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F382E" w14:textId="75ADA5F3" w:rsidR="00CD65B7" w:rsidRPr="005B4044" w:rsidRDefault="00091213" w:rsidP="00E63AAF">
      <w:pPr>
        <w:spacing w:line="240" w:lineRule="auto"/>
        <w:rPr>
          <w:rFonts w:ascii="Arial" w:hAnsi="Arial" w:cs="Arial"/>
          <w:b/>
          <w:u w:val="single"/>
        </w:rPr>
      </w:pPr>
      <w:r w:rsidRPr="005B4044">
        <w:rPr>
          <w:rFonts w:ascii="Arial" w:hAnsi="Arial" w:cs="Arial"/>
          <w:b/>
          <w:u w:val="single"/>
        </w:rPr>
        <w:t>DATA SUPPLEMENT</w:t>
      </w:r>
      <w:bookmarkStart w:id="0" w:name="_GoBack"/>
      <w:bookmarkEnd w:id="0"/>
    </w:p>
    <w:tbl>
      <w:tblPr>
        <w:tblpPr w:leftFromText="180" w:rightFromText="180" w:vertAnchor="text" w:horzAnchor="margin" w:tblpY="70"/>
        <w:tblW w:w="14884" w:type="dxa"/>
        <w:tblLayout w:type="fixed"/>
        <w:tblLook w:val="0000" w:firstRow="0" w:lastRow="0" w:firstColumn="0" w:lastColumn="0" w:noHBand="0" w:noVBand="0"/>
      </w:tblPr>
      <w:tblGrid>
        <w:gridCol w:w="3113"/>
        <w:gridCol w:w="856"/>
        <w:gridCol w:w="1843"/>
        <w:gridCol w:w="1276"/>
        <w:gridCol w:w="992"/>
        <w:gridCol w:w="1559"/>
        <w:gridCol w:w="1134"/>
        <w:gridCol w:w="993"/>
        <w:gridCol w:w="1984"/>
        <w:gridCol w:w="1134"/>
      </w:tblGrid>
      <w:tr w:rsidR="000C5434" w:rsidRPr="00280934" w14:paraId="0752F4A8" w14:textId="5F88E706" w:rsidTr="00FE7EC9">
        <w:trPr>
          <w:trHeight w:val="290"/>
        </w:trPr>
        <w:tc>
          <w:tcPr>
            <w:tcW w:w="14884" w:type="dxa"/>
            <w:gridSpan w:val="10"/>
            <w:tcBorders>
              <w:top w:val="nil"/>
              <w:left w:val="nil"/>
            </w:tcBorders>
          </w:tcPr>
          <w:p w14:paraId="2213C1A6" w14:textId="21763D4E" w:rsidR="00A80C14" w:rsidRPr="00280934" w:rsidRDefault="00A80C14" w:rsidP="0025690E">
            <w:pPr>
              <w:autoSpaceDE w:val="0"/>
              <w:autoSpaceDN w:val="0"/>
              <w:adjustRightInd w:val="0"/>
              <w:spacing w:after="0" w:line="240" w:lineRule="auto"/>
              <w:jc w:val="both"/>
              <w:rPr>
                <w:rFonts w:ascii="Arial" w:hAnsi="Arial" w:cs="Arial"/>
                <w:b/>
                <w:color w:val="000000"/>
              </w:rPr>
            </w:pPr>
            <w:r w:rsidRPr="00280934">
              <w:rPr>
                <w:rFonts w:ascii="Arial" w:hAnsi="Arial" w:cs="Arial"/>
                <w:b/>
                <w:color w:val="000000"/>
              </w:rPr>
              <w:t xml:space="preserve">Table S1. Odds ratio (OR) and 95% confidence interval (CI) for the total effect of essential (primary) hypertension and potential confounders on the </w:t>
            </w:r>
            <w:r w:rsidR="0025690E" w:rsidRPr="00280934">
              <w:rPr>
                <w:rFonts w:ascii="Arial" w:hAnsi="Arial" w:cs="Arial"/>
                <w:b/>
                <w:color w:val="000000"/>
              </w:rPr>
              <w:t xml:space="preserve">odds </w:t>
            </w:r>
            <w:r w:rsidRPr="00280934">
              <w:rPr>
                <w:rFonts w:ascii="Arial" w:hAnsi="Arial" w:cs="Arial"/>
                <w:b/>
                <w:color w:val="000000"/>
              </w:rPr>
              <w:t>of severe COVID-19 and death due to COVID-19 (N=1</w:t>
            </w:r>
            <w:r w:rsidR="006F692C" w:rsidRPr="00280934">
              <w:rPr>
                <w:rFonts w:ascii="Arial" w:hAnsi="Arial" w:cs="Arial"/>
                <w:b/>
                <w:color w:val="000000"/>
              </w:rPr>
              <w:t>6,134</w:t>
            </w:r>
            <w:r w:rsidRPr="00280934">
              <w:rPr>
                <w:rFonts w:ascii="Arial" w:hAnsi="Arial" w:cs="Arial"/>
                <w:b/>
                <w:color w:val="000000"/>
              </w:rPr>
              <w:t>)</w:t>
            </w:r>
          </w:p>
        </w:tc>
      </w:tr>
      <w:tr w:rsidR="004B294B" w:rsidRPr="00280934" w14:paraId="2D6432B1" w14:textId="6AF8C96E" w:rsidTr="00FE7EC9">
        <w:trPr>
          <w:trHeight w:val="290"/>
        </w:trPr>
        <w:tc>
          <w:tcPr>
            <w:tcW w:w="3113" w:type="dxa"/>
            <w:tcBorders>
              <w:top w:val="single" w:sz="4" w:space="0" w:color="auto"/>
              <w:left w:val="single" w:sz="4" w:space="0" w:color="auto"/>
              <w:bottom w:val="single" w:sz="4" w:space="0" w:color="auto"/>
              <w:right w:val="single" w:sz="4" w:space="0" w:color="auto"/>
            </w:tcBorders>
          </w:tcPr>
          <w:p w14:paraId="790EA815" w14:textId="64EBED60" w:rsidR="00A80C14" w:rsidRPr="00280934" w:rsidRDefault="00A80C14" w:rsidP="00E63AAF">
            <w:pPr>
              <w:autoSpaceDE w:val="0"/>
              <w:autoSpaceDN w:val="0"/>
              <w:adjustRightInd w:val="0"/>
              <w:spacing w:after="0" w:line="240" w:lineRule="auto"/>
              <w:rPr>
                <w:rFonts w:ascii="Arial" w:hAnsi="Arial" w:cs="Arial"/>
                <w:b/>
                <w:color w:val="000000"/>
              </w:rPr>
            </w:pPr>
          </w:p>
        </w:tc>
        <w:tc>
          <w:tcPr>
            <w:tcW w:w="3975" w:type="dxa"/>
            <w:gridSpan w:val="3"/>
            <w:tcBorders>
              <w:top w:val="single" w:sz="4" w:space="0" w:color="auto"/>
              <w:left w:val="single" w:sz="4" w:space="0" w:color="auto"/>
              <w:bottom w:val="single" w:sz="4" w:space="0" w:color="auto"/>
              <w:right w:val="single" w:sz="4" w:space="0" w:color="auto"/>
            </w:tcBorders>
          </w:tcPr>
          <w:p w14:paraId="3B0ED24F" w14:textId="7C85C513" w:rsidR="00A80C14" w:rsidRPr="00280934" w:rsidRDefault="00A80C14" w:rsidP="00A80C14">
            <w:pPr>
              <w:tabs>
                <w:tab w:val="left" w:pos="271"/>
              </w:tabs>
              <w:autoSpaceDE w:val="0"/>
              <w:autoSpaceDN w:val="0"/>
              <w:adjustRightInd w:val="0"/>
              <w:spacing w:after="0" w:line="240" w:lineRule="auto"/>
              <w:rPr>
                <w:rFonts w:ascii="Arial" w:hAnsi="Arial" w:cs="Arial"/>
                <w:b/>
                <w:color w:val="000000"/>
              </w:rPr>
            </w:pPr>
            <w:r w:rsidRPr="00280934">
              <w:rPr>
                <w:rFonts w:ascii="Arial" w:hAnsi="Arial" w:cs="Arial"/>
                <w:b/>
                <w:color w:val="000000"/>
              </w:rPr>
              <w:t>Outcome: Severe COVID-19</w:t>
            </w:r>
          </w:p>
        </w:tc>
        <w:tc>
          <w:tcPr>
            <w:tcW w:w="3685" w:type="dxa"/>
            <w:gridSpan w:val="3"/>
            <w:tcBorders>
              <w:top w:val="single" w:sz="4" w:space="0" w:color="auto"/>
              <w:left w:val="nil"/>
              <w:bottom w:val="single" w:sz="4" w:space="0" w:color="auto"/>
              <w:right w:val="single" w:sz="4" w:space="0" w:color="auto"/>
            </w:tcBorders>
          </w:tcPr>
          <w:p w14:paraId="2CB4C131" w14:textId="535A7023" w:rsidR="00A80C14" w:rsidRPr="00280934" w:rsidRDefault="00A80C14" w:rsidP="00A80C14">
            <w:pPr>
              <w:autoSpaceDE w:val="0"/>
              <w:autoSpaceDN w:val="0"/>
              <w:adjustRightInd w:val="0"/>
              <w:spacing w:after="0" w:line="240" w:lineRule="auto"/>
              <w:rPr>
                <w:rFonts w:ascii="Arial" w:hAnsi="Arial" w:cs="Arial"/>
                <w:b/>
                <w:color w:val="000000"/>
              </w:rPr>
            </w:pPr>
            <w:r w:rsidRPr="00280934">
              <w:rPr>
                <w:rFonts w:ascii="Arial" w:hAnsi="Arial" w:cs="Arial"/>
                <w:b/>
                <w:color w:val="000000"/>
              </w:rPr>
              <w:t>Outcome: Severe COVID-19</w:t>
            </w:r>
          </w:p>
        </w:tc>
        <w:tc>
          <w:tcPr>
            <w:tcW w:w="4111" w:type="dxa"/>
            <w:gridSpan w:val="3"/>
            <w:tcBorders>
              <w:top w:val="single" w:sz="4" w:space="0" w:color="auto"/>
              <w:left w:val="nil"/>
              <w:bottom w:val="single" w:sz="4" w:space="0" w:color="auto"/>
              <w:right w:val="single" w:sz="4" w:space="0" w:color="auto"/>
            </w:tcBorders>
          </w:tcPr>
          <w:p w14:paraId="65546FC7" w14:textId="5187C98C" w:rsidR="00A80C14" w:rsidRPr="00280934" w:rsidRDefault="00A80C14" w:rsidP="00A80C14">
            <w:pPr>
              <w:autoSpaceDE w:val="0"/>
              <w:autoSpaceDN w:val="0"/>
              <w:adjustRightInd w:val="0"/>
              <w:spacing w:after="0" w:line="240" w:lineRule="auto"/>
              <w:rPr>
                <w:rFonts w:ascii="Arial" w:hAnsi="Arial" w:cs="Arial"/>
                <w:b/>
              </w:rPr>
            </w:pPr>
            <w:r w:rsidRPr="00280934">
              <w:rPr>
                <w:rFonts w:ascii="Arial" w:hAnsi="Arial" w:cs="Arial"/>
                <w:b/>
              </w:rPr>
              <w:t>Outcome: COVID-19 death</w:t>
            </w:r>
          </w:p>
        </w:tc>
      </w:tr>
      <w:tr w:rsidR="004B294B" w:rsidRPr="00280934" w14:paraId="6F4A2FCA" w14:textId="73511801" w:rsidTr="00FE7EC9">
        <w:trPr>
          <w:trHeight w:val="290"/>
        </w:trPr>
        <w:tc>
          <w:tcPr>
            <w:tcW w:w="3113" w:type="dxa"/>
            <w:tcBorders>
              <w:top w:val="single" w:sz="4" w:space="0" w:color="auto"/>
              <w:left w:val="single" w:sz="4" w:space="0" w:color="auto"/>
              <w:bottom w:val="single" w:sz="4" w:space="0" w:color="auto"/>
              <w:right w:val="single" w:sz="4" w:space="0" w:color="auto"/>
            </w:tcBorders>
          </w:tcPr>
          <w:p w14:paraId="14807885" w14:textId="77777777" w:rsidR="00A80C14" w:rsidRPr="00280934" w:rsidRDefault="00A80C14" w:rsidP="00A80C14">
            <w:pPr>
              <w:autoSpaceDE w:val="0"/>
              <w:autoSpaceDN w:val="0"/>
              <w:adjustRightInd w:val="0"/>
              <w:spacing w:after="0" w:line="240" w:lineRule="auto"/>
              <w:rPr>
                <w:rFonts w:ascii="Arial" w:hAnsi="Arial" w:cs="Arial"/>
                <w:b/>
                <w:color w:val="000000"/>
              </w:rPr>
            </w:pPr>
            <w:r w:rsidRPr="00280934">
              <w:rPr>
                <w:rFonts w:ascii="Arial" w:hAnsi="Arial" w:cs="Arial"/>
                <w:b/>
                <w:color w:val="000000"/>
              </w:rPr>
              <w:t>Covariate</w:t>
            </w:r>
          </w:p>
        </w:tc>
        <w:tc>
          <w:tcPr>
            <w:tcW w:w="856" w:type="dxa"/>
            <w:tcBorders>
              <w:top w:val="single" w:sz="4" w:space="0" w:color="auto"/>
              <w:left w:val="single" w:sz="4" w:space="0" w:color="auto"/>
              <w:bottom w:val="single" w:sz="4" w:space="0" w:color="auto"/>
              <w:right w:val="nil"/>
            </w:tcBorders>
          </w:tcPr>
          <w:p w14:paraId="1F9C5598" w14:textId="1A98B2B0" w:rsidR="00A80C14" w:rsidRPr="00280934" w:rsidRDefault="00A80C14" w:rsidP="00A80C14">
            <w:pPr>
              <w:autoSpaceDE w:val="0"/>
              <w:autoSpaceDN w:val="0"/>
              <w:adjustRightInd w:val="0"/>
              <w:spacing w:after="0" w:line="240" w:lineRule="auto"/>
              <w:jc w:val="right"/>
              <w:rPr>
                <w:rFonts w:ascii="Arial" w:hAnsi="Arial" w:cs="Arial"/>
                <w:b/>
                <w:color w:val="000000"/>
              </w:rPr>
            </w:pPr>
            <w:r w:rsidRPr="00280934">
              <w:rPr>
                <w:rFonts w:ascii="Arial" w:hAnsi="Arial" w:cs="Arial"/>
                <w:b/>
                <w:color w:val="000000"/>
              </w:rPr>
              <w:t>OR*</w:t>
            </w:r>
          </w:p>
        </w:tc>
        <w:tc>
          <w:tcPr>
            <w:tcW w:w="1843" w:type="dxa"/>
            <w:tcBorders>
              <w:top w:val="single" w:sz="4" w:space="0" w:color="auto"/>
              <w:left w:val="nil"/>
              <w:bottom w:val="single" w:sz="4" w:space="0" w:color="auto"/>
              <w:right w:val="nil"/>
            </w:tcBorders>
          </w:tcPr>
          <w:p w14:paraId="4B8C6270" w14:textId="77777777" w:rsidR="00A80C14" w:rsidRPr="00280934" w:rsidRDefault="00A80C14" w:rsidP="00A80C14">
            <w:pPr>
              <w:autoSpaceDE w:val="0"/>
              <w:autoSpaceDN w:val="0"/>
              <w:adjustRightInd w:val="0"/>
              <w:spacing w:after="0" w:line="240" w:lineRule="auto"/>
              <w:jc w:val="right"/>
              <w:rPr>
                <w:rFonts w:ascii="Arial" w:hAnsi="Arial" w:cs="Arial"/>
                <w:b/>
                <w:color w:val="000000"/>
              </w:rPr>
            </w:pPr>
            <w:r w:rsidRPr="00280934">
              <w:rPr>
                <w:rFonts w:ascii="Arial" w:hAnsi="Arial" w:cs="Arial"/>
                <w:b/>
                <w:color w:val="000000"/>
              </w:rPr>
              <w:t>95% CI</w:t>
            </w:r>
          </w:p>
        </w:tc>
        <w:tc>
          <w:tcPr>
            <w:tcW w:w="1276" w:type="dxa"/>
            <w:tcBorders>
              <w:top w:val="single" w:sz="4" w:space="0" w:color="auto"/>
              <w:left w:val="nil"/>
              <w:bottom w:val="single" w:sz="4" w:space="0" w:color="auto"/>
              <w:right w:val="single" w:sz="4" w:space="0" w:color="auto"/>
            </w:tcBorders>
          </w:tcPr>
          <w:p w14:paraId="63A941B2" w14:textId="77777777" w:rsidR="00A80C14" w:rsidRPr="00280934" w:rsidRDefault="00A80C14" w:rsidP="00A80C14">
            <w:pPr>
              <w:autoSpaceDE w:val="0"/>
              <w:autoSpaceDN w:val="0"/>
              <w:adjustRightInd w:val="0"/>
              <w:spacing w:after="0" w:line="240" w:lineRule="auto"/>
              <w:jc w:val="right"/>
              <w:rPr>
                <w:rFonts w:ascii="Arial" w:hAnsi="Arial" w:cs="Arial"/>
                <w:b/>
                <w:color w:val="000000"/>
              </w:rPr>
            </w:pPr>
            <w:r w:rsidRPr="00280934">
              <w:rPr>
                <w:rFonts w:ascii="Arial" w:hAnsi="Arial" w:cs="Arial"/>
                <w:b/>
                <w:color w:val="000000"/>
              </w:rPr>
              <w:t>p-value</w:t>
            </w:r>
          </w:p>
        </w:tc>
        <w:tc>
          <w:tcPr>
            <w:tcW w:w="992" w:type="dxa"/>
            <w:tcBorders>
              <w:top w:val="single" w:sz="4" w:space="0" w:color="auto"/>
              <w:left w:val="nil"/>
              <w:bottom w:val="single" w:sz="4" w:space="0" w:color="auto"/>
            </w:tcBorders>
          </w:tcPr>
          <w:p w14:paraId="2FB089A8" w14:textId="6651260E" w:rsidR="00A80C14" w:rsidRPr="00280934" w:rsidRDefault="00A80C14" w:rsidP="00FE7EC9">
            <w:pPr>
              <w:autoSpaceDE w:val="0"/>
              <w:autoSpaceDN w:val="0"/>
              <w:adjustRightInd w:val="0"/>
              <w:spacing w:after="0" w:line="240" w:lineRule="auto"/>
              <w:jc w:val="right"/>
              <w:rPr>
                <w:rFonts w:ascii="Arial" w:hAnsi="Arial" w:cs="Arial"/>
                <w:b/>
                <w:color w:val="000000"/>
              </w:rPr>
            </w:pPr>
            <w:r w:rsidRPr="00280934">
              <w:rPr>
                <w:rFonts w:ascii="Arial" w:hAnsi="Arial" w:cs="Arial"/>
                <w:b/>
                <w:color w:val="000000"/>
              </w:rPr>
              <w:t>OR</w:t>
            </w:r>
            <w:r w:rsidRPr="00280934">
              <w:rPr>
                <w:rFonts w:ascii="Arial" w:hAnsi="Arial" w:cs="Arial"/>
                <w:b/>
                <w:color w:val="000000"/>
                <w:vertAlign w:val="superscript"/>
              </w:rPr>
              <w:t>†</w:t>
            </w:r>
          </w:p>
        </w:tc>
        <w:tc>
          <w:tcPr>
            <w:tcW w:w="1559" w:type="dxa"/>
            <w:tcBorders>
              <w:top w:val="single" w:sz="4" w:space="0" w:color="auto"/>
              <w:left w:val="nil"/>
              <w:bottom w:val="single" w:sz="4" w:space="0" w:color="auto"/>
            </w:tcBorders>
          </w:tcPr>
          <w:p w14:paraId="333747D2" w14:textId="4E5A12ED" w:rsidR="00A80C14" w:rsidRPr="00280934" w:rsidRDefault="00A80C14" w:rsidP="00A80C14">
            <w:pPr>
              <w:autoSpaceDE w:val="0"/>
              <w:autoSpaceDN w:val="0"/>
              <w:adjustRightInd w:val="0"/>
              <w:spacing w:after="0" w:line="240" w:lineRule="auto"/>
              <w:jc w:val="right"/>
              <w:rPr>
                <w:rFonts w:ascii="Arial" w:hAnsi="Arial" w:cs="Arial"/>
                <w:b/>
                <w:color w:val="000000"/>
              </w:rPr>
            </w:pPr>
            <w:r w:rsidRPr="00280934">
              <w:rPr>
                <w:rFonts w:ascii="Arial" w:hAnsi="Arial" w:cs="Arial"/>
                <w:b/>
                <w:color w:val="000000"/>
              </w:rPr>
              <w:t>95% CI</w:t>
            </w:r>
          </w:p>
        </w:tc>
        <w:tc>
          <w:tcPr>
            <w:tcW w:w="1134" w:type="dxa"/>
            <w:tcBorders>
              <w:top w:val="single" w:sz="4" w:space="0" w:color="auto"/>
              <w:left w:val="nil"/>
              <w:bottom w:val="single" w:sz="4" w:space="0" w:color="auto"/>
              <w:right w:val="single" w:sz="4" w:space="0" w:color="auto"/>
            </w:tcBorders>
          </w:tcPr>
          <w:p w14:paraId="71B63146" w14:textId="4AF45DDE" w:rsidR="00A80C14" w:rsidRPr="00280934" w:rsidRDefault="00A80C14" w:rsidP="00A80C14">
            <w:pPr>
              <w:autoSpaceDE w:val="0"/>
              <w:autoSpaceDN w:val="0"/>
              <w:adjustRightInd w:val="0"/>
              <w:spacing w:after="0" w:line="240" w:lineRule="auto"/>
              <w:jc w:val="right"/>
              <w:rPr>
                <w:rFonts w:ascii="Arial" w:hAnsi="Arial" w:cs="Arial"/>
                <w:b/>
                <w:color w:val="000000"/>
              </w:rPr>
            </w:pPr>
            <w:r w:rsidRPr="00280934">
              <w:rPr>
                <w:rFonts w:ascii="Arial" w:hAnsi="Arial" w:cs="Arial"/>
                <w:b/>
                <w:color w:val="000000"/>
              </w:rPr>
              <w:t>p-value</w:t>
            </w:r>
          </w:p>
        </w:tc>
        <w:tc>
          <w:tcPr>
            <w:tcW w:w="993" w:type="dxa"/>
            <w:tcBorders>
              <w:top w:val="single" w:sz="4" w:space="0" w:color="auto"/>
              <w:left w:val="nil"/>
              <w:bottom w:val="single" w:sz="4" w:space="0" w:color="auto"/>
            </w:tcBorders>
          </w:tcPr>
          <w:p w14:paraId="1E365E9D" w14:textId="76CF011B" w:rsidR="00A80C14" w:rsidRPr="00280934" w:rsidRDefault="00A80C14" w:rsidP="00A80C14">
            <w:pPr>
              <w:autoSpaceDE w:val="0"/>
              <w:autoSpaceDN w:val="0"/>
              <w:adjustRightInd w:val="0"/>
              <w:spacing w:after="0" w:line="240" w:lineRule="auto"/>
              <w:jc w:val="right"/>
              <w:rPr>
                <w:rFonts w:ascii="Arial" w:hAnsi="Arial" w:cs="Arial"/>
                <w:b/>
              </w:rPr>
            </w:pPr>
            <w:r w:rsidRPr="00280934">
              <w:rPr>
                <w:rFonts w:ascii="Arial" w:hAnsi="Arial" w:cs="Arial"/>
                <w:b/>
              </w:rPr>
              <w:t>OR</w:t>
            </w:r>
            <w:r w:rsidR="00DE55B6" w:rsidRPr="00280934">
              <w:rPr>
                <w:rFonts w:ascii="Arial" w:hAnsi="Arial" w:cs="Arial"/>
                <w:b/>
                <w:vertAlign w:val="superscript"/>
              </w:rPr>
              <w:t>*</w:t>
            </w:r>
          </w:p>
        </w:tc>
        <w:tc>
          <w:tcPr>
            <w:tcW w:w="1984" w:type="dxa"/>
            <w:tcBorders>
              <w:top w:val="single" w:sz="4" w:space="0" w:color="auto"/>
              <w:left w:val="nil"/>
              <w:bottom w:val="single" w:sz="4" w:space="0" w:color="auto"/>
            </w:tcBorders>
          </w:tcPr>
          <w:p w14:paraId="1A2ECD52" w14:textId="2E71039D" w:rsidR="00A80C14" w:rsidRPr="00280934" w:rsidRDefault="00A80C14" w:rsidP="00A80C14">
            <w:pPr>
              <w:autoSpaceDE w:val="0"/>
              <w:autoSpaceDN w:val="0"/>
              <w:adjustRightInd w:val="0"/>
              <w:spacing w:after="0" w:line="240" w:lineRule="auto"/>
              <w:jc w:val="right"/>
              <w:rPr>
                <w:rFonts w:ascii="Arial" w:hAnsi="Arial" w:cs="Arial"/>
                <w:b/>
              </w:rPr>
            </w:pPr>
            <w:r w:rsidRPr="00280934">
              <w:rPr>
                <w:rFonts w:ascii="Arial" w:hAnsi="Arial" w:cs="Arial"/>
                <w:b/>
              </w:rPr>
              <w:t>95% CI</w:t>
            </w:r>
          </w:p>
        </w:tc>
        <w:tc>
          <w:tcPr>
            <w:tcW w:w="1134" w:type="dxa"/>
            <w:tcBorders>
              <w:top w:val="single" w:sz="4" w:space="0" w:color="auto"/>
              <w:left w:val="nil"/>
              <w:bottom w:val="single" w:sz="4" w:space="0" w:color="auto"/>
              <w:right w:val="single" w:sz="4" w:space="0" w:color="auto"/>
            </w:tcBorders>
          </w:tcPr>
          <w:p w14:paraId="0912E217" w14:textId="40A459E7" w:rsidR="00A80C14" w:rsidRPr="00280934" w:rsidRDefault="00A80C14" w:rsidP="00A80C14">
            <w:pPr>
              <w:autoSpaceDE w:val="0"/>
              <w:autoSpaceDN w:val="0"/>
              <w:adjustRightInd w:val="0"/>
              <w:spacing w:after="0" w:line="240" w:lineRule="auto"/>
              <w:jc w:val="right"/>
              <w:rPr>
                <w:rFonts w:ascii="Arial" w:hAnsi="Arial" w:cs="Arial"/>
                <w:b/>
              </w:rPr>
            </w:pPr>
            <w:r w:rsidRPr="00280934">
              <w:rPr>
                <w:rFonts w:ascii="Arial" w:hAnsi="Arial" w:cs="Arial"/>
                <w:b/>
              </w:rPr>
              <w:t>p-value</w:t>
            </w:r>
          </w:p>
        </w:tc>
      </w:tr>
      <w:tr w:rsidR="004B294B" w:rsidRPr="00280934" w14:paraId="21DB0C7F" w14:textId="34784C6C" w:rsidTr="00FE7EC9">
        <w:trPr>
          <w:trHeight w:val="290"/>
        </w:trPr>
        <w:tc>
          <w:tcPr>
            <w:tcW w:w="3113" w:type="dxa"/>
            <w:tcBorders>
              <w:top w:val="single" w:sz="4" w:space="0" w:color="auto"/>
              <w:left w:val="single" w:sz="4" w:space="0" w:color="auto"/>
              <w:bottom w:val="nil"/>
              <w:right w:val="single" w:sz="4" w:space="0" w:color="auto"/>
            </w:tcBorders>
            <w:vAlign w:val="bottom"/>
          </w:tcPr>
          <w:p w14:paraId="0C184854" w14:textId="77777777" w:rsidR="00A80C14" w:rsidRPr="00280934" w:rsidRDefault="00A80C14" w:rsidP="00E63AAF">
            <w:pPr>
              <w:autoSpaceDE w:val="0"/>
              <w:autoSpaceDN w:val="0"/>
              <w:adjustRightInd w:val="0"/>
              <w:spacing w:after="0" w:line="240" w:lineRule="auto"/>
              <w:rPr>
                <w:rFonts w:ascii="Arial" w:hAnsi="Arial" w:cs="Arial"/>
                <w:b/>
                <w:color w:val="000000"/>
              </w:rPr>
            </w:pPr>
            <w:r w:rsidRPr="00280934">
              <w:rPr>
                <w:rFonts w:ascii="Arial" w:hAnsi="Arial" w:cs="Arial"/>
                <w:b/>
                <w:color w:val="000000"/>
              </w:rPr>
              <w:t>Hypertension</w:t>
            </w:r>
          </w:p>
        </w:tc>
        <w:tc>
          <w:tcPr>
            <w:tcW w:w="856" w:type="dxa"/>
            <w:tcBorders>
              <w:top w:val="single" w:sz="4" w:space="0" w:color="auto"/>
              <w:left w:val="nil"/>
              <w:bottom w:val="nil"/>
              <w:right w:val="nil"/>
            </w:tcBorders>
            <w:shd w:val="clear" w:color="auto" w:fill="auto"/>
            <w:vAlign w:val="bottom"/>
          </w:tcPr>
          <w:p w14:paraId="1A9B8061" w14:textId="501AAA08" w:rsidR="00A80C14" w:rsidRPr="00280934" w:rsidRDefault="00A80C14" w:rsidP="00E63AAF">
            <w:pPr>
              <w:autoSpaceDE w:val="0"/>
              <w:autoSpaceDN w:val="0"/>
              <w:adjustRightInd w:val="0"/>
              <w:spacing w:after="0" w:line="240" w:lineRule="auto"/>
              <w:jc w:val="right"/>
              <w:rPr>
                <w:rFonts w:ascii="Arial" w:hAnsi="Arial" w:cs="Arial"/>
                <w:color w:val="000000"/>
                <w:highlight w:val="cyan"/>
              </w:rPr>
            </w:pPr>
            <w:r w:rsidRPr="00280934">
              <w:rPr>
                <w:rFonts w:ascii="Arial" w:hAnsi="Arial" w:cs="Arial"/>
                <w:color w:val="000000"/>
              </w:rPr>
              <w:t>1.2</w:t>
            </w:r>
            <w:r w:rsidR="00DF7D02" w:rsidRPr="00280934">
              <w:rPr>
                <w:rFonts w:ascii="Arial" w:hAnsi="Arial" w:cs="Arial"/>
                <w:color w:val="000000"/>
              </w:rPr>
              <w:t>2</w:t>
            </w:r>
          </w:p>
        </w:tc>
        <w:tc>
          <w:tcPr>
            <w:tcW w:w="1843" w:type="dxa"/>
            <w:tcBorders>
              <w:top w:val="single" w:sz="4" w:space="0" w:color="auto"/>
              <w:left w:val="nil"/>
              <w:bottom w:val="nil"/>
              <w:right w:val="nil"/>
            </w:tcBorders>
            <w:shd w:val="clear" w:color="auto" w:fill="auto"/>
            <w:vAlign w:val="bottom"/>
          </w:tcPr>
          <w:p w14:paraId="5A98D61D" w14:textId="7317FD8B" w:rsidR="00A80C14" w:rsidRPr="00280934" w:rsidRDefault="00A80C14" w:rsidP="00E63AAF">
            <w:pPr>
              <w:autoSpaceDE w:val="0"/>
              <w:autoSpaceDN w:val="0"/>
              <w:adjustRightInd w:val="0"/>
              <w:spacing w:after="0" w:line="240" w:lineRule="auto"/>
              <w:jc w:val="right"/>
              <w:rPr>
                <w:rFonts w:ascii="Arial" w:hAnsi="Arial" w:cs="Arial"/>
                <w:color w:val="000000"/>
                <w:highlight w:val="cyan"/>
              </w:rPr>
            </w:pPr>
            <w:r w:rsidRPr="00280934">
              <w:rPr>
                <w:rFonts w:ascii="Arial" w:hAnsi="Arial" w:cs="Arial"/>
                <w:color w:val="000000"/>
              </w:rPr>
              <w:t>(1.1</w:t>
            </w:r>
            <w:r w:rsidR="00D21DC1" w:rsidRPr="00280934">
              <w:rPr>
                <w:rFonts w:ascii="Arial" w:hAnsi="Arial" w:cs="Arial"/>
                <w:color w:val="000000"/>
              </w:rPr>
              <w:t>2</w:t>
            </w:r>
            <w:r w:rsidRPr="00280934">
              <w:rPr>
                <w:rFonts w:ascii="Arial" w:hAnsi="Arial" w:cs="Arial"/>
                <w:color w:val="000000"/>
              </w:rPr>
              <w:t>, 1.3</w:t>
            </w:r>
            <w:r w:rsidR="00D21DC1" w:rsidRPr="00280934">
              <w:rPr>
                <w:rFonts w:ascii="Arial" w:hAnsi="Arial" w:cs="Arial"/>
                <w:color w:val="000000"/>
              </w:rPr>
              <w:t>3</w:t>
            </w:r>
            <w:r w:rsidRPr="00280934">
              <w:rPr>
                <w:rFonts w:ascii="Arial" w:hAnsi="Arial" w:cs="Arial"/>
                <w:color w:val="000000"/>
              </w:rPr>
              <w:t>)</w:t>
            </w:r>
          </w:p>
        </w:tc>
        <w:tc>
          <w:tcPr>
            <w:tcW w:w="1276" w:type="dxa"/>
            <w:tcBorders>
              <w:top w:val="single" w:sz="4" w:space="0" w:color="auto"/>
              <w:left w:val="nil"/>
              <w:bottom w:val="nil"/>
              <w:right w:val="single" w:sz="4" w:space="0" w:color="auto"/>
            </w:tcBorders>
            <w:shd w:val="clear" w:color="auto" w:fill="auto"/>
            <w:vAlign w:val="bottom"/>
          </w:tcPr>
          <w:p w14:paraId="345AFE50" w14:textId="57FAB129" w:rsidR="00A80C14" w:rsidRPr="00280934" w:rsidRDefault="00A80C14" w:rsidP="00E63AAF">
            <w:pPr>
              <w:autoSpaceDE w:val="0"/>
              <w:autoSpaceDN w:val="0"/>
              <w:adjustRightInd w:val="0"/>
              <w:spacing w:after="0" w:line="240" w:lineRule="auto"/>
              <w:jc w:val="right"/>
              <w:rPr>
                <w:rFonts w:ascii="Arial" w:hAnsi="Arial" w:cs="Arial"/>
                <w:color w:val="000000"/>
                <w:highlight w:val="cyan"/>
              </w:rPr>
            </w:pPr>
            <w:r w:rsidRPr="00280934">
              <w:rPr>
                <w:rFonts w:ascii="Arial" w:hAnsi="Arial" w:cs="Arial"/>
                <w:color w:val="000000"/>
              </w:rPr>
              <w:t>&lt;0.001</w:t>
            </w:r>
          </w:p>
        </w:tc>
        <w:tc>
          <w:tcPr>
            <w:tcW w:w="992" w:type="dxa"/>
            <w:tcBorders>
              <w:top w:val="single" w:sz="4" w:space="0" w:color="auto"/>
              <w:left w:val="nil"/>
              <w:bottom w:val="nil"/>
            </w:tcBorders>
          </w:tcPr>
          <w:p w14:paraId="16338EC5" w14:textId="7A66AABD"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2.3</w:t>
            </w:r>
            <w:r w:rsidR="006F692C" w:rsidRPr="00280934">
              <w:rPr>
                <w:rFonts w:ascii="Arial" w:hAnsi="Arial" w:cs="Arial"/>
                <w:color w:val="000000"/>
              </w:rPr>
              <w:t>3</w:t>
            </w:r>
          </w:p>
        </w:tc>
        <w:tc>
          <w:tcPr>
            <w:tcW w:w="1559" w:type="dxa"/>
            <w:tcBorders>
              <w:top w:val="single" w:sz="4" w:space="0" w:color="auto"/>
              <w:left w:val="nil"/>
              <w:bottom w:val="nil"/>
            </w:tcBorders>
          </w:tcPr>
          <w:p w14:paraId="0C29782C" w14:textId="5688BEE5"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(2.1</w:t>
            </w:r>
            <w:r w:rsidR="006F692C" w:rsidRPr="00280934">
              <w:rPr>
                <w:rFonts w:ascii="Arial" w:hAnsi="Arial" w:cs="Arial"/>
                <w:color w:val="000000"/>
              </w:rPr>
              <w:t>6</w:t>
            </w:r>
            <w:r w:rsidRPr="00280934">
              <w:rPr>
                <w:rFonts w:ascii="Arial" w:hAnsi="Arial" w:cs="Arial"/>
                <w:color w:val="000000"/>
              </w:rPr>
              <w:t>, 2.</w:t>
            </w:r>
            <w:r w:rsidR="00115CDC" w:rsidRPr="00280934">
              <w:rPr>
                <w:rFonts w:ascii="Arial" w:hAnsi="Arial" w:cs="Arial"/>
                <w:color w:val="000000"/>
              </w:rPr>
              <w:t>51</w:t>
            </w:r>
            <w:r w:rsidRPr="00280934">
              <w:rPr>
                <w:rFonts w:ascii="Arial" w:hAnsi="Arial" w:cs="Arial"/>
                <w:color w:val="000000"/>
              </w:rPr>
              <w:t>)</w:t>
            </w:r>
          </w:p>
        </w:tc>
        <w:tc>
          <w:tcPr>
            <w:tcW w:w="1134" w:type="dxa"/>
            <w:tcBorders>
              <w:top w:val="single" w:sz="4" w:space="0" w:color="auto"/>
              <w:left w:val="nil"/>
              <w:bottom w:val="nil"/>
              <w:right w:val="single" w:sz="4" w:space="0" w:color="auto"/>
            </w:tcBorders>
          </w:tcPr>
          <w:p w14:paraId="492FD21E" w14:textId="50A0CD13"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&lt;0.001</w:t>
            </w:r>
          </w:p>
        </w:tc>
        <w:tc>
          <w:tcPr>
            <w:tcW w:w="993" w:type="dxa"/>
            <w:tcBorders>
              <w:top w:val="single" w:sz="4" w:space="0" w:color="auto"/>
              <w:left w:val="nil"/>
              <w:bottom w:val="nil"/>
            </w:tcBorders>
          </w:tcPr>
          <w:p w14:paraId="59738B4C" w14:textId="57103872" w:rsidR="00A80C14" w:rsidRPr="00280934" w:rsidRDefault="00DE55B6" w:rsidP="00E63AAF">
            <w:pPr>
              <w:autoSpaceDE w:val="0"/>
              <w:autoSpaceDN w:val="0"/>
              <w:adjustRightInd w:val="0"/>
              <w:spacing w:after="0" w:line="240" w:lineRule="auto"/>
              <w:jc w:val="right"/>
              <w:rPr>
                <w:rFonts w:ascii="Arial" w:hAnsi="Arial" w:cs="Arial"/>
              </w:rPr>
            </w:pPr>
            <w:r w:rsidRPr="00280934">
              <w:rPr>
                <w:rFonts w:ascii="Arial" w:hAnsi="Arial" w:cs="Arial"/>
              </w:rPr>
              <w:t>1.</w:t>
            </w:r>
            <w:r w:rsidR="004B294B" w:rsidRPr="00280934">
              <w:rPr>
                <w:rFonts w:ascii="Arial" w:hAnsi="Arial" w:cs="Arial"/>
              </w:rPr>
              <w:t>17</w:t>
            </w:r>
          </w:p>
        </w:tc>
        <w:tc>
          <w:tcPr>
            <w:tcW w:w="1984" w:type="dxa"/>
            <w:tcBorders>
              <w:top w:val="single" w:sz="4" w:space="0" w:color="auto"/>
              <w:left w:val="nil"/>
              <w:bottom w:val="nil"/>
            </w:tcBorders>
          </w:tcPr>
          <w:p w14:paraId="36EB01BA" w14:textId="07F0E756" w:rsidR="00A80C14" w:rsidRPr="00280934" w:rsidRDefault="00DE55B6" w:rsidP="00E63AAF">
            <w:pPr>
              <w:autoSpaceDE w:val="0"/>
              <w:autoSpaceDN w:val="0"/>
              <w:adjustRightInd w:val="0"/>
              <w:spacing w:after="0" w:line="240" w:lineRule="auto"/>
              <w:jc w:val="right"/>
              <w:rPr>
                <w:rFonts w:ascii="Arial" w:hAnsi="Arial" w:cs="Arial"/>
              </w:rPr>
            </w:pPr>
            <w:r w:rsidRPr="00280934">
              <w:rPr>
                <w:rFonts w:ascii="Arial" w:hAnsi="Arial" w:cs="Arial"/>
              </w:rPr>
              <w:t>(1.0</w:t>
            </w:r>
            <w:r w:rsidR="004B294B" w:rsidRPr="00280934">
              <w:rPr>
                <w:rFonts w:ascii="Arial" w:hAnsi="Arial" w:cs="Arial"/>
              </w:rPr>
              <w:t>1</w:t>
            </w:r>
            <w:r w:rsidRPr="00280934">
              <w:rPr>
                <w:rFonts w:ascii="Arial" w:hAnsi="Arial" w:cs="Arial"/>
              </w:rPr>
              <w:t>, 1.3</w:t>
            </w:r>
            <w:r w:rsidR="004B294B" w:rsidRPr="00280934">
              <w:rPr>
                <w:rFonts w:ascii="Arial" w:hAnsi="Arial" w:cs="Arial"/>
              </w:rPr>
              <w:t>6</w:t>
            </w:r>
            <w:r w:rsidRPr="00280934">
              <w:rPr>
                <w:rFonts w:ascii="Arial" w:hAnsi="Arial" w:cs="Arial"/>
              </w:rPr>
              <w:t>)</w:t>
            </w:r>
          </w:p>
        </w:tc>
        <w:tc>
          <w:tcPr>
            <w:tcW w:w="1134" w:type="dxa"/>
            <w:tcBorders>
              <w:top w:val="single" w:sz="4" w:space="0" w:color="auto"/>
              <w:left w:val="nil"/>
              <w:bottom w:val="nil"/>
              <w:right w:val="single" w:sz="4" w:space="0" w:color="auto"/>
            </w:tcBorders>
          </w:tcPr>
          <w:p w14:paraId="06188A54" w14:textId="3FE774D5" w:rsidR="00A80C14" w:rsidRPr="00280934" w:rsidRDefault="00DE55B6" w:rsidP="00E63AAF">
            <w:pPr>
              <w:autoSpaceDE w:val="0"/>
              <w:autoSpaceDN w:val="0"/>
              <w:adjustRightInd w:val="0"/>
              <w:spacing w:after="0" w:line="240" w:lineRule="auto"/>
              <w:jc w:val="right"/>
              <w:rPr>
                <w:rFonts w:ascii="Arial" w:hAnsi="Arial" w:cs="Arial"/>
              </w:rPr>
            </w:pPr>
            <w:r w:rsidRPr="00280934">
              <w:rPr>
                <w:rFonts w:ascii="Arial" w:hAnsi="Arial" w:cs="Arial"/>
              </w:rPr>
              <w:t>0.0</w:t>
            </w:r>
            <w:r w:rsidR="004B294B" w:rsidRPr="00280934">
              <w:rPr>
                <w:rFonts w:ascii="Arial" w:hAnsi="Arial" w:cs="Arial"/>
              </w:rPr>
              <w:t>36</w:t>
            </w:r>
          </w:p>
        </w:tc>
      </w:tr>
      <w:tr w:rsidR="004B294B" w:rsidRPr="00280934" w14:paraId="5785D201" w14:textId="767F69BE" w:rsidTr="00FE7EC9">
        <w:trPr>
          <w:trHeight w:val="290"/>
        </w:trPr>
        <w:tc>
          <w:tcPr>
            <w:tcW w:w="3113" w:type="dxa"/>
            <w:tcBorders>
              <w:top w:val="nil"/>
              <w:left w:val="single" w:sz="4" w:space="0" w:color="auto"/>
              <w:bottom w:val="nil"/>
              <w:right w:val="single" w:sz="4" w:space="0" w:color="auto"/>
            </w:tcBorders>
            <w:vAlign w:val="bottom"/>
          </w:tcPr>
          <w:p w14:paraId="6B7B17E9" w14:textId="77777777" w:rsidR="00A80C14" w:rsidRPr="00280934" w:rsidRDefault="00A80C14" w:rsidP="00E63AAF">
            <w:pPr>
              <w:autoSpaceDE w:val="0"/>
              <w:autoSpaceDN w:val="0"/>
              <w:adjustRightInd w:val="0"/>
              <w:spacing w:after="0" w:line="240" w:lineRule="auto"/>
              <w:rPr>
                <w:rFonts w:ascii="Arial" w:hAnsi="Arial" w:cs="Arial"/>
                <w:b/>
                <w:color w:val="000000"/>
              </w:rPr>
            </w:pPr>
            <w:r w:rsidRPr="00280934">
              <w:rPr>
                <w:rFonts w:ascii="Arial" w:hAnsi="Arial" w:cs="Arial"/>
                <w:b/>
                <w:color w:val="000000"/>
              </w:rPr>
              <w:t>Ref: SES (Least Deprived)</w:t>
            </w:r>
          </w:p>
        </w:tc>
        <w:tc>
          <w:tcPr>
            <w:tcW w:w="856" w:type="dxa"/>
            <w:tcBorders>
              <w:top w:val="nil"/>
              <w:left w:val="nil"/>
              <w:bottom w:val="nil"/>
              <w:right w:val="nil"/>
            </w:tcBorders>
            <w:shd w:val="clear" w:color="auto" w:fill="auto"/>
            <w:vAlign w:val="bottom"/>
          </w:tcPr>
          <w:p w14:paraId="6C513330" w14:textId="77777777"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1</w:t>
            </w:r>
          </w:p>
        </w:tc>
        <w:tc>
          <w:tcPr>
            <w:tcW w:w="1843" w:type="dxa"/>
            <w:tcBorders>
              <w:top w:val="nil"/>
              <w:left w:val="nil"/>
              <w:bottom w:val="nil"/>
              <w:right w:val="nil"/>
            </w:tcBorders>
            <w:shd w:val="clear" w:color="auto" w:fill="auto"/>
            <w:vAlign w:val="bottom"/>
          </w:tcPr>
          <w:p w14:paraId="0225A7DC" w14:textId="77777777"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w:t>
            </w:r>
          </w:p>
        </w:tc>
        <w:tc>
          <w:tcPr>
            <w:tcW w:w="1276" w:type="dxa"/>
            <w:tcBorders>
              <w:top w:val="nil"/>
              <w:left w:val="nil"/>
              <w:bottom w:val="nil"/>
              <w:right w:val="single" w:sz="4" w:space="0" w:color="auto"/>
            </w:tcBorders>
            <w:shd w:val="clear" w:color="auto" w:fill="auto"/>
            <w:vAlign w:val="bottom"/>
          </w:tcPr>
          <w:p w14:paraId="79A55A4A" w14:textId="77777777"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w:t>
            </w:r>
          </w:p>
        </w:tc>
        <w:tc>
          <w:tcPr>
            <w:tcW w:w="992" w:type="dxa"/>
            <w:vMerge w:val="restart"/>
            <w:tcBorders>
              <w:top w:val="nil"/>
              <w:left w:val="nil"/>
            </w:tcBorders>
            <w:vAlign w:val="center"/>
          </w:tcPr>
          <w:p w14:paraId="3095AEDD" w14:textId="2D79D7C3" w:rsidR="00A80C14" w:rsidRPr="00280934" w:rsidRDefault="00A80C14" w:rsidP="00995FB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2.3</w:t>
            </w:r>
            <w:r w:rsidR="00115CDC" w:rsidRPr="00280934">
              <w:rPr>
                <w:rFonts w:ascii="Arial" w:hAnsi="Arial" w:cs="Arial"/>
                <w:color w:val="000000"/>
              </w:rPr>
              <w:t>0</w:t>
            </w:r>
          </w:p>
        </w:tc>
        <w:tc>
          <w:tcPr>
            <w:tcW w:w="1559" w:type="dxa"/>
            <w:vMerge w:val="restart"/>
            <w:tcBorders>
              <w:top w:val="nil"/>
              <w:left w:val="nil"/>
            </w:tcBorders>
            <w:vAlign w:val="center"/>
          </w:tcPr>
          <w:p w14:paraId="03949313" w14:textId="36571926" w:rsidR="00A80C14" w:rsidRPr="00280934" w:rsidRDefault="00A80C14" w:rsidP="00995FB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(2.1</w:t>
            </w:r>
            <w:r w:rsidR="00115CDC" w:rsidRPr="00280934">
              <w:rPr>
                <w:rFonts w:ascii="Arial" w:hAnsi="Arial" w:cs="Arial"/>
                <w:color w:val="000000"/>
              </w:rPr>
              <w:t>3</w:t>
            </w:r>
            <w:r w:rsidRPr="00280934">
              <w:rPr>
                <w:rFonts w:ascii="Arial" w:hAnsi="Arial" w:cs="Arial"/>
                <w:color w:val="000000"/>
              </w:rPr>
              <w:t>, 2.48)</w:t>
            </w:r>
          </w:p>
        </w:tc>
        <w:tc>
          <w:tcPr>
            <w:tcW w:w="1134" w:type="dxa"/>
            <w:vMerge w:val="restart"/>
            <w:tcBorders>
              <w:top w:val="nil"/>
              <w:left w:val="nil"/>
              <w:right w:val="single" w:sz="4" w:space="0" w:color="auto"/>
            </w:tcBorders>
            <w:vAlign w:val="center"/>
          </w:tcPr>
          <w:p w14:paraId="76277DD0" w14:textId="22BF4C20" w:rsidR="00A80C14" w:rsidRPr="00280934" w:rsidRDefault="00A80C14" w:rsidP="00995FB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&lt;0.001</w:t>
            </w:r>
          </w:p>
        </w:tc>
        <w:tc>
          <w:tcPr>
            <w:tcW w:w="993" w:type="dxa"/>
            <w:tcBorders>
              <w:top w:val="nil"/>
              <w:left w:val="nil"/>
            </w:tcBorders>
          </w:tcPr>
          <w:p w14:paraId="4EE344D0" w14:textId="137AE546" w:rsidR="00A80C14" w:rsidRPr="00280934" w:rsidRDefault="00DE55B6" w:rsidP="00995FBF">
            <w:pPr>
              <w:autoSpaceDE w:val="0"/>
              <w:autoSpaceDN w:val="0"/>
              <w:adjustRightInd w:val="0"/>
              <w:spacing w:after="0" w:line="240" w:lineRule="auto"/>
              <w:jc w:val="right"/>
              <w:rPr>
                <w:rFonts w:ascii="Arial" w:hAnsi="Arial" w:cs="Arial"/>
              </w:rPr>
            </w:pPr>
            <w:r w:rsidRPr="00280934">
              <w:rPr>
                <w:rFonts w:ascii="Arial" w:hAnsi="Arial" w:cs="Arial"/>
              </w:rPr>
              <w:t>1</w:t>
            </w:r>
          </w:p>
        </w:tc>
        <w:tc>
          <w:tcPr>
            <w:tcW w:w="1984" w:type="dxa"/>
            <w:tcBorders>
              <w:top w:val="nil"/>
              <w:left w:val="nil"/>
            </w:tcBorders>
          </w:tcPr>
          <w:p w14:paraId="5DDB9724" w14:textId="1F2E3C5C" w:rsidR="00A80C14" w:rsidRPr="00280934" w:rsidRDefault="00DE55B6" w:rsidP="00995FBF">
            <w:pPr>
              <w:autoSpaceDE w:val="0"/>
              <w:autoSpaceDN w:val="0"/>
              <w:adjustRightInd w:val="0"/>
              <w:spacing w:after="0" w:line="240" w:lineRule="auto"/>
              <w:jc w:val="right"/>
              <w:rPr>
                <w:rFonts w:ascii="Arial" w:hAnsi="Arial" w:cs="Arial"/>
              </w:rPr>
            </w:pPr>
            <w:r w:rsidRPr="00280934">
              <w:rPr>
                <w:rFonts w:ascii="Arial" w:hAnsi="Arial" w:cs="Arial"/>
              </w:rPr>
              <w:t>-</w:t>
            </w:r>
          </w:p>
        </w:tc>
        <w:tc>
          <w:tcPr>
            <w:tcW w:w="1134" w:type="dxa"/>
            <w:tcBorders>
              <w:top w:val="nil"/>
              <w:left w:val="nil"/>
              <w:right w:val="single" w:sz="4" w:space="0" w:color="auto"/>
            </w:tcBorders>
          </w:tcPr>
          <w:p w14:paraId="110884D4" w14:textId="7AC079DF" w:rsidR="00A80C14" w:rsidRPr="00280934" w:rsidRDefault="00DE55B6" w:rsidP="00995FBF">
            <w:pPr>
              <w:autoSpaceDE w:val="0"/>
              <w:autoSpaceDN w:val="0"/>
              <w:adjustRightInd w:val="0"/>
              <w:spacing w:after="0" w:line="240" w:lineRule="auto"/>
              <w:jc w:val="right"/>
              <w:rPr>
                <w:rFonts w:ascii="Arial" w:hAnsi="Arial" w:cs="Arial"/>
              </w:rPr>
            </w:pPr>
            <w:r w:rsidRPr="00280934">
              <w:rPr>
                <w:rFonts w:ascii="Arial" w:hAnsi="Arial" w:cs="Arial"/>
              </w:rPr>
              <w:t>-</w:t>
            </w:r>
          </w:p>
        </w:tc>
      </w:tr>
      <w:tr w:rsidR="004B294B" w:rsidRPr="00280934" w14:paraId="07E37DE5" w14:textId="0EDC7496" w:rsidTr="00FE7EC9">
        <w:trPr>
          <w:trHeight w:val="290"/>
        </w:trPr>
        <w:tc>
          <w:tcPr>
            <w:tcW w:w="3113" w:type="dxa"/>
            <w:tcBorders>
              <w:top w:val="nil"/>
              <w:left w:val="single" w:sz="4" w:space="0" w:color="auto"/>
              <w:bottom w:val="nil"/>
              <w:right w:val="single" w:sz="4" w:space="0" w:color="auto"/>
            </w:tcBorders>
            <w:vAlign w:val="bottom"/>
          </w:tcPr>
          <w:p w14:paraId="43D64A5A" w14:textId="77777777" w:rsidR="00DF7D02" w:rsidRPr="00280934" w:rsidRDefault="00DF7D02" w:rsidP="00DF7D02">
            <w:pPr>
              <w:autoSpaceDE w:val="0"/>
              <w:autoSpaceDN w:val="0"/>
              <w:adjustRightInd w:val="0"/>
              <w:spacing w:after="0" w:line="240" w:lineRule="auto"/>
              <w:rPr>
                <w:rFonts w:ascii="Arial" w:hAnsi="Arial" w:cs="Arial"/>
                <w:b/>
                <w:color w:val="000000"/>
              </w:rPr>
            </w:pPr>
            <w:r w:rsidRPr="00280934">
              <w:rPr>
                <w:rFonts w:ascii="Arial" w:hAnsi="Arial" w:cs="Arial"/>
                <w:b/>
                <w:color w:val="000000"/>
              </w:rPr>
              <w:t xml:space="preserve">        SES (Less Deprived)</w:t>
            </w:r>
          </w:p>
        </w:tc>
        <w:tc>
          <w:tcPr>
            <w:tcW w:w="856" w:type="dxa"/>
            <w:tcBorders>
              <w:top w:val="nil"/>
              <w:left w:val="nil"/>
              <w:bottom w:val="nil"/>
              <w:right w:val="nil"/>
            </w:tcBorders>
            <w:shd w:val="clear" w:color="auto" w:fill="auto"/>
            <w:vAlign w:val="bottom"/>
          </w:tcPr>
          <w:p w14:paraId="0EEF3E4F" w14:textId="466CA151" w:rsidR="00DF7D02" w:rsidRPr="00280934" w:rsidRDefault="00DF7D02" w:rsidP="00DF7D02">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1.03</w:t>
            </w:r>
          </w:p>
        </w:tc>
        <w:tc>
          <w:tcPr>
            <w:tcW w:w="1843" w:type="dxa"/>
            <w:tcBorders>
              <w:top w:val="nil"/>
              <w:left w:val="nil"/>
              <w:bottom w:val="nil"/>
              <w:right w:val="nil"/>
            </w:tcBorders>
            <w:shd w:val="clear" w:color="auto" w:fill="auto"/>
            <w:vAlign w:val="bottom"/>
          </w:tcPr>
          <w:p w14:paraId="0B36077D" w14:textId="36F7213B" w:rsidR="00DF7D02" w:rsidRPr="00280934" w:rsidRDefault="00DF7D02" w:rsidP="00DF7D02">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(0.91, 1.17)</w:t>
            </w:r>
          </w:p>
        </w:tc>
        <w:tc>
          <w:tcPr>
            <w:tcW w:w="1276" w:type="dxa"/>
            <w:tcBorders>
              <w:top w:val="nil"/>
              <w:left w:val="nil"/>
              <w:bottom w:val="nil"/>
              <w:right w:val="single" w:sz="4" w:space="0" w:color="auto"/>
            </w:tcBorders>
            <w:shd w:val="clear" w:color="auto" w:fill="auto"/>
            <w:vAlign w:val="bottom"/>
          </w:tcPr>
          <w:p w14:paraId="32C9EF06" w14:textId="50758A73" w:rsidR="00DF7D02" w:rsidRPr="00280934" w:rsidRDefault="00DF7D02" w:rsidP="00DF7D02">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0.6</w:t>
            </w:r>
            <w:r w:rsidR="00D21DC1" w:rsidRPr="00280934">
              <w:rPr>
                <w:rFonts w:ascii="Arial" w:hAnsi="Arial" w:cs="Arial"/>
                <w:color w:val="000000"/>
              </w:rPr>
              <w:t>3</w:t>
            </w:r>
            <w:r w:rsidRPr="00280934">
              <w:rPr>
                <w:rFonts w:ascii="Arial" w:hAnsi="Arial" w:cs="Arial"/>
                <w:color w:val="000000"/>
              </w:rPr>
              <w:t>5</w:t>
            </w:r>
          </w:p>
        </w:tc>
        <w:tc>
          <w:tcPr>
            <w:tcW w:w="992" w:type="dxa"/>
            <w:vMerge/>
            <w:tcBorders>
              <w:left w:val="nil"/>
            </w:tcBorders>
          </w:tcPr>
          <w:p w14:paraId="45F23A69" w14:textId="77777777" w:rsidR="00DF7D02" w:rsidRPr="00280934" w:rsidRDefault="00DF7D02" w:rsidP="00DF7D02">
            <w:pPr>
              <w:autoSpaceDE w:val="0"/>
              <w:autoSpaceDN w:val="0"/>
              <w:adjustRightInd w:val="0"/>
              <w:spacing w:after="0" w:line="240" w:lineRule="auto"/>
              <w:jc w:val="right"/>
              <w:rPr>
                <w:rFonts w:ascii="Arial" w:hAnsi="Arial" w:cs="Arial"/>
                <w:color w:val="000000"/>
              </w:rPr>
            </w:pPr>
          </w:p>
        </w:tc>
        <w:tc>
          <w:tcPr>
            <w:tcW w:w="1559" w:type="dxa"/>
            <w:vMerge/>
            <w:tcBorders>
              <w:left w:val="nil"/>
            </w:tcBorders>
          </w:tcPr>
          <w:p w14:paraId="69F73615" w14:textId="77777777" w:rsidR="00DF7D02" w:rsidRPr="00280934" w:rsidRDefault="00DF7D02" w:rsidP="00DF7D02">
            <w:pPr>
              <w:autoSpaceDE w:val="0"/>
              <w:autoSpaceDN w:val="0"/>
              <w:adjustRightInd w:val="0"/>
              <w:spacing w:after="0" w:line="240" w:lineRule="auto"/>
              <w:jc w:val="right"/>
              <w:rPr>
                <w:rFonts w:ascii="Arial" w:hAnsi="Arial" w:cs="Arial"/>
                <w:color w:val="000000"/>
              </w:rPr>
            </w:pPr>
          </w:p>
        </w:tc>
        <w:tc>
          <w:tcPr>
            <w:tcW w:w="1134" w:type="dxa"/>
            <w:vMerge/>
            <w:tcBorders>
              <w:left w:val="nil"/>
              <w:right w:val="single" w:sz="4" w:space="0" w:color="auto"/>
            </w:tcBorders>
          </w:tcPr>
          <w:p w14:paraId="3558522E" w14:textId="77777777" w:rsidR="00DF7D02" w:rsidRPr="00280934" w:rsidRDefault="00DF7D02" w:rsidP="00DF7D02">
            <w:pPr>
              <w:autoSpaceDE w:val="0"/>
              <w:autoSpaceDN w:val="0"/>
              <w:adjustRightInd w:val="0"/>
              <w:spacing w:after="0" w:line="240" w:lineRule="auto"/>
              <w:jc w:val="right"/>
              <w:rPr>
                <w:rFonts w:ascii="Arial" w:hAnsi="Arial" w:cs="Arial"/>
                <w:color w:val="000000"/>
              </w:rPr>
            </w:pPr>
          </w:p>
        </w:tc>
        <w:tc>
          <w:tcPr>
            <w:tcW w:w="993" w:type="dxa"/>
            <w:tcBorders>
              <w:left w:val="nil"/>
            </w:tcBorders>
          </w:tcPr>
          <w:p w14:paraId="7A06445E" w14:textId="484D3871" w:rsidR="00DF7D02" w:rsidRPr="00280934" w:rsidRDefault="00DF7D02" w:rsidP="00DF7D02">
            <w:pPr>
              <w:autoSpaceDE w:val="0"/>
              <w:autoSpaceDN w:val="0"/>
              <w:adjustRightInd w:val="0"/>
              <w:spacing w:after="0" w:line="240" w:lineRule="auto"/>
              <w:jc w:val="right"/>
              <w:rPr>
                <w:rFonts w:ascii="Arial" w:hAnsi="Arial" w:cs="Arial"/>
              </w:rPr>
            </w:pPr>
            <w:r w:rsidRPr="00280934">
              <w:rPr>
                <w:rFonts w:ascii="Arial" w:hAnsi="Arial" w:cs="Arial"/>
              </w:rPr>
              <w:t>1.</w:t>
            </w:r>
            <w:r w:rsidR="004B294B" w:rsidRPr="00280934">
              <w:rPr>
                <w:rFonts w:ascii="Arial" w:hAnsi="Arial" w:cs="Arial"/>
              </w:rPr>
              <w:t>21</w:t>
            </w:r>
          </w:p>
        </w:tc>
        <w:tc>
          <w:tcPr>
            <w:tcW w:w="1984" w:type="dxa"/>
            <w:tcBorders>
              <w:left w:val="nil"/>
            </w:tcBorders>
          </w:tcPr>
          <w:p w14:paraId="1EC69F99" w14:textId="6E6D6AB9" w:rsidR="00DF7D02" w:rsidRPr="00280934" w:rsidRDefault="00DF7D02" w:rsidP="004B294B">
            <w:pPr>
              <w:autoSpaceDE w:val="0"/>
              <w:autoSpaceDN w:val="0"/>
              <w:adjustRightInd w:val="0"/>
              <w:spacing w:after="0" w:line="240" w:lineRule="auto"/>
              <w:jc w:val="right"/>
              <w:rPr>
                <w:rFonts w:ascii="Arial" w:hAnsi="Arial" w:cs="Arial"/>
              </w:rPr>
            </w:pPr>
            <w:r w:rsidRPr="00280934">
              <w:rPr>
                <w:rFonts w:ascii="Arial" w:hAnsi="Arial" w:cs="Arial"/>
              </w:rPr>
              <w:t>(0.9</w:t>
            </w:r>
            <w:r w:rsidR="004B294B" w:rsidRPr="00280934">
              <w:rPr>
                <w:rFonts w:ascii="Arial" w:hAnsi="Arial" w:cs="Arial"/>
              </w:rPr>
              <w:t>7</w:t>
            </w:r>
            <w:r w:rsidRPr="00280934">
              <w:rPr>
                <w:rFonts w:ascii="Arial" w:hAnsi="Arial" w:cs="Arial"/>
              </w:rPr>
              <w:t>, 1.</w:t>
            </w:r>
            <w:r w:rsidR="004B294B" w:rsidRPr="00280934">
              <w:rPr>
                <w:rFonts w:ascii="Arial" w:hAnsi="Arial" w:cs="Arial"/>
              </w:rPr>
              <w:t>50</w:t>
            </w:r>
            <w:r w:rsidRPr="00280934">
              <w:rPr>
                <w:rFonts w:ascii="Arial" w:hAnsi="Arial" w:cs="Arial"/>
              </w:rPr>
              <w:t>)</w:t>
            </w:r>
          </w:p>
        </w:tc>
        <w:tc>
          <w:tcPr>
            <w:tcW w:w="1134" w:type="dxa"/>
            <w:tcBorders>
              <w:left w:val="nil"/>
              <w:right w:val="single" w:sz="4" w:space="0" w:color="auto"/>
            </w:tcBorders>
          </w:tcPr>
          <w:p w14:paraId="3A71617B" w14:textId="76A433EA" w:rsidR="00DF7D02" w:rsidRPr="00280934" w:rsidRDefault="00DF7D02" w:rsidP="00DF7D02">
            <w:pPr>
              <w:autoSpaceDE w:val="0"/>
              <w:autoSpaceDN w:val="0"/>
              <w:adjustRightInd w:val="0"/>
              <w:spacing w:after="0" w:line="240" w:lineRule="auto"/>
              <w:jc w:val="right"/>
              <w:rPr>
                <w:rFonts w:ascii="Arial" w:hAnsi="Arial" w:cs="Arial"/>
              </w:rPr>
            </w:pPr>
            <w:r w:rsidRPr="00280934">
              <w:rPr>
                <w:rFonts w:ascii="Arial" w:hAnsi="Arial" w:cs="Arial"/>
              </w:rPr>
              <w:t>0.</w:t>
            </w:r>
            <w:r w:rsidR="004B294B" w:rsidRPr="00280934">
              <w:rPr>
                <w:rFonts w:ascii="Arial" w:hAnsi="Arial" w:cs="Arial"/>
              </w:rPr>
              <w:t>089</w:t>
            </w:r>
          </w:p>
        </w:tc>
      </w:tr>
      <w:tr w:rsidR="004B294B" w:rsidRPr="00280934" w14:paraId="3CC30905" w14:textId="2AB56DFF" w:rsidTr="00FE7EC9">
        <w:trPr>
          <w:trHeight w:val="290"/>
        </w:trPr>
        <w:tc>
          <w:tcPr>
            <w:tcW w:w="3113" w:type="dxa"/>
            <w:tcBorders>
              <w:top w:val="nil"/>
              <w:left w:val="single" w:sz="4" w:space="0" w:color="auto"/>
              <w:bottom w:val="nil"/>
              <w:right w:val="single" w:sz="4" w:space="0" w:color="auto"/>
            </w:tcBorders>
            <w:vAlign w:val="bottom"/>
          </w:tcPr>
          <w:p w14:paraId="3D615CF5" w14:textId="77777777" w:rsidR="00DF7D02" w:rsidRPr="00280934" w:rsidRDefault="00DF7D02" w:rsidP="00DF7D02">
            <w:pPr>
              <w:autoSpaceDE w:val="0"/>
              <w:autoSpaceDN w:val="0"/>
              <w:adjustRightInd w:val="0"/>
              <w:spacing w:after="0" w:line="240" w:lineRule="auto"/>
              <w:rPr>
                <w:rFonts w:ascii="Arial" w:eastAsia="Times New Roman" w:hAnsi="Arial" w:cs="Arial"/>
                <w:b/>
                <w:color w:val="000000"/>
              </w:rPr>
            </w:pPr>
            <w:r w:rsidRPr="00280934">
              <w:rPr>
                <w:rFonts w:ascii="Arial" w:hAnsi="Arial" w:cs="Arial"/>
                <w:b/>
                <w:color w:val="000000"/>
              </w:rPr>
              <w:t xml:space="preserve">        SES (More Deprived)</w:t>
            </w:r>
          </w:p>
        </w:tc>
        <w:tc>
          <w:tcPr>
            <w:tcW w:w="856" w:type="dxa"/>
            <w:tcBorders>
              <w:top w:val="nil"/>
              <w:left w:val="nil"/>
              <w:bottom w:val="nil"/>
              <w:right w:val="nil"/>
            </w:tcBorders>
            <w:shd w:val="clear" w:color="auto" w:fill="auto"/>
            <w:vAlign w:val="bottom"/>
          </w:tcPr>
          <w:p w14:paraId="5B3807A2" w14:textId="146889D4" w:rsidR="00DF7D02" w:rsidRPr="00280934" w:rsidRDefault="00DF7D02" w:rsidP="00DF7D02">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1.14</w:t>
            </w:r>
          </w:p>
        </w:tc>
        <w:tc>
          <w:tcPr>
            <w:tcW w:w="1843" w:type="dxa"/>
            <w:tcBorders>
              <w:top w:val="nil"/>
              <w:left w:val="nil"/>
              <w:bottom w:val="nil"/>
              <w:right w:val="nil"/>
            </w:tcBorders>
            <w:shd w:val="clear" w:color="auto" w:fill="auto"/>
            <w:vAlign w:val="bottom"/>
          </w:tcPr>
          <w:p w14:paraId="0F89A985" w14:textId="20E82224" w:rsidR="00DF7D02" w:rsidRPr="00280934" w:rsidRDefault="00DF7D02" w:rsidP="00DF7D02">
            <w:pPr>
              <w:autoSpaceDE w:val="0"/>
              <w:autoSpaceDN w:val="0"/>
              <w:adjustRightInd w:val="0"/>
              <w:spacing w:after="0" w:line="240" w:lineRule="auto"/>
              <w:jc w:val="right"/>
              <w:rPr>
                <w:rFonts w:ascii="Arial" w:eastAsia="Times New Roman" w:hAnsi="Arial" w:cs="Arial"/>
                <w:color w:val="000000"/>
              </w:rPr>
            </w:pPr>
            <w:r w:rsidRPr="00280934">
              <w:rPr>
                <w:rFonts w:ascii="Arial" w:hAnsi="Arial" w:cs="Arial"/>
                <w:color w:val="000000"/>
              </w:rPr>
              <w:t>(1.01, 1.29)</w:t>
            </w:r>
          </w:p>
        </w:tc>
        <w:tc>
          <w:tcPr>
            <w:tcW w:w="1276" w:type="dxa"/>
            <w:tcBorders>
              <w:top w:val="nil"/>
              <w:left w:val="nil"/>
              <w:bottom w:val="nil"/>
              <w:right w:val="single" w:sz="4" w:space="0" w:color="auto"/>
            </w:tcBorders>
            <w:shd w:val="clear" w:color="auto" w:fill="auto"/>
            <w:vAlign w:val="bottom"/>
          </w:tcPr>
          <w:p w14:paraId="2F391AB9" w14:textId="4CD78B1D" w:rsidR="00DF7D02" w:rsidRPr="00280934" w:rsidRDefault="00DF7D02" w:rsidP="00DF7D02">
            <w:pPr>
              <w:autoSpaceDE w:val="0"/>
              <w:autoSpaceDN w:val="0"/>
              <w:adjustRightInd w:val="0"/>
              <w:spacing w:after="0" w:line="240" w:lineRule="auto"/>
              <w:jc w:val="right"/>
              <w:rPr>
                <w:rFonts w:ascii="Arial" w:eastAsia="Times New Roman" w:hAnsi="Arial" w:cs="Arial"/>
                <w:color w:val="000000"/>
              </w:rPr>
            </w:pPr>
            <w:r w:rsidRPr="00280934">
              <w:rPr>
                <w:rFonts w:ascii="Arial" w:hAnsi="Arial" w:cs="Arial"/>
                <w:color w:val="000000"/>
              </w:rPr>
              <w:t>0.030</w:t>
            </w:r>
          </w:p>
        </w:tc>
        <w:tc>
          <w:tcPr>
            <w:tcW w:w="992" w:type="dxa"/>
            <w:vMerge/>
            <w:tcBorders>
              <w:left w:val="nil"/>
            </w:tcBorders>
          </w:tcPr>
          <w:p w14:paraId="381EC6F2" w14:textId="77777777" w:rsidR="00DF7D02" w:rsidRPr="00280934" w:rsidRDefault="00DF7D02" w:rsidP="00DF7D02">
            <w:pPr>
              <w:autoSpaceDE w:val="0"/>
              <w:autoSpaceDN w:val="0"/>
              <w:adjustRightInd w:val="0"/>
              <w:spacing w:after="0" w:line="240" w:lineRule="auto"/>
              <w:jc w:val="right"/>
              <w:rPr>
                <w:rFonts w:ascii="Arial" w:hAnsi="Arial" w:cs="Arial"/>
                <w:color w:val="000000"/>
              </w:rPr>
            </w:pPr>
          </w:p>
        </w:tc>
        <w:tc>
          <w:tcPr>
            <w:tcW w:w="1559" w:type="dxa"/>
            <w:vMerge/>
            <w:tcBorders>
              <w:left w:val="nil"/>
            </w:tcBorders>
          </w:tcPr>
          <w:p w14:paraId="540FA49B" w14:textId="77777777" w:rsidR="00DF7D02" w:rsidRPr="00280934" w:rsidRDefault="00DF7D02" w:rsidP="00DF7D02">
            <w:pPr>
              <w:autoSpaceDE w:val="0"/>
              <w:autoSpaceDN w:val="0"/>
              <w:adjustRightInd w:val="0"/>
              <w:spacing w:after="0" w:line="240" w:lineRule="auto"/>
              <w:jc w:val="right"/>
              <w:rPr>
                <w:rFonts w:ascii="Arial" w:hAnsi="Arial" w:cs="Arial"/>
                <w:color w:val="000000"/>
              </w:rPr>
            </w:pPr>
          </w:p>
        </w:tc>
        <w:tc>
          <w:tcPr>
            <w:tcW w:w="1134" w:type="dxa"/>
            <w:vMerge/>
            <w:tcBorders>
              <w:left w:val="nil"/>
              <w:right w:val="single" w:sz="4" w:space="0" w:color="auto"/>
            </w:tcBorders>
          </w:tcPr>
          <w:p w14:paraId="2136DF7F" w14:textId="77777777" w:rsidR="00DF7D02" w:rsidRPr="00280934" w:rsidRDefault="00DF7D02" w:rsidP="00DF7D02">
            <w:pPr>
              <w:autoSpaceDE w:val="0"/>
              <w:autoSpaceDN w:val="0"/>
              <w:adjustRightInd w:val="0"/>
              <w:spacing w:after="0" w:line="240" w:lineRule="auto"/>
              <w:jc w:val="right"/>
              <w:rPr>
                <w:rFonts w:ascii="Arial" w:hAnsi="Arial" w:cs="Arial"/>
                <w:color w:val="000000"/>
              </w:rPr>
            </w:pPr>
          </w:p>
        </w:tc>
        <w:tc>
          <w:tcPr>
            <w:tcW w:w="993" w:type="dxa"/>
            <w:tcBorders>
              <w:left w:val="nil"/>
            </w:tcBorders>
          </w:tcPr>
          <w:p w14:paraId="25E71E57" w14:textId="097C3A33" w:rsidR="00DF7D02" w:rsidRPr="00280934" w:rsidRDefault="00DF7D02" w:rsidP="00DF7D02">
            <w:pPr>
              <w:autoSpaceDE w:val="0"/>
              <w:autoSpaceDN w:val="0"/>
              <w:adjustRightInd w:val="0"/>
              <w:spacing w:after="0" w:line="240" w:lineRule="auto"/>
              <w:jc w:val="right"/>
              <w:rPr>
                <w:rFonts w:ascii="Arial" w:hAnsi="Arial" w:cs="Arial"/>
              </w:rPr>
            </w:pPr>
            <w:r w:rsidRPr="00280934">
              <w:rPr>
                <w:rFonts w:ascii="Arial" w:hAnsi="Arial" w:cs="Arial"/>
              </w:rPr>
              <w:t>1.2</w:t>
            </w:r>
            <w:r w:rsidR="004B294B" w:rsidRPr="00280934">
              <w:rPr>
                <w:rFonts w:ascii="Arial" w:hAnsi="Arial" w:cs="Arial"/>
              </w:rPr>
              <w:t>6</w:t>
            </w:r>
          </w:p>
        </w:tc>
        <w:tc>
          <w:tcPr>
            <w:tcW w:w="1984" w:type="dxa"/>
            <w:tcBorders>
              <w:left w:val="nil"/>
            </w:tcBorders>
          </w:tcPr>
          <w:p w14:paraId="30D492C2" w14:textId="64AEA79D" w:rsidR="00DF7D02" w:rsidRPr="00280934" w:rsidRDefault="00DF7D02" w:rsidP="00DF7D02">
            <w:pPr>
              <w:autoSpaceDE w:val="0"/>
              <w:autoSpaceDN w:val="0"/>
              <w:adjustRightInd w:val="0"/>
              <w:spacing w:after="0" w:line="240" w:lineRule="auto"/>
              <w:jc w:val="right"/>
              <w:rPr>
                <w:rFonts w:ascii="Arial" w:hAnsi="Arial" w:cs="Arial"/>
              </w:rPr>
            </w:pPr>
            <w:r w:rsidRPr="00280934">
              <w:rPr>
                <w:rFonts w:ascii="Arial" w:hAnsi="Arial" w:cs="Arial"/>
              </w:rPr>
              <w:t>(1.0</w:t>
            </w:r>
            <w:r w:rsidR="004B294B" w:rsidRPr="00280934">
              <w:rPr>
                <w:rFonts w:ascii="Arial" w:hAnsi="Arial" w:cs="Arial"/>
              </w:rPr>
              <w:t>2</w:t>
            </w:r>
            <w:r w:rsidRPr="00280934">
              <w:rPr>
                <w:rFonts w:ascii="Arial" w:hAnsi="Arial" w:cs="Arial"/>
              </w:rPr>
              <w:t>, 1.5</w:t>
            </w:r>
            <w:r w:rsidR="004B294B" w:rsidRPr="00280934">
              <w:rPr>
                <w:rFonts w:ascii="Arial" w:hAnsi="Arial" w:cs="Arial"/>
              </w:rPr>
              <w:t>6</w:t>
            </w:r>
            <w:r w:rsidRPr="00280934">
              <w:rPr>
                <w:rFonts w:ascii="Arial" w:hAnsi="Arial" w:cs="Arial"/>
              </w:rPr>
              <w:t>)</w:t>
            </w:r>
          </w:p>
        </w:tc>
        <w:tc>
          <w:tcPr>
            <w:tcW w:w="1134" w:type="dxa"/>
            <w:tcBorders>
              <w:left w:val="nil"/>
              <w:right w:val="single" w:sz="4" w:space="0" w:color="auto"/>
            </w:tcBorders>
          </w:tcPr>
          <w:p w14:paraId="0D499FF7" w14:textId="1B611638" w:rsidR="00DF7D02" w:rsidRPr="00280934" w:rsidRDefault="00DF7D02" w:rsidP="00DF7D02">
            <w:pPr>
              <w:autoSpaceDE w:val="0"/>
              <w:autoSpaceDN w:val="0"/>
              <w:adjustRightInd w:val="0"/>
              <w:spacing w:after="0" w:line="240" w:lineRule="auto"/>
              <w:jc w:val="right"/>
              <w:rPr>
                <w:rFonts w:ascii="Arial" w:hAnsi="Arial" w:cs="Arial"/>
              </w:rPr>
            </w:pPr>
            <w:r w:rsidRPr="00280934">
              <w:rPr>
                <w:rFonts w:ascii="Arial" w:hAnsi="Arial" w:cs="Arial"/>
              </w:rPr>
              <w:t>0.0</w:t>
            </w:r>
            <w:r w:rsidR="004B294B" w:rsidRPr="00280934">
              <w:rPr>
                <w:rFonts w:ascii="Arial" w:hAnsi="Arial" w:cs="Arial"/>
              </w:rPr>
              <w:t>33</w:t>
            </w:r>
          </w:p>
        </w:tc>
      </w:tr>
      <w:tr w:rsidR="004B294B" w:rsidRPr="00280934" w14:paraId="4CF04B28" w14:textId="5C8A6F6A" w:rsidTr="00FE7EC9">
        <w:trPr>
          <w:trHeight w:val="290"/>
        </w:trPr>
        <w:tc>
          <w:tcPr>
            <w:tcW w:w="3113" w:type="dxa"/>
            <w:tcBorders>
              <w:top w:val="nil"/>
              <w:left w:val="single" w:sz="4" w:space="0" w:color="auto"/>
              <w:bottom w:val="nil"/>
              <w:right w:val="single" w:sz="4" w:space="0" w:color="auto"/>
            </w:tcBorders>
            <w:vAlign w:val="bottom"/>
          </w:tcPr>
          <w:p w14:paraId="213DC82E" w14:textId="77777777" w:rsidR="00DF7D02" w:rsidRPr="00280934" w:rsidRDefault="00DF7D02" w:rsidP="00DF7D02">
            <w:pPr>
              <w:autoSpaceDE w:val="0"/>
              <w:autoSpaceDN w:val="0"/>
              <w:adjustRightInd w:val="0"/>
              <w:spacing w:after="0" w:line="240" w:lineRule="auto"/>
              <w:rPr>
                <w:rFonts w:ascii="Arial" w:hAnsi="Arial" w:cs="Arial"/>
                <w:b/>
                <w:color w:val="000000"/>
              </w:rPr>
            </w:pPr>
            <w:r w:rsidRPr="00280934">
              <w:rPr>
                <w:rFonts w:ascii="Arial" w:hAnsi="Arial" w:cs="Arial"/>
                <w:b/>
                <w:color w:val="000000"/>
              </w:rPr>
              <w:t xml:space="preserve">        SES (Most Deprived)</w:t>
            </w:r>
          </w:p>
        </w:tc>
        <w:tc>
          <w:tcPr>
            <w:tcW w:w="856" w:type="dxa"/>
            <w:tcBorders>
              <w:top w:val="nil"/>
              <w:left w:val="nil"/>
              <w:bottom w:val="nil"/>
              <w:right w:val="nil"/>
            </w:tcBorders>
            <w:shd w:val="clear" w:color="auto" w:fill="auto"/>
            <w:vAlign w:val="bottom"/>
          </w:tcPr>
          <w:p w14:paraId="5A354B80" w14:textId="769E1032" w:rsidR="00DF7D02" w:rsidRPr="00280934" w:rsidRDefault="00DF7D02" w:rsidP="00DF7D02">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1.21</w:t>
            </w:r>
          </w:p>
        </w:tc>
        <w:tc>
          <w:tcPr>
            <w:tcW w:w="1843" w:type="dxa"/>
            <w:tcBorders>
              <w:top w:val="nil"/>
              <w:left w:val="nil"/>
              <w:bottom w:val="nil"/>
              <w:right w:val="nil"/>
            </w:tcBorders>
            <w:shd w:val="clear" w:color="auto" w:fill="auto"/>
            <w:vAlign w:val="bottom"/>
          </w:tcPr>
          <w:p w14:paraId="499E4F95" w14:textId="411CB308" w:rsidR="00DF7D02" w:rsidRPr="00280934" w:rsidRDefault="00DF7D02" w:rsidP="00DF7D02">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(1.</w:t>
            </w:r>
            <w:r w:rsidR="00D21DC1" w:rsidRPr="00280934">
              <w:rPr>
                <w:rFonts w:ascii="Arial" w:hAnsi="Arial" w:cs="Arial"/>
                <w:color w:val="000000"/>
              </w:rPr>
              <w:t>08</w:t>
            </w:r>
            <w:r w:rsidRPr="00280934">
              <w:rPr>
                <w:rFonts w:ascii="Arial" w:hAnsi="Arial" w:cs="Arial"/>
                <w:color w:val="000000"/>
              </w:rPr>
              <w:t>, 1.3</w:t>
            </w:r>
            <w:r w:rsidR="00D21DC1" w:rsidRPr="00280934">
              <w:rPr>
                <w:rFonts w:ascii="Arial" w:hAnsi="Arial" w:cs="Arial"/>
                <w:color w:val="000000"/>
              </w:rPr>
              <w:t>6</w:t>
            </w:r>
            <w:r w:rsidRPr="00280934">
              <w:rPr>
                <w:rFonts w:ascii="Arial" w:hAnsi="Arial" w:cs="Arial"/>
                <w:color w:val="000000"/>
              </w:rPr>
              <w:t>)</w:t>
            </w:r>
          </w:p>
        </w:tc>
        <w:tc>
          <w:tcPr>
            <w:tcW w:w="1276" w:type="dxa"/>
            <w:tcBorders>
              <w:top w:val="nil"/>
              <w:left w:val="nil"/>
              <w:bottom w:val="nil"/>
              <w:right w:val="single" w:sz="4" w:space="0" w:color="auto"/>
            </w:tcBorders>
            <w:shd w:val="clear" w:color="auto" w:fill="auto"/>
            <w:vAlign w:val="bottom"/>
          </w:tcPr>
          <w:p w14:paraId="595FD80D" w14:textId="050D195E" w:rsidR="00DF7D02" w:rsidRPr="00280934" w:rsidRDefault="00D21DC1" w:rsidP="00DF7D02">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0.002</w:t>
            </w:r>
          </w:p>
        </w:tc>
        <w:tc>
          <w:tcPr>
            <w:tcW w:w="992" w:type="dxa"/>
            <w:vMerge/>
            <w:tcBorders>
              <w:left w:val="nil"/>
              <w:bottom w:val="nil"/>
            </w:tcBorders>
          </w:tcPr>
          <w:p w14:paraId="4639D8B8" w14:textId="77777777" w:rsidR="00DF7D02" w:rsidRPr="00280934" w:rsidRDefault="00DF7D02" w:rsidP="00DF7D02">
            <w:pPr>
              <w:autoSpaceDE w:val="0"/>
              <w:autoSpaceDN w:val="0"/>
              <w:adjustRightInd w:val="0"/>
              <w:spacing w:after="0" w:line="240" w:lineRule="auto"/>
              <w:jc w:val="right"/>
              <w:rPr>
                <w:rFonts w:ascii="Arial" w:hAnsi="Arial" w:cs="Arial"/>
                <w:color w:val="000000"/>
              </w:rPr>
            </w:pPr>
          </w:p>
        </w:tc>
        <w:tc>
          <w:tcPr>
            <w:tcW w:w="1559" w:type="dxa"/>
            <w:vMerge/>
            <w:tcBorders>
              <w:left w:val="nil"/>
              <w:bottom w:val="nil"/>
            </w:tcBorders>
          </w:tcPr>
          <w:p w14:paraId="39005CCF" w14:textId="77777777" w:rsidR="00DF7D02" w:rsidRPr="00280934" w:rsidRDefault="00DF7D02" w:rsidP="00DF7D02">
            <w:pPr>
              <w:autoSpaceDE w:val="0"/>
              <w:autoSpaceDN w:val="0"/>
              <w:adjustRightInd w:val="0"/>
              <w:spacing w:after="0" w:line="240" w:lineRule="auto"/>
              <w:jc w:val="right"/>
              <w:rPr>
                <w:rFonts w:ascii="Arial" w:hAnsi="Arial" w:cs="Arial"/>
                <w:color w:val="000000"/>
              </w:rPr>
            </w:pPr>
          </w:p>
        </w:tc>
        <w:tc>
          <w:tcPr>
            <w:tcW w:w="1134" w:type="dxa"/>
            <w:vMerge/>
            <w:tcBorders>
              <w:left w:val="nil"/>
              <w:bottom w:val="nil"/>
              <w:right w:val="single" w:sz="4" w:space="0" w:color="auto"/>
            </w:tcBorders>
          </w:tcPr>
          <w:p w14:paraId="256164F9" w14:textId="77777777" w:rsidR="00DF7D02" w:rsidRPr="00280934" w:rsidRDefault="00DF7D02" w:rsidP="00DF7D02">
            <w:pPr>
              <w:autoSpaceDE w:val="0"/>
              <w:autoSpaceDN w:val="0"/>
              <w:adjustRightInd w:val="0"/>
              <w:spacing w:after="0" w:line="240" w:lineRule="auto"/>
              <w:jc w:val="right"/>
              <w:rPr>
                <w:rFonts w:ascii="Arial" w:hAnsi="Arial" w:cs="Arial"/>
                <w:color w:val="000000"/>
              </w:rPr>
            </w:pPr>
          </w:p>
        </w:tc>
        <w:tc>
          <w:tcPr>
            <w:tcW w:w="993" w:type="dxa"/>
            <w:tcBorders>
              <w:left w:val="nil"/>
              <w:bottom w:val="nil"/>
            </w:tcBorders>
          </w:tcPr>
          <w:p w14:paraId="0BD4C5A4" w14:textId="6292EE5B" w:rsidR="00DF7D02" w:rsidRPr="00280934" w:rsidRDefault="00DF7D02" w:rsidP="004B294B">
            <w:pPr>
              <w:autoSpaceDE w:val="0"/>
              <w:autoSpaceDN w:val="0"/>
              <w:adjustRightInd w:val="0"/>
              <w:spacing w:after="0" w:line="240" w:lineRule="auto"/>
              <w:jc w:val="right"/>
              <w:rPr>
                <w:rFonts w:ascii="Arial" w:hAnsi="Arial" w:cs="Arial"/>
              </w:rPr>
            </w:pPr>
            <w:r w:rsidRPr="00280934">
              <w:rPr>
                <w:rFonts w:ascii="Arial" w:hAnsi="Arial" w:cs="Arial"/>
              </w:rPr>
              <w:t>1.5</w:t>
            </w:r>
            <w:r w:rsidR="004B294B" w:rsidRPr="00280934">
              <w:rPr>
                <w:rFonts w:ascii="Arial" w:hAnsi="Arial" w:cs="Arial"/>
              </w:rPr>
              <w:t>5</w:t>
            </w:r>
          </w:p>
        </w:tc>
        <w:tc>
          <w:tcPr>
            <w:tcW w:w="1984" w:type="dxa"/>
            <w:tcBorders>
              <w:left w:val="nil"/>
              <w:bottom w:val="nil"/>
            </w:tcBorders>
          </w:tcPr>
          <w:p w14:paraId="658564AF" w14:textId="58A45589" w:rsidR="00DF7D02" w:rsidRPr="00280934" w:rsidRDefault="00DF7D02" w:rsidP="004B294B">
            <w:pPr>
              <w:autoSpaceDE w:val="0"/>
              <w:autoSpaceDN w:val="0"/>
              <w:adjustRightInd w:val="0"/>
              <w:spacing w:after="0" w:line="240" w:lineRule="auto"/>
              <w:jc w:val="right"/>
              <w:rPr>
                <w:rFonts w:ascii="Arial" w:hAnsi="Arial" w:cs="Arial"/>
              </w:rPr>
            </w:pPr>
            <w:r w:rsidRPr="00280934">
              <w:rPr>
                <w:rFonts w:ascii="Arial" w:hAnsi="Arial" w:cs="Arial"/>
              </w:rPr>
              <w:t>(1.2</w:t>
            </w:r>
            <w:r w:rsidR="004B294B" w:rsidRPr="00280934">
              <w:rPr>
                <w:rFonts w:ascii="Arial" w:hAnsi="Arial" w:cs="Arial"/>
              </w:rPr>
              <w:t>7</w:t>
            </w:r>
            <w:r w:rsidRPr="00280934">
              <w:rPr>
                <w:rFonts w:ascii="Arial" w:hAnsi="Arial" w:cs="Arial"/>
              </w:rPr>
              <w:t>, 1.8</w:t>
            </w:r>
            <w:r w:rsidR="004B294B" w:rsidRPr="00280934">
              <w:rPr>
                <w:rFonts w:ascii="Arial" w:hAnsi="Arial" w:cs="Arial"/>
              </w:rPr>
              <w:t>9</w:t>
            </w:r>
            <w:r w:rsidRPr="00280934">
              <w:rPr>
                <w:rFonts w:ascii="Arial" w:hAnsi="Arial" w:cs="Arial"/>
              </w:rPr>
              <w:t>)</w:t>
            </w:r>
          </w:p>
        </w:tc>
        <w:tc>
          <w:tcPr>
            <w:tcW w:w="1134" w:type="dxa"/>
            <w:tcBorders>
              <w:left w:val="nil"/>
              <w:bottom w:val="nil"/>
              <w:right w:val="single" w:sz="4" w:space="0" w:color="auto"/>
            </w:tcBorders>
          </w:tcPr>
          <w:p w14:paraId="45E1278C" w14:textId="08A2993F" w:rsidR="00DF7D02" w:rsidRPr="00280934" w:rsidRDefault="00DF7D02" w:rsidP="00DF7D02">
            <w:pPr>
              <w:autoSpaceDE w:val="0"/>
              <w:autoSpaceDN w:val="0"/>
              <w:adjustRightInd w:val="0"/>
              <w:spacing w:after="0" w:line="240" w:lineRule="auto"/>
              <w:jc w:val="right"/>
              <w:rPr>
                <w:rFonts w:ascii="Arial" w:hAnsi="Arial" w:cs="Arial"/>
              </w:rPr>
            </w:pPr>
            <w:r w:rsidRPr="00280934">
              <w:rPr>
                <w:rFonts w:ascii="Arial" w:hAnsi="Arial" w:cs="Arial"/>
              </w:rPr>
              <w:t>&lt;0.001</w:t>
            </w:r>
          </w:p>
        </w:tc>
      </w:tr>
      <w:tr w:rsidR="004B294B" w:rsidRPr="00280934" w14:paraId="172C39B3" w14:textId="69B7113B" w:rsidTr="00FE7EC9">
        <w:trPr>
          <w:trHeight w:val="290"/>
        </w:trPr>
        <w:tc>
          <w:tcPr>
            <w:tcW w:w="3113" w:type="dxa"/>
            <w:tcBorders>
              <w:top w:val="nil"/>
              <w:left w:val="single" w:sz="4" w:space="0" w:color="auto"/>
              <w:bottom w:val="nil"/>
              <w:right w:val="single" w:sz="4" w:space="0" w:color="auto"/>
            </w:tcBorders>
            <w:vAlign w:val="bottom"/>
          </w:tcPr>
          <w:p w14:paraId="39800E9B" w14:textId="77777777" w:rsidR="00A80C14" w:rsidRPr="00280934" w:rsidRDefault="00A80C14" w:rsidP="00E63AAF">
            <w:pPr>
              <w:autoSpaceDE w:val="0"/>
              <w:autoSpaceDN w:val="0"/>
              <w:adjustRightInd w:val="0"/>
              <w:spacing w:after="0" w:line="240" w:lineRule="auto"/>
              <w:rPr>
                <w:rFonts w:ascii="Arial" w:eastAsia="Times New Roman" w:hAnsi="Arial" w:cs="Arial"/>
                <w:b/>
                <w:color w:val="000000"/>
              </w:rPr>
            </w:pPr>
            <w:r w:rsidRPr="00280934">
              <w:rPr>
                <w:rFonts w:ascii="Arial" w:hAnsi="Arial" w:cs="Arial"/>
                <w:b/>
                <w:color w:val="000000"/>
              </w:rPr>
              <w:t>Sex (Male)</w:t>
            </w:r>
          </w:p>
        </w:tc>
        <w:tc>
          <w:tcPr>
            <w:tcW w:w="856" w:type="dxa"/>
            <w:tcBorders>
              <w:top w:val="nil"/>
              <w:left w:val="nil"/>
              <w:bottom w:val="nil"/>
              <w:right w:val="nil"/>
            </w:tcBorders>
            <w:shd w:val="clear" w:color="auto" w:fill="auto"/>
            <w:vAlign w:val="bottom"/>
          </w:tcPr>
          <w:p w14:paraId="00BD1852" w14:textId="33725F4F" w:rsidR="00A80C14" w:rsidRPr="00280934" w:rsidRDefault="00A80C14" w:rsidP="00E63AAF">
            <w:pPr>
              <w:autoSpaceDE w:val="0"/>
              <w:autoSpaceDN w:val="0"/>
              <w:adjustRightInd w:val="0"/>
              <w:spacing w:after="0" w:line="240" w:lineRule="auto"/>
              <w:jc w:val="right"/>
              <w:rPr>
                <w:rFonts w:ascii="Arial" w:eastAsia="Times New Roman" w:hAnsi="Arial" w:cs="Arial"/>
                <w:color w:val="000000"/>
              </w:rPr>
            </w:pPr>
            <w:r w:rsidRPr="00280934">
              <w:rPr>
                <w:rFonts w:ascii="Arial" w:hAnsi="Arial" w:cs="Arial"/>
                <w:color w:val="000000"/>
              </w:rPr>
              <w:t>1.4</w:t>
            </w:r>
            <w:r w:rsidR="00D21DC1" w:rsidRPr="00280934">
              <w:rPr>
                <w:rFonts w:ascii="Arial" w:hAnsi="Arial" w:cs="Arial"/>
                <w:color w:val="000000"/>
              </w:rPr>
              <w:t>7</w:t>
            </w:r>
          </w:p>
        </w:tc>
        <w:tc>
          <w:tcPr>
            <w:tcW w:w="1843" w:type="dxa"/>
            <w:tcBorders>
              <w:top w:val="nil"/>
              <w:left w:val="nil"/>
              <w:bottom w:val="nil"/>
              <w:right w:val="nil"/>
            </w:tcBorders>
            <w:shd w:val="clear" w:color="auto" w:fill="auto"/>
            <w:vAlign w:val="bottom"/>
          </w:tcPr>
          <w:p w14:paraId="715AA441" w14:textId="4F74717B" w:rsidR="00A80C14" w:rsidRPr="00280934" w:rsidRDefault="00A80C14" w:rsidP="00E63AAF">
            <w:pPr>
              <w:autoSpaceDE w:val="0"/>
              <w:autoSpaceDN w:val="0"/>
              <w:adjustRightInd w:val="0"/>
              <w:spacing w:after="0" w:line="240" w:lineRule="auto"/>
              <w:jc w:val="right"/>
              <w:rPr>
                <w:rFonts w:ascii="Arial" w:eastAsia="Times New Roman" w:hAnsi="Arial" w:cs="Arial"/>
                <w:color w:val="000000"/>
              </w:rPr>
            </w:pPr>
            <w:r w:rsidRPr="00280934">
              <w:rPr>
                <w:rFonts w:ascii="Arial" w:hAnsi="Arial" w:cs="Arial"/>
                <w:color w:val="000000"/>
              </w:rPr>
              <w:t>(1.3</w:t>
            </w:r>
            <w:r w:rsidR="00D21DC1" w:rsidRPr="00280934">
              <w:rPr>
                <w:rFonts w:ascii="Arial" w:hAnsi="Arial" w:cs="Arial"/>
                <w:color w:val="000000"/>
              </w:rPr>
              <w:t>5</w:t>
            </w:r>
            <w:r w:rsidRPr="00280934">
              <w:rPr>
                <w:rFonts w:ascii="Arial" w:hAnsi="Arial" w:cs="Arial"/>
                <w:color w:val="000000"/>
              </w:rPr>
              <w:t>, 1.5</w:t>
            </w:r>
            <w:r w:rsidR="00D21DC1" w:rsidRPr="00280934">
              <w:rPr>
                <w:rFonts w:ascii="Arial" w:hAnsi="Arial" w:cs="Arial"/>
                <w:color w:val="000000"/>
              </w:rPr>
              <w:t>9</w:t>
            </w:r>
            <w:r w:rsidRPr="00280934">
              <w:rPr>
                <w:rFonts w:ascii="Arial" w:hAnsi="Arial" w:cs="Arial"/>
                <w:color w:val="000000"/>
              </w:rPr>
              <w:t>)</w:t>
            </w:r>
          </w:p>
        </w:tc>
        <w:tc>
          <w:tcPr>
            <w:tcW w:w="1276" w:type="dxa"/>
            <w:tcBorders>
              <w:top w:val="nil"/>
              <w:left w:val="nil"/>
              <w:bottom w:val="nil"/>
              <w:right w:val="single" w:sz="4" w:space="0" w:color="auto"/>
            </w:tcBorders>
            <w:shd w:val="clear" w:color="auto" w:fill="auto"/>
            <w:vAlign w:val="bottom"/>
          </w:tcPr>
          <w:p w14:paraId="3D5C40BC" w14:textId="0B4C5F83" w:rsidR="00A80C14" w:rsidRPr="00280934" w:rsidRDefault="00A80C14" w:rsidP="00E63AAF">
            <w:pPr>
              <w:autoSpaceDE w:val="0"/>
              <w:autoSpaceDN w:val="0"/>
              <w:adjustRightInd w:val="0"/>
              <w:spacing w:after="0" w:line="240" w:lineRule="auto"/>
              <w:jc w:val="right"/>
              <w:rPr>
                <w:rFonts w:ascii="Arial" w:eastAsia="Times New Roman" w:hAnsi="Arial" w:cs="Arial"/>
                <w:color w:val="000000"/>
              </w:rPr>
            </w:pPr>
            <w:r w:rsidRPr="00280934">
              <w:rPr>
                <w:rFonts w:ascii="Arial" w:hAnsi="Arial" w:cs="Arial"/>
                <w:color w:val="000000"/>
              </w:rPr>
              <w:t>&lt;0.001</w:t>
            </w:r>
          </w:p>
        </w:tc>
        <w:tc>
          <w:tcPr>
            <w:tcW w:w="992" w:type="dxa"/>
            <w:tcBorders>
              <w:top w:val="nil"/>
              <w:left w:val="nil"/>
              <w:bottom w:val="nil"/>
            </w:tcBorders>
          </w:tcPr>
          <w:p w14:paraId="79DA9292" w14:textId="4132664F"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2.</w:t>
            </w:r>
            <w:r w:rsidR="00115CDC" w:rsidRPr="00280934">
              <w:rPr>
                <w:rFonts w:ascii="Arial" w:hAnsi="Arial" w:cs="Arial"/>
                <w:color w:val="000000"/>
              </w:rPr>
              <w:t>25</w:t>
            </w:r>
          </w:p>
        </w:tc>
        <w:tc>
          <w:tcPr>
            <w:tcW w:w="1559" w:type="dxa"/>
            <w:tcBorders>
              <w:top w:val="nil"/>
              <w:left w:val="nil"/>
              <w:bottom w:val="nil"/>
            </w:tcBorders>
          </w:tcPr>
          <w:p w14:paraId="22C0392C" w14:textId="1A144899" w:rsidR="00A80C14" w:rsidRPr="00280934" w:rsidRDefault="00A80C14" w:rsidP="00115CDC">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(2.0</w:t>
            </w:r>
            <w:r w:rsidR="00115CDC" w:rsidRPr="00280934">
              <w:rPr>
                <w:rFonts w:ascii="Arial" w:hAnsi="Arial" w:cs="Arial"/>
                <w:color w:val="000000"/>
              </w:rPr>
              <w:t>8</w:t>
            </w:r>
            <w:r w:rsidRPr="00280934">
              <w:rPr>
                <w:rFonts w:ascii="Arial" w:hAnsi="Arial" w:cs="Arial"/>
                <w:color w:val="000000"/>
              </w:rPr>
              <w:t>, 2.4</w:t>
            </w:r>
            <w:r w:rsidR="00115CDC" w:rsidRPr="00280934">
              <w:rPr>
                <w:rFonts w:ascii="Arial" w:hAnsi="Arial" w:cs="Arial"/>
                <w:color w:val="000000"/>
              </w:rPr>
              <w:t>2</w:t>
            </w:r>
            <w:r w:rsidRPr="00280934">
              <w:rPr>
                <w:rFonts w:ascii="Arial" w:hAnsi="Arial" w:cs="Arial"/>
                <w:color w:val="000000"/>
              </w:rPr>
              <w:t>)</w:t>
            </w:r>
          </w:p>
        </w:tc>
        <w:tc>
          <w:tcPr>
            <w:tcW w:w="1134" w:type="dxa"/>
            <w:tcBorders>
              <w:top w:val="nil"/>
              <w:left w:val="nil"/>
              <w:bottom w:val="nil"/>
              <w:right w:val="single" w:sz="4" w:space="0" w:color="auto"/>
            </w:tcBorders>
          </w:tcPr>
          <w:p w14:paraId="489CF504" w14:textId="5F0AE8D9"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&lt;0.001</w:t>
            </w:r>
          </w:p>
        </w:tc>
        <w:tc>
          <w:tcPr>
            <w:tcW w:w="993" w:type="dxa"/>
            <w:tcBorders>
              <w:top w:val="nil"/>
              <w:left w:val="nil"/>
              <w:bottom w:val="nil"/>
            </w:tcBorders>
          </w:tcPr>
          <w:p w14:paraId="596FD098" w14:textId="1731C4A4" w:rsidR="00A80C14" w:rsidRPr="00280934" w:rsidRDefault="00DE55B6" w:rsidP="00E63AAF">
            <w:pPr>
              <w:autoSpaceDE w:val="0"/>
              <w:autoSpaceDN w:val="0"/>
              <w:adjustRightInd w:val="0"/>
              <w:spacing w:after="0" w:line="240" w:lineRule="auto"/>
              <w:jc w:val="right"/>
              <w:rPr>
                <w:rFonts w:ascii="Arial" w:hAnsi="Arial" w:cs="Arial"/>
              </w:rPr>
            </w:pPr>
            <w:r w:rsidRPr="00280934">
              <w:rPr>
                <w:rFonts w:ascii="Arial" w:hAnsi="Arial" w:cs="Arial"/>
              </w:rPr>
              <w:t>1.</w:t>
            </w:r>
            <w:r w:rsidR="004B294B" w:rsidRPr="00280934">
              <w:rPr>
                <w:rFonts w:ascii="Arial" w:hAnsi="Arial" w:cs="Arial"/>
              </w:rPr>
              <w:t>80</w:t>
            </w:r>
          </w:p>
        </w:tc>
        <w:tc>
          <w:tcPr>
            <w:tcW w:w="1984" w:type="dxa"/>
            <w:tcBorders>
              <w:top w:val="nil"/>
              <w:left w:val="nil"/>
              <w:bottom w:val="nil"/>
            </w:tcBorders>
          </w:tcPr>
          <w:p w14:paraId="151FB79C" w14:textId="6B517DC0" w:rsidR="00A80C14" w:rsidRPr="00280934" w:rsidRDefault="00DE55B6" w:rsidP="00E63AAF">
            <w:pPr>
              <w:autoSpaceDE w:val="0"/>
              <w:autoSpaceDN w:val="0"/>
              <w:adjustRightInd w:val="0"/>
              <w:spacing w:after="0" w:line="240" w:lineRule="auto"/>
              <w:jc w:val="right"/>
              <w:rPr>
                <w:rFonts w:ascii="Arial" w:hAnsi="Arial" w:cs="Arial"/>
              </w:rPr>
            </w:pPr>
            <w:r w:rsidRPr="00280934">
              <w:rPr>
                <w:rFonts w:ascii="Arial" w:hAnsi="Arial" w:cs="Arial"/>
              </w:rPr>
              <w:t>(1.57, 2.0</w:t>
            </w:r>
            <w:r w:rsidR="004B294B" w:rsidRPr="00280934">
              <w:rPr>
                <w:rFonts w:ascii="Arial" w:hAnsi="Arial" w:cs="Arial"/>
              </w:rPr>
              <w:t>7</w:t>
            </w:r>
            <w:r w:rsidRPr="00280934">
              <w:rPr>
                <w:rFonts w:ascii="Arial" w:hAnsi="Arial" w:cs="Arial"/>
              </w:rPr>
              <w:t>)</w:t>
            </w:r>
          </w:p>
        </w:tc>
        <w:tc>
          <w:tcPr>
            <w:tcW w:w="1134" w:type="dxa"/>
            <w:tcBorders>
              <w:top w:val="nil"/>
              <w:left w:val="nil"/>
              <w:bottom w:val="nil"/>
              <w:right w:val="single" w:sz="4" w:space="0" w:color="auto"/>
            </w:tcBorders>
          </w:tcPr>
          <w:p w14:paraId="2F1CE970" w14:textId="1BFEBB18" w:rsidR="00A80C14" w:rsidRPr="00280934" w:rsidRDefault="00DE55B6" w:rsidP="00E63AAF">
            <w:pPr>
              <w:autoSpaceDE w:val="0"/>
              <w:autoSpaceDN w:val="0"/>
              <w:adjustRightInd w:val="0"/>
              <w:spacing w:after="0" w:line="240" w:lineRule="auto"/>
              <w:jc w:val="right"/>
              <w:rPr>
                <w:rFonts w:ascii="Arial" w:hAnsi="Arial" w:cs="Arial"/>
              </w:rPr>
            </w:pPr>
            <w:r w:rsidRPr="00280934">
              <w:rPr>
                <w:rFonts w:ascii="Arial" w:hAnsi="Arial" w:cs="Arial"/>
              </w:rPr>
              <w:t>&lt;0.001</w:t>
            </w:r>
          </w:p>
        </w:tc>
      </w:tr>
      <w:tr w:rsidR="004B294B" w:rsidRPr="00280934" w14:paraId="715534EF" w14:textId="033441D6" w:rsidTr="00FE7EC9">
        <w:trPr>
          <w:trHeight w:val="290"/>
        </w:trPr>
        <w:tc>
          <w:tcPr>
            <w:tcW w:w="3113" w:type="dxa"/>
            <w:tcBorders>
              <w:top w:val="nil"/>
              <w:left w:val="single" w:sz="4" w:space="0" w:color="auto"/>
              <w:bottom w:val="nil"/>
              <w:right w:val="single" w:sz="4" w:space="0" w:color="auto"/>
            </w:tcBorders>
            <w:vAlign w:val="bottom"/>
          </w:tcPr>
          <w:p w14:paraId="16AE53DC" w14:textId="77777777" w:rsidR="00A80C14" w:rsidRPr="00280934" w:rsidRDefault="00A80C14" w:rsidP="00E63AAF">
            <w:pPr>
              <w:autoSpaceDE w:val="0"/>
              <w:autoSpaceDN w:val="0"/>
              <w:adjustRightInd w:val="0"/>
              <w:spacing w:after="0" w:line="240" w:lineRule="auto"/>
              <w:rPr>
                <w:rFonts w:ascii="Arial" w:hAnsi="Arial" w:cs="Arial"/>
                <w:b/>
                <w:color w:val="000000"/>
              </w:rPr>
            </w:pPr>
            <w:r w:rsidRPr="00280934">
              <w:rPr>
                <w:rFonts w:ascii="Arial" w:hAnsi="Arial" w:cs="Arial"/>
                <w:b/>
                <w:color w:val="000000"/>
              </w:rPr>
              <w:t>Ref: BMI (&lt;25)</w:t>
            </w:r>
          </w:p>
        </w:tc>
        <w:tc>
          <w:tcPr>
            <w:tcW w:w="856" w:type="dxa"/>
            <w:tcBorders>
              <w:top w:val="nil"/>
              <w:left w:val="nil"/>
              <w:bottom w:val="nil"/>
              <w:right w:val="nil"/>
            </w:tcBorders>
            <w:shd w:val="clear" w:color="auto" w:fill="auto"/>
            <w:vAlign w:val="bottom"/>
          </w:tcPr>
          <w:p w14:paraId="38D3CB81" w14:textId="77777777"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1</w:t>
            </w:r>
          </w:p>
        </w:tc>
        <w:tc>
          <w:tcPr>
            <w:tcW w:w="1843" w:type="dxa"/>
            <w:tcBorders>
              <w:top w:val="nil"/>
              <w:left w:val="nil"/>
              <w:bottom w:val="nil"/>
              <w:right w:val="nil"/>
            </w:tcBorders>
            <w:shd w:val="clear" w:color="auto" w:fill="auto"/>
            <w:vAlign w:val="bottom"/>
          </w:tcPr>
          <w:p w14:paraId="3032F0A0" w14:textId="77777777"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w:t>
            </w:r>
          </w:p>
        </w:tc>
        <w:tc>
          <w:tcPr>
            <w:tcW w:w="1276" w:type="dxa"/>
            <w:tcBorders>
              <w:top w:val="nil"/>
              <w:left w:val="nil"/>
              <w:bottom w:val="nil"/>
              <w:right w:val="single" w:sz="4" w:space="0" w:color="auto"/>
            </w:tcBorders>
            <w:shd w:val="clear" w:color="auto" w:fill="auto"/>
            <w:vAlign w:val="bottom"/>
          </w:tcPr>
          <w:p w14:paraId="2D45FF05" w14:textId="77777777"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w:t>
            </w:r>
          </w:p>
        </w:tc>
        <w:tc>
          <w:tcPr>
            <w:tcW w:w="992" w:type="dxa"/>
            <w:vMerge w:val="restart"/>
            <w:tcBorders>
              <w:top w:val="nil"/>
              <w:left w:val="nil"/>
            </w:tcBorders>
            <w:vAlign w:val="center"/>
          </w:tcPr>
          <w:p w14:paraId="19751EF8" w14:textId="3052151A" w:rsidR="00A80C14" w:rsidRPr="00280934" w:rsidRDefault="00A80C14" w:rsidP="00995FB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2.2</w:t>
            </w:r>
            <w:r w:rsidR="00115CDC" w:rsidRPr="00280934">
              <w:rPr>
                <w:rFonts w:ascii="Arial" w:hAnsi="Arial" w:cs="Arial"/>
                <w:color w:val="000000"/>
              </w:rPr>
              <w:t>0</w:t>
            </w:r>
          </w:p>
        </w:tc>
        <w:tc>
          <w:tcPr>
            <w:tcW w:w="1559" w:type="dxa"/>
            <w:vMerge w:val="restart"/>
            <w:tcBorders>
              <w:top w:val="nil"/>
              <w:left w:val="nil"/>
            </w:tcBorders>
            <w:vAlign w:val="center"/>
          </w:tcPr>
          <w:p w14:paraId="0DA282BA" w14:textId="223299EB" w:rsidR="00A80C14" w:rsidRPr="00280934" w:rsidRDefault="00A80C14" w:rsidP="00995FB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(2.0</w:t>
            </w:r>
            <w:r w:rsidR="00115CDC" w:rsidRPr="00280934">
              <w:rPr>
                <w:rFonts w:ascii="Arial" w:hAnsi="Arial" w:cs="Arial"/>
                <w:color w:val="000000"/>
              </w:rPr>
              <w:t>4</w:t>
            </w:r>
            <w:r w:rsidRPr="00280934">
              <w:rPr>
                <w:rFonts w:ascii="Arial" w:hAnsi="Arial" w:cs="Arial"/>
                <w:color w:val="000000"/>
              </w:rPr>
              <w:t>, 2.3</w:t>
            </w:r>
            <w:r w:rsidR="00115CDC" w:rsidRPr="00280934">
              <w:rPr>
                <w:rFonts w:ascii="Arial" w:hAnsi="Arial" w:cs="Arial"/>
                <w:color w:val="000000"/>
              </w:rPr>
              <w:t>8</w:t>
            </w:r>
            <w:r w:rsidRPr="00280934">
              <w:rPr>
                <w:rFonts w:ascii="Arial" w:hAnsi="Arial" w:cs="Arial"/>
                <w:color w:val="000000"/>
              </w:rPr>
              <w:t>)</w:t>
            </w:r>
          </w:p>
        </w:tc>
        <w:tc>
          <w:tcPr>
            <w:tcW w:w="1134" w:type="dxa"/>
            <w:vMerge w:val="restart"/>
            <w:tcBorders>
              <w:top w:val="nil"/>
              <w:left w:val="nil"/>
              <w:right w:val="single" w:sz="4" w:space="0" w:color="auto"/>
            </w:tcBorders>
            <w:vAlign w:val="center"/>
          </w:tcPr>
          <w:p w14:paraId="1F43BABC" w14:textId="31EA0009" w:rsidR="00A80C14" w:rsidRPr="00280934" w:rsidRDefault="00A80C14" w:rsidP="00995FB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&lt;0.001</w:t>
            </w:r>
          </w:p>
        </w:tc>
        <w:tc>
          <w:tcPr>
            <w:tcW w:w="993" w:type="dxa"/>
            <w:tcBorders>
              <w:top w:val="nil"/>
              <w:left w:val="nil"/>
            </w:tcBorders>
          </w:tcPr>
          <w:p w14:paraId="3909BE0D" w14:textId="2B980706" w:rsidR="00A80C14" w:rsidRPr="00280934" w:rsidRDefault="00DE55B6" w:rsidP="00995FBF">
            <w:pPr>
              <w:autoSpaceDE w:val="0"/>
              <w:autoSpaceDN w:val="0"/>
              <w:adjustRightInd w:val="0"/>
              <w:spacing w:after="0" w:line="240" w:lineRule="auto"/>
              <w:jc w:val="right"/>
              <w:rPr>
                <w:rFonts w:ascii="Arial" w:hAnsi="Arial" w:cs="Arial"/>
              </w:rPr>
            </w:pPr>
            <w:r w:rsidRPr="00280934">
              <w:rPr>
                <w:rFonts w:ascii="Arial" w:hAnsi="Arial" w:cs="Arial"/>
              </w:rPr>
              <w:t>1</w:t>
            </w:r>
          </w:p>
        </w:tc>
        <w:tc>
          <w:tcPr>
            <w:tcW w:w="1984" w:type="dxa"/>
            <w:tcBorders>
              <w:top w:val="nil"/>
              <w:left w:val="nil"/>
            </w:tcBorders>
          </w:tcPr>
          <w:p w14:paraId="5BD3EEB7" w14:textId="6B5CF725" w:rsidR="00A80C14" w:rsidRPr="00280934" w:rsidRDefault="00DE55B6" w:rsidP="00995FBF">
            <w:pPr>
              <w:autoSpaceDE w:val="0"/>
              <w:autoSpaceDN w:val="0"/>
              <w:adjustRightInd w:val="0"/>
              <w:spacing w:after="0" w:line="240" w:lineRule="auto"/>
              <w:jc w:val="right"/>
              <w:rPr>
                <w:rFonts w:ascii="Arial" w:hAnsi="Arial" w:cs="Arial"/>
              </w:rPr>
            </w:pPr>
            <w:r w:rsidRPr="00280934">
              <w:rPr>
                <w:rFonts w:ascii="Arial" w:hAnsi="Arial" w:cs="Arial"/>
              </w:rPr>
              <w:t>-</w:t>
            </w:r>
          </w:p>
        </w:tc>
        <w:tc>
          <w:tcPr>
            <w:tcW w:w="1134" w:type="dxa"/>
            <w:tcBorders>
              <w:top w:val="nil"/>
              <w:left w:val="nil"/>
              <w:right w:val="single" w:sz="4" w:space="0" w:color="auto"/>
            </w:tcBorders>
          </w:tcPr>
          <w:p w14:paraId="06CE618C" w14:textId="7083D243" w:rsidR="00A80C14" w:rsidRPr="00280934" w:rsidRDefault="00DE55B6" w:rsidP="00995FBF">
            <w:pPr>
              <w:autoSpaceDE w:val="0"/>
              <w:autoSpaceDN w:val="0"/>
              <w:adjustRightInd w:val="0"/>
              <w:spacing w:after="0" w:line="240" w:lineRule="auto"/>
              <w:jc w:val="right"/>
              <w:rPr>
                <w:rFonts w:ascii="Arial" w:hAnsi="Arial" w:cs="Arial"/>
              </w:rPr>
            </w:pPr>
            <w:r w:rsidRPr="00280934">
              <w:rPr>
                <w:rFonts w:ascii="Arial" w:hAnsi="Arial" w:cs="Arial"/>
              </w:rPr>
              <w:t>-</w:t>
            </w:r>
          </w:p>
        </w:tc>
      </w:tr>
      <w:tr w:rsidR="004B294B" w:rsidRPr="00280934" w14:paraId="146E4B45" w14:textId="3680F12F" w:rsidTr="00FE7EC9">
        <w:trPr>
          <w:trHeight w:val="290"/>
        </w:trPr>
        <w:tc>
          <w:tcPr>
            <w:tcW w:w="3113" w:type="dxa"/>
            <w:tcBorders>
              <w:top w:val="nil"/>
              <w:left w:val="single" w:sz="4" w:space="0" w:color="auto"/>
              <w:bottom w:val="nil"/>
              <w:right w:val="single" w:sz="4" w:space="0" w:color="auto"/>
            </w:tcBorders>
            <w:vAlign w:val="bottom"/>
          </w:tcPr>
          <w:p w14:paraId="6CDCB805" w14:textId="77777777" w:rsidR="00D21DC1" w:rsidRPr="00280934" w:rsidRDefault="00D21DC1" w:rsidP="00D21DC1">
            <w:pPr>
              <w:autoSpaceDE w:val="0"/>
              <w:autoSpaceDN w:val="0"/>
              <w:adjustRightInd w:val="0"/>
              <w:spacing w:after="0" w:line="240" w:lineRule="auto"/>
              <w:rPr>
                <w:rFonts w:ascii="Arial" w:hAnsi="Arial" w:cs="Arial"/>
                <w:b/>
                <w:color w:val="000000"/>
              </w:rPr>
            </w:pPr>
            <w:r w:rsidRPr="00280934">
              <w:rPr>
                <w:rFonts w:ascii="Arial" w:hAnsi="Arial" w:cs="Arial"/>
                <w:b/>
                <w:color w:val="000000"/>
              </w:rPr>
              <w:t xml:space="preserve">        BMI (25-30)</w:t>
            </w:r>
          </w:p>
        </w:tc>
        <w:tc>
          <w:tcPr>
            <w:tcW w:w="856" w:type="dxa"/>
            <w:tcBorders>
              <w:top w:val="nil"/>
              <w:left w:val="nil"/>
              <w:bottom w:val="nil"/>
              <w:right w:val="nil"/>
            </w:tcBorders>
            <w:shd w:val="clear" w:color="auto" w:fill="auto"/>
            <w:vAlign w:val="bottom"/>
          </w:tcPr>
          <w:p w14:paraId="6A8C9A1D" w14:textId="0A478432" w:rsidR="00D21DC1" w:rsidRPr="00280934" w:rsidRDefault="00D21DC1" w:rsidP="00D21DC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1.12</w:t>
            </w:r>
          </w:p>
        </w:tc>
        <w:tc>
          <w:tcPr>
            <w:tcW w:w="1843" w:type="dxa"/>
            <w:tcBorders>
              <w:top w:val="nil"/>
              <w:left w:val="nil"/>
              <w:bottom w:val="nil"/>
              <w:right w:val="nil"/>
            </w:tcBorders>
            <w:shd w:val="clear" w:color="auto" w:fill="auto"/>
            <w:vAlign w:val="bottom"/>
          </w:tcPr>
          <w:p w14:paraId="2F0145F2" w14:textId="4D3620E9" w:rsidR="00D21DC1" w:rsidRPr="00280934" w:rsidRDefault="00D21DC1" w:rsidP="00D21DC1">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(1.01, 1.24)</w:t>
            </w:r>
          </w:p>
        </w:tc>
        <w:tc>
          <w:tcPr>
            <w:tcW w:w="1276" w:type="dxa"/>
            <w:tcBorders>
              <w:top w:val="nil"/>
              <w:left w:val="nil"/>
              <w:bottom w:val="nil"/>
              <w:right w:val="single" w:sz="4" w:space="0" w:color="auto"/>
            </w:tcBorders>
            <w:shd w:val="clear" w:color="auto" w:fill="auto"/>
            <w:vAlign w:val="bottom"/>
          </w:tcPr>
          <w:p w14:paraId="5EE50E9B" w14:textId="30996EAD" w:rsidR="00D21DC1" w:rsidRPr="00280934" w:rsidRDefault="00D21DC1" w:rsidP="00D21DC1">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0.029</w:t>
            </w:r>
          </w:p>
        </w:tc>
        <w:tc>
          <w:tcPr>
            <w:tcW w:w="992" w:type="dxa"/>
            <w:vMerge/>
            <w:tcBorders>
              <w:left w:val="nil"/>
            </w:tcBorders>
          </w:tcPr>
          <w:p w14:paraId="381D35BD" w14:textId="77777777" w:rsidR="00D21DC1" w:rsidRPr="00280934" w:rsidRDefault="00D21DC1" w:rsidP="00D21DC1">
            <w:pPr>
              <w:autoSpaceDE w:val="0"/>
              <w:autoSpaceDN w:val="0"/>
              <w:adjustRightInd w:val="0"/>
              <w:spacing w:after="0" w:line="240" w:lineRule="auto"/>
              <w:jc w:val="right"/>
              <w:rPr>
                <w:rFonts w:ascii="Arial" w:hAnsi="Arial" w:cs="Arial"/>
                <w:color w:val="000000"/>
              </w:rPr>
            </w:pPr>
          </w:p>
        </w:tc>
        <w:tc>
          <w:tcPr>
            <w:tcW w:w="1559" w:type="dxa"/>
            <w:vMerge/>
            <w:tcBorders>
              <w:left w:val="nil"/>
            </w:tcBorders>
          </w:tcPr>
          <w:p w14:paraId="291F2ED4" w14:textId="77777777" w:rsidR="00D21DC1" w:rsidRPr="00280934" w:rsidRDefault="00D21DC1" w:rsidP="00D21DC1">
            <w:pPr>
              <w:autoSpaceDE w:val="0"/>
              <w:autoSpaceDN w:val="0"/>
              <w:adjustRightInd w:val="0"/>
              <w:spacing w:after="0" w:line="240" w:lineRule="auto"/>
              <w:jc w:val="right"/>
              <w:rPr>
                <w:rFonts w:ascii="Arial" w:hAnsi="Arial" w:cs="Arial"/>
                <w:color w:val="000000"/>
              </w:rPr>
            </w:pPr>
          </w:p>
        </w:tc>
        <w:tc>
          <w:tcPr>
            <w:tcW w:w="1134" w:type="dxa"/>
            <w:vMerge/>
            <w:tcBorders>
              <w:left w:val="nil"/>
              <w:right w:val="single" w:sz="4" w:space="0" w:color="auto"/>
            </w:tcBorders>
          </w:tcPr>
          <w:p w14:paraId="61C9AEFB" w14:textId="77777777" w:rsidR="00D21DC1" w:rsidRPr="00280934" w:rsidRDefault="00D21DC1" w:rsidP="00D21DC1">
            <w:pPr>
              <w:autoSpaceDE w:val="0"/>
              <w:autoSpaceDN w:val="0"/>
              <w:adjustRightInd w:val="0"/>
              <w:spacing w:after="0" w:line="240" w:lineRule="auto"/>
              <w:jc w:val="right"/>
              <w:rPr>
                <w:rFonts w:ascii="Arial" w:hAnsi="Arial" w:cs="Arial"/>
                <w:color w:val="000000"/>
              </w:rPr>
            </w:pPr>
          </w:p>
        </w:tc>
        <w:tc>
          <w:tcPr>
            <w:tcW w:w="993" w:type="dxa"/>
            <w:tcBorders>
              <w:left w:val="nil"/>
            </w:tcBorders>
          </w:tcPr>
          <w:p w14:paraId="59F69B2E" w14:textId="0937A922" w:rsidR="00D21DC1" w:rsidRPr="00280934" w:rsidRDefault="00D21DC1" w:rsidP="004B294B">
            <w:pPr>
              <w:autoSpaceDE w:val="0"/>
              <w:autoSpaceDN w:val="0"/>
              <w:adjustRightInd w:val="0"/>
              <w:spacing w:after="0" w:line="240" w:lineRule="auto"/>
              <w:jc w:val="right"/>
              <w:rPr>
                <w:rFonts w:ascii="Arial" w:hAnsi="Arial" w:cs="Arial"/>
              </w:rPr>
            </w:pPr>
            <w:r w:rsidRPr="00280934">
              <w:rPr>
                <w:rFonts w:ascii="Arial" w:hAnsi="Arial" w:cs="Arial"/>
              </w:rPr>
              <w:t>0.9</w:t>
            </w:r>
            <w:r w:rsidR="004B294B" w:rsidRPr="00280934">
              <w:rPr>
                <w:rFonts w:ascii="Arial" w:hAnsi="Arial" w:cs="Arial"/>
              </w:rPr>
              <w:t>7</w:t>
            </w:r>
          </w:p>
        </w:tc>
        <w:tc>
          <w:tcPr>
            <w:tcW w:w="1984" w:type="dxa"/>
            <w:tcBorders>
              <w:left w:val="nil"/>
            </w:tcBorders>
          </w:tcPr>
          <w:p w14:paraId="185F4341" w14:textId="026BAD9A" w:rsidR="00D21DC1" w:rsidRPr="00280934" w:rsidRDefault="00D21DC1" w:rsidP="00D21DC1">
            <w:pPr>
              <w:autoSpaceDE w:val="0"/>
              <w:autoSpaceDN w:val="0"/>
              <w:adjustRightInd w:val="0"/>
              <w:spacing w:after="0" w:line="240" w:lineRule="auto"/>
              <w:jc w:val="right"/>
              <w:rPr>
                <w:rFonts w:ascii="Arial" w:hAnsi="Arial" w:cs="Arial"/>
              </w:rPr>
            </w:pPr>
            <w:r w:rsidRPr="00280934">
              <w:rPr>
                <w:rFonts w:ascii="Arial" w:hAnsi="Arial" w:cs="Arial"/>
              </w:rPr>
              <w:t>(0.</w:t>
            </w:r>
            <w:r w:rsidR="004B294B" w:rsidRPr="00280934">
              <w:rPr>
                <w:rFonts w:ascii="Arial" w:hAnsi="Arial" w:cs="Arial"/>
              </w:rPr>
              <w:t>82</w:t>
            </w:r>
            <w:r w:rsidRPr="00280934">
              <w:rPr>
                <w:rFonts w:ascii="Arial" w:hAnsi="Arial" w:cs="Arial"/>
              </w:rPr>
              <w:t>, 1.</w:t>
            </w:r>
            <w:r w:rsidR="004B294B" w:rsidRPr="00280934">
              <w:rPr>
                <w:rFonts w:ascii="Arial" w:hAnsi="Arial" w:cs="Arial"/>
              </w:rPr>
              <w:t>15</w:t>
            </w:r>
            <w:r w:rsidRPr="00280934">
              <w:rPr>
                <w:rFonts w:ascii="Arial" w:hAnsi="Arial" w:cs="Arial"/>
              </w:rPr>
              <w:t>)</w:t>
            </w:r>
          </w:p>
        </w:tc>
        <w:tc>
          <w:tcPr>
            <w:tcW w:w="1134" w:type="dxa"/>
            <w:tcBorders>
              <w:left w:val="nil"/>
              <w:right w:val="single" w:sz="4" w:space="0" w:color="auto"/>
            </w:tcBorders>
          </w:tcPr>
          <w:p w14:paraId="0BB160D3" w14:textId="77EFA61D" w:rsidR="00D21DC1" w:rsidRPr="00280934" w:rsidRDefault="00D21DC1" w:rsidP="00D21DC1">
            <w:pPr>
              <w:autoSpaceDE w:val="0"/>
              <w:autoSpaceDN w:val="0"/>
              <w:adjustRightInd w:val="0"/>
              <w:spacing w:after="0" w:line="240" w:lineRule="auto"/>
              <w:jc w:val="right"/>
              <w:rPr>
                <w:rFonts w:ascii="Arial" w:hAnsi="Arial" w:cs="Arial"/>
              </w:rPr>
            </w:pPr>
            <w:r w:rsidRPr="00280934">
              <w:rPr>
                <w:rFonts w:ascii="Arial" w:hAnsi="Arial" w:cs="Arial"/>
              </w:rPr>
              <w:t>0.</w:t>
            </w:r>
            <w:r w:rsidR="004B294B" w:rsidRPr="00280934">
              <w:rPr>
                <w:rFonts w:ascii="Arial" w:hAnsi="Arial" w:cs="Arial"/>
              </w:rPr>
              <w:t>722</w:t>
            </w:r>
          </w:p>
        </w:tc>
      </w:tr>
      <w:tr w:rsidR="004B294B" w:rsidRPr="00280934" w14:paraId="7AB066D4" w14:textId="2EDC3128" w:rsidTr="00FE7EC9">
        <w:trPr>
          <w:trHeight w:val="290"/>
        </w:trPr>
        <w:tc>
          <w:tcPr>
            <w:tcW w:w="3113" w:type="dxa"/>
            <w:tcBorders>
              <w:top w:val="nil"/>
              <w:left w:val="single" w:sz="4" w:space="0" w:color="auto"/>
              <w:bottom w:val="nil"/>
              <w:right w:val="single" w:sz="4" w:space="0" w:color="auto"/>
            </w:tcBorders>
            <w:vAlign w:val="bottom"/>
          </w:tcPr>
          <w:p w14:paraId="664A4C50" w14:textId="77777777" w:rsidR="00D21DC1" w:rsidRPr="00280934" w:rsidRDefault="00D21DC1" w:rsidP="00D21DC1">
            <w:pPr>
              <w:autoSpaceDE w:val="0"/>
              <w:autoSpaceDN w:val="0"/>
              <w:adjustRightInd w:val="0"/>
              <w:spacing w:after="0" w:line="240" w:lineRule="auto"/>
              <w:rPr>
                <w:rFonts w:ascii="Arial" w:hAnsi="Arial" w:cs="Arial"/>
                <w:b/>
                <w:color w:val="000000"/>
              </w:rPr>
            </w:pPr>
            <w:r w:rsidRPr="00280934">
              <w:rPr>
                <w:rFonts w:ascii="Arial" w:hAnsi="Arial" w:cs="Arial"/>
                <w:b/>
                <w:color w:val="000000"/>
              </w:rPr>
              <w:t xml:space="preserve">        BMI (30-35)</w:t>
            </w:r>
          </w:p>
        </w:tc>
        <w:tc>
          <w:tcPr>
            <w:tcW w:w="856" w:type="dxa"/>
            <w:tcBorders>
              <w:top w:val="nil"/>
              <w:left w:val="nil"/>
              <w:bottom w:val="nil"/>
              <w:right w:val="nil"/>
            </w:tcBorders>
            <w:shd w:val="clear" w:color="auto" w:fill="auto"/>
            <w:vAlign w:val="bottom"/>
          </w:tcPr>
          <w:p w14:paraId="4B5E8662" w14:textId="3FC49715" w:rsidR="00D21DC1" w:rsidRPr="00280934" w:rsidRDefault="00D21DC1" w:rsidP="00D21DC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1.27</w:t>
            </w:r>
          </w:p>
        </w:tc>
        <w:tc>
          <w:tcPr>
            <w:tcW w:w="1843" w:type="dxa"/>
            <w:tcBorders>
              <w:top w:val="nil"/>
              <w:left w:val="nil"/>
              <w:bottom w:val="nil"/>
              <w:right w:val="nil"/>
            </w:tcBorders>
            <w:shd w:val="clear" w:color="auto" w:fill="auto"/>
            <w:vAlign w:val="bottom"/>
          </w:tcPr>
          <w:p w14:paraId="045637F8" w14:textId="2A50E54A" w:rsidR="00D21DC1" w:rsidRPr="00280934" w:rsidRDefault="00D21DC1" w:rsidP="00D21DC1">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(1.12, 1.343)</w:t>
            </w:r>
          </w:p>
        </w:tc>
        <w:tc>
          <w:tcPr>
            <w:tcW w:w="1276" w:type="dxa"/>
            <w:tcBorders>
              <w:top w:val="nil"/>
              <w:left w:val="nil"/>
              <w:bottom w:val="nil"/>
              <w:right w:val="single" w:sz="4" w:space="0" w:color="auto"/>
            </w:tcBorders>
            <w:shd w:val="clear" w:color="auto" w:fill="auto"/>
            <w:vAlign w:val="bottom"/>
          </w:tcPr>
          <w:p w14:paraId="7AADDAD0" w14:textId="2BACC0E7" w:rsidR="00D21DC1" w:rsidRPr="00280934" w:rsidRDefault="00D21DC1" w:rsidP="00D21DC1">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&lt;0.001</w:t>
            </w:r>
          </w:p>
        </w:tc>
        <w:tc>
          <w:tcPr>
            <w:tcW w:w="992" w:type="dxa"/>
            <w:vMerge/>
            <w:tcBorders>
              <w:left w:val="nil"/>
            </w:tcBorders>
          </w:tcPr>
          <w:p w14:paraId="3F8CFA98" w14:textId="77777777" w:rsidR="00D21DC1" w:rsidRPr="00280934" w:rsidRDefault="00D21DC1" w:rsidP="00D21DC1">
            <w:pPr>
              <w:autoSpaceDE w:val="0"/>
              <w:autoSpaceDN w:val="0"/>
              <w:adjustRightInd w:val="0"/>
              <w:spacing w:after="0" w:line="240" w:lineRule="auto"/>
              <w:jc w:val="right"/>
              <w:rPr>
                <w:rFonts w:ascii="Arial" w:hAnsi="Arial" w:cs="Arial"/>
                <w:color w:val="000000"/>
              </w:rPr>
            </w:pPr>
          </w:p>
        </w:tc>
        <w:tc>
          <w:tcPr>
            <w:tcW w:w="1559" w:type="dxa"/>
            <w:vMerge/>
            <w:tcBorders>
              <w:left w:val="nil"/>
            </w:tcBorders>
          </w:tcPr>
          <w:p w14:paraId="38DDF787" w14:textId="77777777" w:rsidR="00D21DC1" w:rsidRPr="00280934" w:rsidRDefault="00D21DC1" w:rsidP="00D21DC1">
            <w:pPr>
              <w:autoSpaceDE w:val="0"/>
              <w:autoSpaceDN w:val="0"/>
              <w:adjustRightInd w:val="0"/>
              <w:spacing w:after="0" w:line="240" w:lineRule="auto"/>
              <w:jc w:val="right"/>
              <w:rPr>
                <w:rFonts w:ascii="Arial" w:hAnsi="Arial" w:cs="Arial"/>
                <w:color w:val="000000"/>
              </w:rPr>
            </w:pPr>
          </w:p>
        </w:tc>
        <w:tc>
          <w:tcPr>
            <w:tcW w:w="1134" w:type="dxa"/>
            <w:vMerge/>
            <w:tcBorders>
              <w:left w:val="nil"/>
              <w:right w:val="single" w:sz="4" w:space="0" w:color="auto"/>
            </w:tcBorders>
          </w:tcPr>
          <w:p w14:paraId="7B8B91F0" w14:textId="77777777" w:rsidR="00D21DC1" w:rsidRPr="00280934" w:rsidRDefault="00D21DC1" w:rsidP="00D21DC1">
            <w:pPr>
              <w:autoSpaceDE w:val="0"/>
              <w:autoSpaceDN w:val="0"/>
              <w:adjustRightInd w:val="0"/>
              <w:spacing w:after="0" w:line="240" w:lineRule="auto"/>
              <w:jc w:val="right"/>
              <w:rPr>
                <w:rFonts w:ascii="Arial" w:hAnsi="Arial" w:cs="Arial"/>
                <w:color w:val="000000"/>
              </w:rPr>
            </w:pPr>
          </w:p>
        </w:tc>
        <w:tc>
          <w:tcPr>
            <w:tcW w:w="993" w:type="dxa"/>
            <w:tcBorders>
              <w:left w:val="nil"/>
            </w:tcBorders>
          </w:tcPr>
          <w:p w14:paraId="36CD34B1" w14:textId="7C79113C" w:rsidR="00D21DC1" w:rsidRPr="00280934" w:rsidRDefault="00D21DC1" w:rsidP="00D21DC1">
            <w:pPr>
              <w:autoSpaceDE w:val="0"/>
              <w:autoSpaceDN w:val="0"/>
              <w:adjustRightInd w:val="0"/>
              <w:spacing w:after="0" w:line="240" w:lineRule="auto"/>
              <w:jc w:val="right"/>
              <w:rPr>
                <w:rFonts w:ascii="Arial" w:hAnsi="Arial" w:cs="Arial"/>
              </w:rPr>
            </w:pPr>
            <w:r w:rsidRPr="00280934">
              <w:rPr>
                <w:rFonts w:ascii="Arial" w:hAnsi="Arial" w:cs="Arial"/>
              </w:rPr>
              <w:t>1.</w:t>
            </w:r>
            <w:r w:rsidR="004B294B" w:rsidRPr="00280934">
              <w:rPr>
                <w:rFonts w:ascii="Arial" w:hAnsi="Arial" w:cs="Arial"/>
              </w:rPr>
              <w:t>12</w:t>
            </w:r>
          </w:p>
        </w:tc>
        <w:tc>
          <w:tcPr>
            <w:tcW w:w="1984" w:type="dxa"/>
            <w:tcBorders>
              <w:left w:val="nil"/>
            </w:tcBorders>
          </w:tcPr>
          <w:p w14:paraId="3AC171B8" w14:textId="00599C56" w:rsidR="00D21DC1" w:rsidRPr="00280934" w:rsidRDefault="00D21DC1" w:rsidP="00D21DC1">
            <w:pPr>
              <w:autoSpaceDE w:val="0"/>
              <w:autoSpaceDN w:val="0"/>
              <w:adjustRightInd w:val="0"/>
              <w:spacing w:after="0" w:line="240" w:lineRule="auto"/>
              <w:jc w:val="right"/>
              <w:rPr>
                <w:rFonts w:ascii="Arial" w:hAnsi="Arial" w:cs="Arial"/>
              </w:rPr>
            </w:pPr>
            <w:r w:rsidRPr="00280934">
              <w:rPr>
                <w:rFonts w:ascii="Arial" w:hAnsi="Arial" w:cs="Arial"/>
              </w:rPr>
              <w:t>(0.</w:t>
            </w:r>
            <w:r w:rsidR="004B294B" w:rsidRPr="00280934">
              <w:rPr>
                <w:rFonts w:ascii="Arial" w:hAnsi="Arial" w:cs="Arial"/>
              </w:rPr>
              <w:t>92</w:t>
            </w:r>
            <w:r w:rsidRPr="00280934">
              <w:rPr>
                <w:rFonts w:ascii="Arial" w:hAnsi="Arial" w:cs="Arial"/>
              </w:rPr>
              <w:t>, 1.3</w:t>
            </w:r>
            <w:r w:rsidR="004B294B" w:rsidRPr="00280934">
              <w:rPr>
                <w:rFonts w:ascii="Arial" w:hAnsi="Arial" w:cs="Arial"/>
              </w:rPr>
              <w:t>7</w:t>
            </w:r>
            <w:r w:rsidRPr="00280934">
              <w:rPr>
                <w:rFonts w:ascii="Arial" w:hAnsi="Arial" w:cs="Arial"/>
              </w:rPr>
              <w:t>)</w:t>
            </w:r>
          </w:p>
        </w:tc>
        <w:tc>
          <w:tcPr>
            <w:tcW w:w="1134" w:type="dxa"/>
            <w:tcBorders>
              <w:left w:val="nil"/>
              <w:right w:val="single" w:sz="4" w:space="0" w:color="auto"/>
            </w:tcBorders>
          </w:tcPr>
          <w:p w14:paraId="50568F57" w14:textId="08CF3F5A" w:rsidR="00D21DC1" w:rsidRPr="00280934" w:rsidRDefault="00D21DC1" w:rsidP="00D21DC1">
            <w:pPr>
              <w:autoSpaceDE w:val="0"/>
              <w:autoSpaceDN w:val="0"/>
              <w:adjustRightInd w:val="0"/>
              <w:spacing w:after="0" w:line="240" w:lineRule="auto"/>
              <w:jc w:val="right"/>
              <w:rPr>
                <w:rFonts w:ascii="Arial" w:hAnsi="Arial" w:cs="Arial"/>
              </w:rPr>
            </w:pPr>
            <w:r w:rsidRPr="00280934">
              <w:rPr>
                <w:rFonts w:ascii="Arial" w:hAnsi="Arial" w:cs="Arial"/>
              </w:rPr>
              <w:t>0.</w:t>
            </w:r>
            <w:r w:rsidR="004B294B" w:rsidRPr="00280934">
              <w:rPr>
                <w:rFonts w:ascii="Arial" w:hAnsi="Arial" w:cs="Arial"/>
              </w:rPr>
              <w:t>256</w:t>
            </w:r>
          </w:p>
        </w:tc>
      </w:tr>
      <w:tr w:rsidR="004B294B" w:rsidRPr="00280934" w14:paraId="3258A357" w14:textId="23C5E535" w:rsidTr="00FE7EC9">
        <w:trPr>
          <w:trHeight w:val="290"/>
        </w:trPr>
        <w:tc>
          <w:tcPr>
            <w:tcW w:w="3113" w:type="dxa"/>
            <w:tcBorders>
              <w:top w:val="nil"/>
              <w:left w:val="single" w:sz="4" w:space="0" w:color="auto"/>
              <w:bottom w:val="nil"/>
              <w:right w:val="single" w:sz="4" w:space="0" w:color="auto"/>
            </w:tcBorders>
            <w:vAlign w:val="bottom"/>
          </w:tcPr>
          <w:p w14:paraId="5C65CA3A" w14:textId="77777777" w:rsidR="00D21DC1" w:rsidRPr="00280934" w:rsidRDefault="00D21DC1" w:rsidP="00D21DC1">
            <w:pPr>
              <w:autoSpaceDE w:val="0"/>
              <w:autoSpaceDN w:val="0"/>
              <w:adjustRightInd w:val="0"/>
              <w:spacing w:after="0" w:line="240" w:lineRule="auto"/>
              <w:rPr>
                <w:rFonts w:ascii="Arial" w:hAnsi="Arial" w:cs="Arial"/>
                <w:b/>
                <w:color w:val="000000"/>
              </w:rPr>
            </w:pPr>
            <w:r w:rsidRPr="00280934">
              <w:rPr>
                <w:rFonts w:ascii="Arial" w:hAnsi="Arial" w:cs="Arial"/>
                <w:b/>
                <w:color w:val="000000"/>
              </w:rPr>
              <w:t xml:space="preserve">        BMI (35+)</w:t>
            </w:r>
          </w:p>
        </w:tc>
        <w:tc>
          <w:tcPr>
            <w:tcW w:w="856" w:type="dxa"/>
            <w:tcBorders>
              <w:top w:val="nil"/>
              <w:left w:val="nil"/>
              <w:bottom w:val="nil"/>
              <w:right w:val="nil"/>
            </w:tcBorders>
            <w:shd w:val="clear" w:color="auto" w:fill="auto"/>
            <w:vAlign w:val="bottom"/>
          </w:tcPr>
          <w:p w14:paraId="480BEC9C" w14:textId="11BE0457" w:rsidR="00D21DC1" w:rsidRPr="00280934" w:rsidRDefault="00D21DC1" w:rsidP="00D21DC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1.83</w:t>
            </w:r>
          </w:p>
        </w:tc>
        <w:tc>
          <w:tcPr>
            <w:tcW w:w="1843" w:type="dxa"/>
            <w:tcBorders>
              <w:top w:val="nil"/>
              <w:left w:val="nil"/>
              <w:bottom w:val="nil"/>
              <w:right w:val="nil"/>
            </w:tcBorders>
            <w:shd w:val="clear" w:color="auto" w:fill="auto"/>
            <w:vAlign w:val="bottom"/>
          </w:tcPr>
          <w:p w14:paraId="0C80F8D6" w14:textId="79BEBB43" w:rsidR="00D21DC1" w:rsidRPr="00280934" w:rsidRDefault="00D21DC1" w:rsidP="00D21DC1">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(1.58, 2.12)</w:t>
            </w:r>
          </w:p>
        </w:tc>
        <w:tc>
          <w:tcPr>
            <w:tcW w:w="1276" w:type="dxa"/>
            <w:tcBorders>
              <w:top w:val="nil"/>
              <w:left w:val="nil"/>
              <w:bottom w:val="nil"/>
              <w:right w:val="single" w:sz="4" w:space="0" w:color="auto"/>
            </w:tcBorders>
            <w:shd w:val="clear" w:color="auto" w:fill="auto"/>
            <w:vAlign w:val="bottom"/>
          </w:tcPr>
          <w:p w14:paraId="4AD6ED41" w14:textId="072FE8BC" w:rsidR="00D21DC1" w:rsidRPr="00280934" w:rsidRDefault="00D21DC1" w:rsidP="00D21DC1">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&lt;0.001</w:t>
            </w:r>
          </w:p>
        </w:tc>
        <w:tc>
          <w:tcPr>
            <w:tcW w:w="992" w:type="dxa"/>
            <w:vMerge/>
            <w:tcBorders>
              <w:left w:val="nil"/>
              <w:bottom w:val="nil"/>
            </w:tcBorders>
          </w:tcPr>
          <w:p w14:paraId="4222ECDF" w14:textId="77777777" w:rsidR="00D21DC1" w:rsidRPr="00280934" w:rsidRDefault="00D21DC1" w:rsidP="00D21DC1">
            <w:pPr>
              <w:autoSpaceDE w:val="0"/>
              <w:autoSpaceDN w:val="0"/>
              <w:adjustRightInd w:val="0"/>
              <w:spacing w:after="0" w:line="240" w:lineRule="auto"/>
              <w:jc w:val="right"/>
              <w:rPr>
                <w:rFonts w:ascii="Arial" w:hAnsi="Arial" w:cs="Arial"/>
                <w:color w:val="000000"/>
              </w:rPr>
            </w:pPr>
          </w:p>
        </w:tc>
        <w:tc>
          <w:tcPr>
            <w:tcW w:w="1559" w:type="dxa"/>
            <w:vMerge/>
            <w:tcBorders>
              <w:left w:val="nil"/>
              <w:bottom w:val="nil"/>
            </w:tcBorders>
          </w:tcPr>
          <w:p w14:paraId="2B0F8255" w14:textId="77777777" w:rsidR="00D21DC1" w:rsidRPr="00280934" w:rsidRDefault="00D21DC1" w:rsidP="00D21DC1">
            <w:pPr>
              <w:autoSpaceDE w:val="0"/>
              <w:autoSpaceDN w:val="0"/>
              <w:adjustRightInd w:val="0"/>
              <w:spacing w:after="0" w:line="240" w:lineRule="auto"/>
              <w:jc w:val="right"/>
              <w:rPr>
                <w:rFonts w:ascii="Arial" w:hAnsi="Arial" w:cs="Arial"/>
                <w:color w:val="000000"/>
              </w:rPr>
            </w:pPr>
          </w:p>
        </w:tc>
        <w:tc>
          <w:tcPr>
            <w:tcW w:w="1134" w:type="dxa"/>
            <w:vMerge/>
            <w:tcBorders>
              <w:left w:val="nil"/>
              <w:bottom w:val="nil"/>
              <w:right w:val="single" w:sz="4" w:space="0" w:color="auto"/>
            </w:tcBorders>
          </w:tcPr>
          <w:p w14:paraId="7C002D2D" w14:textId="77777777" w:rsidR="00D21DC1" w:rsidRPr="00280934" w:rsidRDefault="00D21DC1" w:rsidP="00D21DC1">
            <w:pPr>
              <w:autoSpaceDE w:val="0"/>
              <w:autoSpaceDN w:val="0"/>
              <w:adjustRightInd w:val="0"/>
              <w:spacing w:after="0" w:line="240" w:lineRule="auto"/>
              <w:jc w:val="right"/>
              <w:rPr>
                <w:rFonts w:ascii="Arial" w:hAnsi="Arial" w:cs="Arial"/>
                <w:color w:val="000000"/>
              </w:rPr>
            </w:pPr>
          </w:p>
        </w:tc>
        <w:tc>
          <w:tcPr>
            <w:tcW w:w="993" w:type="dxa"/>
            <w:tcBorders>
              <w:left w:val="nil"/>
              <w:bottom w:val="nil"/>
            </w:tcBorders>
          </w:tcPr>
          <w:p w14:paraId="1F115991" w14:textId="2522ED08" w:rsidR="00D21DC1" w:rsidRPr="00280934" w:rsidRDefault="00D21DC1" w:rsidP="00D21DC1">
            <w:pPr>
              <w:autoSpaceDE w:val="0"/>
              <w:autoSpaceDN w:val="0"/>
              <w:adjustRightInd w:val="0"/>
              <w:spacing w:after="0" w:line="240" w:lineRule="auto"/>
              <w:jc w:val="right"/>
              <w:rPr>
                <w:rFonts w:ascii="Arial" w:hAnsi="Arial" w:cs="Arial"/>
              </w:rPr>
            </w:pPr>
            <w:r w:rsidRPr="00280934">
              <w:rPr>
                <w:rFonts w:ascii="Arial" w:hAnsi="Arial" w:cs="Arial"/>
              </w:rPr>
              <w:t>1.8</w:t>
            </w:r>
            <w:r w:rsidR="004B294B" w:rsidRPr="00280934">
              <w:rPr>
                <w:rFonts w:ascii="Arial" w:hAnsi="Arial" w:cs="Arial"/>
              </w:rPr>
              <w:t>0</w:t>
            </w:r>
          </w:p>
        </w:tc>
        <w:tc>
          <w:tcPr>
            <w:tcW w:w="1984" w:type="dxa"/>
            <w:tcBorders>
              <w:left w:val="nil"/>
              <w:bottom w:val="nil"/>
            </w:tcBorders>
          </w:tcPr>
          <w:p w14:paraId="38895321" w14:textId="464C0645" w:rsidR="00D21DC1" w:rsidRPr="00280934" w:rsidRDefault="00D21DC1" w:rsidP="00D21DC1">
            <w:pPr>
              <w:autoSpaceDE w:val="0"/>
              <w:autoSpaceDN w:val="0"/>
              <w:adjustRightInd w:val="0"/>
              <w:spacing w:after="0" w:line="240" w:lineRule="auto"/>
              <w:jc w:val="right"/>
              <w:rPr>
                <w:rFonts w:ascii="Arial" w:hAnsi="Arial" w:cs="Arial"/>
              </w:rPr>
            </w:pPr>
            <w:r w:rsidRPr="00280934">
              <w:rPr>
                <w:rFonts w:ascii="Arial" w:hAnsi="Arial" w:cs="Arial"/>
              </w:rPr>
              <w:t>(1.4</w:t>
            </w:r>
            <w:r w:rsidR="004B294B" w:rsidRPr="00280934">
              <w:rPr>
                <w:rFonts w:ascii="Arial" w:hAnsi="Arial" w:cs="Arial"/>
              </w:rPr>
              <w:t>2</w:t>
            </w:r>
            <w:r w:rsidRPr="00280934">
              <w:rPr>
                <w:rFonts w:ascii="Arial" w:hAnsi="Arial" w:cs="Arial"/>
              </w:rPr>
              <w:t>, 2.2</w:t>
            </w:r>
            <w:r w:rsidR="004B294B" w:rsidRPr="00280934">
              <w:rPr>
                <w:rFonts w:ascii="Arial" w:hAnsi="Arial" w:cs="Arial"/>
              </w:rPr>
              <w:t>6</w:t>
            </w:r>
            <w:r w:rsidRPr="00280934">
              <w:rPr>
                <w:rFonts w:ascii="Arial" w:hAnsi="Arial" w:cs="Arial"/>
              </w:rPr>
              <w:t>)</w:t>
            </w:r>
          </w:p>
        </w:tc>
        <w:tc>
          <w:tcPr>
            <w:tcW w:w="1134" w:type="dxa"/>
            <w:tcBorders>
              <w:left w:val="nil"/>
              <w:bottom w:val="nil"/>
              <w:right w:val="single" w:sz="4" w:space="0" w:color="auto"/>
            </w:tcBorders>
          </w:tcPr>
          <w:p w14:paraId="79F6EB9B" w14:textId="018D1533" w:rsidR="00D21DC1" w:rsidRPr="00280934" w:rsidRDefault="00D21DC1" w:rsidP="00D21DC1">
            <w:pPr>
              <w:autoSpaceDE w:val="0"/>
              <w:autoSpaceDN w:val="0"/>
              <w:adjustRightInd w:val="0"/>
              <w:spacing w:after="0" w:line="240" w:lineRule="auto"/>
              <w:jc w:val="right"/>
              <w:rPr>
                <w:rFonts w:ascii="Arial" w:hAnsi="Arial" w:cs="Arial"/>
              </w:rPr>
            </w:pPr>
            <w:r w:rsidRPr="00280934">
              <w:rPr>
                <w:rFonts w:ascii="Arial" w:hAnsi="Arial" w:cs="Arial"/>
              </w:rPr>
              <w:t>&lt;0.001</w:t>
            </w:r>
          </w:p>
        </w:tc>
      </w:tr>
      <w:tr w:rsidR="004B294B" w:rsidRPr="00280934" w14:paraId="7FFCC3C4" w14:textId="10B992D8" w:rsidTr="00FE7EC9">
        <w:trPr>
          <w:trHeight w:val="290"/>
        </w:trPr>
        <w:tc>
          <w:tcPr>
            <w:tcW w:w="3113" w:type="dxa"/>
            <w:tcBorders>
              <w:top w:val="nil"/>
              <w:left w:val="single" w:sz="4" w:space="0" w:color="auto"/>
              <w:bottom w:val="nil"/>
              <w:right w:val="single" w:sz="4" w:space="0" w:color="auto"/>
            </w:tcBorders>
            <w:vAlign w:val="bottom"/>
          </w:tcPr>
          <w:p w14:paraId="0D7F1A73" w14:textId="77777777" w:rsidR="00A80C14" w:rsidRPr="00280934" w:rsidRDefault="00A80C14" w:rsidP="00E63AAF">
            <w:pPr>
              <w:autoSpaceDE w:val="0"/>
              <w:autoSpaceDN w:val="0"/>
              <w:adjustRightInd w:val="0"/>
              <w:spacing w:after="0" w:line="240" w:lineRule="auto"/>
              <w:rPr>
                <w:rFonts w:ascii="Arial" w:hAnsi="Arial" w:cs="Arial"/>
                <w:b/>
                <w:color w:val="000000"/>
              </w:rPr>
            </w:pPr>
            <w:r w:rsidRPr="00280934">
              <w:rPr>
                <w:rFonts w:ascii="Arial" w:hAnsi="Arial" w:cs="Arial"/>
                <w:b/>
                <w:color w:val="000000"/>
              </w:rPr>
              <w:t>Diabetes</w:t>
            </w:r>
          </w:p>
        </w:tc>
        <w:tc>
          <w:tcPr>
            <w:tcW w:w="856" w:type="dxa"/>
            <w:tcBorders>
              <w:top w:val="nil"/>
              <w:left w:val="nil"/>
              <w:bottom w:val="nil"/>
              <w:right w:val="nil"/>
            </w:tcBorders>
            <w:shd w:val="clear" w:color="auto" w:fill="auto"/>
            <w:vAlign w:val="bottom"/>
          </w:tcPr>
          <w:p w14:paraId="60265916" w14:textId="6D996173"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1.6</w:t>
            </w:r>
            <w:r w:rsidR="00D21DC1" w:rsidRPr="00280934">
              <w:rPr>
                <w:rFonts w:ascii="Arial" w:hAnsi="Arial" w:cs="Arial"/>
                <w:color w:val="000000"/>
              </w:rPr>
              <w:t>0</w:t>
            </w:r>
          </w:p>
        </w:tc>
        <w:tc>
          <w:tcPr>
            <w:tcW w:w="1843" w:type="dxa"/>
            <w:tcBorders>
              <w:top w:val="nil"/>
              <w:left w:val="nil"/>
              <w:bottom w:val="nil"/>
              <w:right w:val="nil"/>
            </w:tcBorders>
            <w:shd w:val="clear" w:color="auto" w:fill="auto"/>
            <w:vAlign w:val="bottom"/>
          </w:tcPr>
          <w:p w14:paraId="3A347A62" w14:textId="1AC36951"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(1.4</w:t>
            </w:r>
            <w:r w:rsidR="00D21DC1" w:rsidRPr="00280934">
              <w:rPr>
                <w:rFonts w:ascii="Arial" w:hAnsi="Arial" w:cs="Arial"/>
                <w:color w:val="000000"/>
              </w:rPr>
              <w:t>4</w:t>
            </w:r>
            <w:r w:rsidRPr="00280934">
              <w:rPr>
                <w:rFonts w:ascii="Arial" w:hAnsi="Arial" w:cs="Arial"/>
                <w:color w:val="000000"/>
              </w:rPr>
              <w:t>, 1.</w:t>
            </w:r>
            <w:r w:rsidR="00D21DC1" w:rsidRPr="00280934">
              <w:rPr>
                <w:rFonts w:ascii="Arial" w:hAnsi="Arial" w:cs="Arial"/>
                <w:color w:val="000000"/>
              </w:rPr>
              <w:t>78</w:t>
            </w:r>
            <w:r w:rsidRPr="00280934">
              <w:rPr>
                <w:rFonts w:ascii="Arial" w:hAnsi="Arial" w:cs="Arial"/>
                <w:color w:val="000000"/>
              </w:rPr>
              <w:t>)</w:t>
            </w:r>
          </w:p>
        </w:tc>
        <w:tc>
          <w:tcPr>
            <w:tcW w:w="1276" w:type="dxa"/>
            <w:tcBorders>
              <w:top w:val="nil"/>
              <w:left w:val="nil"/>
              <w:bottom w:val="nil"/>
              <w:right w:val="single" w:sz="4" w:space="0" w:color="auto"/>
            </w:tcBorders>
            <w:shd w:val="clear" w:color="auto" w:fill="auto"/>
            <w:vAlign w:val="bottom"/>
          </w:tcPr>
          <w:p w14:paraId="0A47CFD5" w14:textId="169EB02F"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&lt;0.001</w:t>
            </w:r>
          </w:p>
        </w:tc>
        <w:tc>
          <w:tcPr>
            <w:tcW w:w="992" w:type="dxa"/>
            <w:tcBorders>
              <w:top w:val="nil"/>
              <w:left w:val="nil"/>
              <w:bottom w:val="nil"/>
            </w:tcBorders>
          </w:tcPr>
          <w:p w14:paraId="20AD7489" w14:textId="55ABFD06" w:rsidR="00A80C14" w:rsidRPr="00280934" w:rsidRDefault="00A80C14" w:rsidP="00115CDC">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2.0</w:t>
            </w:r>
            <w:r w:rsidR="00115CDC" w:rsidRPr="00280934">
              <w:rPr>
                <w:rFonts w:ascii="Arial" w:hAnsi="Arial" w:cs="Arial"/>
                <w:color w:val="000000"/>
              </w:rPr>
              <w:t>0</w:t>
            </w:r>
          </w:p>
        </w:tc>
        <w:tc>
          <w:tcPr>
            <w:tcW w:w="1559" w:type="dxa"/>
            <w:tcBorders>
              <w:top w:val="nil"/>
              <w:left w:val="nil"/>
              <w:bottom w:val="nil"/>
            </w:tcBorders>
          </w:tcPr>
          <w:p w14:paraId="7B446989" w14:textId="7D50149A"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(1.8</w:t>
            </w:r>
            <w:r w:rsidR="00115CDC" w:rsidRPr="00280934">
              <w:rPr>
                <w:rFonts w:ascii="Arial" w:hAnsi="Arial" w:cs="Arial"/>
                <w:color w:val="000000"/>
              </w:rPr>
              <w:t>5</w:t>
            </w:r>
            <w:r w:rsidRPr="00280934">
              <w:rPr>
                <w:rFonts w:ascii="Arial" w:hAnsi="Arial" w:cs="Arial"/>
                <w:color w:val="000000"/>
              </w:rPr>
              <w:t>, 2.1</w:t>
            </w:r>
            <w:r w:rsidR="00115CDC" w:rsidRPr="00280934">
              <w:rPr>
                <w:rFonts w:ascii="Arial" w:hAnsi="Arial" w:cs="Arial"/>
                <w:color w:val="000000"/>
              </w:rPr>
              <w:t>6</w:t>
            </w:r>
            <w:r w:rsidRPr="00280934">
              <w:rPr>
                <w:rFonts w:ascii="Arial" w:hAnsi="Arial" w:cs="Arial"/>
                <w:color w:val="000000"/>
              </w:rPr>
              <w:t>)</w:t>
            </w:r>
          </w:p>
        </w:tc>
        <w:tc>
          <w:tcPr>
            <w:tcW w:w="1134" w:type="dxa"/>
            <w:tcBorders>
              <w:top w:val="nil"/>
              <w:left w:val="nil"/>
              <w:bottom w:val="nil"/>
              <w:right w:val="single" w:sz="4" w:space="0" w:color="auto"/>
            </w:tcBorders>
          </w:tcPr>
          <w:p w14:paraId="6E1B0259" w14:textId="0DEBE7EB"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&lt;0.001</w:t>
            </w:r>
          </w:p>
        </w:tc>
        <w:tc>
          <w:tcPr>
            <w:tcW w:w="993" w:type="dxa"/>
            <w:tcBorders>
              <w:top w:val="nil"/>
              <w:left w:val="nil"/>
              <w:bottom w:val="nil"/>
            </w:tcBorders>
          </w:tcPr>
          <w:p w14:paraId="324446E7" w14:textId="2CCA6717" w:rsidR="00A80C14" w:rsidRPr="00280934" w:rsidRDefault="00B42577" w:rsidP="00E63AAF">
            <w:pPr>
              <w:autoSpaceDE w:val="0"/>
              <w:autoSpaceDN w:val="0"/>
              <w:adjustRightInd w:val="0"/>
              <w:spacing w:after="0" w:line="240" w:lineRule="auto"/>
              <w:jc w:val="right"/>
              <w:rPr>
                <w:rFonts w:ascii="Arial" w:hAnsi="Arial" w:cs="Arial"/>
              </w:rPr>
            </w:pPr>
            <w:r w:rsidRPr="00280934">
              <w:rPr>
                <w:rFonts w:ascii="Arial" w:hAnsi="Arial" w:cs="Arial"/>
              </w:rPr>
              <w:t>1.61</w:t>
            </w:r>
          </w:p>
        </w:tc>
        <w:tc>
          <w:tcPr>
            <w:tcW w:w="1984" w:type="dxa"/>
            <w:tcBorders>
              <w:top w:val="nil"/>
              <w:left w:val="nil"/>
              <w:bottom w:val="nil"/>
            </w:tcBorders>
          </w:tcPr>
          <w:p w14:paraId="45FB966A" w14:textId="3FE385E6" w:rsidR="00A80C14" w:rsidRPr="00280934" w:rsidRDefault="00B42577" w:rsidP="00E63AAF">
            <w:pPr>
              <w:autoSpaceDE w:val="0"/>
              <w:autoSpaceDN w:val="0"/>
              <w:adjustRightInd w:val="0"/>
              <w:spacing w:after="0" w:line="240" w:lineRule="auto"/>
              <w:jc w:val="right"/>
              <w:rPr>
                <w:rFonts w:ascii="Arial" w:hAnsi="Arial" w:cs="Arial"/>
              </w:rPr>
            </w:pPr>
            <w:r w:rsidRPr="00280934">
              <w:rPr>
                <w:rFonts w:ascii="Arial" w:hAnsi="Arial" w:cs="Arial"/>
              </w:rPr>
              <w:t>(1.3</w:t>
            </w:r>
            <w:r w:rsidR="000C5434" w:rsidRPr="00280934">
              <w:rPr>
                <w:rFonts w:ascii="Arial" w:hAnsi="Arial" w:cs="Arial"/>
              </w:rPr>
              <w:t>7</w:t>
            </w:r>
            <w:r w:rsidRPr="00280934">
              <w:rPr>
                <w:rFonts w:ascii="Arial" w:hAnsi="Arial" w:cs="Arial"/>
              </w:rPr>
              <w:t>, 1.8</w:t>
            </w:r>
            <w:r w:rsidR="000C5434" w:rsidRPr="00280934">
              <w:rPr>
                <w:rFonts w:ascii="Arial" w:hAnsi="Arial" w:cs="Arial"/>
              </w:rPr>
              <w:t>8</w:t>
            </w:r>
            <w:r w:rsidRPr="00280934">
              <w:rPr>
                <w:rFonts w:ascii="Arial" w:hAnsi="Arial" w:cs="Arial"/>
              </w:rPr>
              <w:t>)</w:t>
            </w:r>
          </w:p>
        </w:tc>
        <w:tc>
          <w:tcPr>
            <w:tcW w:w="1134" w:type="dxa"/>
            <w:tcBorders>
              <w:top w:val="nil"/>
              <w:left w:val="nil"/>
              <w:bottom w:val="nil"/>
              <w:right w:val="single" w:sz="4" w:space="0" w:color="auto"/>
            </w:tcBorders>
          </w:tcPr>
          <w:p w14:paraId="3A4333EC" w14:textId="0E249940" w:rsidR="00A80C14" w:rsidRPr="00280934" w:rsidRDefault="00B42577" w:rsidP="00E63AAF">
            <w:pPr>
              <w:autoSpaceDE w:val="0"/>
              <w:autoSpaceDN w:val="0"/>
              <w:adjustRightInd w:val="0"/>
              <w:spacing w:after="0" w:line="240" w:lineRule="auto"/>
              <w:jc w:val="right"/>
              <w:rPr>
                <w:rFonts w:ascii="Arial" w:hAnsi="Arial" w:cs="Arial"/>
              </w:rPr>
            </w:pPr>
            <w:r w:rsidRPr="00280934">
              <w:rPr>
                <w:rFonts w:ascii="Arial" w:hAnsi="Arial" w:cs="Arial"/>
              </w:rPr>
              <w:t>&lt;0.001</w:t>
            </w:r>
          </w:p>
        </w:tc>
      </w:tr>
      <w:tr w:rsidR="004B294B" w:rsidRPr="00280934" w14:paraId="1DE08EBF" w14:textId="3F2BBB34" w:rsidTr="00FE7EC9">
        <w:trPr>
          <w:trHeight w:val="290"/>
        </w:trPr>
        <w:tc>
          <w:tcPr>
            <w:tcW w:w="3113" w:type="dxa"/>
            <w:tcBorders>
              <w:top w:val="nil"/>
              <w:left w:val="single" w:sz="4" w:space="0" w:color="auto"/>
              <w:bottom w:val="nil"/>
              <w:right w:val="single" w:sz="4" w:space="0" w:color="auto"/>
            </w:tcBorders>
            <w:vAlign w:val="bottom"/>
          </w:tcPr>
          <w:p w14:paraId="1EEF288C" w14:textId="77777777" w:rsidR="00A80C14" w:rsidRPr="00280934" w:rsidRDefault="00A80C14" w:rsidP="00E63AAF">
            <w:pPr>
              <w:autoSpaceDE w:val="0"/>
              <w:autoSpaceDN w:val="0"/>
              <w:adjustRightInd w:val="0"/>
              <w:spacing w:after="0" w:line="240" w:lineRule="auto"/>
              <w:rPr>
                <w:rFonts w:ascii="Arial" w:hAnsi="Arial" w:cs="Arial"/>
                <w:b/>
                <w:color w:val="000000"/>
              </w:rPr>
            </w:pPr>
            <w:r w:rsidRPr="00280934">
              <w:rPr>
                <w:rFonts w:ascii="Arial" w:hAnsi="Arial" w:cs="Arial"/>
                <w:b/>
                <w:color w:val="000000"/>
              </w:rPr>
              <w:t>Smoker</w:t>
            </w:r>
          </w:p>
        </w:tc>
        <w:tc>
          <w:tcPr>
            <w:tcW w:w="856" w:type="dxa"/>
            <w:tcBorders>
              <w:top w:val="nil"/>
              <w:left w:val="nil"/>
              <w:bottom w:val="nil"/>
              <w:right w:val="nil"/>
            </w:tcBorders>
            <w:shd w:val="clear" w:color="auto" w:fill="auto"/>
            <w:vAlign w:val="bottom"/>
          </w:tcPr>
          <w:p w14:paraId="57F33D87" w14:textId="16949955"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1.5</w:t>
            </w:r>
            <w:r w:rsidR="00D21DC1" w:rsidRPr="00280934">
              <w:rPr>
                <w:rFonts w:ascii="Arial" w:hAnsi="Arial" w:cs="Arial"/>
                <w:color w:val="000000"/>
              </w:rPr>
              <w:t>0</w:t>
            </w:r>
          </w:p>
        </w:tc>
        <w:tc>
          <w:tcPr>
            <w:tcW w:w="1843" w:type="dxa"/>
            <w:tcBorders>
              <w:top w:val="nil"/>
              <w:left w:val="nil"/>
              <w:bottom w:val="nil"/>
              <w:right w:val="nil"/>
            </w:tcBorders>
            <w:shd w:val="clear" w:color="auto" w:fill="auto"/>
            <w:vAlign w:val="bottom"/>
          </w:tcPr>
          <w:p w14:paraId="298C4680" w14:textId="4F7F9267"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(1.3</w:t>
            </w:r>
            <w:r w:rsidR="00D21DC1" w:rsidRPr="00280934">
              <w:rPr>
                <w:rFonts w:ascii="Arial" w:hAnsi="Arial" w:cs="Arial"/>
                <w:color w:val="000000"/>
              </w:rPr>
              <w:t>3</w:t>
            </w:r>
            <w:r w:rsidRPr="00280934">
              <w:rPr>
                <w:rFonts w:ascii="Arial" w:hAnsi="Arial" w:cs="Arial"/>
                <w:color w:val="000000"/>
              </w:rPr>
              <w:t>, 1.7</w:t>
            </w:r>
            <w:r w:rsidR="00D21DC1" w:rsidRPr="00280934">
              <w:rPr>
                <w:rFonts w:ascii="Arial" w:hAnsi="Arial" w:cs="Arial"/>
                <w:color w:val="000000"/>
              </w:rPr>
              <w:t>0</w:t>
            </w:r>
            <w:r w:rsidRPr="00280934">
              <w:rPr>
                <w:rFonts w:ascii="Arial" w:hAnsi="Arial" w:cs="Arial"/>
                <w:color w:val="000000"/>
              </w:rPr>
              <w:t>)</w:t>
            </w:r>
          </w:p>
        </w:tc>
        <w:tc>
          <w:tcPr>
            <w:tcW w:w="1276" w:type="dxa"/>
            <w:tcBorders>
              <w:top w:val="nil"/>
              <w:left w:val="nil"/>
              <w:bottom w:val="nil"/>
              <w:right w:val="single" w:sz="4" w:space="0" w:color="auto"/>
            </w:tcBorders>
            <w:shd w:val="clear" w:color="auto" w:fill="auto"/>
            <w:vAlign w:val="bottom"/>
          </w:tcPr>
          <w:p w14:paraId="057969E8" w14:textId="4FF7EC5B"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&lt;0.001</w:t>
            </w:r>
          </w:p>
        </w:tc>
        <w:tc>
          <w:tcPr>
            <w:tcW w:w="992" w:type="dxa"/>
            <w:tcBorders>
              <w:top w:val="nil"/>
              <w:left w:val="nil"/>
              <w:bottom w:val="nil"/>
            </w:tcBorders>
          </w:tcPr>
          <w:p w14:paraId="2B763AC1" w14:textId="18857C89"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2.34</w:t>
            </w:r>
          </w:p>
        </w:tc>
        <w:tc>
          <w:tcPr>
            <w:tcW w:w="1559" w:type="dxa"/>
            <w:tcBorders>
              <w:top w:val="nil"/>
              <w:left w:val="nil"/>
              <w:bottom w:val="nil"/>
            </w:tcBorders>
          </w:tcPr>
          <w:p w14:paraId="11D39C23" w14:textId="6C206709"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(2.1</w:t>
            </w:r>
            <w:r w:rsidR="00115CDC" w:rsidRPr="00280934">
              <w:rPr>
                <w:rFonts w:ascii="Arial" w:hAnsi="Arial" w:cs="Arial"/>
                <w:color w:val="000000"/>
              </w:rPr>
              <w:t>7</w:t>
            </w:r>
            <w:r w:rsidRPr="00280934">
              <w:rPr>
                <w:rFonts w:ascii="Arial" w:hAnsi="Arial" w:cs="Arial"/>
                <w:color w:val="000000"/>
              </w:rPr>
              <w:t>, 2.52)</w:t>
            </w:r>
          </w:p>
        </w:tc>
        <w:tc>
          <w:tcPr>
            <w:tcW w:w="1134" w:type="dxa"/>
            <w:tcBorders>
              <w:top w:val="nil"/>
              <w:left w:val="nil"/>
              <w:bottom w:val="nil"/>
              <w:right w:val="single" w:sz="4" w:space="0" w:color="auto"/>
            </w:tcBorders>
          </w:tcPr>
          <w:p w14:paraId="39A47D74" w14:textId="2832E4C2"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&lt;0.001</w:t>
            </w:r>
          </w:p>
        </w:tc>
        <w:tc>
          <w:tcPr>
            <w:tcW w:w="993" w:type="dxa"/>
            <w:tcBorders>
              <w:top w:val="nil"/>
              <w:left w:val="nil"/>
              <w:bottom w:val="nil"/>
            </w:tcBorders>
          </w:tcPr>
          <w:p w14:paraId="1F979DF2" w14:textId="321DBA82" w:rsidR="00A80C14" w:rsidRPr="00280934" w:rsidRDefault="00B42577" w:rsidP="00E63AAF">
            <w:pPr>
              <w:autoSpaceDE w:val="0"/>
              <w:autoSpaceDN w:val="0"/>
              <w:adjustRightInd w:val="0"/>
              <w:spacing w:after="0" w:line="240" w:lineRule="auto"/>
              <w:jc w:val="right"/>
              <w:rPr>
                <w:rFonts w:ascii="Arial" w:hAnsi="Arial" w:cs="Arial"/>
              </w:rPr>
            </w:pPr>
            <w:r w:rsidRPr="00280934">
              <w:rPr>
                <w:rFonts w:ascii="Arial" w:hAnsi="Arial" w:cs="Arial"/>
              </w:rPr>
              <w:t>1.5</w:t>
            </w:r>
            <w:r w:rsidR="000C5434" w:rsidRPr="00280934">
              <w:rPr>
                <w:rFonts w:ascii="Arial" w:hAnsi="Arial" w:cs="Arial"/>
              </w:rPr>
              <w:t>2</w:t>
            </w:r>
          </w:p>
        </w:tc>
        <w:tc>
          <w:tcPr>
            <w:tcW w:w="1984" w:type="dxa"/>
            <w:tcBorders>
              <w:top w:val="nil"/>
              <w:left w:val="nil"/>
              <w:bottom w:val="nil"/>
            </w:tcBorders>
          </w:tcPr>
          <w:p w14:paraId="52ECF7AD" w14:textId="51F8E129" w:rsidR="00A80C14" w:rsidRPr="00280934" w:rsidRDefault="00B42577" w:rsidP="00E63AAF">
            <w:pPr>
              <w:autoSpaceDE w:val="0"/>
              <w:autoSpaceDN w:val="0"/>
              <w:adjustRightInd w:val="0"/>
              <w:spacing w:after="0" w:line="240" w:lineRule="auto"/>
              <w:jc w:val="right"/>
              <w:rPr>
                <w:rFonts w:ascii="Arial" w:hAnsi="Arial" w:cs="Arial"/>
              </w:rPr>
            </w:pPr>
            <w:r w:rsidRPr="00280934">
              <w:rPr>
                <w:rFonts w:ascii="Arial" w:hAnsi="Arial" w:cs="Arial"/>
              </w:rPr>
              <w:t>(1.</w:t>
            </w:r>
            <w:r w:rsidR="000C5434" w:rsidRPr="00280934">
              <w:rPr>
                <w:rFonts w:ascii="Arial" w:hAnsi="Arial" w:cs="Arial"/>
              </w:rPr>
              <w:t>25</w:t>
            </w:r>
            <w:r w:rsidRPr="00280934">
              <w:rPr>
                <w:rFonts w:ascii="Arial" w:hAnsi="Arial" w:cs="Arial"/>
              </w:rPr>
              <w:t>, 1.</w:t>
            </w:r>
            <w:r w:rsidR="000C5434" w:rsidRPr="00280934">
              <w:rPr>
                <w:rFonts w:ascii="Arial" w:hAnsi="Arial" w:cs="Arial"/>
              </w:rPr>
              <w:t>84</w:t>
            </w:r>
            <w:r w:rsidRPr="00280934">
              <w:rPr>
                <w:rFonts w:ascii="Arial" w:hAnsi="Arial" w:cs="Arial"/>
              </w:rPr>
              <w:t>)</w:t>
            </w:r>
          </w:p>
        </w:tc>
        <w:tc>
          <w:tcPr>
            <w:tcW w:w="1134" w:type="dxa"/>
            <w:tcBorders>
              <w:top w:val="nil"/>
              <w:left w:val="nil"/>
              <w:bottom w:val="nil"/>
              <w:right w:val="single" w:sz="4" w:space="0" w:color="auto"/>
            </w:tcBorders>
          </w:tcPr>
          <w:p w14:paraId="0BB984E6" w14:textId="55218762" w:rsidR="00A80C14" w:rsidRPr="00280934" w:rsidRDefault="00B42577" w:rsidP="00E63AAF">
            <w:pPr>
              <w:autoSpaceDE w:val="0"/>
              <w:autoSpaceDN w:val="0"/>
              <w:adjustRightInd w:val="0"/>
              <w:spacing w:after="0" w:line="240" w:lineRule="auto"/>
              <w:jc w:val="right"/>
              <w:rPr>
                <w:rFonts w:ascii="Arial" w:hAnsi="Arial" w:cs="Arial"/>
              </w:rPr>
            </w:pPr>
            <w:r w:rsidRPr="00280934">
              <w:rPr>
                <w:rFonts w:ascii="Arial" w:hAnsi="Arial" w:cs="Arial"/>
              </w:rPr>
              <w:t>&lt;0.001</w:t>
            </w:r>
          </w:p>
        </w:tc>
      </w:tr>
      <w:tr w:rsidR="004B294B" w:rsidRPr="00280934" w14:paraId="6494AD1A" w14:textId="672C1836" w:rsidTr="00FE7EC9">
        <w:trPr>
          <w:trHeight w:val="239"/>
        </w:trPr>
        <w:tc>
          <w:tcPr>
            <w:tcW w:w="3113" w:type="dxa"/>
            <w:tcBorders>
              <w:top w:val="nil"/>
              <w:left w:val="single" w:sz="4" w:space="0" w:color="auto"/>
              <w:bottom w:val="nil"/>
              <w:right w:val="single" w:sz="4" w:space="0" w:color="auto"/>
            </w:tcBorders>
            <w:vAlign w:val="bottom"/>
          </w:tcPr>
          <w:p w14:paraId="4AD10855" w14:textId="77777777" w:rsidR="00A80C14" w:rsidRPr="00280934" w:rsidRDefault="00A80C14" w:rsidP="00E63AAF">
            <w:pPr>
              <w:autoSpaceDE w:val="0"/>
              <w:autoSpaceDN w:val="0"/>
              <w:adjustRightInd w:val="0"/>
              <w:spacing w:after="0" w:line="240" w:lineRule="auto"/>
              <w:rPr>
                <w:rFonts w:ascii="Arial" w:hAnsi="Arial" w:cs="Arial"/>
                <w:b/>
                <w:color w:val="000000"/>
              </w:rPr>
            </w:pPr>
            <w:r w:rsidRPr="00280934">
              <w:rPr>
                <w:rFonts w:ascii="Arial" w:hAnsi="Arial" w:cs="Arial"/>
                <w:b/>
                <w:color w:val="000000"/>
              </w:rPr>
              <w:t>Ethnicity (Non-white)</w:t>
            </w:r>
          </w:p>
        </w:tc>
        <w:tc>
          <w:tcPr>
            <w:tcW w:w="856" w:type="dxa"/>
            <w:tcBorders>
              <w:top w:val="nil"/>
              <w:left w:val="nil"/>
              <w:bottom w:val="nil"/>
              <w:right w:val="nil"/>
            </w:tcBorders>
            <w:shd w:val="clear" w:color="auto" w:fill="auto"/>
            <w:vAlign w:val="bottom"/>
          </w:tcPr>
          <w:p w14:paraId="503981A4" w14:textId="53E2C2C7" w:rsidR="00A80C14" w:rsidRPr="00280934" w:rsidRDefault="00A80C14" w:rsidP="00D21DC1">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0.9</w:t>
            </w:r>
            <w:r w:rsidR="00D21DC1" w:rsidRPr="00280934">
              <w:rPr>
                <w:rFonts w:ascii="Arial" w:hAnsi="Arial" w:cs="Arial"/>
                <w:color w:val="000000"/>
              </w:rPr>
              <w:t>8</w:t>
            </w:r>
          </w:p>
        </w:tc>
        <w:tc>
          <w:tcPr>
            <w:tcW w:w="1843" w:type="dxa"/>
            <w:tcBorders>
              <w:top w:val="nil"/>
              <w:left w:val="nil"/>
              <w:bottom w:val="nil"/>
              <w:right w:val="nil"/>
            </w:tcBorders>
            <w:shd w:val="clear" w:color="auto" w:fill="auto"/>
            <w:vAlign w:val="bottom"/>
          </w:tcPr>
          <w:p w14:paraId="492F4579" w14:textId="3D5720D0"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(0.8</w:t>
            </w:r>
            <w:r w:rsidR="00D21DC1" w:rsidRPr="00280934">
              <w:rPr>
                <w:rFonts w:ascii="Arial" w:hAnsi="Arial" w:cs="Arial"/>
                <w:color w:val="000000"/>
              </w:rPr>
              <w:t>4</w:t>
            </w:r>
            <w:r w:rsidRPr="00280934">
              <w:rPr>
                <w:rFonts w:ascii="Arial" w:hAnsi="Arial" w:cs="Arial"/>
                <w:color w:val="000000"/>
              </w:rPr>
              <w:t>, 1.13)</w:t>
            </w:r>
          </w:p>
        </w:tc>
        <w:tc>
          <w:tcPr>
            <w:tcW w:w="1276" w:type="dxa"/>
            <w:tcBorders>
              <w:top w:val="nil"/>
              <w:left w:val="nil"/>
              <w:bottom w:val="nil"/>
              <w:right w:val="single" w:sz="4" w:space="0" w:color="auto"/>
            </w:tcBorders>
            <w:shd w:val="clear" w:color="auto" w:fill="auto"/>
            <w:vAlign w:val="bottom"/>
          </w:tcPr>
          <w:p w14:paraId="35890514" w14:textId="5292A134"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0.</w:t>
            </w:r>
            <w:r w:rsidR="00D21DC1" w:rsidRPr="00280934">
              <w:rPr>
                <w:rFonts w:ascii="Arial" w:hAnsi="Arial" w:cs="Arial"/>
                <w:color w:val="000000"/>
              </w:rPr>
              <w:t>741</w:t>
            </w:r>
          </w:p>
        </w:tc>
        <w:tc>
          <w:tcPr>
            <w:tcW w:w="992" w:type="dxa"/>
            <w:tcBorders>
              <w:top w:val="nil"/>
              <w:left w:val="nil"/>
            </w:tcBorders>
          </w:tcPr>
          <w:p w14:paraId="57FD02F2" w14:textId="5E3F3955"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2.3</w:t>
            </w:r>
            <w:r w:rsidR="00115CDC" w:rsidRPr="00280934">
              <w:rPr>
                <w:rFonts w:ascii="Arial" w:hAnsi="Arial" w:cs="Arial"/>
                <w:color w:val="000000"/>
              </w:rPr>
              <w:t>5</w:t>
            </w:r>
            <w:r w:rsidRPr="00280934">
              <w:rPr>
                <w:rFonts w:ascii="Arial" w:hAnsi="Arial" w:cs="Arial"/>
                <w:color w:val="000000"/>
              </w:rPr>
              <w:t xml:space="preserve"> </w:t>
            </w:r>
          </w:p>
        </w:tc>
        <w:tc>
          <w:tcPr>
            <w:tcW w:w="1559" w:type="dxa"/>
            <w:tcBorders>
              <w:top w:val="nil"/>
              <w:left w:val="nil"/>
            </w:tcBorders>
          </w:tcPr>
          <w:p w14:paraId="3A6E9199" w14:textId="73766341"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(2.1</w:t>
            </w:r>
            <w:r w:rsidR="00115CDC" w:rsidRPr="00280934">
              <w:rPr>
                <w:rFonts w:ascii="Arial" w:hAnsi="Arial" w:cs="Arial"/>
                <w:color w:val="000000"/>
              </w:rPr>
              <w:t>8</w:t>
            </w:r>
            <w:r w:rsidRPr="00280934">
              <w:rPr>
                <w:rFonts w:ascii="Arial" w:hAnsi="Arial" w:cs="Arial"/>
                <w:color w:val="000000"/>
              </w:rPr>
              <w:t>, 2.5</w:t>
            </w:r>
            <w:r w:rsidR="00115CDC" w:rsidRPr="00280934">
              <w:rPr>
                <w:rFonts w:ascii="Arial" w:hAnsi="Arial" w:cs="Arial"/>
                <w:color w:val="000000"/>
              </w:rPr>
              <w:t>3</w:t>
            </w:r>
            <w:r w:rsidRPr="00280934">
              <w:rPr>
                <w:rFonts w:ascii="Arial" w:hAnsi="Arial" w:cs="Arial"/>
                <w:color w:val="000000"/>
              </w:rPr>
              <w:t>)</w:t>
            </w:r>
          </w:p>
        </w:tc>
        <w:tc>
          <w:tcPr>
            <w:tcW w:w="1134" w:type="dxa"/>
            <w:tcBorders>
              <w:top w:val="nil"/>
              <w:left w:val="nil"/>
              <w:right w:val="single" w:sz="4" w:space="0" w:color="auto"/>
            </w:tcBorders>
          </w:tcPr>
          <w:p w14:paraId="6414C8BF" w14:textId="00E6B9EC"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&lt;0.001</w:t>
            </w:r>
          </w:p>
        </w:tc>
        <w:tc>
          <w:tcPr>
            <w:tcW w:w="993" w:type="dxa"/>
            <w:tcBorders>
              <w:top w:val="nil"/>
              <w:left w:val="nil"/>
            </w:tcBorders>
          </w:tcPr>
          <w:p w14:paraId="223208FD" w14:textId="1FCAAC20" w:rsidR="00A80C14" w:rsidRPr="00280934" w:rsidRDefault="00B42577" w:rsidP="000C5434">
            <w:pPr>
              <w:autoSpaceDE w:val="0"/>
              <w:autoSpaceDN w:val="0"/>
              <w:adjustRightInd w:val="0"/>
              <w:spacing w:after="0" w:line="240" w:lineRule="auto"/>
              <w:jc w:val="right"/>
              <w:rPr>
                <w:rFonts w:ascii="Arial" w:hAnsi="Arial" w:cs="Arial"/>
              </w:rPr>
            </w:pPr>
            <w:r w:rsidRPr="00280934">
              <w:rPr>
                <w:rFonts w:ascii="Arial" w:hAnsi="Arial" w:cs="Arial"/>
              </w:rPr>
              <w:t>1.</w:t>
            </w:r>
            <w:r w:rsidR="000C5434" w:rsidRPr="00280934">
              <w:rPr>
                <w:rFonts w:ascii="Arial" w:hAnsi="Arial" w:cs="Arial"/>
              </w:rPr>
              <w:t>10</w:t>
            </w:r>
          </w:p>
        </w:tc>
        <w:tc>
          <w:tcPr>
            <w:tcW w:w="1984" w:type="dxa"/>
            <w:tcBorders>
              <w:top w:val="nil"/>
              <w:left w:val="nil"/>
            </w:tcBorders>
          </w:tcPr>
          <w:p w14:paraId="115A8AFE" w14:textId="7884B686" w:rsidR="00A80C14" w:rsidRPr="00280934" w:rsidRDefault="00B42577" w:rsidP="000C5434">
            <w:pPr>
              <w:autoSpaceDE w:val="0"/>
              <w:autoSpaceDN w:val="0"/>
              <w:adjustRightInd w:val="0"/>
              <w:spacing w:after="0" w:line="240" w:lineRule="auto"/>
              <w:jc w:val="right"/>
              <w:rPr>
                <w:rFonts w:ascii="Arial" w:hAnsi="Arial" w:cs="Arial"/>
              </w:rPr>
            </w:pPr>
            <w:r w:rsidRPr="00280934">
              <w:rPr>
                <w:rFonts w:ascii="Arial" w:hAnsi="Arial" w:cs="Arial"/>
              </w:rPr>
              <w:t>(0.8</w:t>
            </w:r>
            <w:r w:rsidR="000C5434" w:rsidRPr="00280934">
              <w:rPr>
                <w:rFonts w:ascii="Arial" w:hAnsi="Arial" w:cs="Arial"/>
              </w:rPr>
              <w:t>5</w:t>
            </w:r>
            <w:r w:rsidRPr="00280934">
              <w:rPr>
                <w:rFonts w:ascii="Arial" w:hAnsi="Arial" w:cs="Arial"/>
              </w:rPr>
              <w:t>, 1.</w:t>
            </w:r>
            <w:r w:rsidR="000C5434" w:rsidRPr="00280934">
              <w:rPr>
                <w:rFonts w:ascii="Arial" w:hAnsi="Arial" w:cs="Arial"/>
              </w:rPr>
              <w:t>40</w:t>
            </w:r>
            <w:r w:rsidRPr="00280934">
              <w:rPr>
                <w:rFonts w:ascii="Arial" w:hAnsi="Arial" w:cs="Arial"/>
              </w:rPr>
              <w:t>)</w:t>
            </w:r>
          </w:p>
        </w:tc>
        <w:tc>
          <w:tcPr>
            <w:tcW w:w="1134" w:type="dxa"/>
            <w:tcBorders>
              <w:top w:val="nil"/>
              <w:left w:val="nil"/>
              <w:right w:val="single" w:sz="4" w:space="0" w:color="auto"/>
            </w:tcBorders>
          </w:tcPr>
          <w:p w14:paraId="21A9B359" w14:textId="165B1E0E" w:rsidR="00A80C14" w:rsidRPr="00280934" w:rsidRDefault="00B42577" w:rsidP="00E63AAF">
            <w:pPr>
              <w:autoSpaceDE w:val="0"/>
              <w:autoSpaceDN w:val="0"/>
              <w:adjustRightInd w:val="0"/>
              <w:spacing w:after="0" w:line="240" w:lineRule="auto"/>
              <w:jc w:val="right"/>
              <w:rPr>
                <w:rFonts w:ascii="Arial" w:hAnsi="Arial" w:cs="Arial"/>
              </w:rPr>
            </w:pPr>
            <w:r w:rsidRPr="00280934">
              <w:rPr>
                <w:rFonts w:ascii="Arial" w:hAnsi="Arial" w:cs="Arial"/>
              </w:rPr>
              <w:t>0.</w:t>
            </w:r>
            <w:r w:rsidR="000C5434" w:rsidRPr="00280934">
              <w:rPr>
                <w:rFonts w:ascii="Arial" w:hAnsi="Arial" w:cs="Arial"/>
              </w:rPr>
              <w:t>468</w:t>
            </w:r>
          </w:p>
        </w:tc>
      </w:tr>
      <w:tr w:rsidR="004B294B" w:rsidRPr="00280934" w14:paraId="713DB855" w14:textId="06522E1C" w:rsidTr="00FE7EC9">
        <w:trPr>
          <w:trHeight w:val="290"/>
        </w:trPr>
        <w:tc>
          <w:tcPr>
            <w:tcW w:w="3113" w:type="dxa"/>
            <w:tcBorders>
              <w:top w:val="nil"/>
              <w:left w:val="single" w:sz="4" w:space="0" w:color="auto"/>
              <w:bottom w:val="nil"/>
              <w:right w:val="single" w:sz="4" w:space="0" w:color="auto"/>
            </w:tcBorders>
            <w:vAlign w:val="bottom"/>
          </w:tcPr>
          <w:p w14:paraId="36C19A4F" w14:textId="77777777" w:rsidR="00A80C14" w:rsidRPr="00280934" w:rsidRDefault="00A80C14" w:rsidP="00E63AAF">
            <w:pPr>
              <w:autoSpaceDE w:val="0"/>
              <w:autoSpaceDN w:val="0"/>
              <w:adjustRightInd w:val="0"/>
              <w:spacing w:after="0" w:line="240" w:lineRule="auto"/>
              <w:rPr>
                <w:rFonts w:ascii="Arial" w:hAnsi="Arial" w:cs="Arial"/>
                <w:b/>
                <w:color w:val="000000"/>
              </w:rPr>
            </w:pPr>
            <w:r w:rsidRPr="00280934">
              <w:rPr>
                <w:rFonts w:ascii="Arial" w:hAnsi="Arial" w:cs="Arial"/>
                <w:b/>
                <w:color w:val="000000"/>
              </w:rPr>
              <w:t>Ref: Age (&lt;60)</w:t>
            </w:r>
          </w:p>
        </w:tc>
        <w:tc>
          <w:tcPr>
            <w:tcW w:w="856" w:type="dxa"/>
            <w:tcBorders>
              <w:top w:val="nil"/>
              <w:left w:val="nil"/>
              <w:bottom w:val="nil"/>
              <w:right w:val="nil"/>
            </w:tcBorders>
            <w:shd w:val="clear" w:color="auto" w:fill="auto"/>
            <w:vAlign w:val="bottom"/>
          </w:tcPr>
          <w:p w14:paraId="3C4996B3" w14:textId="77777777"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1</w:t>
            </w:r>
          </w:p>
        </w:tc>
        <w:tc>
          <w:tcPr>
            <w:tcW w:w="1843" w:type="dxa"/>
            <w:tcBorders>
              <w:top w:val="nil"/>
              <w:left w:val="nil"/>
              <w:bottom w:val="nil"/>
              <w:right w:val="nil"/>
            </w:tcBorders>
            <w:shd w:val="clear" w:color="auto" w:fill="auto"/>
            <w:vAlign w:val="bottom"/>
          </w:tcPr>
          <w:p w14:paraId="6E272E3C" w14:textId="77777777"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w:t>
            </w:r>
          </w:p>
        </w:tc>
        <w:tc>
          <w:tcPr>
            <w:tcW w:w="1276" w:type="dxa"/>
            <w:tcBorders>
              <w:top w:val="nil"/>
              <w:left w:val="nil"/>
              <w:bottom w:val="nil"/>
              <w:right w:val="single" w:sz="4" w:space="0" w:color="auto"/>
            </w:tcBorders>
            <w:shd w:val="clear" w:color="auto" w:fill="auto"/>
            <w:vAlign w:val="bottom"/>
          </w:tcPr>
          <w:p w14:paraId="7025B27F" w14:textId="77777777" w:rsidR="00A80C14" w:rsidRPr="00280934" w:rsidRDefault="00A80C14"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w:t>
            </w:r>
          </w:p>
        </w:tc>
        <w:tc>
          <w:tcPr>
            <w:tcW w:w="992" w:type="dxa"/>
            <w:vMerge w:val="restart"/>
            <w:tcBorders>
              <w:top w:val="nil"/>
              <w:left w:val="nil"/>
              <w:bottom w:val="single" w:sz="4" w:space="0" w:color="auto"/>
            </w:tcBorders>
            <w:vAlign w:val="center"/>
          </w:tcPr>
          <w:p w14:paraId="25DFC83C" w14:textId="409CBDCD" w:rsidR="00A80C14" w:rsidRPr="00280934" w:rsidRDefault="00A80C14" w:rsidP="00B15315">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1.4</w:t>
            </w:r>
            <w:r w:rsidR="00115CDC" w:rsidRPr="00280934">
              <w:rPr>
                <w:rFonts w:ascii="Arial" w:hAnsi="Arial" w:cs="Arial"/>
                <w:color w:val="000000"/>
              </w:rPr>
              <w:t>7</w:t>
            </w:r>
          </w:p>
        </w:tc>
        <w:tc>
          <w:tcPr>
            <w:tcW w:w="1559" w:type="dxa"/>
            <w:vMerge w:val="restart"/>
            <w:tcBorders>
              <w:top w:val="nil"/>
              <w:left w:val="nil"/>
              <w:bottom w:val="single" w:sz="4" w:space="0" w:color="auto"/>
            </w:tcBorders>
            <w:vAlign w:val="center"/>
          </w:tcPr>
          <w:p w14:paraId="7885D944" w14:textId="67631B89" w:rsidR="00A80C14" w:rsidRPr="00280934" w:rsidRDefault="00A80C14" w:rsidP="00B15315">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(1.3</w:t>
            </w:r>
            <w:r w:rsidR="00115CDC" w:rsidRPr="00280934">
              <w:rPr>
                <w:rFonts w:ascii="Arial" w:hAnsi="Arial" w:cs="Arial"/>
                <w:color w:val="000000"/>
              </w:rPr>
              <w:t>5</w:t>
            </w:r>
            <w:r w:rsidRPr="00280934">
              <w:rPr>
                <w:rFonts w:ascii="Arial" w:hAnsi="Arial" w:cs="Arial"/>
                <w:color w:val="000000"/>
              </w:rPr>
              <w:t>, 1.</w:t>
            </w:r>
            <w:r w:rsidR="00115CDC" w:rsidRPr="00280934">
              <w:rPr>
                <w:rFonts w:ascii="Arial" w:hAnsi="Arial" w:cs="Arial"/>
                <w:color w:val="000000"/>
              </w:rPr>
              <w:t>59</w:t>
            </w:r>
            <w:r w:rsidRPr="00280934">
              <w:rPr>
                <w:rFonts w:ascii="Arial" w:hAnsi="Arial" w:cs="Arial"/>
                <w:color w:val="000000"/>
              </w:rPr>
              <w:t>)</w:t>
            </w:r>
          </w:p>
        </w:tc>
        <w:tc>
          <w:tcPr>
            <w:tcW w:w="1134" w:type="dxa"/>
            <w:vMerge w:val="restart"/>
            <w:tcBorders>
              <w:top w:val="nil"/>
              <w:left w:val="nil"/>
              <w:bottom w:val="single" w:sz="4" w:space="0" w:color="auto"/>
              <w:right w:val="single" w:sz="4" w:space="0" w:color="auto"/>
            </w:tcBorders>
            <w:vAlign w:val="center"/>
          </w:tcPr>
          <w:p w14:paraId="47C1A0F6" w14:textId="62ECA604" w:rsidR="00A80C14" w:rsidRPr="00280934" w:rsidRDefault="00A80C14" w:rsidP="00B15315">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&lt;0.001</w:t>
            </w:r>
          </w:p>
        </w:tc>
        <w:tc>
          <w:tcPr>
            <w:tcW w:w="993" w:type="dxa"/>
            <w:tcBorders>
              <w:top w:val="nil"/>
              <w:left w:val="single" w:sz="4" w:space="0" w:color="auto"/>
            </w:tcBorders>
          </w:tcPr>
          <w:p w14:paraId="454CC6FA" w14:textId="33E86121" w:rsidR="00A80C14" w:rsidRPr="00280934" w:rsidRDefault="005F7333" w:rsidP="00B15315">
            <w:pPr>
              <w:autoSpaceDE w:val="0"/>
              <w:autoSpaceDN w:val="0"/>
              <w:adjustRightInd w:val="0"/>
              <w:spacing w:after="0" w:line="240" w:lineRule="auto"/>
              <w:jc w:val="right"/>
              <w:rPr>
                <w:rFonts w:ascii="Arial" w:hAnsi="Arial" w:cs="Arial"/>
              </w:rPr>
            </w:pPr>
            <w:r w:rsidRPr="00280934">
              <w:rPr>
                <w:rFonts w:ascii="Arial" w:hAnsi="Arial" w:cs="Arial"/>
              </w:rPr>
              <w:t>1</w:t>
            </w:r>
          </w:p>
        </w:tc>
        <w:tc>
          <w:tcPr>
            <w:tcW w:w="1984" w:type="dxa"/>
            <w:tcBorders>
              <w:top w:val="nil"/>
              <w:left w:val="nil"/>
            </w:tcBorders>
          </w:tcPr>
          <w:p w14:paraId="736809B6" w14:textId="107482A9" w:rsidR="00A80C14" w:rsidRPr="00280934" w:rsidRDefault="005F7333" w:rsidP="00B15315">
            <w:pPr>
              <w:autoSpaceDE w:val="0"/>
              <w:autoSpaceDN w:val="0"/>
              <w:adjustRightInd w:val="0"/>
              <w:spacing w:after="0" w:line="240" w:lineRule="auto"/>
              <w:jc w:val="right"/>
              <w:rPr>
                <w:rFonts w:ascii="Arial" w:hAnsi="Arial" w:cs="Arial"/>
              </w:rPr>
            </w:pPr>
            <w:r w:rsidRPr="00280934">
              <w:rPr>
                <w:rFonts w:ascii="Arial" w:hAnsi="Arial" w:cs="Arial"/>
              </w:rPr>
              <w:t>-</w:t>
            </w:r>
          </w:p>
        </w:tc>
        <w:tc>
          <w:tcPr>
            <w:tcW w:w="1134" w:type="dxa"/>
            <w:tcBorders>
              <w:top w:val="nil"/>
              <w:left w:val="nil"/>
              <w:right w:val="single" w:sz="4" w:space="0" w:color="auto"/>
            </w:tcBorders>
          </w:tcPr>
          <w:p w14:paraId="19BF944F" w14:textId="5696FE7F" w:rsidR="00A80C14" w:rsidRPr="00280934" w:rsidRDefault="005F7333" w:rsidP="00B15315">
            <w:pPr>
              <w:autoSpaceDE w:val="0"/>
              <w:autoSpaceDN w:val="0"/>
              <w:adjustRightInd w:val="0"/>
              <w:spacing w:after="0" w:line="240" w:lineRule="auto"/>
              <w:jc w:val="right"/>
              <w:rPr>
                <w:rFonts w:ascii="Arial" w:hAnsi="Arial" w:cs="Arial"/>
              </w:rPr>
            </w:pPr>
            <w:r w:rsidRPr="00280934">
              <w:rPr>
                <w:rFonts w:ascii="Arial" w:hAnsi="Arial" w:cs="Arial"/>
              </w:rPr>
              <w:t>-</w:t>
            </w:r>
          </w:p>
        </w:tc>
      </w:tr>
      <w:tr w:rsidR="004B294B" w:rsidRPr="00280934" w14:paraId="7A7603A2" w14:textId="65A94DA6" w:rsidTr="00FE7EC9">
        <w:trPr>
          <w:trHeight w:val="290"/>
        </w:trPr>
        <w:tc>
          <w:tcPr>
            <w:tcW w:w="3113" w:type="dxa"/>
            <w:tcBorders>
              <w:top w:val="nil"/>
              <w:left w:val="single" w:sz="4" w:space="0" w:color="auto"/>
              <w:bottom w:val="nil"/>
              <w:right w:val="single" w:sz="4" w:space="0" w:color="auto"/>
            </w:tcBorders>
            <w:vAlign w:val="bottom"/>
          </w:tcPr>
          <w:p w14:paraId="67D57B01" w14:textId="77777777" w:rsidR="00D21DC1" w:rsidRPr="00280934" w:rsidRDefault="00D21DC1" w:rsidP="00D21DC1">
            <w:pPr>
              <w:autoSpaceDE w:val="0"/>
              <w:autoSpaceDN w:val="0"/>
              <w:adjustRightInd w:val="0"/>
              <w:spacing w:after="0" w:line="240" w:lineRule="auto"/>
              <w:rPr>
                <w:rFonts w:ascii="Arial" w:hAnsi="Arial" w:cs="Arial"/>
                <w:b/>
                <w:color w:val="000000"/>
              </w:rPr>
            </w:pPr>
            <w:r w:rsidRPr="00280934">
              <w:rPr>
                <w:rFonts w:ascii="Arial" w:hAnsi="Arial" w:cs="Arial"/>
                <w:b/>
                <w:color w:val="000000"/>
              </w:rPr>
              <w:t xml:space="preserve">        Age (60-70)</w:t>
            </w:r>
          </w:p>
        </w:tc>
        <w:tc>
          <w:tcPr>
            <w:tcW w:w="856" w:type="dxa"/>
            <w:tcBorders>
              <w:top w:val="nil"/>
              <w:left w:val="nil"/>
              <w:bottom w:val="nil"/>
              <w:right w:val="nil"/>
            </w:tcBorders>
            <w:shd w:val="clear" w:color="auto" w:fill="auto"/>
            <w:vAlign w:val="bottom"/>
          </w:tcPr>
          <w:p w14:paraId="03DCC563" w14:textId="602436D3" w:rsidR="00D21DC1" w:rsidRPr="00280934" w:rsidRDefault="00D21DC1" w:rsidP="00D21DC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1.63</w:t>
            </w:r>
          </w:p>
        </w:tc>
        <w:tc>
          <w:tcPr>
            <w:tcW w:w="1843" w:type="dxa"/>
            <w:tcBorders>
              <w:top w:val="nil"/>
              <w:left w:val="nil"/>
              <w:bottom w:val="nil"/>
              <w:right w:val="nil"/>
            </w:tcBorders>
            <w:shd w:val="clear" w:color="auto" w:fill="auto"/>
            <w:vAlign w:val="bottom"/>
          </w:tcPr>
          <w:p w14:paraId="478D0948" w14:textId="1B5A3849" w:rsidR="00D21DC1" w:rsidRPr="00280934" w:rsidRDefault="00D21DC1" w:rsidP="00D21DC1">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(1.44, 1.83)</w:t>
            </w:r>
          </w:p>
        </w:tc>
        <w:tc>
          <w:tcPr>
            <w:tcW w:w="1276" w:type="dxa"/>
            <w:tcBorders>
              <w:top w:val="nil"/>
              <w:left w:val="nil"/>
              <w:bottom w:val="nil"/>
              <w:right w:val="single" w:sz="4" w:space="0" w:color="auto"/>
            </w:tcBorders>
            <w:shd w:val="clear" w:color="auto" w:fill="auto"/>
            <w:vAlign w:val="bottom"/>
          </w:tcPr>
          <w:p w14:paraId="08A9F058" w14:textId="761DDF9A" w:rsidR="00D21DC1" w:rsidRPr="00280934" w:rsidRDefault="00D21DC1" w:rsidP="00D21DC1">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&lt;0.001</w:t>
            </w:r>
          </w:p>
        </w:tc>
        <w:tc>
          <w:tcPr>
            <w:tcW w:w="992" w:type="dxa"/>
            <w:vMerge/>
            <w:tcBorders>
              <w:left w:val="nil"/>
              <w:bottom w:val="single" w:sz="4" w:space="0" w:color="auto"/>
            </w:tcBorders>
          </w:tcPr>
          <w:p w14:paraId="56F95453" w14:textId="77777777" w:rsidR="00D21DC1" w:rsidRPr="00280934" w:rsidRDefault="00D21DC1" w:rsidP="00D21DC1">
            <w:pPr>
              <w:autoSpaceDE w:val="0"/>
              <w:autoSpaceDN w:val="0"/>
              <w:adjustRightInd w:val="0"/>
              <w:spacing w:after="0" w:line="240" w:lineRule="auto"/>
              <w:jc w:val="right"/>
              <w:rPr>
                <w:rFonts w:ascii="Arial" w:hAnsi="Arial" w:cs="Arial"/>
                <w:color w:val="000000"/>
              </w:rPr>
            </w:pPr>
          </w:p>
        </w:tc>
        <w:tc>
          <w:tcPr>
            <w:tcW w:w="1559" w:type="dxa"/>
            <w:vMerge/>
            <w:tcBorders>
              <w:left w:val="nil"/>
              <w:bottom w:val="single" w:sz="4" w:space="0" w:color="auto"/>
            </w:tcBorders>
          </w:tcPr>
          <w:p w14:paraId="39201409" w14:textId="77777777" w:rsidR="00D21DC1" w:rsidRPr="00280934" w:rsidRDefault="00D21DC1" w:rsidP="00D21DC1">
            <w:pPr>
              <w:autoSpaceDE w:val="0"/>
              <w:autoSpaceDN w:val="0"/>
              <w:adjustRightInd w:val="0"/>
              <w:spacing w:after="0" w:line="240" w:lineRule="auto"/>
              <w:jc w:val="right"/>
              <w:rPr>
                <w:rFonts w:ascii="Arial" w:hAnsi="Arial" w:cs="Arial"/>
                <w:color w:val="000000"/>
              </w:rPr>
            </w:pPr>
          </w:p>
        </w:tc>
        <w:tc>
          <w:tcPr>
            <w:tcW w:w="1134" w:type="dxa"/>
            <w:vMerge/>
            <w:tcBorders>
              <w:left w:val="nil"/>
              <w:bottom w:val="single" w:sz="4" w:space="0" w:color="auto"/>
              <w:right w:val="single" w:sz="4" w:space="0" w:color="auto"/>
            </w:tcBorders>
          </w:tcPr>
          <w:p w14:paraId="09E1C1FF" w14:textId="77777777" w:rsidR="00D21DC1" w:rsidRPr="00280934" w:rsidRDefault="00D21DC1" w:rsidP="00D21DC1">
            <w:pPr>
              <w:autoSpaceDE w:val="0"/>
              <w:autoSpaceDN w:val="0"/>
              <w:adjustRightInd w:val="0"/>
              <w:spacing w:after="0" w:line="240" w:lineRule="auto"/>
              <w:jc w:val="right"/>
              <w:rPr>
                <w:rFonts w:ascii="Arial" w:hAnsi="Arial" w:cs="Arial"/>
                <w:color w:val="000000"/>
              </w:rPr>
            </w:pPr>
          </w:p>
        </w:tc>
        <w:tc>
          <w:tcPr>
            <w:tcW w:w="993" w:type="dxa"/>
            <w:tcBorders>
              <w:left w:val="single" w:sz="4" w:space="0" w:color="auto"/>
            </w:tcBorders>
          </w:tcPr>
          <w:p w14:paraId="44473C23" w14:textId="6F2E0F79" w:rsidR="00D21DC1" w:rsidRPr="00280934" w:rsidRDefault="00D21DC1" w:rsidP="00D21DC1">
            <w:pPr>
              <w:autoSpaceDE w:val="0"/>
              <w:autoSpaceDN w:val="0"/>
              <w:adjustRightInd w:val="0"/>
              <w:spacing w:after="0" w:line="240" w:lineRule="auto"/>
              <w:jc w:val="right"/>
              <w:rPr>
                <w:rFonts w:ascii="Arial" w:hAnsi="Arial" w:cs="Arial"/>
              </w:rPr>
            </w:pPr>
            <w:r w:rsidRPr="00280934">
              <w:rPr>
                <w:rFonts w:ascii="Arial" w:hAnsi="Arial" w:cs="Arial"/>
              </w:rPr>
              <w:t>4.</w:t>
            </w:r>
            <w:r w:rsidR="000C5434" w:rsidRPr="00280934">
              <w:rPr>
                <w:rFonts w:ascii="Arial" w:hAnsi="Arial" w:cs="Arial"/>
              </w:rPr>
              <w:t>39</w:t>
            </w:r>
          </w:p>
        </w:tc>
        <w:tc>
          <w:tcPr>
            <w:tcW w:w="1984" w:type="dxa"/>
            <w:tcBorders>
              <w:left w:val="nil"/>
            </w:tcBorders>
          </w:tcPr>
          <w:p w14:paraId="15CE9666" w14:textId="11BF36D0" w:rsidR="00D21DC1" w:rsidRPr="00280934" w:rsidRDefault="00D21DC1" w:rsidP="00D21DC1">
            <w:pPr>
              <w:autoSpaceDE w:val="0"/>
              <w:autoSpaceDN w:val="0"/>
              <w:adjustRightInd w:val="0"/>
              <w:spacing w:after="0" w:line="240" w:lineRule="auto"/>
              <w:jc w:val="right"/>
              <w:rPr>
                <w:rFonts w:ascii="Arial" w:hAnsi="Arial" w:cs="Arial"/>
              </w:rPr>
            </w:pPr>
            <w:r w:rsidRPr="00280934">
              <w:rPr>
                <w:rFonts w:ascii="Arial" w:hAnsi="Arial" w:cs="Arial"/>
              </w:rPr>
              <w:t>(</w:t>
            </w:r>
            <w:r w:rsidR="000C5434" w:rsidRPr="00280934">
              <w:rPr>
                <w:rFonts w:ascii="Arial" w:hAnsi="Arial" w:cs="Arial"/>
              </w:rPr>
              <w:t>3.11</w:t>
            </w:r>
            <w:r w:rsidRPr="00280934">
              <w:rPr>
                <w:rFonts w:ascii="Arial" w:hAnsi="Arial" w:cs="Arial"/>
              </w:rPr>
              <w:t xml:space="preserve">, </w:t>
            </w:r>
            <w:r w:rsidR="000C5434" w:rsidRPr="00280934">
              <w:rPr>
                <w:rFonts w:ascii="Arial" w:hAnsi="Arial" w:cs="Arial"/>
              </w:rPr>
              <w:t>6.35</w:t>
            </w:r>
            <w:r w:rsidRPr="00280934">
              <w:rPr>
                <w:rFonts w:ascii="Arial" w:hAnsi="Arial" w:cs="Arial"/>
              </w:rPr>
              <w:t>)</w:t>
            </w:r>
          </w:p>
        </w:tc>
        <w:tc>
          <w:tcPr>
            <w:tcW w:w="1134" w:type="dxa"/>
            <w:tcBorders>
              <w:left w:val="nil"/>
              <w:right w:val="single" w:sz="4" w:space="0" w:color="auto"/>
            </w:tcBorders>
          </w:tcPr>
          <w:p w14:paraId="2B14C6ED" w14:textId="56F691E3" w:rsidR="00D21DC1" w:rsidRPr="00280934" w:rsidRDefault="00D21DC1" w:rsidP="00D21DC1">
            <w:pPr>
              <w:autoSpaceDE w:val="0"/>
              <w:autoSpaceDN w:val="0"/>
              <w:adjustRightInd w:val="0"/>
              <w:spacing w:after="0" w:line="240" w:lineRule="auto"/>
              <w:jc w:val="right"/>
              <w:rPr>
                <w:rFonts w:ascii="Arial" w:hAnsi="Arial" w:cs="Arial"/>
              </w:rPr>
            </w:pPr>
            <w:r w:rsidRPr="00280934">
              <w:rPr>
                <w:rFonts w:ascii="Arial" w:hAnsi="Arial" w:cs="Arial"/>
              </w:rPr>
              <w:t>&lt;0.001</w:t>
            </w:r>
          </w:p>
        </w:tc>
      </w:tr>
      <w:tr w:rsidR="004B294B" w:rsidRPr="00280934" w14:paraId="7372E3FC" w14:textId="572041F8" w:rsidTr="00FE7EC9">
        <w:trPr>
          <w:trHeight w:val="290"/>
        </w:trPr>
        <w:tc>
          <w:tcPr>
            <w:tcW w:w="3113" w:type="dxa"/>
            <w:tcBorders>
              <w:top w:val="nil"/>
              <w:left w:val="single" w:sz="4" w:space="0" w:color="auto"/>
              <w:right w:val="single" w:sz="4" w:space="0" w:color="auto"/>
            </w:tcBorders>
            <w:vAlign w:val="bottom"/>
          </w:tcPr>
          <w:p w14:paraId="1C764960" w14:textId="77777777" w:rsidR="00D21DC1" w:rsidRPr="00280934" w:rsidRDefault="00D21DC1" w:rsidP="00D21DC1">
            <w:pPr>
              <w:autoSpaceDE w:val="0"/>
              <w:autoSpaceDN w:val="0"/>
              <w:adjustRightInd w:val="0"/>
              <w:spacing w:after="0" w:line="240" w:lineRule="auto"/>
              <w:rPr>
                <w:rFonts w:ascii="Arial" w:eastAsia="Times New Roman" w:hAnsi="Arial" w:cs="Arial"/>
                <w:b/>
                <w:color w:val="000000"/>
              </w:rPr>
            </w:pPr>
            <w:r w:rsidRPr="00280934">
              <w:rPr>
                <w:rFonts w:ascii="Arial" w:hAnsi="Arial" w:cs="Arial"/>
                <w:b/>
                <w:color w:val="000000"/>
              </w:rPr>
              <w:t xml:space="preserve">        Age (70-80)</w:t>
            </w:r>
          </w:p>
        </w:tc>
        <w:tc>
          <w:tcPr>
            <w:tcW w:w="856" w:type="dxa"/>
            <w:tcBorders>
              <w:top w:val="nil"/>
              <w:left w:val="nil"/>
              <w:right w:val="nil"/>
            </w:tcBorders>
            <w:shd w:val="clear" w:color="auto" w:fill="auto"/>
            <w:vAlign w:val="bottom"/>
          </w:tcPr>
          <w:p w14:paraId="00E9B488" w14:textId="6FA6940A" w:rsidR="00D21DC1" w:rsidRPr="00280934" w:rsidRDefault="00D21DC1" w:rsidP="00D21DC1">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4.84</w:t>
            </w:r>
          </w:p>
        </w:tc>
        <w:tc>
          <w:tcPr>
            <w:tcW w:w="1843" w:type="dxa"/>
            <w:tcBorders>
              <w:top w:val="nil"/>
              <w:left w:val="nil"/>
              <w:right w:val="nil"/>
            </w:tcBorders>
            <w:shd w:val="clear" w:color="auto" w:fill="auto"/>
            <w:vAlign w:val="bottom"/>
          </w:tcPr>
          <w:p w14:paraId="20BF71EA" w14:textId="24C4183C" w:rsidR="00D21DC1" w:rsidRPr="00280934" w:rsidRDefault="00D21DC1" w:rsidP="00D21DC1">
            <w:pPr>
              <w:autoSpaceDE w:val="0"/>
              <w:autoSpaceDN w:val="0"/>
              <w:adjustRightInd w:val="0"/>
              <w:spacing w:after="0" w:line="240" w:lineRule="auto"/>
              <w:jc w:val="right"/>
              <w:rPr>
                <w:rFonts w:ascii="Arial" w:eastAsia="Times New Roman" w:hAnsi="Arial" w:cs="Arial"/>
                <w:color w:val="000000"/>
              </w:rPr>
            </w:pPr>
            <w:r w:rsidRPr="00280934">
              <w:rPr>
                <w:rFonts w:ascii="Arial" w:hAnsi="Arial" w:cs="Arial"/>
                <w:color w:val="000000"/>
              </w:rPr>
              <w:t>(4.32, 5.43)</w:t>
            </w:r>
          </w:p>
        </w:tc>
        <w:tc>
          <w:tcPr>
            <w:tcW w:w="1276" w:type="dxa"/>
            <w:tcBorders>
              <w:top w:val="nil"/>
              <w:left w:val="nil"/>
              <w:right w:val="single" w:sz="4" w:space="0" w:color="auto"/>
            </w:tcBorders>
            <w:shd w:val="clear" w:color="auto" w:fill="auto"/>
            <w:vAlign w:val="bottom"/>
          </w:tcPr>
          <w:p w14:paraId="6B81F3CD" w14:textId="4257F13A" w:rsidR="00D21DC1" w:rsidRPr="00280934" w:rsidRDefault="00D21DC1" w:rsidP="00D21DC1">
            <w:pPr>
              <w:autoSpaceDE w:val="0"/>
              <w:autoSpaceDN w:val="0"/>
              <w:adjustRightInd w:val="0"/>
              <w:spacing w:after="0" w:line="240" w:lineRule="auto"/>
              <w:jc w:val="right"/>
              <w:rPr>
                <w:rFonts w:ascii="Arial" w:eastAsia="Times New Roman" w:hAnsi="Arial" w:cs="Arial"/>
                <w:color w:val="000000"/>
              </w:rPr>
            </w:pPr>
            <w:r w:rsidRPr="00280934">
              <w:rPr>
                <w:rFonts w:ascii="Arial" w:hAnsi="Arial" w:cs="Arial"/>
                <w:color w:val="000000"/>
              </w:rPr>
              <w:t>&lt;0.001</w:t>
            </w:r>
          </w:p>
        </w:tc>
        <w:tc>
          <w:tcPr>
            <w:tcW w:w="992" w:type="dxa"/>
            <w:vMerge/>
            <w:tcBorders>
              <w:left w:val="nil"/>
              <w:bottom w:val="single" w:sz="4" w:space="0" w:color="auto"/>
            </w:tcBorders>
          </w:tcPr>
          <w:p w14:paraId="3C52E2B5" w14:textId="77777777" w:rsidR="00D21DC1" w:rsidRPr="00280934" w:rsidRDefault="00D21DC1" w:rsidP="00D21DC1">
            <w:pPr>
              <w:autoSpaceDE w:val="0"/>
              <w:autoSpaceDN w:val="0"/>
              <w:adjustRightInd w:val="0"/>
              <w:spacing w:after="0" w:line="240" w:lineRule="auto"/>
              <w:jc w:val="right"/>
              <w:rPr>
                <w:rFonts w:ascii="Arial" w:hAnsi="Arial" w:cs="Arial"/>
                <w:color w:val="000000"/>
              </w:rPr>
            </w:pPr>
          </w:p>
        </w:tc>
        <w:tc>
          <w:tcPr>
            <w:tcW w:w="1559" w:type="dxa"/>
            <w:vMerge/>
            <w:tcBorders>
              <w:left w:val="nil"/>
              <w:bottom w:val="single" w:sz="4" w:space="0" w:color="auto"/>
            </w:tcBorders>
          </w:tcPr>
          <w:p w14:paraId="7D2CFC75" w14:textId="77777777" w:rsidR="00D21DC1" w:rsidRPr="00280934" w:rsidRDefault="00D21DC1" w:rsidP="00D21DC1">
            <w:pPr>
              <w:autoSpaceDE w:val="0"/>
              <w:autoSpaceDN w:val="0"/>
              <w:adjustRightInd w:val="0"/>
              <w:spacing w:after="0" w:line="240" w:lineRule="auto"/>
              <w:jc w:val="right"/>
              <w:rPr>
                <w:rFonts w:ascii="Arial" w:hAnsi="Arial" w:cs="Arial"/>
                <w:color w:val="000000"/>
              </w:rPr>
            </w:pPr>
          </w:p>
        </w:tc>
        <w:tc>
          <w:tcPr>
            <w:tcW w:w="1134" w:type="dxa"/>
            <w:vMerge/>
            <w:tcBorders>
              <w:left w:val="nil"/>
              <w:bottom w:val="single" w:sz="4" w:space="0" w:color="auto"/>
              <w:right w:val="single" w:sz="4" w:space="0" w:color="auto"/>
            </w:tcBorders>
          </w:tcPr>
          <w:p w14:paraId="76CD836E" w14:textId="77777777" w:rsidR="00D21DC1" w:rsidRPr="00280934" w:rsidRDefault="00D21DC1" w:rsidP="00D21DC1">
            <w:pPr>
              <w:autoSpaceDE w:val="0"/>
              <w:autoSpaceDN w:val="0"/>
              <w:adjustRightInd w:val="0"/>
              <w:spacing w:after="0" w:line="240" w:lineRule="auto"/>
              <w:jc w:val="right"/>
              <w:rPr>
                <w:rFonts w:ascii="Arial" w:hAnsi="Arial" w:cs="Arial"/>
                <w:color w:val="000000"/>
              </w:rPr>
            </w:pPr>
          </w:p>
        </w:tc>
        <w:tc>
          <w:tcPr>
            <w:tcW w:w="993" w:type="dxa"/>
            <w:tcBorders>
              <w:left w:val="single" w:sz="4" w:space="0" w:color="auto"/>
            </w:tcBorders>
          </w:tcPr>
          <w:p w14:paraId="18762223" w14:textId="11E28AEB" w:rsidR="00D21DC1" w:rsidRPr="00280934" w:rsidRDefault="00D21DC1" w:rsidP="00D21DC1">
            <w:pPr>
              <w:autoSpaceDE w:val="0"/>
              <w:autoSpaceDN w:val="0"/>
              <w:adjustRightInd w:val="0"/>
              <w:spacing w:after="0" w:line="240" w:lineRule="auto"/>
              <w:jc w:val="right"/>
              <w:rPr>
                <w:rFonts w:ascii="Arial" w:hAnsi="Arial" w:cs="Arial"/>
              </w:rPr>
            </w:pPr>
            <w:r w:rsidRPr="00280934">
              <w:rPr>
                <w:rFonts w:ascii="Arial" w:hAnsi="Arial" w:cs="Arial"/>
              </w:rPr>
              <w:t>1</w:t>
            </w:r>
            <w:r w:rsidR="000C5434" w:rsidRPr="00280934">
              <w:rPr>
                <w:rFonts w:ascii="Arial" w:hAnsi="Arial" w:cs="Arial"/>
              </w:rPr>
              <w:t>9.32</w:t>
            </w:r>
          </w:p>
        </w:tc>
        <w:tc>
          <w:tcPr>
            <w:tcW w:w="1984" w:type="dxa"/>
            <w:tcBorders>
              <w:left w:val="nil"/>
            </w:tcBorders>
          </w:tcPr>
          <w:p w14:paraId="2DDE5474" w14:textId="5B0B9BBE" w:rsidR="00D21DC1" w:rsidRPr="00280934" w:rsidRDefault="00D21DC1" w:rsidP="00D21DC1">
            <w:pPr>
              <w:autoSpaceDE w:val="0"/>
              <w:autoSpaceDN w:val="0"/>
              <w:adjustRightInd w:val="0"/>
              <w:spacing w:after="0" w:line="240" w:lineRule="auto"/>
              <w:jc w:val="right"/>
              <w:rPr>
                <w:rFonts w:ascii="Arial" w:hAnsi="Arial" w:cs="Arial"/>
              </w:rPr>
            </w:pPr>
            <w:r w:rsidRPr="00280934">
              <w:rPr>
                <w:rFonts w:ascii="Arial" w:hAnsi="Arial" w:cs="Arial"/>
              </w:rPr>
              <w:t>(1</w:t>
            </w:r>
            <w:r w:rsidR="000C5434" w:rsidRPr="00280934">
              <w:rPr>
                <w:rFonts w:ascii="Arial" w:hAnsi="Arial" w:cs="Arial"/>
              </w:rPr>
              <w:t>4.00</w:t>
            </w:r>
            <w:r w:rsidRPr="00280934">
              <w:rPr>
                <w:rFonts w:ascii="Arial" w:hAnsi="Arial" w:cs="Arial"/>
              </w:rPr>
              <w:t>, 2</w:t>
            </w:r>
            <w:r w:rsidR="000C5434" w:rsidRPr="00280934">
              <w:rPr>
                <w:rFonts w:ascii="Arial" w:hAnsi="Arial" w:cs="Arial"/>
              </w:rPr>
              <w:t>7.48</w:t>
            </w:r>
            <w:r w:rsidRPr="00280934">
              <w:rPr>
                <w:rFonts w:ascii="Arial" w:hAnsi="Arial" w:cs="Arial"/>
              </w:rPr>
              <w:t>)</w:t>
            </w:r>
          </w:p>
        </w:tc>
        <w:tc>
          <w:tcPr>
            <w:tcW w:w="1134" w:type="dxa"/>
            <w:tcBorders>
              <w:left w:val="nil"/>
              <w:right w:val="single" w:sz="4" w:space="0" w:color="auto"/>
            </w:tcBorders>
          </w:tcPr>
          <w:p w14:paraId="0B8FB910" w14:textId="22A1E4B6" w:rsidR="00D21DC1" w:rsidRPr="00280934" w:rsidRDefault="00D21DC1" w:rsidP="00D21DC1">
            <w:pPr>
              <w:autoSpaceDE w:val="0"/>
              <w:autoSpaceDN w:val="0"/>
              <w:adjustRightInd w:val="0"/>
              <w:spacing w:after="0" w:line="240" w:lineRule="auto"/>
              <w:jc w:val="right"/>
              <w:rPr>
                <w:rFonts w:ascii="Arial" w:hAnsi="Arial" w:cs="Arial"/>
              </w:rPr>
            </w:pPr>
            <w:r w:rsidRPr="00280934">
              <w:rPr>
                <w:rFonts w:ascii="Arial" w:hAnsi="Arial" w:cs="Arial"/>
              </w:rPr>
              <w:t>&lt;0.001</w:t>
            </w:r>
          </w:p>
        </w:tc>
      </w:tr>
      <w:tr w:rsidR="00280934" w:rsidRPr="00280934" w14:paraId="6E2EDE32" w14:textId="23BB58DB" w:rsidTr="00280934">
        <w:trPr>
          <w:trHeight w:val="290"/>
        </w:trPr>
        <w:tc>
          <w:tcPr>
            <w:tcW w:w="3113" w:type="dxa"/>
            <w:tcBorders>
              <w:top w:val="nil"/>
              <w:left w:val="single" w:sz="4" w:space="0" w:color="auto"/>
              <w:right w:val="single" w:sz="4" w:space="0" w:color="auto"/>
            </w:tcBorders>
            <w:vAlign w:val="bottom"/>
          </w:tcPr>
          <w:p w14:paraId="19A14158" w14:textId="77777777" w:rsidR="00D21DC1" w:rsidRPr="00280934" w:rsidRDefault="00D21DC1" w:rsidP="00D21DC1">
            <w:pPr>
              <w:autoSpaceDE w:val="0"/>
              <w:autoSpaceDN w:val="0"/>
              <w:adjustRightInd w:val="0"/>
              <w:spacing w:after="0" w:line="240" w:lineRule="auto"/>
              <w:rPr>
                <w:rFonts w:ascii="Arial" w:eastAsia="Times New Roman" w:hAnsi="Arial" w:cs="Arial"/>
                <w:b/>
                <w:color w:val="000000"/>
              </w:rPr>
            </w:pPr>
            <w:r w:rsidRPr="00280934">
              <w:rPr>
                <w:rFonts w:ascii="Arial" w:hAnsi="Arial" w:cs="Arial"/>
                <w:b/>
                <w:color w:val="000000"/>
              </w:rPr>
              <w:t xml:space="preserve">        Age (80+)</w:t>
            </w:r>
          </w:p>
        </w:tc>
        <w:tc>
          <w:tcPr>
            <w:tcW w:w="856" w:type="dxa"/>
            <w:tcBorders>
              <w:top w:val="nil"/>
              <w:left w:val="nil"/>
              <w:right w:val="nil"/>
            </w:tcBorders>
            <w:shd w:val="clear" w:color="auto" w:fill="auto"/>
            <w:vAlign w:val="bottom"/>
          </w:tcPr>
          <w:p w14:paraId="5A549E1D" w14:textId="6762A502" w:rsidR="00D21DC1" w:rsidRPr="00280934" w:rsidRDefault="00D21DC1" w:rsidP="00D21DC1">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9.55</w:t>
            </w:r>
          </w:p>
        </w:tc>
        <w:tc>
          <w:tcPr>
            <w:tcW w:w="1843" w:type="dxa"/>
            <w:tcBorders>
              <w:top w:val="nil"/>
              <w:left w:val="nil"/>
              <w:right w:val="nil"/>
            </w:tcBorders>
            <w:shd w:val="clear" w:color="auto" w:fill="auto"/>
            <w:vAlign w:val="bottom"/>
          </w:tcPr>
          <w:p w14:paraId="7B42B3DF" w14:textId="00362BCE" w:rsidR="00D21DC1" w:rsidRPr="00280934" w:rsidRDefault="00D21DC1" w:rsidP="00D21DC1">
            <w:pPr>
              <w:autoSpaceDE w:val="0"/>
              <w:autoSpaceDN w:val="0"/>
              <w:adjustRightInd w:val="0"/>
              <w:spacing w:after="0" w:line="240" w:lineRule="auto"/>
              <w:jc w:val="right"/>
              <w:rPr>
                <w:rFonts w:ascii="Arial" w:eastAsia="Times New Roman" w:hAnsi="Arial" w:cs="Arial"/>
                <w:color w:val="000000"/>
              </w:rPr>
            </w:pPr>
            <w:r w:rsidRPr="00280934">
              <w:rPr>
                <w:rFonts w:ascii="Arial" w:hAnsi="Arial" w:cs="Arial"/>
                <w:color w:val="000000"/>
              </w:rPr>
              <w:t>(7.96, 11.46)</w:t>
            </w:r>
          </w:p>
        </w:tc>
        <w:tc>
          <w:tcPr>
            <w:tcW w:w="1276" w:type="dxa"/>
            <w:tcBorders>
              <w:top w:val="nil"/>
              <w:left w:val="nil"/>
              <w:right w:val="single" w:sz="4" w:space="0" w:color="auto"/>
            </w:tcBorders>
            <w:shd w:val="clear" w:color="auto" w:fill="auto"/>
            <w:vAlign w:val="bottom"/>
          </w:tcPr>
          <w:p w14:paraId="48FB5D16" w14:textId="3AE14AA2" w:rsidR="00D21DC1" w:rsidRPr="00280934" w:rsidRDefault="00D21DC1" w:rsidP="00D21DC1">
            <w:pPr>
              <w:autoSpaceDE w:val="0"/>
              <w:autoSpaceDN w:val="0"/>
              <w:adjustRightInd w:val="0"/>
              <w:spacing w:after="0" w:line="240" w:lineRule="auto"/>
              <w:jc w:val="right"/>
              <w:rPr>
                <w:rFonts w:ascii="Arial" w:eastAsia="Times New Roman" w:hAnsi="Arial" w:cs="Arial"/>
                <w:color w:val="000000"/>
              </w:rPr>
            </w:pPr>
            <w:r w:rsidRPr="00280934">
              <w:rPr>
                <w:rFonts w:ascii="Arial" w:hAnsi="Arial" w:cs="Arial"/>
                <w:color w:val="000000"/>
              </w:rPr>
              <w:t>&lt;0.001</w:t>
            </w:r>
          </w:p>
        </w:tc>
        <w:tc>
          <w:tcPr>
            <w:tcW w:w="992" w:type="dxa"/>
            <w:vMerge/>
            <w:tcBorders>
              <w:left w:val="nil"/>
            </w:tcBorders>
          </w:tcPr>
          <w:p w14:paraId="104AE566" w14:textId="77777777" w:rsidR="00D21DC1" w:rsidRPr="00280934" w:rsidRDefault="00D21DC1" w:rsidP="00D21DC1">
            <w:pPr>
              <w:autoSpaceDE w:val="0"/>
              <w:autoSpaceDN w:val="0"/>
              <w:adjustRightInd w:val="0"/>
              <w:spacing w:after="0" w:line="240" w:lineRule="auto"/>
              <w:jc w:val="right"/>
              <w:rPr>
                <w:rFonts w:ascii="Arial" w:hAnsi="Arial" w:cs="Arial"/>
                <w:color w:val="000000"/>
              </w:rPr>
            </w:pPr>
          </w:p>
        </w:tc>
        <w:tc>
          <w:tcPr>
            <w:tcW w:w="1559" w:type="dxa"/>
            <w:vMerge/>
            <w:tcBorders>
              <w:left w:val="nil"/>
            </w:tcBorders>
          </w:tcPr>
          <w:p w14:paraId="7D6EB0B6" w14:textId="77777777" w:rsidR="00D21DC1" w:rsidRPr="00280934" w:rsidRDefault="00D21DC1" w:rsidP="00D21DC1">
            <w:pPr>
              <w:autoSpaceDE w:val="0"/>
              <w:autoSpaceDN w:val="0"/>
              <w:adjustRightInd w:val="0"/>
              <w:spacing w:after="0" w:line="240" w:lineRule="auto"/>
              <w:jc w:val="right"/>
              <w:rPr>
                <w:rFonts w:ascii="Arial" w:hAnsi="Arial" w:cs="Arial"/>
                <w:color w:val="000000"/>
              </w:rPr>
            </w:pPr>
          </w:p>
        </w:tc>
        <w:tc>
          <w:tcPr>
            <w:tcW w:w="1134" w:type="dxa"/>
            <w:vMerge/>
            <w:tcBorders>
              <w:left w:val="nil"/>
              <w:right w:val="single" w:sz="4" w:space="0" w:color="auto"/>
            </w:tcBorders>
          </w:tcPr>
          <w:p w14:paraId="122490F1" w14:textId="77777777" w:rsidR="00D21DC1" w:rsidRPr="00280934" w:rsidRDefault="00D21DC1" w:rsidP="00D21DC1">
            <w:pPr>
              <w:autoSpaceDE w:val="0"/>
              <w:autoSpaceDN w:val="0"/>
              <w:adjustRightInd w:val="0"/>
              <w:spacing w:after="0" w:line="240" w:lineRule="auto"/>
              <w:jc w:val="right"/>
              <w:rPr>
                <w:rFonts w:ascii="Arial" w:hAnsi="Arial" w:cs="Arial"/>
                <w:color w:val="000000"/>
              </w:rPr>
            </w:pPr>
          </w:p>
        </w:tc>
        <w:tc>
          <w:tcPr>
            <w:tcW w:w="993" w:type="dxa"/>
            <w:tcBorders>
              <w:left w:val="single" w:sz="4" w:space="0" w:color="auto"/>
            </w:tcBorders>
          </w:tcPr>
          <w:p w14:paraId="68AF93CF" w14:textId="393B356F" w:rsidR="00D21DC1" w:rsidRPr="00280934" w:rsidRDefault="000C5434" w:rsidP="00D21DC1">
            <w:pPr>
              <w:autoSpaceDE w:val="0"/>
              <w:autoSpaceDN w:val="0"/>
              <w:adjustRightInd w:val="0"/>
              <w:spacing w:after="0" w:line="240" w:lineRule="auto"/>
              <w:jc w:val="right"/>
              <w:rPr>
                <w:rFonts w:ascii="Arial" w:hAnsi="Arial" w:cs="Arial"/>
              </w:rPr>
            </w:pPr>
            <w:r w:rsidRPr="00280934">
              <w:rPr>
                <w:rFonts w:ascii="Arial" w:hAnsi="Arial" w:cs="Arial"/>
              </w:rPr>
              <w:t>41.53</w:t>
            </w:r>
          </w:p>
        </w:tc>
        <w:tc>
          <w:tcPr>
            <w:tcW w:w="1984" w:type="dxa"/>
            <w:tcBorders>
              <w:left w:val="nil"/>
            </w:tcBorders>
          </w:tcPr>
          <w:p w14:paraId="4333AC7F" w14:textId="04872310" w:rsidR="00D21DC1" w:rsidRPr="00280934" w:rsidRDefault="00D21DC1" w:rsidP="00D21DC1">
            <w:pPr>
              <w:autoSpaceDE w:val="0"/>
              <w:autoSpaceDN w:val="0"/>
              <w:adjustRightInd w:val="0"/>
              <w:spacing w:after="0" w:line="240" w:lineRule="auto"/>
              <w:jc w:val="right"/>
              <w:rPr>
                <w:rFonts w:ascii="Arial" w:hAnsi="Arial" w:cs="Arial"/>
              </w:rPr>
            </w:pPr>
            <w:r w:rsidRPr="00280934">
              <w:rPr>
                <w:rFonts w:ascii="Arial" w:hAnsi="Arial" w:cs="Arial"/>
              </w:rPr>
              <w:t>(2</w:t>
            </w:r>
            <w:r w:rsidR="000C5434" w:rsidRPr="00280934">
              <w:rPr>
                <w:rFonts w:ascii="Arial" w:hAnsi="Arial" w:cs="Arial"/>
              </w:rPr>
              <w:t>8.90</w:t>
            </w:r>
            <w:r w:rsidRPr="00280934">
              <w:rPr>
                <w:rFonts w:ascii="Arial" w:hAnsi="Arial" w:cs="Arial"/>
              </w:rPr>
              <w:t xml:space="preserve">, </w:t>
            </w:r>
            <w:r w:rsidR="000C5434" w:rsidRPr="00280934">
              <w:rPr>
                <w:rFonts w:ascii="Arial" w:hAnsi="Arial" w:cs="Arial"/>
              </w:rPr>
              <w:t>61.12</w:t>
            </w:r>
            <w:r w:rsidRPr="00280934">
              <w:rPr>
                <w:rFonts w:ascii="Arial" w:hAnsi="Arial" w:cs="Arial"/>
              </w:rPr>
              <w:t>)</w:t>
            </w:r>
          </w:p>
        </w:tc>
        <w:tc>
          <w:tcPr>
            <w:tcW w:w="1134" w:type="dxa"/>
            <w:tcBorders>
              <w:left w:val="nil"/>
              <w:right w:val="single" w:sz="4" w:space="0" w:color="auto"/>
            </w:tcBorders>
          </w:tcPr>
          <w:p w14:paraId="654C8C51" w14:textId="7CA267F5" w:rsidR="00D21DC1" w:rsidRPr="00280934" w:rsidRDefault="00D21DC1" w:rsidP="00D21DC1">
            <w:pPr>
              <w:autoSpaceDE w:val="0"/>
              <w:autoSpaceDN w:val="0"/>
              <w:adjustRightInd w:val="0"/>
              <w:spacing w:after="0" w:line="240" w:lineRule="auto"/>
              <w:jc w:val="right"/>
              <w:rPr>
                <w:rFonts w:ascii="Arial" w:hAnsi="Arial" w:cs="Arial"/>
              </w:rPr>
            </w:pPr>
            <w:r w:rsidRPr="00280934">
              <w:rPr>
                <w:rFonts w:ascii="Arial" w:hAnsi="Arial" w:cs="Arial"/>
              </w:rPr>
              <w:t>&lt;0.001</w:t>
            </w:r>
          </w:p>
        </w:tc>
      </w:tr>
      <w:tr w:rsidR="00280934" w:rsidRPr="00280934" w14:paraId="3CFEB581" w14:textId="77777777" w:rsidTr="00FE7EC9">
        <w:trPr>
          <w:trHeight w:val="290"/>
        </w:trPr>
        <w:tc>
          <w:tcPr>
            <w:tcW w:w="3113" w:type="dxa"/>
            <w:tcBorders>
              <w:left w:val="single" w:sz="4" w:space="0" w:color="auto"/>
              <w:right w:val="single" w:sz="4" w:space="0" w:color="auto"/>
            </w:tcBorders>
            <w:vAlign w:val="bottom"/>
          </w:tcPr>
          <w:p w14:paraId="616765CD" w14:textId="0A8A1758" w:rsidR="00115CDC" w:rsidRPr="00280934" w:rsidRDefault="00115CDC" w:rsidP="00E63AAF">
            <w:pPr>
              <w:autoSpaceDE w:val="0"/>
              <w:autoSpaceDN w:val="0"/>
              <w:adjustRightInd w:val="0"/>
              <w:spacing w:after="0" w:line="240" w:lineRule="auto"/>
              <w:rPr>
                <w:rFonts w:ascii="Arial" w:hAnsi="Arial" w:cs="Arial"/>
                <w:b/>
                <w:color w:val="000000"/>
              </w:rPr>
            </w:pPr>
            <w:r w:rsidRPr="00280934">
              <w:rPr>
                <w:rFonts w:ascii="Arial" w:hAnsi="Arial" w:cs="Arial"/>
                <w:b/>
                <w:color w:val="000000"/>
              </w:rPr>
              <w:t>Ref: CRP (&lt;3 mg/L)</w:t>
            </w:r>
          </w:p>
        </w:tc>
        <w:tc>
          <w:tcPr>
            <w:tcW w:w="856" w:type="dxa"/>
            <w:tcBorders>
              <w:left w:val="nil"/>
              <w:right w:val="nil"/>
            </w:tcBorders>
            <w:shd w:val="clear" w:color="auto" w:fill="auto"/>
            <w:vAlign w:val="bottom"/>
          </w:tcPr>
          <w:p w14:paraId="56B955BE" w14:textId="33DC46D3" w:rsidR="00115CDC" w:rsidRPr="00280934" w:rsidRDefault="00115CDC" w:rsidP="00E63AAF">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1</w:t>
            </w:r>
          </w:p>
        </w:tc>
        <w:tc>
          <w:tcPr>
            <w:tcW w:w="1843" w:type="dxa"/>
            <w:tcBorders>
              <w:left w:val="nil"/>
              <w:right w:val="nil"/>
            </w:tcBorders>
            <w:shd w:val="clear" w:color="auto" w:fill="auto"/>
            <w:vAlign w:val="bottom"/>
          </w:tcPr>
          <w:p w14:paraId="1F1B45EC" w14:textId="77777777" w:rsidR="00115CDC" w:rsidRPr="00280934" w:rsidRDefault="00115CDC" w:rsidP="00E63AAF">
            <w:pPr>
              <w:autoSpaceDE w:val="0"/>
              <w:autoSpaceDN w:val="0"/>
              <w:adjustRightInd w:val="0"/>
              <w:spacing w:after="0" w:line="240" w:lineRule="auto"/>
              <w:jc w:val="right"/>
              <w:rPr>
                <w:rFonts w:ascii="Arial" w:hAnsi="Arial" w:cs="Arial"/>
                <w:color w:val="000000"/>
              </w:rPr>
            </w:pPr>
          </w:p>
        </w:tc>
        <w:tc>
          <w:tcPr>
            <w:tcW w:w="1276" w:type="dxa"/>
            <w:tcBorders>
              <w:left w:val="nil"/>
              <w:right w:val="single" w:sz="4" w:space="0" w:color="auto"/>
            </w:tcBorders>
            <w:shd w:val="clear" w:color="auto" w:fill="auto"/>
            <w:vAlign w:val="bottom"/>
          </w:tcPr>
          <w:p w14:paraId="745637C9" w14:textId="77777777" w:rsidR="00115CDC" w:rsidRPr="00280934" w:rsidRDefault="00115CDC" w:rsidP="00E63AAF">
            <w:pPr>
              <w:autoSpaceDE w:val="0"/>
              <w:autoSpaceDN w:val="0"/>
              <w:adjustRightInd w:val="0"/>
              <w:spacing w:after="0" w:line="240" w:lineRule="auto"/>
              <w:jc w:val="right"/>
              <w:rPr>
                <w:rFonts w:ascii="Arial" w:hAnsi="Arial" w:cs="Arial"/>
                <w:color w:val="000000"/>
              </w:rPr>
            </w:pPr>
          </w:p>
        </w:tc>
        <w:tc>
          <w:tcPr>
            <w:tcW w:w="992" w:type="dxa"/>
            <w:vMerge w:val="restart"/>
            <w:tcBorders>
              <w:left w:val="nil"/>
            </w:tcBorders>
            <w:vAlign w:val="center"/>
          </w:tcPr>
          <w:p w14:paraId="2AA71E0B" w14:textId="730FC5F7" w:rsidR="00115CDC" w:rsidRPr="00280934" w:rsidRDefault="00115CDC" w:rsidP="00115CDC">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2.29</w:t>
            </w:r>
          </w:p>
        </w:tc>
        <w:tc>
          <w:tcPr>
            <w:tcW w:w="1559" w:type="dxa"/>
            <w:vMerge w:val="restart"/>
            <w:tcBorders>
              <w:left w:val="nil"/>
            </w:tcBorders>
            <w:vAlign w:val="center"/>
          </w:tcPr>
          <w:p w14:paraId="683867EE" w14:textId="20501305" w:rsidR="00115CDC" w:rsidRPr="00280934" w:rsidRDefault="00115CDC" w:rsidP="00115CDC">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(2.12, 2.47)</w:t>
            </w:r>
          </w:p>
        </w:tc>
        <w:tc>
          <w:tcPr>
            <w:tcW w:w="1134" w:type="dxa"/>
            <w:vMerge w:val="restart"/>
            <w:tcBorders>
              <w:left w:val="nil"/>
              <w:right w:val="single" w:sz="4" w:space="0" w:color="auto"/>
            </w:tcBorders>
            <w:vAlign w:val="center"/>
          </w:tcPr>
          <w:p w14:paraId="56F810CB" w14:textId="79271260" w:rsidR="00115CDC" w:rsidRPr="00280934" w:rsidRDefault="00115CDC" w:rsidP="004B294B">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&lt;0.001</w:t>
            </w:r>
          </w:p>
        </w:tc>
        <w:tc>
          <w:tcPr>
            <w:tcW w:w="993" w:type="dxa"/>
            <w:tcBorders>
              <w:left w:val="single" w:sz="4" w:space="0" w:color="auto"/>
            </w:tcBorders>
          </w:tcPr>
          <w:p w14:paraId="05A914D7" w14:textId="3C111C8E" w:rsidR="00115CDC" w:rsidRPr="00280934" w:rsidRDefault="000C5434" w:rsidP="00E63AAF">
            <w:pPr>
              <w:autoSpaceDE w:val="0"/>
              <w:autoSpaceDN w:val="0"/>
              <w:adjustRightInd w:val="0"/>
              <w:spacing w:after="0" w:line="240" w:lineRule="auto"/>
              <w:jc w:val="right"/>
              <w:rPr>
                <w:rFonts w:ascii="Arial" w:hAnsi="Arial" w:cs="Arial"/>
              </w:rPr>
            </w:pPr>
            <w:r w:rsidRPr="00280934">
              <w:rPr>
                <w:rFonts w:ascii="Arial" w:hAnsi="Arial" w:cs="Arial"/>
              </w:rPr>
              <w:t>1</w:t>
            </w:r>
          </w:p>
        </w:tc>
        <w:tc>
          <w:tcPr>
            <w:tcW w:w="1984" w:type="dxa"/>
            <w:tcBorders>
              <w:left w:val="nil"/>
            </w:tcBorders>
          </w:tcPr>
          <w:p w14:paraId="42912E75" w14:textId="77777777" w:rsidR="00115CDC" w:rsidRPr="00280934" w:rsidRDefault="00115CDC" w:rsidP="00E63AAF">
            <w:pPr>
              <w:autoSpaceDE w:val="0"/>
              <w:autoSpaceDN w:val="0"/>
              <w:adjustRightInd w:val="0"/>
              <w:spacing w:after="0" w:line="240" w:lineRule="auto"/>
              <w:jc w:val="right"/>
              <w:rPr>
                <w:rFonts w:ascii="Arial" w:hAnsi="Arial" w:cs="Arial"/>
              </w:rPr>
            </w:pPr>
          </w:p>
        </w:tc>
        <w:tc>
          <w:tcPr>
            <w:tcW w:w="1134" w:type="dxa"/>
            <w:tcBorders>
              <w:left w:val="nil"/>
              <w:right w:val="single" w:sz="4" w:space="0" w:color="auto"/>
            </w:tcBorders>
          </w:tcPr>
          <w:p w14:paraId="56B01ABD" w14:textId="77777777" w:rsidR="00115CDC" w:rsidRPr="00280934" w:rsidRDefault="00115CDC" w:rsidP="00E63AAF">
            <w:pPr>
              <w:autoSpaceDE w:val="0"/>
              <w:autoSpaceDN w:val="0"/>
              <w:adjustRightInd w:val="0"/>
              <w:spacing w:after="0" w:line="240" w:lineRule="auto"/>
              <w:jc w:val="right"/>
              <w:rPr>
                <w:rFonts w:ascii="Arial" w:hAnsi="Arial" w:cs="Arial"/>
              </w:rPr>
            </w:pPr>
          </w:p>
        </w:tc>
      </w:tr>
      <w:tr w:rsidR="00280934" w:rsidRPr="00280934" w14:paraId="39B96E87" w14:textId="77777777" w:rsidTr="00FE7EC9">
        <w:trPr>
          <w:trHeight w:val="290"/>
        </w:trPr>
        <w:tc>
          <w:tcPr>
            <w:tcW w:w="3113" w:type="dxa"/>
            <w:tcBorders>
              <w:left w:val="single" w:sz="4" w:space="0" w:color="auto"/>
              <w:right w:val="single" w:sz="4" w:space="0" w:color="auto"/>
            </w:tcBorders>
            <w:vAlign w:val="bottom"/>
          </w:tcPr>
          <w:p w14:paraId="7AD8BBB0" w14:textId="67EAD61B" w:rsidR="00115CDC" w:rsidRPr="00280934" w:rsidRDefault="00115CDC" w:rsidP="00D21DC1">
            <w:pPr>
              <w:autoSpaceDE w:val="0"/>
              <w:autoSpaceDN w:val="0"/>
              <w:adjustRightInd w:val="0"/>
              <w:spacing w:after="0" w:line="240" w:lineRule="auto"/>
              <w:rPr>
                <w:rFonts w:ascii="Arial" w:hAnsi="Arial" w:cs="Arial"/>
                <w:b/>
                <w:color w:val="000000"/>
              </w:rPr>
            </w:pPr>
            <w:r w:rsidRPr="00280934">
              <w:rPr>
                <w:rFonts w:ascii="Arial" w:hAnsi="Arial" w:cs="Arial"/>
                <w:b/>
                <w:color w:val="000000"/>
              </w:rPr>
              <w:t xml:space="preserve">        CRP (3-10 mg/L)</w:t>
            </w:r>
          </w:p>
        </w:tc>
        <w:tc>
          <w:tcPr>
            <w:tcW w:w="856" w:type="dxa"/>
            <w:tcBorders>
              <w:left w:val="nil"/>
              <w:right w:val="nil"/>
            </w:tcBorders>
            <w:shd w:val="clear" w:color="auto" w:fill="auto"/>
            <w:vAlign w:val="bottom"/>
          </w:tcPr>
          <w:p w14:paraId="67A5385C" w14:textId="54B8A282" w:rsidR="00115CDC" w:rsidRPr="00280934" w:rsidRDefault="00115CDC" w:rsidP="00D21DC1">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1.19</w:t>
            </w:r>
          </w:p>
        </w:tc>
        <w:tc>
          <w:tcPr>
            <w:tcW w:w="1843" w:type="dxa"/>
            <w:tcBorders>
              <w:left w:val="nil"/>
              <w:right w:val="nil"/>
            </w:tcBorders>
            <w:shd w:val="clear" w:color="auto" w:fill="auto"/>
            <w:vAlign w:val="bottom"/>
          </w:tcPr>
          <w:p w14:paraId="48701124" w14:textId="55B2189D" w:rsidR="00115CDC" w:rsidRPr="00280934" w:rsidRDefault="00115CDC" w:rsidP="00D21DC1">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(1.08, 1.31)</w:t>
            </w:r>
          </w:p>
        </w:tc>
        <w:tc>
          <w:tcPr>
            <w:tcW w:w="1276" w:type="dxa"/>
            <w:tcBorders>
              <w:left w:val="nil"/>
              <w:right w:val="single" w:sz="4" w:space="0" w:color="auto"/>
            </w:tcBorders>
            <w:shd w:val="clear" w:color="auto" w:fill="auto"/>
            <w:vAlign w:val="bottom"/>
          </w:tcPr>
          <w:p w14:paraId="0E4E6540" w14:textId="12977F8B" w:rsidR="00115CDC" w:rsidRPr="00280934" w:rsidRDefault="00115CDC" w:rsidP="00D21DC1">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&lt;0.001</w:t>
            </w:r>
          </w:p>
        </w:tc>
        <w:tc>
          <w:tcPr>
            <w:tcW w:w="992" w:type="dxa"/>
            <w:vMerge/>
            <w:tcBorders>
              <w:left w:val="nil"/>
            </w:tcBorders>
          </w:tcPr>
          <w:p w14:paraId="708F138D" w14:textId="77777777" w:rsidR="00115CDC" w:rsidRPr="00280934" w:rsidRDefault="00115CDC" w:rsidP="00D21DC1">
            <w:pPr>
              <w:autoSpaceDE w:val="0"/>
              <w:autoSpaceDN w:val="0"/>
              <w:adjustRightInd w:val="0"/>
              <w:spacing w:after="0" w:line="240" w:lineRule="auto"/>
              <w:jc w:val="right"/>
              <w:rPr>
                <w:rFonts w:ascii="Arial" w:hAnsi="Arial" w:cs="Arial"/>
                <w:color w:val="000000"/>
              </w:rPr>
            </w:pPr>
          </w:p>
        </w:tc>
        <w:tc>
          <w:tcPr>
            <w:tcW w:w="1559" w:type="dxa"/>
            <w:vMerge/>
            <w:tcBorders>
              <w:left w:val="nil"/>
            </w:tcBorders>
          </w:tcPr>
          <w:p w14:paraId="3BEDF71E" w14:textId="77777777" w:rsidR="00115CDC" w:rsidRPr="00280934" w:rsidRDefault="00115CDC" w:rsidP="00D21DC1">
            <w:pPr>
              <w:autoSpaceDE w:val="0"/>
              <w:autoSpaceDN w:val="0"/>
              <w:adjustRightInd w:val="0"/>
              <w:spacing w:after="0" w:line="240" w:lineRule="auto"/>
              <w:jc w:val="right"/>
              <w:rPr>
                <w:rFonts w:ascii="Arial" w:hAnsi="Arial" w:cs="Arial"/>
                <w:color w:val="000000"/>
              </w:rPr>
            </w:pPr>
          </w:p>
        </w:tc>
        <w:tc>
          <w:tcPr>
            <w:tcW w:w="1134" w:type="dxa"/>
            <w:vMerge/>
            <w:tcBorders>
              <w:left w:val="nil"/>
              <w:right w:val="single" w:sz="4" w:space="0" w:color="auto"/>
            </w:tcBorders>
          </w:tcPr>
          <w:p w14:paraId="332E0D25" w14:textId="77777777" w:rsidR="00115CDC" w:rsidRPr="00280934" w:rsidRDefault="00115CDC" w:rsidP="00D21DC1">
            <w:pPr>
              <w:autoSpaceDE w:val="0"/>
              <w:autoSpaceDN w:val="0"/>
              <w:adjustRightInd w:val="0"/>
              <w:spacing w:after="0" w:line="240" w:lineRule="auto"/>
              <w:jc w:val="right"/>
              <w:rPr>
                <w:rFonts w:ascii="Arial" w:hAnsi="Arial" w:cs="Arial"/>
                <w:color w:val="000000"/>
              </w:rPr>
            </w:pPr>
          </w:p>
        </w:tc>
        <w:tc>
          <w:tcPr>
            <w:tcW w:w="993" w:type="dxa"/>
            <w:tcBorders>
              <w:left w:val="single" w:sz="4" w:space="0" w:color="auto"/>
            </w:tcBorders>
          </w:tcPr>
          <w:p w14:paraId="08BB16B7" w14:textId="34351D52" w:rsidR="00115CDC" w:rsidRPr="00280934" w:rsidRDefault="000C5434" w:rsidP="00D21DC1">
            <w:pPr>
              <w:autoSpaceDE w:val="0"/>
              <w:autoSpaceDN w:val="0"/>
              <w:adjustRightInd w:val="0"/>
              <w:spacing w:after="0" w:line="240" w:lineRule="auto"/>
              <w:jc w:val="right"/>
              <w:rPr>
                <w:rFonts w:ascii="Arial" w:hAnsi="Arial" w:cs="Arial"/>
              </w:rPr>
            </w:pPr>
            <w:r w:rsidRPr="00280934">
              <w:rPr>
                <w:rFonts w:ascii="Arial" w:hAnsi="Arial" w:cs="Arial"/>
              </w:rPr>
              <w:t>1.22</w:t>
            </w:r>
          </w:p>
        </w:tc>
        <w:tc>
          <w:tcPr>
            <w:tcW w:w="1984" w:type="dxa"/>
            <w:tcBorders>
              <w:left w:val="nil"/>
            </w:tcBorders>
          </w:tcPr>
          <w:p w14:paraId="0C632EE5" w14:textId="7CAB0FCF" w:rsidR="00115CDC" w:rsidRPr="00280934" w:rsidRDefault="000C5434" w:rsidP="00D21DC1">
            <w:pPr>
              <w:autoSpaceDE w:val="0"/>
              <w:autoSpaceDN w:val="0"/>
              <w:adjustRightInd w:val="0"/>
              <w:spacing w:after="0" w:line="240" w:lineRule="auto"/>
              <w:jc w:val="right"/>
              <w:rPr>
                <w:rFonts w:ascii="Arial" w:hAnsi="Arial" w:cs="Arial"/>
              </w:rPr>
            </w:pPr>
            <w:r w:rsidRPr="00280934">
              <w:rPr>
                <w:rFonts w:ascii="Arial" w:hAnsi="Arial" w:cs="Arial"/>
              </w:rPr>
              <w:t>(1.05, 1.42)</w:t>
            </w:r>
          </w:p>
        </w:tc>
        <w:tc>
          <w:tcPr>
            <w:tcW w:w="1134" w:type="dxa"/>
            <w:tcBorders>
              <w:left w:val="nil"/>
              <w:right w:val="single" w:sz="4" w:space="0" w:color="auto"/>
            </w:tcBorders>
          </w:tcPr>
          <w:p w14:paraId="540AB472" w14:textId="06BE1831" w:rsidR="00115CDC" w:rsidRPr="00280934" w:rsidRDefault="000C5434" w:rsidP="00D21DC1">
            <w:pPr>
              <w:autoSpaceDE w:val="0"/>
              <w:autoSpaceDN w:val="0"/>
              <w:adjustRightInd w:val="0"/>
              <w:spacing w:after="0" w:line="240" w:lineRule="auto"/>
              <w:jc w:val="right"/>
              <w:rPr>
                <w:rFonts w:ascii="Arial" w:hAnsi="Arial" w:cs="Arial"/>
              </w:rPr>
            </w:pPr>
            <w:r w:rsidRPr="00280934">
              <w:rPr>
                <w:rFonts w:ascii="Arial" w:hAnsi="Arial" w:cs="Arial"/>
              </w:rPr>
              <w:t>0.009</w:t>
            </w:r>
          </w:p>
        </w:tc>
      </w:tr>
      <w:tr w:rsidR="00280934" w:rsidRPr="00280934" w14:paraId="08085B4C" w14:textId="77777777" w:rsidTr="00FE7EC9">
        <w:trPr>
          <w:trHeight w:val="290"/>
        </w:trPr>
        <w:tc>
          <w:tcPr>
            <w:tcW w:w="3113" w:type="dxa"/>
            <w:tcBorders>
              <w:left w:val="single" w:sz="4" w:space="0" w:color="auto"/>
              <w:right w:val="single" w:sz="4" w:space="0" w:color="auto"/>
            </w:tcBorders>
            <w:vAlign w:val="bottom"/>
          </w:tcPr>
          <w:p w14:paraId="01253F66" w14:textId="38FD0399" w:rsidR="00115CDC" w:rsidRPr="00280934" w:rsidRDefault="00115CDC" w:rsidP="00D21DC1">
            <w:pPr>
              <w:autoSpaceDE w:val="0"/>
              <w:autoSpaceDN w:val="0"/>
              <w:adjustRightInd w:val="0"/>
              <w:spacing w:after="0" w:line="240" w:lineRule="auto"/>
              <w:rPr>
                <w:rFonts w:ascii="Arial" w:hAnsi="Arial" w:cs="Arial"/>
                <w:b/>
                <w:color w:val="000000"/>
              </w:rPr>
            </w:pPr>
            <w:r w:rsidRPr="00280934">
              <w:rPr>
                <w:rFonts w:ascii="Arial" w:hAnsi="Arial" w:cs="Arial"/>
                <w:b/>
                <w:color w:val="000000"/>
              </w:rPr>
              <w:t xml:space="preserve">        CRP (10-100 mg/L)</w:t>
            </w:r>
          </w:p>
        </w:tc>
        <w:tc>
          <w:tcPr>
            <w:tcW w:w="856" w:type="dxa"/>
            <w:tcBorders>
              <w:left w:val="nil"/>
              <w:right w:val="nil"/>
            </w:tcBorders>
            <w:shd w:val="clear" w:color="auto" w:fill="auto"/>
            <w:vAlign w:val="bottom"/>
          </w:tcPr>
          <w:p w14:paraId="0CFDD232" w14:textId="4A3F39B5" w:rsidR="00115CDC" w:rsidRPr="00280934" w:rsidRDefault="00115CDC" w:rsidP="00D21DC1">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1.58</w:t>
            </w:r>
          </w:p>
        </w:tc>
        <w:tc>
          <w:tcPr>
            <w:tcW w:w="1843" w:type="dxa"/>
            <w:tcBorders>
              <w:left w:val="nil"/>
              <w:right w:val="nil"/>
            </w:tcBorders>
            <w:shd w:val="clear" w:color="auto" w:fill="auto"/>
            <w:vAlign w:val="bottom"/>
          </w:tcPr>
          <w:p w14:paraId="00758D1A" w14:textId="7FA122DA" w:rsidR="00115CDC" w:rsidRPr="00280934" w:rsidRDefault="00115CDC" w:rsidP="00D21DC1">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(1.35, 1.84)</w:t>
            </w:r>
          </w:p>
        </w:tc>
        <w:tc>
          <w:tcPr>
            <w:tcW w:w="1276" w:type="dxa"/>
            <w:tcBorders>
              <w:left w:val="nil"/>
              <w:right w:val="single" w:sz="4" w:space="0" w:color="auto"/>
            </w:tcBorders>
            <w:shd w:val="clear" w:color="auto" w:fill="auto"/>
            <w:vAlign w:val="bottom"/>
          </w:tcPr>
          <w:p w14:paraId="38B2E19F" w14:textId="27968CCC" w:rsidR="00115CDC" w:rsidRPr="00280934" w:rsidRDefault="00115CDC" w:rsidP="00D21DC1">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&lt;0.001</w:t>
            </w:r>
          </w:p>
        </w:tc>
        <w:tc>
          <w:tcPr>
            <w:tcW w:w="992" w:type="dxa"/>
            <w:vMerge/>
            <w:tcBorders>
              <w:left w:val="nil"/>
            </w:tcBorders>
          </w:tcPr>
          <w:p w14:paraId="41865150" w14:textId="77777777" w:rsidR="00115CDC" w:rsidRPr="00280934" w:rsidRDefault="00115CDC" w:rsidP="00D21DC1">
            <w:pPr>
              <w:autoSpaceDE w:val="0"/>
              <w:autoSpaceDN w:val="0"/>
              <w:adjustRightInd w:val="0"/>
              <w:spacing w:after="0" w:line="240" w:lineRule="auto"/>
              <w:jc w:val="right"/>
              <w:rPr>
                <w:rFonts w:ascii="Arial" w:hAnsi="Arial" w:cs="Arial"/>
                <w:color w:val="000000"/>
              </w:rPr>
            </w:pPr>
          </w:p>
        </w:tc>
        <w:tc>
          <w:tcPr>
            <w:tcW w:w="1559" w:type="dxa"/>
            <w:vMerge/>
            <w:tcBorders>
              <w:left w:val="nil"/>
            </w:tcBorders>
          </w:tcPr>
          <w:p w14:paraId="58EA4EC4" w14:textId="77777777" w:rsidR="00115CDC" w:rsidRPr="00280934" w:rsidRDefault="00115CDC" w:rsidP="00D21DC1">
            <w:pPr>
              <w:autoSpaceDE w:val="0"/>
              <w:autoSpaceDN w:val="0"/>
              <w:adjustRightInd w:val="0"/>
              <w:spacing w:after="0" w:line="240" w:lineRule="auto"/>
              <w:jc w:val="right"/>
              <w:rPr>
                <w:rFonts w:ascii="Arial" w:hAnsi="Arial" w:cs="Arial"/>
                <w:color w:val="000000"/>
              </w:rPr>
            </w:pPr>
          </w:p>
        </w:tc>
        <w:tc>
          <w:tcPr>
            <w:tcW w:w="1134" w:type="dxa"/>
            <w:vMerge/>
            <w:tcBorders>
              <w:left w:val="nil"/>
              <w:right w:val="single" w:sz="4" w:space="0" w:color="auto"/>
            </w:tcBorders>
          </w:tcPr>
          <w:p w14:paraId="2FDC93D7" w14:textId="77777777" w:rsidR="00115CDC" w:rsidRPr="00280934" w:rsidRDefault="00115CDC" w:rsidP="00D21DC1">
            <w:pPr>
              <w:autoSpaceDE w:val="0"/>
              <w:autoSpaceDN w:val="0"/>
              <w:adjustRightInd w:val="0"/>
              <w:spacing w:after="0" w:line="240" w:lineRule="auto"/>
              <w:jc w:val="right"/>
              <w:rPr>
                <w:rFonts w:ascii="Arial" w:hAnsi="Arial" w:cs="Arial"/>
                <w:color w:val="000000"/>
              </w:rPr>
            </w:pPr>
          </w:p>
        </w:tc>
        <w:tc>
          <w:tcPr>
            <w:tcW w:w="993" w:type="dxa"/>
            <w:tcBorders>
              <w:left w:val="single" w:sz="4" w:space="0" w:color="auto"/>
            </w:tcBorders>
          </w:tcPr>
          <w:p w14:paraId="3C206264" w14:textId="18641874" w:rsidR="00115CDC" w:rsidRPr="00280934" w:rsidRDefault="000C5434" w:rsidP="00D21DC1">
            <w:pPr>
              <w:autoSpaceDE w:val="0"/>
              <w:autoSpaceDN w:val="0"/>
              <w:adjustRightInd w:val="0"/>
              <w:spacing w:after="0" w:line="240" w:lineRule="auto"/>
              <w:jc w:val="right"/>
              <w:rPr>
                <w:rFonts w:ascii="Arial" w:hAnsi="Arial" w:cs="Arial"/>
              </w:rPr>
            </w:pPr>
            <w:r w:rsidRPr="00280934">
              <w:rPr>
                <w:rFonts w:ascii="Arial" w:hAnsi="Arial" w:cs="Arial"/>
              </w:rPr>
              <w:t>1.67</w:t>
            </w:r>
          </w:p>
        </w:tc>
        <w:tc>
          <w:tcPr>
            <w:tcW w:w="1984" w:type="dxa"/>
            <w:tcBorders>
              <w:left w:val="nil"/>
            </w:tcBorders>
          </w:tcPr>
          <w:p w14:paraId="416B7483" w14:textId="340AFB8F" w:rsidR="00115CDC" w:rsidRPr="00280934" w:rsidRDefault="000C5434" w:rsidP="00D21DC1">
            <w:pPr>
              <w:autoSpaceDE w:val="0"/>
              <w:autoSpaceDN w:val="0"/>
              <w:adjustRightInd w:val="0"/>
              <w:spacing w:after="0" w:line="240" w:lineRule="auto"/>
              <w:jc w:val="right"/>
              <w:rPr>
                <w:rFonts w:ascii="Arial" w:hAnsi="Arial" w:cs="Arial"/>
              </w:rPr>
            </w:pPr>
            <w:r w:rsidRPr="00280934">
              <w:rPr>
                <w:rFonts w:ascii="Arial" w:hAnsi="Arial" w:cs="Arial"/>
              </w:rPr>
              <w:t>(1.33, 2.09)</w:t>
            </w:r>
          </w:p>
        </w:tc>
        <w:tc>
          <w:tcPr>
            <w:tcW w:w="1134" w:type="dxa"/>
            <w:tcBorders>
              <w:left w:val="nil"/>
              <w:right w:val="single" w:sz="4" w:space="0" w:color="auto"/>
            </w:tcBorders>
          </w:tcPr>
          <w:p w14:paraId="5261ABCB" w14:textId="7E2F5B77" w:rsidR="00115CDC" w:rsidRPr="00280934" w:rsidRDefault="000C5434" w:rsidP="00D21DC1">
            <w:pPr>
              <w:autoSpaceDE w:val="0"/>
              <w:autoSpaceDN w:val="0"/>
              <w:adjustRightInd w:val="0"/>
              <w:spacing w:after="0" w:line="240" w:lineRule="auto"/>
              <w:jc w:val="right"/>
              <w:rPr>
                <w:rFonts w:ascii="Arial" w:hAnsi="Arial" w:cs="Arial"/>
              </w:rPr>
            </w:pPr>
            <w:r w:rsidRPr="00280934">
              <w:rPr>
                <w:rFonts w:ascii="Arial" w:hAnsi="Arial" w:cs="Arial"/>
              </w:rPr>
              <w:t>&lt;0.001</w:t>
            </w:r>
          </w:p>
        </w:tc>
      </w:tr>
      <w:tr w:rsidR="00115CDC" w:rsidRPr="00280934" w14:paraId="11066AA3" w14:textId="77777777" w:rsidTr="00FE7EC9">
        <w:trPr>
          <w:trHeight w:val="290"/>
        </w:trPr>
        <w:tc>
          <w:tcPr>
            <w:tcW w:w="3113" w:type="dxa"/>
            <w:tcBorders>
              <w:left w:val="single" w:sz="4" w:space="0" w:color="auto"/>
              <w:bottom w:val="single" w:sz="4" w:space="0" w:color="auto"/>
              <w:right w:val="single" w:sz="4" w:space="0" w:color="auto"/>
            </w:tcBorders>
            <w:vAlign w:val="bottom"/>
          </w:tcPr>
          <w:p w14:paraId="4B8DEF09" w14:textId="23C64480" w:rsidR="00115CDC" w:rsidRPr="00280934" w:rsidRDefault="00115CDC" w:rsidP="00D21DC1">
            <w:pPr>
              <w:autoSpaceDE w:val="0"/>
              <w:autoSpaceDN w:val="0"/>
              <w:adjustRightInd w:val="0"/>
              <w:spacing w:after="0" w:line="240" w:lineRule="auto"/>
              <w:rPr>
                <w:rFonts w:ascii="Arial" w:hAnsi="Arial" w:cs="Arial"/>
                <w:b/>
                <w:color w:val="000000"/>
              </w:rPr>
            </w:pPr>
            <w:r w:rsidRPr="00280934">
              <w:rPr>
                <w:rFonts w:ascii="Arial" w:hAnsi="Arial" w:cs="Arial"/>
                <w:b/>
                <w:color w:val="000000"/>
              </w:rPr>
              <w:t xml:space="preserve">        CRP (100+ mg/L)</w:t>
            </w:r>
          </w:p>
        </w:tc>
        <w:tc>
          <w:tcPr>
            <w:tcW w:w="856" w:type="dxa"/>
            <w:tcBorders>
              <w:left w:val="nil"/>
              <w:bottom w:val="single" w:sz="4" w:space="0" w:color="auto"/>
              <w:right w:val="nil"/>
            </w:tcBorders>
            <w:shd w:val="clear" w:color="auto" w:fill="auto"/>
            <w:vAlign w:val="bottom"/>
          </w:tcPr>
          <w:p w14:paraId="1F181AA4" w14:textId="76959E7B" w:rsidR="00115CDC" w:rsidRPr="00280934" w:rsidRDefault="00115CDC" w:rsidP="00D21DC1">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2.89</w:t>
            </w:r>
          </w:p>
        </w:tc>
        <w:tc>
          <w:tcPr>
            <w:tcW w:w="1843" w:type="dxa"/>
            <w:tcBorders>
              <w:left w:val="nil"/>
              <w:bottom w:val="single" w:sz="4" w:space="0" w:color="auto"/>
              <w:right w:val="nil"/>
            </w:tcBorders>
            <w:shd w:val="clear" w:color="auto" w:fill="auto"/>
            <w:vAlign w:val="bottom"/>
          </w:tcPr>
          <w:p w14:paraId="7AC2CE68" w14:textId="4469EEE3" w:rsidR="00115CDC" w:rsidRPr="00280934" w:rsidRDefault="00115CDC" w:rsidP="00D21DC1">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(1.27, 6.49)</w:t>
            </w:r>
          </w:p>
        </w:tc>
        <w:tc>
          <w:tcPr>
            <w:tcW w:w="1276" w:type="dxa"/>
            <w:tcBorders>
              <w:left w:val="nil"/>
              <w:bottom w:val="single" w:sz="4" w:space="0" w:color="auto"/>
              <w:right w:val="single" w:sz="4" w:space="0" w:color="auto"/>
            </w:tcBorders>
            <w:shd w:val="clear" w:color="auto" w:fill="auto"/>
            <w:vAlign w:val="bottom"/>
          </w:tcPr>
          <w:p w14:paraId="1E755AE7" w14:textId="5D3BA820" w:rsidR="00115CDC" w:rsidRPr="00280934" w:rsidRDefault="00115CDC" w:rsidP="00D21DC1">
            <w:pPr>
              <w:autoSpaceDE w:val="0"/>
              <w:autoSpaceDN w:val="0"/>
              <w:adjustRightInd w:val="0"/>
              <w:spacing w:after="0" w:line="240" w:lineRule="auto"/>
              <w:jc w:val="right"/>
              <w:rPr>
                <w:rFonts w:ascii="Arial" w:hAnsi="Arial" w:cs="Arial"/>
                <w:color w:val="000000"/>
              </w:rPr>
            </w:pPr>
            <w:r w:rsidRPr="00280934">
              <w:rPr>
                <w:rFonts w:ascii="Arial" w:hAnsi="Arial" w:cs="Arial"/>
                <w:color w:val="000000"/>
              </w:rPr>
              <w:t>0.010</w:t>
            </w:r>
          </w:p>
        </w:tc>
        <w:tc>
          <w:tcPr>
            <w:tcW w:w="992" w:type="dxa"/>
            <w:vMerge/>
            <w:tcBorders>
              <w:left w:val="nil"/>
              <w:bottom w:val="single" w:sz="4" w:space="0" w:color="auto"/>
            </w:tcBorders>
          </w:tcPr>
          <w:p w14:paraId="172D11C8" w14:textId="77777777" w:rsidR="00115CDC" w:rsidRPr="00280934" w:rsidRDefault="00115CDC" w:rsidP="00D21DC1">
            <w:pPr>
              <w:autoSpaceDE w:val="0"/>
              <w:autoSpaceDN w:val="0"/>
              <w:adjustRightInd w:val="0"/>
              <w:spacing w:after="0" w:line="240" w:lineRule="auto"/>
              <w:jc w:val="right"/>
              <w:rPr>
                <w:rFonts w:ascii="Arial" w:hAnsi="Arial" w:cs="Arial"/>
                <w:color w:val="000000"/>
              </w:rPr>
            </w:pPr>
          </w:p>
        </w:tc>
        <w:tc>
          <w:tcPr>
            <w:tcW w:w="1559" w:type="dxa"/>
            <w:vMerge/>
            <w:tcBorders>
              <w:left w:val="nil"/>
              <w:bottom w:val="single" w:sz="4" w:space="0" w:color="auto"/>
            </w:tcBorders>
          </w:tcPr>
          <w:p w14:paraId="370FF289" w14:textId="77777777" w:rsidR="00115CDC" w:rsidRPr="00280934" w:rsidRDefault="00115CDC" w:rsidP="00D21DC1">
            <w:pPr>
              <w:autoSpaceDE w:val="0"/>
              <w:autoSpaceDN w:val="0"/>
              <w:adjustRightInd w:val="0"/>
              <w:spacing w:after="0" w:line="240" w:lineRule="auto"/>
              <w:jc w:val="right"/>
              <w:rPr>
                <w:rFonts w:ascii="Arial" w:hAnsi="Arial" w:cs="Arial"/>
                <w:color w:val="000000"/>
              </w:rPr>
            </w:pPr>
          </w:p>
        </w:tc>
        <w:tc>
          <w:tcPr>
            <w:tcW w:w="1134" w:type="dxa"/>
            <w:vMerge/>
            <w:tcBorders>
              <w:left w:val="nil"/>
              <w:bottom w:val="single" w:sz="4" w:space="0" w:color="auto"/>
              <w:right w:val="single" w:sz="4" w:space="0" w:color="auto"/>
            </w:tcBorders>
          </w:tcPr>
          <w:p w14:paraId="79D8332E" w14:textId="77777777" w:rsidR="00115CDC" w:rsidRPr="00280934" w:rsidRDefault="00115CDC" w:rsidP="00D21DC1">
            <w:pPr>
              <w:autoSpaceDE w:val="0"/>
              <w:autoSpaceDN w:val="0"/>
              <w:adjustRightInd w:val="0"/>
              <w:spacing w:after="0" w:line="240" w:lineRule="auto"/>
              <w:jc w:val="right"/>
              <w:rPr>
                <w:rFonts w:ascii="Arial" w:hAnsi="Arial" w:cs="Arial"/>
                <w:color w:val="000000"/>
              </w:rPr>
            </w:pPr>
          </w:p>
        </w:tc>
        <w:tc>
          <w:tcPr>
            <w:tcW w:w="993" w:type="dxa"/>
            <w:tcBorders>
              <w:left w:val="single" w:sz="4" w:space="0" w:color="auto"/>
              <w:bottom w:val="single" w:sz="4" w:space="0" w:color="auto"/>
            </w:tcBorders>
          </w:tcPr>
          <w:p w14:paraId="76305B80" w14:textId="4A2954AF" w:rsidR="00115CDC" w:rsidRPr="00280934" w:rsidRDefault="000C5434" w:rsidP="00D21DC1">
            <w:pPr>
              <w:autoSpaceDE w:val="0"/>
              <w:autoSpaceDN w:val="0"/>
              <w:adjustRightInd w:val="0"/>
              <w:spacing w:after="0" w:line="240" w:lineRule="auto"/>
              <w:jc w:val="right"/>
              <w:rPr>
                <w:rFonts w:ascii="Arial" w:hAnsi="Arial" w:cs="Arial"/>
              </w:rPr>
            </w:pPr>
            <w:r w:rsidRPr="00280934">
              <w:rPr>
                <w:rFonts w:ascii="Arial" w:hAnsi="Arial" w:cs="Arial"/>
              </w:rPr>
              <w:t>1.87</w:t>
            </w:r>
          </w:p>
        </w:tc>
        <w:tc>
          <w:tcPr>
            <w:tcW w:w="1984" w:type="dxa"/>
            <w:tcBorders>
              <w:left w:val="nil"/>
              <w:bottom w:val="single" w:sz="4" w:space="0" w:color="auto"/>
            </w:tcBorders>
          </w:tcPr>
          <w:p w14:paraId="38333E01" w14:textId="0902F77C" w:rsidR="00115CDC" w:rsidRPr="00280934" w:rsidRDefault="000C5434" w:rsidP="00D21DC1">
            <w:pPr>
              <w:autoSpaceDE w:val="0"/>
              <w:autoSpaceDN w:val="0"/>
              <w:adjustRightInd w:val="0"/>
              <w:spacing w:after="0" w:line="240" w:lineRule="auto"/>
              <w:jc w:val="right"/>
              <w:rPr>
                <w:rFonts w:ascii="Arial" w:hAnsi="Arial" w:cs="Arial"/>
              </w:rPr>
            </w:pPr>
            <w:r w:rsidRPr="00280934">
              <w:rPr>
                <w:rFonts w:ascii="Arial" w:hAnsi="Arial" w:cs="Arial"/>
              </w:rPr>
              <w:t>(0.51, 5.40)</w:t>
            </w:r>
          </w:p>
        </w:tc>
        <w:tc>
          <w:tcPr>
            <w:tcW w:w="1134" w:type="dxa"/>
            <w:tcBorders>
              <w:left w:val="nil"/>
              <w:bottom w:val="single" w:sz="4" w:space="0" w:color="auto"/>
              <w:right w:val="single" w:sz="4" w:space="0" w:color="auto"/>
            </w:tcBorders>
          </w:tcPr>
          <w:p w14:paraId="20DE739F" w14:textId="5823E43D" w:rsidR="00115CDC" w:rsidRPr="00280934" w:rsidRDefault="000C5434" w:rsidP="00D21DC1">
            <w:pPr>
              <w:autoSpaceDE w:val="0"/>
              <w:autoSpaceDN w:val="0"/>
              <w:adjustRightInd w:val="0"/>
              <w:spacing w:after="0" w:line="240" w:lineRule="auto"/>
              <w:jc w:val="right"/>
              <w:rPr>
                <w:rFonts w:ascii="Arial" w:hAnsi="Arial" w:cs="Arial"/>
              </w:rPr>
            </w:pPr>
            <w:r w:rsidRPr="00280934">
              <w:rPr>
                <w:rFonts w:ascii="Arial" w:hAnsi="Arial" w:cs="Arial"/>
              </w:rPr>
              <w:t>0.287</w:t>
            </w:r>
          </w:p>
        </w:tc>
      </w:tr>
      <w:tr w:rsidR="004B294B" w:rsidRPr="00280934" w14:paraId="7FE2C10F" w14:textId="44AFF98F" w:rsidTr="00FE7EC9">
        <w:trPr>
          <w:trHeight w:val="290"/>
        </w:trPr>
        <w:tc>
          <w:tcPr>
            <w:tcW w:w="7088" w:type="dxa"/>
            <w:gridSpan w:val="4"/>
            <w:tcBorders>
              <w:top w:val="single" w:sz="4" w:space="0" w:color="auto"/>
            </w:tcBorders>
            <w:vAlign w:val="bottom"/>
          </w:tcPr>
          <w:p w14:paraId="648B302E" w14:textId="18B446AA" w:rsidR="00D21DC1" w:rsidRPr="00280934" w:rsidRDefault="00D21DC1" w:rsidP="00D21DC1">
            <w:pPr>
              <w:autoSpaceDE w:val="0"/>
              <w:autoSpaceDN w:val="0"/>
              <w:adjustRightInd w:val="0"/>
              <w:spacing w:after="0" w:line="240" w:lineRule="auto"/>
              <w:rPr>
                <w:rFonts w:ascii="Arial" w:hAnsi="Arial" w:cs="Arial"/>
                <w:color w:val="000000"/>
              </w:rPr>
            </w:pPr>
            <w:r w:rsidRPr="00280934">
              <w:rPr>
                <w:rFonts w:ascii="Arial" w:hAnsi="Arial" w:cs="Arial"/>
                <w:color w:val="000000"/>
              </w:rPr>
              <w:t>*OR adjusted for all covariates listed in the table</w:t>
            </w:r>
          </w:p>
          <w:p w14:paraId="01F06F19" w14:textId="2CF3E2DB" w:rsidR="00D21DC1" w:rsidRPr="00280934" w:rsidRDefault="00D21DC1" w:rsidP="00D21DC1">
            <w:pPr>
              <w:autoSpaceDE w:val="0"/>
              <w:autoSpaceDN w:val="0"/>
              <w:adjustRightInd w:val="0"/>
              <w:spacing w:after="0" w:line="240" w:lineRule="auto"/>
              <w:rPr>
                <w:rFonts w:ascii="Arial" w:hAnsi="Arial" w:cs="Arial"/>
                <w:color w:val="000000"/>
              </w:rPr>
            </w:pPr>
            <w:r w:rsidRPr="00280934">
              <w:rPr>
                <w:rFonts w:ascii="Arial" w:hAnsi="Arial" w:cs="Arial"/>
                <w:color w:val="000000"/>
                <w:vertAlign w:val="superscript"/>
              </w:rPr>
              <w:t>†</w:t>
            </w:r>
            <w:r w:rsidRPr="00280934">
              <w:rPr>
                <w:rFonts w:ascii="Arial" w:hAnsi="Arial" w:cs="Arial"/>
                <w:color w:val="000000"/>
              </w:rPr>
              <w:t>OR for hypertension adjusted for each covariate in turn</w:t>
            </w:r>
          </w:p>
        </w:tc>
        <w:tc>
          <w:tcPr>
            <w:tcW w:w="992" w:type="dxa"/>
            <w:tcBorders>
              <w:top w:val="single" w:sz="4" w:space="0" w:color="auto"/>
            </w:tcBorders>
          </w:tcPr>
          <w:p w14:paraId="0D6182C5" w14:textId="77777777" w:rsidR="00D21DC1" w:rsidRPr="00280934" w:rsidRDefault="00D21DC1" w:rsidP="00D21DC1">
            <w:pPr>
              <w:autoSpaceDE w:val="0"/>
              <w:autoSpaceDN w:val="0"/>
              <w:adjustRightInd w:val="0"/>
              <w:spacing w:after="0" w:line="240" w:lineRule="auto"/>
              <w:rPr>
                <w:rFonts w:ascii="Arial" w:hAnsi="Arial" w:cs="Arial"/>
                <w:color w:val="000000"/>
              </w:rPr>
            </w:pPr>
          </w:p>
        </w:tc>
        <w:tc>
          <w:tcPr>
            <w:tcW w:w="1559" w:type="dxa"/>
            <w:tcBorders>
              <w:top w:val="single" w:sz="4" w:space="0" w:color="auto"/>
            </w:tcBorders>
          </w:tcPr>
          <w:p w14:paraId="74F9F080" w14:textId="77777777" w:rsidR="00D21DC1" w:rsidRPr="00280934" w:rsidRDefault="00D21DC1" w:rsidP="00D21DC1">
            <w:pPr>
              <w:autoSpaceDE w:val="0"/>
              <w:autoSpaceDN w:val="0"/>
              <w:adjustRightInd w:val="0"/>
              <w:spacing w:after="0" w:line="240" w:lineRule="auto"/>
              <w:rPr>
                <w:rFonts w:ascii="Arial" w:hAnsi="Arial" w:cs="Arial"/>
                <w:color w:val="000000"/>
              </w:rPr>
            </w:pPr>
          </w:p>
        </w:tc>
        <w:tc>
          <w:tcPr>
            <w:tcW w:w="1134" w:type="dxa"/>
            <w:tcBorders>
              <w:top w:val="single" w:sz="4" w:space="0" w:color="auto"/>
            </w:tcBorders>
          </w:tcPr>
          <w:p w14:paraId="67538108" w14:textId="77777777" w:rsidR="00D21DC1" w:rsidRPr="00280934" w:rsidRDefault="00D21DC1" w:rsidP="00D21DC1">
            <w:pPr>
              <w:autoSpaceDE w:val="0"/>
              <w:autoSpaceDN w:val="0"/>
              <w:adjustRightInd w:val="0"/>
              <w:spacing w:after="0" w:line="240" w:lineRule="auto"/>
              <w:rPr>
                <w:rFonts w:ascii="Arial" w:hAnsi="Arial" w:cs="Arial"/>
                <w:color w:val="000000"/>
              </w:rPr>
            </w:pPr>
          </w:p>
        </w:tc>
        <w:tc>
          <w:tcPr>
            <w:tcW w:w="993" w:type="dxa"/>
            <w:tcBorders>
              <w:top w:val="single" w:sz="4" w:space="0" w:color="auto"/>
            </w:tcBorders>
          </w:tcPr>
          <w:p w14:paraId="7FB84E6A" w14:textId="77777777" w:rsidR="00D21DC1" w:rsidRPr="00280934" w:rsidRDefault="00D21DC1" w:rsidP="00D21DC1">
            <w:pPr>
              <w:autoSpaceDE w:val="0"/>
              <w:autoSpaceDN w:val="0"/>
              <w:adjustRightInd w:val="0"/>
              <w:spacing w:after="0" w:line="240" w:lineRule="auto"/>
              <w:rPr>
                <w:rFonts w:ascii="Arial" w:hAnsi="Arial" w:cs="Arial"/>
                <w:color w:val="000000"/>
              </w:rPr>
            </w:pPr>
          </w:p>
        </w:tc>
        <w:tc>
          <w:tcPr>
            <w:tcW w:w="1984" w:type="dxa"/>
            <w:tcBorders>
              <w:top w:val="single" w:sz="4" w:space="0" w:color="auto"/>
            </w:tcBorders>
          </w:tcPr>
          <w:p w14:paraId="6F6789BB" w14:textId="77777777" w:rsidR="00D21DC1" w:rsidRPr="00280934" w:rsidRDefault="00D21DC1" w:rsidP="00D21DC1">
            <w:pPr>
              <w:autoSpaceDE w:val="0"/>
              <w:autoSpaceDN w:val="0"/>
              <w:adjustRightInd w:val="0"/>
              <w:spacing w:after="0" w:line="240" w:lineRule="auto"/>
              <w:rPr>
                <w:rFonts w:ascii="Arial" w:hAnsi="Arial" w:cs="Arial"/>
                <w:color w:val="000000"/>
              </w:rPr>
            </w:pPr>
          </w:p>
        </w:tc>
        <w:tc>
          <w:tcPr>
            <w:tcW w:w="1134" w:type="dxa"/>
            <w:tcBorders>
              <w:top w:val="single" w:sz="4" w:space="0" w:color="auto"/>
            </w:tcBorders>
          </w:tcPr>
          <w:p w14:paraId="2E05BFA3" w14:textId="77777777" w:rsidR="00D21DC1" w:rsidRPr="00280934" w:rsidRDefault="00D21DC1" w:rsidP="00D21DC1">
            <w:pPr>
              <w:autoSpaceDE w:val="0"/>
              <w:autoSpaceDN w:val="0"/>
              <w:adjustRightInd w:val="0"/>
              <w:spacing w:after="0" w:line="240" w:lineRule="auto"/>
              <w:rPr>
                <w:rFonts w:ascii="Arial" w:hAnsi="Arial" w:cs="Arial"/>
                <w:color w:val="000000"/>
              </w:rPr>
            </w:pPr>
          </w:p>
        </w:tc>
      </w:tr>
    </w:tbl>
    <w:p w14:paraId="1F811FF7" w14:textId="37B41542" w:rsidR="00CD65B7" w:rsidRPr="005B4044" w:rsidRDefault="00CD65B7" w:rsidP="00A80C14">
      <w:pPr>
        <w:spacing w:line="240" w:lineRule="auto"/>
        <w:jc w:val="both"/>
        <w:rPr>
          <w:rFonts w:ascii="Arial" w:hAnsi="Arial" w:cs="Arial"/>
        </w:rPr>
      </w:pPr>
    </w:p>
    <w:p w14:paraId="37F3DD4C" w14:textId="217D7F2F" w:rsidR="00CD65B7" w:rsidRPr="005B4044" w:rsidRDefault="00CD65B7" w:rsidP="00E63AAF">
      <w:pPr>
        <w:spacing w:line="240" w:lineRule="auto"/>
        <w:rPr>
          <w:rFonts w:ascii="Arial" w:hAnsi="Arial" w:cs="Arial"/>
        </w:rPr>
      </w:pPr>
    </w:p>
    <w:p w14:paraId="50E71083" w14:textId="4B738A2F" w:rsidR="00A80C14" w:rsidRDefault="00A80C14" w:rsidP="00E63AAF">
      <w:pPr>
        <w:spacing w:line="240" w:lineRule="auto"/>
        <w:rPr>
          <w:rFonts w:ascii="Arial" w:hAnsi="Arial" w:cs="Arial"/>
        </w:rPr>
        <w:sectPr w:rsidR="00A80C14" w:rsidSect="00A80C14">
          <w:pgSz w:w="16838" w:h="11906" w:orient="landscape"/>
          <w:pgMar w:top="1440" w:right="1440" w:bottom="1440" w:left="1440" w:header="708" w:footer="708" w:gutter="0"/>
          <w:cols w:space="708"/>
          <w:docGrid w:linePitch="360"/>
        </w:sectPr>
      </w:pPr>
    </w:p>
    <w:p w14:paraId="4A8EF077" w14:textId="160A97F5" w:rsidR="0073169C" w:rsidRPr="005B4044" w:rsidRDefault="0073169C" w:rsidP="00E63AAF">
      <w:pPr>
        <w:spacing w:line="240" w:lineRule="auto"/>
        <w:rPr>
          <w:rFonts w:ascii="Arial" w:hAnsi="Arial" w:cs="Arial"/>
        </w:rPr>
      </w:pPr>
    </w:p>
    <w:tbl>
      <w:tblPr>
        <w:tblpPr w:leftFromText="180" w:rightFromText="180" w:vertAnchor="text" w:tblpY="1"/>
        <w:tblOverlap w:val="never"/>
        <w:tblW w:w="9000" w:type="dxa"/>
        <w:tblLook w:val="04A0" w:firstRow="1" w:lastRow="0" w:firstColumn="1" w:lastColumn="0" w:noHBand="0" w:noVBand="1"/>
      </w:tblPr>
      <w:tblGrid>
        <w:gridCol w:w="3053"/>
        <w:gridCol w:w="1157"/>
        <w:gridCol w:w="2716"/>
        <w:gridCol w:w="2074"/>
      </w:tblGrid>
      <w:tr w:rsidR="008A5C62" w:rsidRPr="00280934" w14:paraId="25FDF72D" w14:textId="77777777" w:rsidTr="00FE7EC9">
        <w:trPr>
          <w:trHeight w:val="290"/>
        </w:trPr>
        <w:tc>
          <w:tcPr>
            <w:tcW w:w="9000" w:type="dxa"/>
            <w:gridSpan w:val="4"/>
            <w:tcBorders>
              <w:bottom w:val="single" w:sz="4" w:space="0" w:color="auto"/>
            </w:tcBorders>
            <w:noWrap/>
            <w:hideMark/>
          </w:tcPr>
          <w:p w14:paraId="68ABE85C" w14:textId="3E35C446" w:rsidR="008A5C62" w:rsidRPr="00280934" w:rsidRDefault="00CD65B7" w:rsidP="00E27814">
            <w:pPr>
              <w:spacing w:after="0" w:line="240" w:lineRule="auto"/>
              <w:contextualSpacing/>
              <w:rPr>
                <w:rFonts w:ascii="Arial" w:eastAsia="Times New Roman" w:hAnsi="Arial" w:cs="Arial"/>
                <w:b/>
                <w:color w:val="000000"/>
              </w:rPr>
            </w:pPr>
            <w:r w:rsidRPr="00280934">
              <w:rPr>
                <w:rFonts w:ascii="Arial" w:hAnsi="Arial" w:cs="Arial"/>
                <w:b/>
                <w:color w:val="000000"/>
              </w:rPr>
              <w:t xml:space="preserve">Table </w:t>
            </w:r>
            <w:r w:rsidR="00EF6D04" w:rsidRPr="00280934">
              <w:rPr>
                <w:rFonts w:ascii="Arial" w:hAnsi="Arial" w:cs="Arial"/>
                <w:b/>
                <w:color w:val="000000"/>
              </w:rPr>
              <w:t>S</w:t>
            </w:r>
            <w:r w:rsidR="004E70DB" w:rsidRPr="00280934">
              <w:rPr>
                <w:rFonts w:ascii="Arial" w:hAnsi="Arial" w:cs="Arial"/>
                <w:b/>
                <w:color w:val="000000"/>
              </w:rPr>
              <w:t>2</w:t>
            </w:r>
            <w:r w:rsidR="008A5C62" w:rsidRPr="00280934">
              <w:rPr>
                <w:rFonts w:ascii="Arial" w:hAnsi="Arial" w:cs="Arial"/>
                <w:b/>
                <w:color w:val="000000"/>
              </w:rPr>
              <w:t xml:space="preserve">. </w:t>
            </w:r>
            <w:r w:rsidR="00E46D19" w:rsidRPr="00280934">
              <w:rPr>
                <w:rFonts w:ascii="Arial" w:hAnsi="Arial" w:cs="Arial"/>
                <w:b/>
                <w:color w:val="000000"/>
              </w:rPr>
              <w:t xml:space="preserve"> Odds ratios (OR) and 95% confidence interval (CI) for the total effect of essential (primary) hypertension and potential confounders and  mediators (CV Comorbidities</w:t>
            </w:r>
            <w:r w:rsidR="00A34894" w:rsidRPr="00280934">
              <w:rPr>
                <w:rFonts w:ascii="Arial" w:hAnsi="Arial" w:cs="Arial"/>
                <w:b/>
                <w:color w:val="000000"/>
                <w:vertAlign w:val="superscript"/>
              </w:rPr>
              <w:t>*</w:t>
            </w:r>
            <w:r w:rsidR="00E46D19" w:rsidRPr="00280934">
              <w:rPr>
                <w:rFonts w:ascii="Arial" w:hAnsi="Arial" w:cs="Arial"/>
                <w:b/>
                <w:color w:val="000000"/>
              </w:rPr>
              <w:t xml:space="preserve"> and stroke) on the </w:t>
            </w:r>
            <w:r w:rsidR="0025690E" w:rsidRPr="00280934">
              <w:rPr>
                <w:rFonts w:ascii="Arial" w:hAnsi="Arial" w:cs="Arial"/>
                <w:b/>
                <w:color w:val="000000"/>
              </w:rPr>
              <w:t xml:space="preserve">odds </w:t>
            </w:r>
            <w:r w:rsidR="00E46D19" w:rsidRPr="00280934">
              <w:rPr>
                <w:rFonts w:ascii="Arial" w:hAnsi="Arial" w:cs="Arial"/>
                <w:b/>
                <w:color w:val="000000"/>
              </w:rPr>
              <w:t>of severe COVID-19 (N=1</w:t>
            </w:r>
            <w:r w:rsidR="0041670B" w:rsidRPr="00280934">
              <w:rPr>
                <w:rFonts w:ascii="Arial" w:hAnsi="Arial" w:cs="Arial"/>
                <w:b/>
                <w:color w:val="000000"/>
              </w:rPr>
              <w:t>6,134</w:t>
            </w:r>
            <w:r w:rsidR="00E46D19" w:rsidRPr="00280934">
              <w:rPr>
                <w:rFonts w:ascii="Arial" w:hAnsi="Arial" w:cs="Arial"/>
                <w:b/>
                <w:color w:val="000000"/>
              </w:rPr>
              <w:t>)</w:t>
            </w:r>
          </w:p>
        </w:tc>
      </w:tr>
      <w:tr w:rsidR="008A5C62" w:rsidRPr="00280934" w14:paraId="64446406" w14:textId="77777777" w:rsidTr="00FE7EC9">
        <w:trPr>
          <w:trHeight w:val="290"/>
        </w:trPr>
        <w:tc>
          <w:tcPr>
            <w:tcW w:w="3053" w:type="dxa"/>
            <w:tcBorders>
              <w:top w:val="single" w:sz="4" w:space="0" w:color="auto"/>
              <w:left w:val="single" w:sz="4" w:space="0" w:color="auto"/>
              <w:bottom w:val="single" w:sz="4" w:space="0" w:color="auto"/>
              <w:right w:val="single" w:sz="4" w:space="0" w:color="auto"/>
            </w:tcBorders>
            <w:noWrap/>
            <w:vAlign w:val="bottom"/>
            <w:hideMark/>
          </w:tcPr>
          <w:p w14:paraId="1B004674" w14:textId="77777777" w:rsidR="008A5C62" w:rsidRPr="00280934" w:rsidRDefault="008A5C62" w:rsidP="00E63AAF">
            <w:pPr>
              <w:spacing w:after="0" w:line="240" w:lineRule="auto"/>
              <w:contextualSpacing/>
              <w:rPr>
                <w:rFonts w:ascii="Arial" w:eastAsia="Times New Roman" w:hAnsi="Arial" w:cs="Arial"/>
                <w:b/>
                <w:color w:val="000000"/>
              </w:rPr>
            </w:pPr>
            <w:r w:rsidRPr="00280934">
              <w:rPr>
                <w:rFonts w:ascii="Arial" w:eastAsia="Times New Roman" w:hAnsi="Arial" w:cs="Arial"/>
                <w:b/>
                <w:color w:val="000000"/>
              </w:rPr>
              <w:t>Covariate</w:t>
            </w:r>
          </w:p>
        </w:tc>
        <w:tc>
          <w:tcPr>
            <w:tcW w:w="1157" w:type="dxa"/>
            <w:tcBorders>
              <w:top w:val="single" w:sz="4" w:space="0" w:color="auto"/>
              <w:left w:val="single" w:sz="4" w:space="0" w:color="auto"/>
              <w:bottom w:val="single" w:sz="4" w:space="0" w:color="auto"/>
              <w:right w:val="nil"/>
            </w:tcBorders>
            <w:noWrap/>
            <w:vAlign w:val="bottom"/>
            <w:hideMark/>
          </w:tcPr>
          <w:p w14:paraId="749B8018" w14:textId="66848B57" w:rsidR="008A5C62" w:rsidRPr="00280934" w:rsidRDefault="008A5C62" w:rsidP="00E63AAF">
            <w:pPr>
              <w:spacing w:after="0" w:line="240" w:lineRule="auto"/>
              <w:contextualSpacing/>
              <w:jc w:val="center"/>
              <w:rPr>
                <w:rFonts w:ascii="Arial" w:eastAsia="Times New Roman" w:hAnsi="Arial" w:cs="Arial"/>
                <w:b/>
                <w:color w:val="000000"/>
              </w:rPr>
            </w:pPr>
            <w:r w:rsidRPr="00280934">
              <w:rPr>
                <w:rFonts w:ascii="Arial" w:eastAsia="Times New Roman" w:hAnsi="Arial" w:cs="Arial"/>
                <w:b/>
                <w:color w:val="000000"/>
              </w:rPr>
              <w:t>OR</w:t>
            </w:r>
            <w:r w:rsidR="00E46D19" w:rsidRPr="00280934">
              <w:rPr>
                <w:rFonts w:ascii="Arial" w:eastAsia="Times New Roman" w:hAnsi="Arial" w:cs="Arial"/>
                <w:b/>
                <w:color w:val="000000"/>
                <w:vertAlign w:val="superscript"/>
              </w:rPr>
              <w:t>†</w:t>
            </w:r>
          </w:p>
        </w:tc>
        <w:tc>
          <w:tcPr>
            <w:tcW w:w="2716" w:type="dxa"/>
            <w:tcBorders>
              <w:top w:val="single" w:sz="4" w:space="0" w:color="auto"/>
              <w:left w:val="nil"/>
              <w:bottom w:val="single" w:sz="4" w:space="0" w:color="auto"/>
              <w:right w:val="nil"/>
            </w:tcBorders>
            <w:noWrap/>
            <w:vAlign w:val="bottom"/>
            <w:hideMark/>
          </w:tcPr>
          <w:p w14:paraId="0C8DFC27" w14:textId="77777777" w:rsidR="008A5C62" w:rsidRPr="00280934" w:rsidRDefault="008A5C62" w:rsidP="00E63AAF">
            <w:pPr>
              <w:spacing w:after="0" w:line="240" w:lineRule="auto"/>
              <w:contextualSpacing/>
              <w:jc w:val="center"/>
              <w:rPr>
                <w:rFonts w:ascii="Arial" w:eastAsia="Times New Roman" w:hAnsi="Arial" w:cs="Arial"/>
                <w:b/>
                <w:color w:val="000000"/>
              </w:rPr>
            </w:pPr>
            <w:r w:rsidRPr="00280934">
              <w:rPr>
                <w:rFonts w:ascii="Arial" w:eastAsia="Times New Roman" w:hAnsi="Arial" w:cs="Arial"/>
                <w:b/>
                <w:color w:val="000000"/>
              </w:rPr>
              <w:t>95% CI</w:t>
            </w:r>
          </w:p>
        </w:tc>
        <w:tc>
          <w:tcPr>
            <w:tcW w:w="2074" w:type="dxa"/>
            <w:tcBorders>
              <w:top w:val="single" w:sz="4" w:space="0" w:color="auto"/>
              <w:left w:val="nil"/>
              <w:bottom w:val="single" w:sz="4" w:space="0" w:color="auto"/>
              <w:right w:val="single" w:sz="4" w:space="0" w:color="auto"/>
            </w:tcBorders>
            <w:noWrap/>
            <w:vAlign w:val="bottom"/>
            <w:hideMark/>
          </w:tcPr>
          <w:p w14:paraId="3E0F1925" w14:textId="77777777" w:rsidR="008A5C62" w:rsidRPr="00280934" w:rsidRDefault="008A5C62" w:rsidP="00E63AAF">
            <w:pPr>
              <w:spacing w:after="0" w:line="240" w:lineRule="auto"/>
              <w:contextualSpacing/>
              <w:jc w:val="center"/>
              <w:rPr>
                <w:rFonts w:ascii="Arial" w:eastAsia="Times New Roman" w:hAnsi="Arial" w:cs="Arial"/>
                <w:b/>
                <w:color w:val="000000"/>
              </w:rPr>
            </w:pPr>
            <w:r w:rsidRPr="00280934">
              <w:rPr>
                <w:rFonts w:ascii="Arial" w:eastAsia="Times New Roman" w:hAnsi="Arial" w:cs="Arial"/>
                <w:b/>
                <w:color w:val="000000"/>
              </w:rPr>
              <w:t>p-value</w:t>
            </w:r>
          </w:p>
        </w:tc>
      </w:tr>
      <w:tr w:rsidR="009749BA" w:rsidRPr="00280934" w14:paraId="60DA6A72" w14:textId="77777777" w:rsidTr="00FE7EC9">
        <w:trPr>
          <w:trHeight w:val="290"/>
        </w:trPr>
        <w:tc>
          <w:tcPr>
            <w:tcW w:w="3053" w:type="dxa"/>
            <w:tcBorders>
              <w:top w:val="single" w:sz="4" w:space="0" w:color="auto"/>
              <w:left w:val="single" w:sz="4" w:space="0" w:color="auto"/>
              <w:bottom w:val="nil"/>
              <w:right w:val="single" w:sz="4" w:space="0" w:color="auto"/>
            </w:tcBorders>
            <w:noWrap/>
            <w:vAlign w:val="bottom"/>
            <w:hideMark/>
          </w:tcPr>
          <w:p w14:paraId="2EBE343D" w14:textId="77777777" w:rsidR="009749BA" w:rsidRPr="00280934" w:rsidRDefault="009749BA" w:rsidP="009749BA">
            <w:pPr>
              <w:spacing w:after="0" w:line="240" w:lineRule="auto"/>
              <w:contextualSpacing/>
              <w:rPr>
                <w:rFonts w:ascii="Arial" w:eastAsia="Times New Roman" w:hAnsi="Arial" w:cs="Arial"/>
                <w:b/>
                <w:color w:val="000000"/>
              </w:rPr>
            </w:pPr>
            <w:r w:rsidRPr="00280934">
              <w:rPr>
                <w:rFonts w:ascii="Arial" w:hAnsi="Arial" w:cs="Arial"/>
                <w:b/>
                <w:color w:val="000000"/>
              </w:rPr>
              <w:t>Hypertension</w:t>
            </w:r>
          </w:p>
        </w:tc>
        <w:tc>
          <w:tcPr>
            <w:tcW w:w="1157" w:type="dxa"/>
            <w:tcBorders>
              <w:top w:val="single" w:sz="4" w:space="0" w:color="auto"/>
              <w:left w:val="single" w:sz="4" w:space="0" w:color="auto"/>
              <w:bottom w:val="nil"/>
              <w:right w:val="nil"/>
            </w:tcBorders>
            <w:noWrap/>
            <w:vAlign w:val="bottom"/>
          </w:tcPr>
          <w:p w14:paraId="51E6DDE1" w14:textId="2FB7881F"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1.15</w:t>
            </w:r>
          </w:p>
        </w:tc>
        <w:tc>
          <w:tcPr>
            <w:tcW w:w="2716" w:type="dxa"/>
            <w:tcBorders>
              <w:top w:val="single" w:sz="4" w:space="0" w:color="auto"/>
              <w:left w:val="nil"/>
              <w:bottom w:val="nil"/>
              <w:right w:val="nil"/>
            </w:tcBorders>
            <w:noWrap/>
            <w:vAlign w:val="bottom"/>
          </w:tcPr>
          <w:p w14:paraId="20DAD2C9" w14:textId="2EEDED2C"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(1.05, 1.26)</w:t>
            </w:r>
          </w:p>
        </w:tc>
        <w:tc>
          <w:tcPr>
            <w:tcW w:w="2074" w:type="dxa"/>
            <w:tcBorders>
              <w:top w:val="single" w:sz="4" w:space="0" w:color="auto"/>
              <w:left w:val="nil"/>
              <w:bottom w:val="nil"/>
              <w:right w:val="single" w:sz="4" w:space="0" w:color="auto"/>
            </w:tcBorders>
            <w:noWrap/>
            <w:vAlign w:val="bottom"/>
          </w:tcPr>
          <w:p w14:paraId="05D53EE4" w14:textId="78B077A3"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0.003</w:t>
            </w:r>
          </w:p>
        </w:tc>
      </w:tr>
      <w:tr w:rsidR="008A5C62" w:rsidRPr="00280934" w14:paraId="14F9878C" w14:textId="77777777" w:rsidTr="00FE7EC9">
        <w:trPr>
          <w:trHeight w:val="290"/>
        </w:trPr>
        <w:tc>
          <w:tcPr>
            <w:tcW w:w="3053" w:type="dxa"/>
            <w:tcBorders>
              <w:top w:val="nil"/>
              <w:left w:val="single" w:sz="4" w:space="0" w:color="auto"/>
              <w:bottom w:val="nil"/>
              <w:right w:val="single" w:sz="4" w:space="0" w:color="auto"/>
            </w:tcBorders>
            <w:noWrap/>
            <w:vAlign w:val="bottom"/>
            <w:hideMark/>
          </w:tcPr>
          <w:p w14:paraId="36328B67" w14:textId="77777777" w:rsidR="008A5C62" w:rsidRPr="00280934" w:rsidRDefault="008A5C62" w:rsidP="00E63AAF">
            <w:pPr>
              <w:spacing w:after="0" w:line="240" w:lineRule="auto"/>
              <w:contextualSpacing/>
              <w:rPr>
                <w:rFonts w:ascii="Arial" w:hAnsi="Arial" w:cs="Arial"/>
                <w:b/>
                <w:color w:val="000000"/>
              </w:rPr>
            </w:pPr>
            <w:r w:rsidRPr="00280934">
              <w:rPr>
                <w:rFonts w:ascii="Arial" w:hAnsi="Arial" w:cs="Arial"/>
                <w:b/>
                <w:color w:val="000000"/>
              </w:rPr>
              <w:t>Ref: SES (Least Deprived)</w:t>
            </w:r>
          </w:p>
        </w:tc>
        <w:tc>
          <w:tcPr>
            <w:tcW w:w="1157" w:type="dxa"/>
            <w:tcBorders>
              <w:top w:val="nil"/>
              <w:left w:val="single" w:sz="4" w:space="0" w:color="auto"/>
              <w:bottom w:val="nil"/>
              <w:right w:val="nil"/>
            </w:tcBorders>
            <w:noWrap/>
            <w:vAlign w:val="bottom"/>
          </w:tcPr>
          <w:p w14:paraId="4C1ACF26" w14:textId="24EAB36F" w:rsidR="008A5C62" w:rsidRPr="00280934" w:rsidRDefault="00280934" w:rsidP="00E63AAF">
            <w:pPr>
              <w:spacing w:after="0" w:line="240" w:lineRule="auto"/>
              <w:contextualSpacing/>
              <w:jc w:val="right"/>
              <w:rPr>
                <w:rFonts w:ascii="Arial" w:hAnsi="Arial" w:cs="Arial"/>
                <w:color w:val="000000"/>
              </w:rPr>
            </w:pPr>
            <w:r w:rsidRPr="00280934">
              <w:rPr>
                <w:rFonts w:ascii="Arial" w:hAnsi="Arial" w:cs="Arial"/>
                <w:color w:val="000000"/>
              </w:rPr>
              <w:t>1</w:t>
            </w:r>
          </w:p>
        </w:tc>
        <w:tc>
          <w:tcPr>
            <w:tcW w:w="2716" w:type="dxa"/>
            <w:noWrap/>
            <w:vAlign w:val="bottom"/>
          </w:tcPr>
          <w:p w14:paraId="3B89D1C0" w14:textId="5AF26FAE" w:rsidR="008A5C62" w:rsidRPr="00280934" w:rsidRDefault="00280934" w:rsidP="00E63AAF">
            <w:pPr>
              <w:spacing w:after="0" w:line="240" w:lineRule="auto"/>
              <w:contextualSpacing/>
              <w:jc w:val="right"/>
              <w:rPr>
                <w:rFonts w:ascii="Arial" w:hAnsi="Arial" w:cs="Arial"/>
                <w:color w:val="000000"/>
              </w:rPr>
            </w:pPr>
            <w:r w:rsidRPr="00280934">
              <w:rPr>
                <w:rFonts w:ascii="Arial" w:hAnsi="Arial" w:cs="Arial"/>
                <w:color w:val="000000"/>
              </w:rPr>
              <w:t>-</w:t>
            </w:r>
          </w:p>
        </w:tc>
        <w:tc>
          <w:tcPr>
            <w:tcW w:w="2074" w:type="dxa"/>
            <w:tcBorders>
              <w:right w:val="single" w:sz="4" w:space="0" w:color="auto"/>
            </w:tcBorders>
            <w:noWrap/>
            <w:vAlign w:val="bottom"/>
          </w:tcPr>
          <w:p w14:paraId="314090A3" w14:textId="21B3558E" w:rsidR="008A5C62" w:rsidRPr="00280934" w:rsidRDefault="00280934" w:rsidP="00E63AAF">
            <w:pPr>
              <w:spacing w:after="0" w:line="240" w:lineRule="auto"/>
              <w:contextualSpacing/>
              <w:jc w:val="right"/>
              <w:rPr>
                <w:rFonts w:ascii="Arial" w:hAnsi="Arial" w:cs="Arial"/>
                <w:color w:val="000000"/>
              </w:rPr>
            </w:pPr>
            <w:r w:rsidRPr="00280934">
              <w:rPr>
                <w:rFonts w:ascii="Arial" w:hAnsi="Arial" w:cs="Arial"/>
                <w:color w:val="000000"/>
              </w:rPr>
              <w:t>-</w:t>
            </w:r>
          </w:p>
        </w:tc>
      </w:tr>
      <w:tr w:rsidR="009749BA" w:rsidRPr="00280934" w14:paraId="422EFB55" w14:textId="77777777" w:rsidTr="00FE7EC9">
        <w:trPr>
          <w:trHeight w:val="290"/>
        </w:trPr>
        <w:tc>
          <w:tcPr>
            <w:tcW w:w="3053" w:type="dxa"/>
            <w:tcBorders>
              <w:top w:val="nil"/>
              <w:left w:val="single" w:sz="4" w:space="0" w:color="auto"/>
              <w:bottom w:val="nil"/>
              <w:right w:val="single" w:sz="4" w:space="0" w:color="auto"/>
            </w:tcBorders>
            <w:noWrap/>
            <w:vAlign w:val="bottom"/>
            <w:hideMark/>
          </w:tcPr>
          <w:p w14:paraId="43D1C087" w14:textId="77777777" w:rsidR="009749BA" w:rsidRPr="00280934" w:rsidRDefault="009749BA" w:rsidP="009749BA">
            <w:pPr>
              <w:spacing w:after="0" w:line="240" w:lineRule="auto"/>
              <w:contextualSpacing/>
              <w:rPr>
                <w:rFonts w:ascii="Arial" w:eastAsia="Times New Roman" w:hAnsi="Arial" w:cs="Arial"/>
                <w:b/>
                <w:color w:val="000000"/>
              </w:rPr>
            </w:pPr>
            <w:r w:rsidRPr="00280934">
              <w:rPr>
                <w:rFonts w:ascii="Arial" w:hAnsi="Arial" w:cs="Arial"/>
                <w:b/>
                <w:color w:val="000000"/>
              </w:rPr>
              <w:t xml:space="preserve">        SES (Less Deprived)</w:t>
            </w:r>
          </w:p>
        </w:tc>
        <w:tc>
          <w:tcPr>
            <w:tcW w:w="1157" w:type="dxa"/>
            <w:tcBorders>
              <w:top w:val="nil"/>
              <w:left w:val="single" w:sz="4" w:space="0" w:color="auto"/>
              <w:bottom w:val="nil"/>
              <w:right w:val="nil"/>
            </w:tcBorders>
            <w:noWrap/>
            <w:vAlign w:val="bottom"/>
          </w:tcPr>
          <w:p w14:paraId="60D3DD7F" w14:textId="77E5FF46"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1.02</w:t>
            </w:r>
          </w:p>
        </w:tc>
        <w:tc>
          <w:tcPr>
            <w:tcW w:w="2716" w:type="dxa"/>
            <w:noWrap/>
            <w:vAlign w:val="bottom"/>
          </w:tcPr>
          <w:p w14:paraId="3AE544E7" w14:textId="4D7F26B3"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(0.9</w:t>
            </w:r>
            <w:r w:rsidR="00280934">
              <w:rPr>
                <w:rFonts w:ascii="Arial" w:hAnsi="Arial" w:cs="Arial"/>
                <w:color w:val="000000"/>
              </w:rPr>
              <w:t>0</w:t>
            </w:r>
            <w:r w:rsidRPr="00FE7EC9">
              <w:rPr>
                <w:rFonts w:ascii="Arial" w:hAnsi="Arial" w:cs="Arial"/>
                <w:color w:val="000000"/>
              </w:rPr>
              <w:t>, 1.16)</w:t>
            </w:r>
          </w:p>
        </w:tc>
        <w:tc>
          <w:tcPr>
            <w:tcW w:w="2074" w:type="dxa"/>
            <w:tcBorders>
              <w:right w:val="single" w:sz="4" w:space="0" w:color="auto"/>
            </w:tcBorders>
            <w:noWrap/>
            <w:vAlign w:val="bottom"/>
          </w:tcPr>
          <w:p w14:paraId="08911DC0" w14:textId="21FC8E0D"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0.704</w:t>
            </w:r>
          </w:p>
        </w:tc>
      </w:tr>
      <w:tr w:rsidR="009749BA" w:rsidRPr="00280934" w14:paraId="612F914E" w14:textId="77777777" w:rsidTr="00FE7EC9">
        <w:trPr>
          <w:trHeight w:val="290"/>
        </w:trPr>
        <w:tc>
          <w:tcPr>
            <w:tcW w:w="3053" w:type="dxa"/>
            <w:tcBorders>
              <w:top w:val="nil"/>
              <w:left w:val="single" w:sz="4" w:space="0" w:color="auto"/>
              <w:bottom w:val="nil"/>
              <w:right w:val="single" w:sz="4" w:space="0" w:color="auto"/>
            </w:tcBorders>
            <w:noWrap/>
            <w:vAlign w:val="bottom"/>
            <w:hideMark/>
          </w:tcPr>
          <w:p w14:paraId="1F6CC8A4" w14:textId="77777777" w:rsidR="009749BA" w:rsidRPr="00280934" w:rsidRDefault="009749BA" w:rsidP="009749BA">
            <w:pPr>
              <w:spacing w:after="0" w:line="240" w:lineRule="auto"/>
              <w:contextualSpacing/>
              <w:rPr>
                <w:rFonts w:ascii="Arial" w:eastAsia="Times New Roman" w:hAnsi="Arial" w:cs="Arial"/>
                <w:b/>
                <w:color w:val="000000"/>
              </w:rPr>
            </w:pPr>
            <w:r w:rsidRPr="00280934">
              <w:rPr>
                <w:rFonts w:ascii="Arial" w:hAnsi="Arial" w:cs="Arial"/>
                <w:b/>
                <w:color w:val="000000"/>
              </w:rPr>
              <w:t xml:space="preserve">        SES (More Deprived)</w:t>
            </w:r>
          </w:p>
        </w:tc>
        <w:tc>
          <w:tcPr>
            <w:tcW w:w="1157" w:type="dxa"/>
            <w:tcBorders>
              <w:top w:val="nil"/>
              <w:left w:val="single" w:sz="4" w:space="0" w:color="auto"/>
              <w:bottom w:val="nil"/>
              <w:right w:val="nil"/>
            </w:tcBorders>
            <w:noWrap/>
            <w:vAlign w:val="bottom"/>
          </w:tcPr>
          <w:p w14:paraId="2B5A1079" w14:textId="70E24736"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1.13</w:t>
            </w:r>
          </w:p>
        </w:tc>
        <w:tc>
          <w:tcPr>
            <w:tcW w:w="2716" w:type="dxa"/>
            <w:noWrap/>
            <w:vAlign w:val="bottom"/>
          </w:tcPr>
          <w:p w14:paraId="3936C414" w14:textId="33D2CF30"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w:t>
            </w:r>
            <w:r w:rsidR="00280934">
              <w:rPr>
                <w:rFonts w:ascii="Arial" w:hAnsi="Arial" w:cs="Arial"/>
                <w:color w:val="000000"/>
              </w:rPr>
              <w:t>.00</w:t>
            </w:r>
            <w:r w:rsidRPr="00FE7EC9">
              <w:rPr>
                <w:rFonts w:ascii="Arial" w:hAnsi="Arial" w:cs="Arial"/>
                <w:color w:val="000000"/>
              </w:rPr>
              <w:t>, 1.28)</w:t>
            </w:r>
          </w:p>
        </w:tc>
        <w:tc>
          <w:tcPr>
            <w:tcW w:w="2074" w:type="dxa"/>
            <w:tcBorders>
              <w:right w:val="single" w:sz="4" w:space="0" w:color="auto"/>
            </w:tcBorders>
            <w:noWrap/>
            <w:vAlign w:val="bottom"/>
          </w:tcPr>
          <w:p w14:paraId="050D101B" w14:textId="396345EC"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0.044</w:t>
            </w:r>
          </w:p>
        </w:tc>
      </w:tr>
      <w:tr w:rsidR="009749BA" w:rsidRPr="00280934" w14:paraId="5304460F" w14:textId="77777777" w:rsidTr="00FE7EC9">
        <w:trPr>
          <w:trHeight w:val="290"/>
        </w:trPr>
        <w:tc>
          <w:tcPr>
            <w:tcW w:w="3053" w:type="dxa"/>
            <w:tcBorders>
              <w:top w:val="nil"/>
              <w:left w:val="single" w:sz="4" w:space="0" w:color="auto"/>
              <w:bottom w:val="nil"/>
              <w:right w:val="single" w:sz="4" w:space="0" w:color="auto"/>
            </w:tcBorders>
            <w:noWrap/>
            <w:vAlign w:val="bottom"/>
            <w:hideMark/>
          </w:tcPr>
          <w:p w14:paraId="78E651B2" w14:textId="77777777" w:rsidR="009749BA" w:rsidRPr="00280934" w:rsidRDefault="009749BA" w:rsidP="009749BA">
            <w:pPr>
              <w:spacing w:after="0" w:line="240" w:lineRule="auto"/>
              <w:contextualSpacing/>
              <w:rPr>
                <w:rFonts w:ascii="Arial" w:eastAsia="Times New Roman" w:hAnsi="Arial" w:cs="Arial"/>
                <w:b/>
                <w:color w:val="000000"/>
              </w:rPr>
            </w:pPr>
            <w:r w:rsidRPr="00280934">
              <w:rPr>
                <w:rFonts w:ascii="Arial" w:hAnsi="Arial" w:cs="Arial"/>
                <w:b/>
                <w:color w:val="000000"/>
              </w:rPr>
              <w:t xml:space="preserve">        SES (Most Deprived)</w:t>
            </w:r>
          </w:p>
        </w:tc>
        <w:tc>
          <w:tcPr>
            <w:tcW w:w="1157" w:type="dxa"/>
            <w:tcBorders>
              <w:top w:val="nil"/>
              <w:left w:val="single" w:sz="4" w:space="0" w:color="auto"/>
              <w:bottom w:val="nil"/>
              <w:right w:val="nil"/>
            </w:tcBorders>
            <w:noWrap/>
            <w:vAlign w:val="bottom"/>
          </w:tcPr>
          <w:p w14:paraId="36D91D3D" w14:textId="307E2E46"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1.19</w:t>
            </w:r>
          </w:p>
        </w:tc>
        <w:tc>
          <w:tcPr>
            <w:tcW w:w="2716" w:type="dxa"/>
            <w:noWrap/>
            <w:vAlign w:val="bottom"/>
          </w:tcPr>
          <w:p w14:paraId="42438580" w14:textId="73C20E77"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(1.06, 1.34)</w:t>
            </w:r>
          </w:p>
        </w:tc>
        <w:tc>
          <w:tcPr>
            <w:tcW w:w="2074" w:type="dxa"/>
            <w:tcBorders>
              <w:right w:val="single" w:sz="4" w:space="0" w:color="auto"/>
            </w:tcBorders>
            <w:noWrap/>
            <w:vAlign w:val="bottom"/>
          </w:tcPr>
          <w:p w14:paraId="33655F42" w14:textId="76B1DFAB"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0.004</w:t>
            </w:r>
          </w:p>
        </w:tc>
      </w:tr>
      <w:tr w:rsidR="009749BA" w:rsidRPr="00280934" w14:paraId="42E9BDF2" w14:textId="77777777" w:rsidTr="00FE7EC9">
        <w:trPr>
          <w:trHeight w:val="290"/>
        </w:trPr>
        <w:tc>
          <w:tcPr>
            <w:tcW w:w="3053" w:type="dxa"/>
            <w:tcBorders>
              <w:top w:val="nil"/>
              <w:left w:val="single" w:sz="4" w:space="0" w:color="auto"/>
              <w:bottom w:val="nil"/>
              <w:right w:val="single" w:sz="4" w:space="0" w:color="auto"/>
            </w:tcBorders>
            <w:noWrap/>
            <w:vAlign w:val="bottom"/>
            <w:hideMark/>
          </w:tcPr>
          <w:p w14:paraId="66009A8B" w14:textId="77777777" w:rsidR="009749BA" w:rsidRPr="00280934" w:rsidRDefault="009749BA" w:rsidP="009749BA">
            <w:pPr>
              <w:spacing w:after="0" w:line="240" w:lineRule="auto"/>
              <w:contextualSpacing/>
              <w:rPr>
                <w:rFonts w:ascii="Arial" w:eastAsia="Times New Roman" w:hAnsi="Arial" w:cs="Arial"/>
                <w:b/>
                <w:color w:val="000000"/>
              </w:rPr>
            </w:pPr>
            <w:r w:rsidRPr="00280934">
              <w:rPr>
                <w:rFonts w:ascii="Arial" w:hAnsi="Arial" w:cs="Arial"/>
                <w:b/>
                <w:color w:val="000000"/>
              </w:rPr>
              <w:t>Sex (Male)</w:t>
            </w:r>
          </w:p>
        </w:tc>
        <w:tc>
          <w:tcPr>
            <w:tcW w:w="1157" w:type="dxa"/>
            <w:tcBorders>
              <w:top w:val="nil"/>
              <w:left w:val="single" w:sz="4" w:space="0" w:color="auto"/>
              <w:bottom w:val="nil"/>
              <w:right w:val="nil"/>
            </w:tcBorders>
            <w:noWrap/>
            <w:vAlign w:val="bottom"/>
          </w:tcPr>
          <w:p w14:paraId="4035B251" w14:textId="20DE8774"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1.43</w:t>
            </w:r>
          </w:p>
        </w:tc>
        <w:tc>
          <w:tcPr>
            <w:tcW w:w="2716" w:type="dxa"/>
            <w:noWrap/>
            <w:vAlign w:val="bottom"/>
          </w:tcPr>
          <w:p w14:paraId="6706B5E0" w14:textId="13FF2903"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(1.31, 1.55)</w:t>
            </w:r>
          </w:p>
        </w:tc>
        <w:tc>
          <w:tcPr>
            <w:tcW w:w="2074" w:type="dxa"/>
            <w:tcBorders>
              <w:right w:val="single" w:sz="4" w:space="0" w:color="auto"/>
            </w:tcBorders>
            <w:noWrap/>
            <w:vAlign w:val="bottom"/>
          </w:tcPr>
          <w:p w14:paraId="077C3429" w14:textId="3ED51096"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&lt;0.001</w:t>
            </w:r>
          </w:p>
        </w:tc>
      </w:tr>
      <w:tr w:rsidR="008A5C62" w:rsidRPr="00280934" w14:paraId="0E0A99FE" w14:textId="77777777" w:rsidTr="00FE7EC9">
        <w:trPr>
          <w:trHeight w:val="290"/>
        </w:trPr>
        <w:tc>
          <w:tcPr>
            <w:tcW w:w="3053" w:type="dxa"/>
            <w:tcBorders>
              <w:top w:val="nil"/>
              <w:left w:val="single" w:sz="4" w:space="0" w:color="auto"/>
              <w:bottom w:val="nil"/>
              <w:right w:val="single" w:sz="4" w:space="0" w:color="auto"/>
            </w:tcBorders>
            <w:noWrap/>
            <w:vAlign w:val="bottom"/>
            <w:hideMark/>
          </w:tcPr>
          <w:p w14:paraId="1C28B778" w14:textId="77777777" w:rsidR="008A5C62" w:rsidRPr="00280934" w:rsidRDefault="008A5C62" w:rsidP="00E63AAF">
            <w:pPr>
              <w:spacing w:after="0" w:line="240" w:lineRule="auto"/>
              <w:contextualSpacing/>
              <w:rPr>
                <w:rFonts w:ascii="Arial" w:hAnsi="Arial" w:cs="Arial"/>
                <w:b/>
                <w:color w:val="000000"/>
              </w:rPr>
            </w:pPr>
            <w:r w:rsidRPr="00280934">
              <w:rPr>
                <w:rFonts w:ascii="Arial" w:hAnsi="Arial" w:cs="Arial"/>
                <w:b/>
                <w:color w:val="000000"/>
              </w:rPr>
              <w:t>Ref: BMI (&lt;25)</w:t>
            </w:r>
          </w:p>
        </w:tc>
        <w:tc>
          <w:tcPr>
            <w:tcW w:w="1157" w:type="dxa"/>
            <w:tcBorders>
              <w:top w:val="nil"/>
              <w:left w:val="single" w:sz="4" w:space="0" w:color="auto"/>
              <w:bottom w:val="nil"/>
              <w:right w:val="nil"/>
            </w:tcBorders>
            <w:noWrap/>
            <w:vAlign w:val="bottom"/>
          </w:tcPr>
          <w:p w14:paraId="6113462A" w14:textId="0EEA22B0" w:rsidR="008A5C62" w:rsidRPr="00280934" w:rsidRDefault="008A5C62" w:rsidP="00E63AAF">
            <w:pPr>
              <w:spacing w:after="0" w:line="240" w:lineRule="auto"/>
              <w:contextualSpacing/>
              <w:jc w:val="right"/>
              <w:rPr>
                <w:rFonts w:ascii="Arial" w:hAnsi="Arial" w:cs="Arial"/>
                <w:color w:val="000000"/>
              </w:rPr>
            </w:pPr>
          </w:p>
        </w:tc>
        <w:tc>
          <w:tcPr>
            <w:tcW w:w="2716" w:type="dxa"/>
            <w:noWrap/>
            <w:vAlign w:val="bottom"/>
          </w:tcPr>
          <w:p w14:paraId="3B77B5B7" w14:textId="47416565" w:rsidR="008A5C62" w:rsidRPr="00280934" w:rsidRDefault="008A5C62" w:rsidP="00E63AAF">
            <w:pPr>
              <w:spacing w:after="0" w:line="240" w:lineRule="auto"/>
              <w:contextualSpacing/>
              <w:jc w:val="right"/>
              <w:rPr>
                <w:rFonts w:ascii="Arial" w:hAnsi="Arial" w:cs="Arial"/>
                <w:color w:val="000000"/>
              </w:rPr>
            </w:pPr>
          </w:p>
        </w:tc>
        <w:tc>
          <w:tcPr>
            <w:tcW w:w="2074" w:type="dxa"/>
            <w:tcBorders>
              <w:right w:val="single" w:sz="4" w:space="0" w:color="auto"/>
            </w:tcBorders>
            <w:noWrap/>
            <w:vAlign w:val="bottom"/>
          </w:tcPr>
          <w:p w14:paraId="7A82FC01" w14:textId="32DBBB05" w:rsidR="008A5C62" w:rsidRPr="00280934" w:rsidRDefault="008A5C62" w:rsidP="00E63AAF">
            <w:pPr>
              <w:spacing w:after="0" w:line="240" w:lineRule="auto"/>
              <w:contextualSpacing/>
              <w:jc w:val="right"/>
              <w:rPr>
                <w:rFonts w:ascii="Arial" w:hAnsi="Arial" w:cs="Arial"/>
                <w:color w:val="000000"/>
              </w:rPr>
            </w:pPr>
          </w:p>
        </w:tc>
      </w:tr>
      <w:tr w:rsidR="009749BA" w:rsidRPr="00280934" w14:paraId="2B8EDF4D" w14:textId="77777777" w:rsidTr="00FE7EC9">
        <w:trPr>
          <w:trHeight w:val="290"/>
        </w:trPr>
        <w:tc>
          <w:tcPr>
            <w:tcW w:w="3053" w:type="dxa"/>
            <w:tcBorders>
              <w:top w:val="nil"/>
              <w:left w:val="single" w:sz="4" w:space="0" w:color="auto"/>
              <w:bottom w:val="nil"/>
              <w:right w:val="single" w:sz="4" w:space="0" w:color="auto"/>
            </w:tcBorders>
            <w:noWrap/>
            <w:vAlign w:val="bottom"/>
            <w:hideMark/>
          </w:tcPr>
          <w:p w14:paraId="47C260D7" w14:textId="77777777" w:rsidR="009749BA" w:rsidRPr="00280934" w:rsidRDefault="009749BA" w:rsidP="009749BA">
            <w:pPr>
              <w:spacing w:after="0" w:line="240" w:lineRule="auto"/>
              <w:contextualSpacing/>
              <w:rPr>
                <w:rFonts w:ascii="Arial" w:eastAsia="Times New Roman" w:hAnsi="Arial" w:cs="Arial"/>
                <w:b/>
                <w:color w:val="000000"/>
              </w:rPr>
            </w:pPr>
            <w:r w:rsidRPr="00280934">
              <w:rPr>
                <w:rFonts w:ascii="Arial" w:hAnsi="Arial" w:cs="Arial"/>
                <w:b/>
                <w:color w:val="000000"/>
              </w:rPr>
              <w:t xml:space="preserve">        BMI (25-30)</w:t>
            </w:r>
          </w:p>
        </w:tc>
        <w:tc>
          <w:tcPr>
            <w:tcW w:w="1157" w:type="dxa"/>
            <w:tcBorders>
              <w:top w:val="nil"/>
              <w:left w:val="single" w:sz="4" w:space="0" w:color="auto"/>
              <w:bottom w:val="nil"/>
              <w:right w:val="nil"/>
            </w:tcBorders>
            <w:noWrap/>
            <w:vAlign w:val="bottom"/>
          </w:tcPr>
          <w:p w14:paraId="070A0175" w14:textId="32A274CD"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1.13</w:t>
            </w:r>
          </w:p>
        </w:tc>
        <w:tc>
          <w:tcPr>
            <w:tcW w:w="2716" w:type="dxa"/>
            <w:noWrap/>
            <w:vAlign w:val="bottom"/>
          </w:tcPr>
          <w:p w14:paraId="25E6A7D1" w14:textId="1D67A8FA"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(1.02, 1.25)</w:t>
            </w:r>
          </w:p>
        </w:tc>
        <w:tc>
          <w:tcPr>
            <w:tcW w:w="2074" w:type="dxa"/>
            <w:tcBorders>
              <w:right w:val="single" w:sz="4" w:space="0" w:color="auto"/>
            </w:tcBorders>
            <w:noWrap/>
            <w:vAlign w:val="bottom"/>
          </w:tcPr>
          <w:p w14:paraId="1CC0CD40" w14:textId="2CCA43C1"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0.022</w:t>
            </w:r>
          </w:p>
        </w:tc>
      </w:tr>
      <w:tr w:rsidR="009749BA" w:rsidRPr="00280934" w14:paraId="5DAFEDC5" w14:textId="77777777" w:rsidTr="00FE7EC9">
        <w:trPr>
          <w:trHeight w:val="290"/>
        </w:trPr>
        <w:tc>
          <w:tcPr>
            <w:tcW w:w="3053" w:type="dxa"/>
            <w:tcBorders>
              <w:top w:val="nil"/>
              <w:left w:val="single" w:sz="4" w:space="0" w:color="auto"/>
              <w:bottom w:val="nil"/>
              <w:right w:val="single" w:sz="4" w:space="0" w:color="auto"/>
            </w:tcBorders>
            <w:noWrap/>
            <w:vAlign w:val="bottom"/>
            <w:hideMark/>
          </w:tcPr>
          <w:p w14:paraId="231958A7" w14:textId="77777777" w:rsidR="009749BA" w:rsidRPr="00280934" w:rsidRDefault="009749BA" w:rsidP="009749BA">
            <w:pPr>
              <w:spacing w:after="0" w:line="240" w:lineRule="auto"/>
              <w:contextualSpacing/>
              <w:rPr>
                <w:rFonts w:ascii="Arial" w:eastAsia="Times New Roman" w:hAnsi="Arial" w:cs="Arial"/>
                <w:b/>
                <w:color w:val="000000"/>
              </w:rPr>
            </w:pPr>
            <w:r w:rsidRPr="00280934">
              <w:rPr>
                <w:rFonts w:ascii="Arial" w:hAnsi="Arial" w:cs="Arial"/>
                <w:b/>
                <w:color w:val="000000"/>
              </w:rPr>
              <w:t xml:space="preserve">        BMI (30-35)</w:t>
            </w:r>
          </w:p>
        </w:tc>
        <w:tc>
          <w:tcPr>
            <w:tcW w:w="1157" w:type="dxa"/>
            <w:tcBorders>
              <w:top w:val="nil"/>
              <w:left w:val="single" w:sz="4" w:space="0" w:color="auto"/>
              <w:bottom w:val="nil"/>
              <w:right w:val="nil"/>
            </w:tcBorders>
            <w:noWrap/>
            <w:vAlign w:val="bottom"/>
          </w:tcPr>
          <w:p w14:paraId="1E6AC3AE" w14:textId="66962125"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1.28</w:t>
            </w:r>
          </w:p>
        </w:tc>
        <w:tc>
          <w:tcPr>
            <w:tcW w:w="2716" w:type="dxa"/>
            <w:noWrap/>
            <w:vAlign w:val="bottom"/>
          </w:tcPr>
          <w:p w14:paraId="00E1A8DB" w14:textId="28828712"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(1.13, 1.44)</w:t>
            </w:r>
          </w:p>
        </w:tc>
        <w:tc>
          <w:tcPr>
            <w:tcW w:w="2074" w:type="dxa"/>
            <w:tcBorders>
              <w:right w:val="single" w:sz="4" w:space="0" w:color="auto"/>
            </w:tcBorders>
            <w:noWrap/>
            <w:vAlign w:val="bottom"/>
          </w:tcPr>
          <w:p w14:paraId="6C178756" w14:textId="32849655"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&lt;0.001</w:t>
            </w:r>
          </w:p>
        </w:tc>
      </w:tr>
      <w:tr w:rsidR="009749BA" w:rsidRPr="00280934" w14:paraId="40FCA136" w14:textId="77777777" w:rsidTr="00FE7EC9">
        <w:trPr>
          <w:trHeight w:val="290"/>
        </w:trPr>
        <w:tc>
          <w:tcPr>
            <w:tcW w:w="3053" w:type="dxa"/>
            <w:tcBorders>
              <w:top w:val="nil"/>
              <w:left w:val="single" w:sz="4" w:space="0" w:color="auto"/>
              <w:bottom w:val="nil"/>
              <w:right w:val="single" w:sz="4" w:space="0" w:color="auto"/>
            </w:tcBorders>
            <w:noWrap/>
            <w:vAlign w:val="bottom"/>
            <w:hideMark/>
          </w:tcPr>
          <w:p w14:paraId="414189CA" w14:textId="77777777" w:rsidR="009749BA" w:rsidRPr="00280934" w:rsidRDefault="009749BA" w:rsidP="009749BA">
            <w:pPr>
              <w:spacing w:after="0" w:line="240" w:lineRule="auto"/>
              <w:contextualSpacing/>
              <w:rPr>
                <w:rFonts w:ascii="Arial" w:eastAsia="Times New Roman" w:hAnsi="Arial" w:cs="Arial"/>
                <w:b/>
                <w:color w:val="000000"/>
              </w:rPr>
            </w:pPr>
            <w:r w:rsidRPr="00280934">
              <w:rPr>
                <w:rFonts w:ascii="Arial" w:hAnsi="Arial" w:cs="Arial"/>
                <w:b/>
                <w:color w:val="000000"/>
              </w:rPr>
              <w:t xml:space="preserve">        BMI (35+)</w:t>
            </w:r>
          </w:p>
        </w:tc>
        <w:tc>
          <w:tcPr>
            <w:tcW w:w="1157" w:type="dxa"/>
            <w:tcBorders>
              <w:top w:val="nil"/>
              <w:left w:val="single" w:sz="4" w:space="0" w:color="auto"/>
              <w:bottom w:val="nil"/>
              <w:right w:val="nil"/>
            </w:tcBorders>
            <w:noWrap/>
            <w:vAlign w:val="bottom"/>
          </w:tcPr>
          <w:p w14:paraId="0A4FE174" w14:textId="2387F7B9"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1.84</w:t>
            </w:r>
          </w:p>
        </w:tc>
        <w:tc>
          <w:tcPr>
            <w:tcW w:w="2716" w:type="dxa"/>
            <w:noWrap/>
            <w:vAlign w:val="bottom"/>
          </w:tcPr>
          <w:p w14:paraId="3588D52A" w14:textId="32373A91"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(1.59, 2.13)</w:t>
            </w:r>
          </w:p>
        </w:tc>
        <w:tc>
          <w:tcPr>
            <w:tcW w:w="2074" w:type="dxa"/>
            <w:tcBorders>
              <w:right w:val="single" w:sz="4" w:space="0" w:color="auto"/>
            </w:tcBorders>
            <w:noWrap/>
            <w:vAlign w:val="bottom"/>
          </w:tcPr>
          <w:p w14:paraId="5D6684AC" w14:textId="0BCE95A9"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&lt;0.001</w:t>
            </w:r>
          </w:p>
        </w:tc>
      </w:tr>
      <w:tr w:rsidR="009749BA" w:rsidRPr="00280934" w14:paraId="0C3D2DC1" w14:textId="77777777" w:rsidTr="00FE7EC9">
        <w:trPr>
          <w:trHeight w:val="290"/>
        </w:trPr>
        <w:tc>
          <w:tcPr>
            <w:tcW w:w="3053" w:type="dxa"/>
            <w:tcBorders>
              <w:top w:val="nil"/>
              <w:left w:val="single" w:sz="4" w:space="0" w:color="auto"/>
              <w:bottom w:val="nil"/>
              <w:right w:val="single" w:sz="4" w:space="0" w:color="auto"/>
            </w:tcBorders>
            <w:noWrap/>
            <w:vAlign w:val="bottom"/>
            <w:hideMark/>
          </w:tcPr>
          <w:p w14:paraId="36C16F95" w14:textId="77777777" w:rsidR="009749BA" w:rsidRPr="00280934" w:rsidRDefault="009749BA" w:rsidP="009749BA">
            <w:pPr>
              <w:spacing w:after="0" w:line="240" w:lineRule="auto"/>
              <w:contextualSpacing/>
              <w:rPr>
                <w:rFonts w:ascii="Arial" w:eastAsia="Times New Roman" w:hAnsi="Arial" w:cs="Arial"/>
                <w:b/>
                <w:color w:val="000000"/>
              </w:rPr>
            </w:pPr>
            <w:r w:rsidRPr="00280934">
              <w:rPr>
                <w:rFonts w:ascii="Arial" w:hAnsi="Arial" w:cs="Arial"/>
                <w:b/>
                <w:color w:val="000000"/>
              </w:rPr>
              <w:t>Diabetes</w:t>
            </w:r>
          </w:p>
        </w:tc>
        <w:tc>
          <w:tcPr>
            <w:tcW w:w="1157" w:type="dxa"/>
            <w:tcBorders>
              <w:top w:val="nil"/>
              <w:left w:val="single" w:sz="4" w:space="0" w:color="auto"/>
              <w:bottom w:val="nil"/>
              <w:right w:val="nil"/>
            </w:tcBorders>
            <w:noWrap/>
            <w:vAlign w:val="bottom"/>
          </w:tcPr>
          <w:p w14:paraId="35E26E3D" w14:textId="0F5024BA"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1.55</w:t>
            </w:r>
          </w:p>
        </w:tc>
        <w:tc>
          <w:tcPr>
            <w:tcW w:w="2716" w:type="dxa"/>
            <w:noWrap/>
            <w:vAlign w:val="bottom"/>
          </w:tcPr>
          <w:p w14:paraId="4AABDC19" w14:textId="109DAD1E"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(1.39, 1.72)</w:t>
            </w:r>
          </w:p>
        </w:tc>
        <w:tc>
          <w:tcPr>
            <w:tcW w:w="2074" w:type="dxa"/>
            <w:tcBorders>
              <w:right w:val="single" w:sz="4" w:space="0" w:color="auto"/>
            </w:tcBorders>
            <w:noWrap/>
            <w:vAlign w:val="bottom"/>
          </w:tcPr>
          <w:p w14:paraId="3E277EED" w14:textId="0C071E8F"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&lt;0.001</w:t>
            </w:r>
          </w:p>
        </w:tc>
      </w:tr>
      <w:tr w:rsidR="009749BA" w:rsidRPr="00280934" w14:paraId="01CEB6F1" w14:textId="77777777" w:rsidTr="00FE7EC9">
        <w:trPr>
          <w:trHeight w:val="290"/>
        </w:trPr>
        <w:tc>
          <w:tcPr>
            <w:tcW w:w="3053" w:type="dxa"/>
            <w:tcBorders>
              <w:top w:val="nil"/>
              <w:left w:val="single" w:sz="4" w:space="0" w:color="auto"/>
              <w:bottom w:val="nil"/>
              <w:right w:val="single" w:sz="4" w:space="0" w:color="auto"/>
            </w:tcBorders>
            <w:noWrap/>
            <w:vAlign w:val="bottom"/>
            <w:hideMark/>
          </w:tcPr>
          <w:p w14:paraId="22110EEB" w14:textId="77777777" w:rsidR="009749BA" w:rsidRPr="00280934" w:rsidRDefault="009749BA" w:rsidP="009749BA">
            <w:pPr>
              <w:spacing w:after="0" w:line="240" w:lineRule="auto"/>
              <w:contextualSpacing/>
              <w:rPr>
                <w:rFonts w:ascii="Arial" w:eastAsia="Times New Roman" w:hAnsi="Arial" w:cs="Arial"/>
                <w:b/>
                <w:color w:val="000000"/>
              </w:rPr>
            </w:pPr>
            <w:r w:rsidRPr="00280934">
              <w:rPr>
                <w:rFonts w:ascii="Arial" w:hAnsi="Arial" w:cs="Arial"/>
                <w:b/>
                <w:color w:val="000000"/>
              </w:rPr>
              <w:t>Smoker</w:t>
            </w:r>
          </w:p>
        </w:tc>
        <w:tc>
          <w:tcPr>
            <w:tcW w:w="1157" w:type="dxa"/>
            <w:tcBorders>
              <w:top w:val="nil"/>
              <w:left w:val="single" w:sz="4" w:space="0" w:color="auto"/>
              <w:bottom w:val="nil"/>
              <w:right w:val="nil"/>
            </w:tcBorders>
            <w:noWrap/>
            <w:vAlign w:val="bottom"/>
          </w:tcPr>
          <w:p w14:paraId="037623FE" w14:textId="082C1271"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1.48</w:t>
            </w:r>
          </w:p>
        </w:tc>
        <w:tc>
          <w:tcPr>
            <w:tcW w:w="2716" w:type="dxa"/>
            <w:noWrap/>
            <w:vAlign w:val="bottom"/>
          </w:tcPr>
          <w:p w14:paraId="664F79D9" w14:textId="1DCC3F43"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(1.31, 1.67)</w:t>
            </w:r>
          </w:p>
        </w:tc>
        <w:tc>
          <w:tcPr>
            <w:tcW w:w="2074" w:type="dxa"/>
            <w:tcBorders>
              <w:right w:val="single" w:sz="4" w:space="0" w:color="auto"/>
            </w:tcBorders>
            <w:noWrap/>
            <w:vAlign w:val="bottom"/>
          </w:tcPr>
          <w:p w14:paraId="12026AFA" w14:textId="3FA3A862"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&lt;0.001</w:t>
            </w:r>
          </w:p>
        </w:tc>
      </w:tr>
      <w:tr w:rsidR="009749BA" w:rsidRPr="00280934" w14:paraId="1F0B6084" w14:textId="77777777" w:rsidTr="00FE7EC9">
        <w:trPr>
          <w:trHeight w:val="290"/>
        </w:trPr>
        <w:tc>
          <w:tcPr>
            <w:tcW w:w="3053" w:type="dxa"/>
            <w:tcBorders>
              <w:top w:val="nil"/>
              <w:left w:val="single" w:sz="4" w:space="0" w:color="auto"/>
              <w:bottom w:val="nil"/>
              <w:right w:val="single" w:sz="4" w:space="0" w:color="auto"/>
            </w:tcBorders>
            <w:noWrap/>
            <w:vAlign w:val="bottom"/>
            <w:hideMark/>
          </w:tcPr>
          <w:p w14:paraId="724CDEEA" w14:textId="77777777" w:rsidR="009749BA" w:rsidRPr="00280934" w:rsidRDefault="009749BA" w:rsidP="009749BA">
            <w:pPr>
              <w:spacing w:after="0" w:line="240" w:lineRule="auto"/>
              <w:contextualSpacing/>
              <w:rPr>
                <w:rFonts w:ascii="Arial" w:eastAsia="Times New Roman" w:hAnsi="Arial" w:cs="Arial"/>
                <w:b/>
                <w:color w:val="000000"/>
              </w:rPr>
            </w:pPr>
            <w:r w:rsidRPr="00280934">
              <w:rPr>
                <w:rFonts w:ascii="Arial" w:hAnsi="Arial" w:cs="Arial"/>
                <w:b/>
                <w:color w:val="000000"/>
              </w:rPr>
              <w:t>Ethnicity (Non-White)</w:t>
            </w:r>
          </w:p>
        </w:tc>
        <w:tc>
          <w:tcPr>
            <w:tcW w:w="1157" w:type="dxa"/>
            <w:tcBorders>
              <w:top w:val="nil"/>
              <w:left w:val="single" w:sz="4" w:space="0" w:color="auto"/>
              <w:bottom w:val="nil"/>
              <w:right w:val="nil"/>
            </w:tcBorders>
            <w:noWrap/>
            <w:vAlign w:val="bottom"/>
          </w:tcPr>
          <w:p w14:paraId="0A10AD07" w14:textId="047F968A"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0.99</w:t>
            </w:r>
          </w:p>
        </w:tc>
        <w:tc>
          <w:tcPr>
            <w:tcW w:w="2716" w:type="dxa"/>
            <w:noWrap/>
            <w:vAlign w:val="bottom"/>
          </w:tcPr>
          <w:p w14:paraId="3CCA8CE1" w14:textId="0F614C2A"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(0.85, 1.14)</w:t>
            </w:r>
          </w:p>
        </w:tc>
        <w:tc>
          <w:tcPr>
            <w:tcW w:w="2074" w:type="dxa"/>
            <w:tcBorders>
              <w:right w:val="single" w:sz="4" w:space="0" w:color="auto"/>
            </w:tcBorders>
            <w:noWrap/>
            <w:vAlign w:val="bottom"/>
          </w:tcPr>
          <w:p w14:paraId="418B7B70" w14:textId="22B3A899"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0.880</w:t>
            </w:r>
          </w:p>
        </w:tc>
      </w:tr>
      <w:tr w:rsidR="008A5C62" w:rsidRPr="00280934" w14:paraId="2B5BD846" w14:textId="77777777" w:rsidTr="00FE7EC9">
        <w:trPr>
          <w:trHeight w:val="290"/>
        </w:trPr>
        <w:tc>
          <w:tcPr>
            <w:tcW w:w="3053" w:type="dxa"/>
            <w:tcBorders>
              <w:top w:val="nil"/>
              <w:left w:val="single" w:sz="4" w:space="0" w:color="auto"/>
              <w:bottom w:val="nil"/>
              <w:right w:val="single" w:sz="4" w:space="0" w:color="auto"/>
            </w:tcBorders>
            <w:noWrap/>
            <w:vAlign w:val="bottom"/>
            <w:hideMark/>
          </w:tcPr>
          <w:p w14:paraId="12825FDA" w14:textId="77777777" w:rsidR="008A5C62" w:rsidRPr="00280934" w:rsidRDefault="008A5C62" w:rsidP="00E63AAF">
            <w:pPr>
              <w:spacing w:after="0" w:line="240" w:lineRule="auto"/>
              <w:contextualSpacing/>
              <w:rPr>
                <w:rFonts w:ascii="Arial" w:hAnsi="Arial" w:cs="Arial"/>
                <w:b/>
                <w:color w:val="000000"/>
              </w:rPr>
            </w:pPr>
            <w:r w:rsidRPr="00280934">
              <w:rPr>
                <w:rFonts w:ascii="Arial" w:hAnsi="Arial" w:cs="Arial"/>
                <w:b/>
                <w:color w:val="000000"/>
              </w:rPr>
              <w:t>Ref: Age (&lt;60)</w:t>
            </w:r>
          </w:p>
        </w:tc>
        <w:tc>
          <w:tcPr>
            <w:tcW w:w="1157" w:type="dxa"/>
            <w:tcBorders>
              <w:top w:val="nil"/>
              <w:left w:val="single" w:sz="4" w:space="0" w:color="auto"/>
              <w:bottom w:val="nil"/>
              <w:right w:val="nil"/>
            </w:tcBorders>
            <w:noWrap/>
            <w:vAlign w:val="bottom"/>
          </w:tcPr>
          <w:p w14:paraId="2EA3F501" w14:textId="6157B80B" w:rsidR="008A5C62" w:rsidRPr="00280934" w:rsidRDefault="00280934" w:rsidP="00E63AAF">
            <w:pPr>
              <w:spacing w:after="0" w:line="240" w:lineRule="auto"/>
              <w:contextualSpacing/>
              <w:jc w:val="right"/>
              <w:rPr>
                <w:rFonts w:ascii="Arial" w:hAnsi="Arial" w:cs="Arial"/>
                <w:color w:val="000000"/>
              </w:rPr>
            </w:pPr>
            <w:r w:rsidRPr="00280934">
              <w:rPr>
                <w:rFonts w:ascii="Arial" w:hAnsi="Arial" w:cs="Arial"/>
                <w:color w:val="000000"/>
              </w:rPr>
              <w:t>1</w:t>
            </w:r>
          </w:p>
        </w:tc>
        <w:tc>
          <w:tcPr>
            <w:tcW w:w="2716" w:type="dxa"/>
            <w:noWrap/>
            <w:vAlign w:val="bottom"/>
          </w:tcPr>
          <w:p w14:paraId="62FAF3CA" w14:textId="7D3C5C41" w:rsidR="008A5C62" w:rsidRPr="00280934" w:rsidRDefault="00280934" w:rsidP="00E63AAF">
            <w:pPr>
              <w:spacing w:after="0" w:line="240" w:lineRule="auto"/>
              <w:contextualSpacing/>
              <w:jc w:val="right"/>
              <w:rPr>
                <w:rFonts w:ascii="Arial" w:hAnsi="Arial" w:cs="Arial"/>
                <w:color w:val="000000"/>
              </w:rPr>
            </w:pPr>
            <w:r w:rsidRPr="00280934">
              <w:rPr>
                <w:rFonts w:ascii="Arial" w:hAnsi="Arial" w:cs="Arial"/>
                <w:color w:val="000000"/>
              </w:rPr>
              <w:t>-</w:t>
            </w:r>
          </w:p>
        </w:tc>
        <w:tc>
          <w:tcPr>
            <w:tcW w:w="2074" w:type="dxa"/>
            <w:tcBorders>
              <w:right w:val="single" w:sz="4" w:space="0" w:color="auto"/>
            </w:tcBorders>
            <w:noWrap/>
            <w:vAlign w:val="bottom"/>
          </w:tcPr>
          <w:p w14:paraId="506770B6" w14:textId="0FAC16C9" w:rsidR="008A5C62" w:rsidRPr="00280934" w:rsidRDefault="00280934" w:rsidP="00E63AAF">
            <w:pPr>
              <w:spacing w:after="0" w:line="240" w:lineRule="auto"/>
              <w:contextualSpacing/>
              <w:jc w:val="right"/>
              <w:rPr>
                <w:rFonts w:ascii="Arial" w:hAnsi="Arial" w:cs="Arial"/>
                <w:color w:val="000000"/>
              </w:rPr>
            </w:pPr>
            <w:r w:rsidRPr="00280934">
              <w:rPr>
                <w:rFonts w:ascii="Arial" w:hAnsi="Arial" w:cs="Arial"/>
                <w:color w:val="000000"/>
              </w:rPr>
              <w:t>-</w:t>
            </w:r>
          </w:p>
        </w:tc>
      </w:tr>
      <w:tr w:rsidR="009749BA" w:rsidRPr="00280934" w14:paraId="5FF3494E" w14:textId="77777777" w:rsidTr="00FE7EC9">
        <w:trPr>
          <w:trHeight w:val="290"/>
        </w:trPr>
        <w:tc>
          <w:tcPr>
            <w:tcW w:w="3053" w:type="dxa"/>
            <w:tcBorders>
              <w:top w:val="nil"/>
              <w:left w:val="single" w:sz="4" w:space="0" w:color="auto"/>
              <w:bottom w:val="nil"/>
              <w:right w:val="single" w:sz="4" w:space="0" w:color="auto"/>
            </w:tcBorders>
            <w:noWrap/>
            <w:vAlign w:val="bottom"/>
            <w:hideMark/>
          </w:tcPr>
          <w:p w14:paraId="7D84CD51" w14:textId="77777777" w:rsidR="009749BA" w:rsidRPr="00280934" w:rsidRDefault="009749BA" w:rsidP="009749BA">
            <w:pPr>
              <w:spacing w:after="0" w:line="240" w:lineRule="auto"/>
              <w:contextualSpacing/>
              <w:rPr>
                <w:rFonts w:ascii="Arial" w:eastAsia="Times New Roman" w:hAnsi="Arial" w:cs="Arial"/>
                <w:b/>
                <w:color w:val="000000"/>
              </w:rPr>
            </w:pPr>
            <w:r w:rsidRPr="00280934">
              <w:rPr>
                <w:rFonts w:ascii="Arial" w:hAnsi="Arial" w:cs="Arial"/>
                <w:b/>
                <w:color w:val="000000"/>
              </w:rPr>
              <w:t xml:space="preserve">        Age (60-70)</w:t>
            </w:r>
          </w:p>
        </w:tc>
        <w:tc>
          <w:tcPr>
            <w:tcW w:w="1157" w:type="dxa"/>
            <w:tcBorders>
              <w:top w:val="nil"/>
              <w:left w:val="single" w:sz="4" w:space="0" w:color="auto"/>
              <w:bottom w:val="nil"/>
              <w:right w:val="nil"/>
            </w:tcBorders>
            <w:noWrap/>
            <w:vAlign w:val="bottom"/>
          </w:tcPr>
          <w:p w14:paraId="6AC59F19" w14:textId="57F2E985"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1.6</w:t>
            </w:r>
            <w:r w:rsidR="00280934">
              <w:rPr>
                <w:rFonts w:ascii="Arial" w:hAnsi="Arial" w:cs="Arial"/>
                <w:color w:val="000000"/>
              </w:rPr>
              <w:t>0</w:t>
            </w:r>
          </w:p>
        </w:tc>
        <w:tc>
          <w:tcPr>
            <w:tcW w:w="2716" w:type="dxa"/>
            <w:noWrap/>
            <w:vAlign w:val="bottom"/>
          </w:tcPr>
          <w:p w14:paraId="3A7579E5" w14:textId="1CF57E9E"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(1.42, 1.8</w:t>
            </w:r>
            <w:r w:rsidR="00280934">
              <w:rPr>
                <w:rFonts w:ascii="Arial" w:hAnsi="Arial" w:cs="Arial"/>
                <w:color w:val="000000"/>
              </w:rPr>
              <w:t>0</w:t>
            </w:r>
            <w:r w:rsidRPr="00FE7EC9">
              <w:rPr>
                <w:rFonts w:ascii="Arial" w:hAnsi="Arial" w:cs="Arial"/>
                <w:color w:val="000000"/>
              </w:rPr>
              <w:t>)</w:t>
            </w:r>
          </w:p>
        </w:tc>
        <w:tc>
          <w:tcPr>
            <w:tcW w:w="2074" w:type="dxa"/>
            <w:tcBorders>
              <w:right w:val="single" w:sz="4" w:space="0" w:color="auto"/>
            </w:tcBorders>
            <w:noWrap/>
            <w:vAlign w:val="bottom"/>
          </w:tcPr>
          <w:p w14:paraId="47D20AC0" w14:textId="11072B13"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&lt;0.001</w:t>
            </w:r>
          </w:p>
        </w:tc>
      </w:tr>
      <w:tr w:rsidR="009749BA" w:rsidRPr="00280934" w14:paraId="62817D29" w14:textId="77777777" w:rsidTr="00FE7EC9">
        <w:trPr>
          <w:trHeight w:val="290"/>
        </w:trPr>
        <w:tc>
          <w:tcPr>
            <w:tcW w:w="3053" w:type="dxa"/>
            <w:tcBorders>
              <w:top w:val="nil"/>
              <w:left w:val="single" w:sz="4" w:space="0" w:color="auto"/>
              <w:bottom w:val="nil"/>
              <w:right w:val="single" w:sz="4" w:space="0" w:color="auto"/>
            </w:tcBorders>
            <w:noWrap/>
            <w:vAlign w:val="bottom"/>
            <w:hideMark/>
          </w:tcPr>
          <w:p w14:paraId="13502236" w14:textId="77777777" w:rsidR="009749BA" w:rsidRPr="00280934" w:rsidRDefault="009749BA" w:rsidP="009749BA">
            <w:pPr>
              <w:spacing w:after="0" w:line="240" w:lineRule="auto"/>
              <w:contextualSpacing/>
              <w:rPr>
                <w:rFonts w:ascii="Arial" w:eastAsia="Times New Roman" w:hAnsi="Arial" w:cs="Arial"/>
                <w:b/>
                <w:color w:val="000000"/>
              </w:rPr>
            </w:pPr>
            <w:r w:rsidRPr="00280934">
              <w:rPr>
                <w:rFonts w:ascii="Arial" w:hAnsi="Arial" w:cs="Arial"/>
                <w:b/>
                <w:color w:val="000000"/>
              </w:rPr>
              <w:t xml:space="preserve">        Age (70-80)</w:t>
            </w:r>
          </w:p>
        </w:tc>
        <w:tc>
          <w:tcPr>
            <w:tcW w:w="1157" w:type="dxa"/>
            <w:tcBorders>
              <w:top w:val="nil"/>
              <w:left w:val="single" w:sz="4" w:space="0" w:color="auto"/>
              <w:bottom w:val="nil"/>
              <w:right w:val="nil"/>
            </w:tcBorders>
            <w:noWrap/>
            <w:vAlign w:val="bottom"/>
          </w:tcPr>
          <w:p w14:paraId="043D222D" w14:textId="5B0C29CE"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4.55</w:t>
            </w:r>
          </w:p>
        </w:tc>
        <w:tc>
          <w:tcPr>
            <w:tcW w:w="2716" w:type="dxa"/>
            <w:noWrap/>
            <w:vAlign w:val="bottom"/>
          </w:tcPr>
          <w:p w14:paraId="3854C06F" w14:textId="7CAC9C9F"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(4.05, 5.12)</w:t>
            </w:r>
          </w:p>
        </w:tc>
        <w:tc>
          <w:tcPr>
            <w:tcW w:w="2074" w:type="dxa"/>
            <w:tcBorders>
              <w:right w:val="single" w:sz="4" w:space="0" w:color="auto"/>
            </w:tcBorders>
            <w:noWrap/>
            <w:vAlign w:val="bottom"/>
          </w:tcPr>
          <w:p w14:paraId="266742FC" w14:textId="05018955"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&lt;0.001</w:t>
            </w:r>
          </w:p>
        </w:tc>
      </w:tr>
      <w:tr w:rsidR="009749BA" w:rsidRPr="00280934" w14:paraId="47021625" w14:textId="77777777" w:rsidTr="00FE7EC9">
        <w:trPr>
          <w:trHeight w:val="290"/>
        </w:trPr>
        <w:tc>
          <w:tcPr>
            <w:tcW w:w="3053" w:type="dxa"/>
            <w:tcBorders>
              <w:top w:val="nil"/>
              <w:left w:val="single" w:sz="4" w:space="0" w:color="auto"/>
              <w:bottom w:val="nil"/>
              <w:right w:val="single" w:sz="4" w:space="0" w:color="auto"/>
            </w:tcBorders>
            <w:noWrap/>
            <w:vAlign w:val="bottom"/>
            <w:hideMark/>
          </w:tcPr>
          <w:p w14:paraId="1CAB6FE7" w14:textId="77777777" w:rsidR="009749BA" w:rsidRPr="00280934" w:rsidRDefault="009749BA" w:rsidP="009749BA">
            <w:pPr>
              <w:spacing w:after="0" w:line="240" w:lineRule="auto"/>
              <w:contextualSpacing/>
              <w:rPr>
                <w:rFonts w:ascii="Arial" w:eastAsia="Times New Roman" w:hAnsi="Arial" w:cs="Arial"/>
                <w:b/>
                <w:color w:val="000000"/>
              </w:rPr>
            </w:pPr>
            <w:r w:rsidRPr="00280934">
              <w:rPr>
                <w:rFonts w:ascii="Arial" w:hAnsi="Arial" w:cs="Arial"/>
                <w:b/>
                <w:color w:val="000000"/>
              </w:rPr>
              <w:t xml:space="preserve">        Age (80+)</w:t>
            </w:r>
          </w:p>
        </w:tc>
        <w:tc>
          <w:tcPr>
            <w:tcW w:w="1157" w:type="dxa"/>
            <w:tcBorders>
              <w:top w:val="nil"/>
              <w:left w:val="single" w:sz="4" w:space="0" w:color="auto"/>
              <w:bottom w:val="nil"/>
              <w:right w:val="nil"/>
            </w:tcBorders>
            <w:noWrap/>
            <w:vAlign w:val="bottom"/>
          </w:tcPr>
          <w:p w14:paraId="77F0BADE" w14:textId="26FE483D"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8.69</w:t>
            </w:r>
          </w:p>
        </w:tc>
        <w:tc>
          <w:tcPr>
            <w:tcW w:w="2716" w:type="dxa"/>
            <w:noWrap/>
            <w:vAlign w:val="bottom"/>
          </w:tcPr>
          <w:p w14:paraId="693DE190" w14:textId="04261525"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(7.23, 10.46)</w:t>
            </w:r>
          </w:p>
        </w:tc>
        <w:tc>
          <w:tcPr>
            <w:tcW w:w="2074" w:type="dxa"/>
            <w:tcBorders>
              <w:right w:val="single" w:sz="4" w:space="0" w:color="auto"/>
            </w:tcBorders>
            <w:noWrap/>
            <w:vAlign w:val="bottom"/>
          </w:tcPr>
          <w:p w14:paraId="06034887" w14:textId="4405DCC5"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&lt;0.001</w:t>
            </w:r>
          </w:p>
        </w:tc>
      </w:tr>
      <w:tr w:rsidR="009749BA" w:rsidRPr="00280934" w14:paraId="634100BA" w14:textId="77777777" w:rsidTr="00FE7EC9">
        <w:trPr>
          <w:trHeight w:val="290"/>
        </w:trPr>
        <w:tc>
          <w:tcPr>
            <w:tcW w:w="3053" w:type="dxa"/>
            <w:tcBorders>
              <w:top w:val="nil"/>
              <w:left w:val="single" w:sz="4" w:space="0" w:color="auto"/>
              <w:bottom w:val="nil"/>
              <w:right w:val="single" w:sz="4" w:space="0" w:color="auto"/>
            </w:tcBorders>
            <w:noWrap/>
            <w:vAlign w:val="bottom"/>
          </w:tcPr>
          <w:p w14:paraId="1FEC1A74" w14:textId="6F68B7F2" w:rsidR="009749BA" w:rsidRPr="00280934" w:rsidRDefault="009749BA" w:rsidP="00E63AAF">
            <w:pPr>
              <w:spacing w:after="0" w:line="240" w:lineRule="auto"/>
              <w:contextualSpacing/>
              <w:rPr>
                <w:rFonts w:ascii="Arial" w:hAnsi="Arial" w:cs="Arial"/>
                <w:b/>
                <w:color w:val="000000"/>
              </w:rPr>
            </w:pPr>
            <w:r w:rsidRPr="00280934">
              <w:rPr>
                <w:rFonts w:ascii="Arial" w:hAnsi="Arial" w:cs="Arial"/>
                <w:b/>
                <w:color w:val="000000"/>
              </w:rPr>
              <w:t>Ref: CRP (&lt;3 mg/L)</w:t>
            </w:r>
          </w:p>
        </w:tc>
        <w:tc>
          <w:tcPr>
            <w:tcW w:w="1157" w:type="dxa"/>
            <w:tcBorders>
              <w:top w:val="nil"/>
              <w:left w:val="single" w:sz="4" w:space="0" w:color="auto"/>
              <w:bottom w:val="nil"/>
              <w:right w:val="nil"/>
            </w:tcBorders>
            <w:noWrap/>
            <w:vAlign w:val="bottom"/>
          </w:tcPr>
          <w:p w14:paraId="3FBF9900" w14:textId="5A081782" w:rsidR="009749BA" w:rsidRPr="00280934" w:rsidRDefault="009749BA" w:rsidP="00E63AAF">
            <w:pPr>
              <w:spacing w:line="240" w:lineRule="auto"/>
              <w:contextualSpacing/>
              <w:jc w:val="right"/>
              <w:rPr>
                <w:rFonts w:ascii="Arial" w:hAnsi="Arial" w:cs="Arial"/>
                <w:color w:val="000000"/>
              </w:rPr>
            </w:pPr>
            <w:r w:rsidRPr="00280934">
              <w:rPr>
                <w:rFonts w:ascii="Arial" w:hAnsi="Arial" w:cs="Arial"/>
                <w:color w:val="000000"/>
              </w:rPr>
              <w:t>1</w:t>
            </w:r>
          </w:p>
        </w:tc>
        <w:tc>
          <w:tcPr>
            <w:tcW w:w="2716" w:type="dxa"/>
            <w:noWrap/>
            <w:vAlign w:val="bottom"/>
          </w:tcPr>
          <w:p w14:paraId="345D6C11" w14:textId="1091A74D" w:rsidR="009749BA" w:rsidRPr="00280934" w:rsidRDefault="00280934" w:rsidP="00E63AAF">
            <w:pPr>
              <w:spacing w:line="240" w:lineRule="auto"/>
              <w:contextualSpacing/>
              <w:jc w:val="right"/>
              <w:rPr>
                <w:rFonts w:ascii="Arial" w:hAnsi="Arial" w:cs="Arial"/>
                <w:color w:val="000000"/>
              </w:rPr>
            </w:pPr>
            <w:r w:rsidRPr="00280934">
              <w:rPr>
                <w:rFonts w:ascii="Arial" w:hAnsi="Arial" w:cs="Arial"/>
                <w:color w:val="000000"/>
              </w:rPr>
              <w:t>-</w:t>
            </w:r>
          </w:p>
        </w:tc>
        <w:tc>
          <w:tcPr>
            <w:tcW w:w="2074" w:type="dxa"/>
            <w:tcBorders>
              <w:right w:val="single" w:sz="4" w:space="0" w:color="auto"/>
            </w:tcBorders>
            <w:noWrap/>
            <w:vAlign w:val="bottom"/>
          </w:tcPr>
          <w:p w14:paraId="7F07A48F" w14:textId="284E078B" w:rsidR="009749BA" w:rsidRPr="00280934" w:rsidRDefault="00280934" w:rsidP="00E63AAF">
            <w:pPr>
              <w:spacing w:line="240" w:lineRule="auto"/>
              <w:contextualSpacing/>
              <w:jc w:val="right"/>
              <w:rPr>
                <w:rFonts w:ascii="Arial" w:hAnsi="Arial" w:cs="Arial"/>
                <w:color w:val="000000"/>
              </w:rPr>
            </w:pPr>
            <w:r w:rsidRPr="00280934">
              <w:rPr>
                <w:rFonts w:ascii="Arial" w:hAnsi="Arial" w:cs="Arial"/>
                <w:color w:val="000000"/>
              </w:rPr>
              <w:t>-</w:t>
            </w:r>
          </w:p>
        </w:tc>
      </w:tr>
      <w:tr w:rsidR="009749BA" w:rsidRPr="00280934" w14:paraId="03BC3DB8" w14:textId="77777777" w:rsidTr="00FE7EC9">
        <w:trPr>
          <w:trHeight w:val="290"/>
        </w:trPr>
        <w:tc>
          <w:tcPr>
            <w:tcW w:w="3053" w:type="dxa"/>
            <w:tcBorders>
              <w:top w:val="nil"/>
              <w:left w:val="single" w:sz="4" w:space="0" w:color="auto"/>
              <w:bottom w:val="nil"/>
              <w:right w:val="single" w:sz="4" w:space="0" w:color="auto"/>
            </w:tcBorders>
            <w:noWrap/>
            <w:vAlign w:val="bottom"/>
          </w:tcPr>
          <w:p w14:paraId="337EEBAD" w14:textId="1C808306" w:rsidR="009749BA" w:rsidRPr="00280934" w:rsidRDefault="009749BA" w:rsidP="009749BA">
            <w:pPr>
              <w:spacing w:after="0" w:line="240" w:lineRule="auto"/>
              <w:contextualSpacing/>
              <w:rPr>
                <w:rFonts w:ascii="Arial" w:hAnsi="Arial" w:cs="Arial"/>
                <w:b/>
                <w:color w:val="000000"/>
              </w:rPr>
            </w:pPr>
            <w:r w:rsidRPr="00280934">
              <w:rPr>
                <w:rFonts w:ascii="Arial" w:hAnsi="Arial" w:cs="Arial"/>
                <w:b/>
                <w:color w:val="000000"/>
              </w:rPr>
              <w:t xml:space="preserve">        CRP (3-10 mg/L)</w:t>
            </w:r>
          </w:p>
        </w:tc>
        <w:tc>
          <w:tcPr>
            <w:tcW w:w="1157" w:type="dxa"/>
            <w:tcBorders>
              <w:top w:val="nil"/>
              <w:left w:val="single" w:sz="4" w:space="0" w:color="auto"/>
              <w:bottom w:val="nil"/>
              <w:right w:val="nil"/>
            </w:tcBorders>
            <w:noWrap/>
            <w:vAlign w:val="bottom"/>
          </w:tcPr>
          <w:p w14:paraId="272427C9" w14:textId="7AD979C7"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1.18</w:t>
            </w:r>
          </w:p>
        </w:tc>
        <w:tc>
          <w:tcPr>
            <w:tcW w:w="2716" w:type="dxa"/>
            <w:noWrap/>
            <w:vAlign w:val="bottom"/>
          </w:tcPr>
          <w:p w14:paraId="31171EFD" w14:textId="42EEEB4C"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(1.07, 1.30)</w:t>
            </w:r>
          </w:p>
        </w:tc>
        <w:tc>
          <w:tcPr>
            <w:tcW w:w="2074" w:type="dxa"/>
            <w:tcBorders>
              <w:right w:val="single" w:sz="4" w:space="0" w:color="auto"/>
            </w:tcBorders>
            <w:noWrap/>
            <w:vAlign w:val="bottom"/>
          </w:tcPr>
          <w:p w14:paraId="5F0CA900" w14:textId="1F791EAE"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&lt;0.001</w:t>
            </w:r>
          </w:p>
        </w:tc>
      </w:tr>
      <w:tr w:rsidR="009749BA" w:rsidRPr="00280934" w14:paraId="10C3B2BF" w14:textId="77777777" w:rsidTr="00FE7EC9">
        <w:trPr>
          <w:trHeight w:val="290"/>
        </w:trPr>
        <w:tc>
          <w:tcPr>
            <w:tcW w:w="3053" w:type="dxa"/>
            <w:tcBorders>
              <w:top w:val="nil"/>
              <w:left w:val="single" w:sz="4" w:space="0" w:color="auto"/>
              <w:bottom w:val="nil"/>
              <w:right w:val="single" w:sz="4" w:space="0" w:color="auto"/>
            </w:tcBorders>
            <w:noWrap/>
            <w:vAlign w:val="bottom"/>
          </w:tcPr>
          <w:p w14:paraId="74BDB72A" w14:textId="3080055C" w:rsidR="009749BA" w:rsidRPr="00280934" w:rsidRDefault="009749BA" w:rsidP="009749BA">
            <w:pPr>
              <w:spacing w:after="0" w:line="240" w:lineRule="auto"/>
              <w:contextualSpacing/>
              <w:rPr>
                <w:rFonts w:ascii="Arial" w:hAnsi="Arial" w:cs="Arial"/>
                <w:b/>
                <w:color w:val="000000"/>
              </w:rPr>
            </w:pPr>
            <w:r w:rsidRPr="00280934">
              <w:rPr>
                <w:rFonts w:ascii="Arial" w:hAnsi="Arial" w:cs="Arial"/>
                <w:b/>
                <w:color w:val="000000"/>
              </w:rPr>
              <w:t xml:space="preserve">        CRP (10-100 mg/L)</w:t>
            </w:r>
          </w:p>
        </w:tc>
        <w:tc>
          <w:tcPr>
            <w:tcW w:w="1157" w:type="dxa"/>
            <w:tcBorders>
              <w:top w:val="nil"/>
              <w:left w:val="single" w:sz="4" w:space="0" w:color="auto"/>
              <w:bottom w:val="nil"/>
              <w:right w:val="nil"/>
            </w:tcBorders>
            <w:noWrap/>
            <w:vAlign w:val="bottom"/>
          </w:tcPr>
          <w:p w14:paraId="2D28B740" w14:textId="4E91014C"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1.54</w:t>
            </w:r>
          </w:p>
        </w:tc>
        <w:tc>
          <w:tcPr>
            <w:tcW w:w="2716" w:type="dxa"/>
            <w:noWrap/>
            <w:vAlign w:val="bottom"/>
          </w:tcPr>
          <w:p w14:paraId="0E0AE8CC" w14:textId="2BEB9FEC"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(1.32, 1.79)</w:t>
            </w:r>
          </w:p>
        </w:tc>
        <w:tc>
          <w:tcPr>
            <w:tcW w:w="2074" w:type="dxa"/>
            <w:tcBorders>
              <w:right w:val="single" w:sz="4" w:space="0" w:color="auto"/>
            </w:tcBorders>
            <w:noWrap/>
            <w:vAlign w:val="bottom"/>
          </w:tcPr>
          <w:p w14:paraId="539185B7" w14:textId="0962E466"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&lt;0.001</w:t>
            </w:r>
          </w:p>
        </w:tc>
      </w:tr>
      <w:tr w:rsidR="009749BA" w:rsidRPr="00280934" w14:paraId="4598DEE4" w14:textId="77777777" w:rsidTr="00FE7EC9">
        <w:trPr>
          <w:trHeight w:val="290"/>
        </w:trPr>
        <w:tc>
          <w:tcPr>
            <w:tcW w:w="3053" w:type="dxa"/>
            <w:tcBorders>
              <w:top w:val="nil"/>
              <w:left w:val="single" w:sz="4" w:space="0" w:color="auto"/>
              <w:bottom w:val="nil"/>
              <w:right w:val="single" w:sz="4" w:space="0" w:color="auto"/>
            </w:tcBorders>
            <w:noWrap/>
            <w:vAlign w:val="bottom"/>
          </w:tcPr>
          <w:p w14:paraId="36EFFC3C" w14:textId="1B1CADAD" w:rsidR="009749BA" w:rsidRPr="00280934" w:rsidRDefault="009749BA" w:rsidP="009749BA">
            <w:pPr>
              <w:spacing w:after="0" w:line="240" w:lineRule="auto"/>
              <w:contextualSpacing/>
              <w:rPr>
                <w:rFonts w:ascii="Arial" w:hAnsi="Arial" w:cs="Arial"/>
                <w:b/>
                <w:color w:val="000000"/>
              </w:rPr>
            </w:pPr>
            <w:r w:rsidRPr="00280934">
              <w:rPr>
                <w:rFonts w:ascii="Arial" w:hAnsi="Arial" w:cs="Arial"/>
                <w:b/>
                <w:color w:val="000000"/>
              </w:rPr>
              <w:t xml:space="preserve">        CRP (100+ mg/L)</w:t>
            </w:r>
          </w:p>
        </w:tc>
        <w:tc>
          <w:tcPr>
            <w:tcW w:w="1157" w:type="dxa"/>
            <w:tcBorders>
              <w:top w:val="nil"/>
              <w:left w:val="single" w:sz="4" w:space="0" w:color="auto"/>
              <w:bottom w:val="nil"/>
              <w:right w:val="nil"/>
            </w:tcBorders>
            <w:noWrap/>
            <w:vAlign w:val="bottom"/>
          </w:tcPr>
          <w:p w14:paraId="2FAC6117" w14:textId="0E54AA59"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2.82</w:t>
            </w:r>
          </w:p>
        </w:tc>
        <w:tc>
          <w:tcPr>
            <w:tcW w:w="2716" w:type="dxa"/>
            <w:noWrap/>
            <w:vAlign w:val="bottom"/>
          </w:tcPr>
          <w:p w14:paraId="03157A4A" w14:textId="6117DFBD"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(1.23, 6.33)</w:t>
            </w:r>
          </w:p>
        </w:tc>
        <w:tc>
          <w:tcPr>
            <w:tcW w:w="2074" w:type="dxa"/>
            <w:tcBorders>
              <w:right w:val="single" w:sz="4" w:space="0" w:color="auto"/>
            </w:tcBorders>
            <w:noWrap/>
            <w:vAlign w:val="bottom"/>
          </w:tcPr>
          <w:p w14:paraId="6A010E92" w14:textId="6BEF3378"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0.012</w:t>
            </w:r>
          </w:p>
        </w:tc>
      </w:tr>
      <w:tr w:rsidR="009749BA" w:rsidRPr="00280934" w14:paraId="4C3B2B9A" w14:textId="77777777" w:rsidTr="00FE7EC9">
        <w:trPr>
          <w:trHeight w:val="290"/>
        </w:trPr>
        <w:tc>
          <w:tcPr>
            <w:tcW w:w="3053" w:type="dxa"/>
            <w:tcBorders>
              <w:top w:val="nil"/>
              <w:left w:val="single" w:sz="4" w:space="0" w:color="auto"/>
              <w:right w:val="single" w:sz="4" w:space="0" w:color="auto"/>
            </w:tcBorders>
            <w:noWrap/>
            <w:vAlign w:val="bottom"/>
            <w:hideMark/>
          </w:tcPr>
          <w:p w14:paraId="36185EA3" w14:textId="2FF3517A" w:rsidR="009749BA" w:rsidRPr="00280934" w:rsidRDefault="009749BA" w:rsidP="009749BA">
            <w:pPr>
              <w:spacing w:after="0" w:line="240" w:lineRule="auto"/>
              <w:contextualSpacing/>
              <w:rPr>
                <w:rFonts w:ascii="Arial" w:eastAsia="Times New Roman" w:hAnsi="Arial" w:cs="Arial"/>
                <w:b/>
                <w:color w:val="000000"/>
                <w:vertAlign w:val="superscript"/>
              </w:rPr>
            </w:pPr>
            <w:r w:rsidRPr="00280934">
              <w:rPr>
                <w:rFonts w:ascii="Arial" w:hAnsi="Arial" w:cs="Arial"/>
                <w:b/>
                <w:color w:val="000000"/>
              </w:rPr>
              <w:t>CV Comorbidity</w:t>
            </w:r>
            <w:r w:rsidRPr="00280934">
              <w:rPr>
                <w:rFonts w:ascii="Arial" w:hAnsi="Arial" w:cs="Arial"/>
                <w:b/>
                <w:color w:val="000000"/>
                <w:vertAlign w:val="superscript"/>
              </w:rPr>
              <w:t>*</w:t>
            </w:r>
          </w:p>
        </w:tc>
        <w:tc>
          <w:tcPr>
            <w:tcW w:w="1157" w:type="dxa"/>
            <w:tcBorders>
              <w:top w:val="nil"/>
              <w:left w:val="single" w:sz="4" w:space="0" w:color="auto"/>
              <w:right w:val="nil"/>
            </w:tcBorders>
            <w:noWrap/>
            <w:vAlign w:val="bottom"/>
          </w:tcPr>
          <w:p w14:paraId="5FF35AD8" w14:textId="24897BFB"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1.30</w:t>
            </w:r>
          </w:p>
        </w:tc>
        <w:tc>
          <w:tcPr>
            <w:tcW w:w="2716" w:type="dxa"/>
            <w:noWrap/>
            <w:vAlign w:val="bottom"/>
          </w:tcPr>
          <w:p w14:paraId="15F10330" w14:textId="49660AAC"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(1.18, 1.43)</w:t>
            </w:r>
          </w:p>
        </w:tc>
        <w:tc>
          <w:tcPr>
            <w:tcW w:w="2074" w:type="dxa"/>
            <w:tcBorders>
              <w:right w:val="single" w:sz="4" w:space="0" w:color="auto"/>
            </w:tcBorders>
            <w:noWrap/>
            <w:vAlign w:val="bottom"/>
          </w:tcPr>
          <w:p w14:paraId="5A13FF6F" w14:textId="6AB4550E"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&lt;0.001</w:t>
            </w:r>
          </w:p>
        </w:tc>
      </w:tr>
      <w:tr w:rsidR="009749BA" w:rsidRPr="00280934" w14:paraId="25D6095C" w14:textId="77777777" w:rsidTr="00FE7EC9">
        <w:trPr>
          <w:trHeight w:val="290"/>
        </w:trPr>
        <w:tc>
          <w:tcPr>
            <w:tcW w:w="3053" w:type="dxa"/>
            <w:tcBorders>
              <w:top w:val="nil"/>
              <w:left w:val="single" w:sz="4" w:space="0" w:color="auto"/>
              <w:bottom w:val="single" w:sz="4" w:space="0" w:color="auto"/>
              <w:right w:val="single" w:sz="4" w:space="0" w:color="auto"/>
            </w:tcBorders>
            <w:noWrap/>
            <w:vAlign w:val="bottom"/>
            <w:hideMark/>
          </w:tcPr>
          <w:p w14:paraId="15048A77" w14:textId="77777777" w:rsidR="009749BA" w:rsidRPr="00280934" w:rsidRDefault="009749BA" w:rsidP="009749BA">
            <w:pPr>
              <w:spacing w:after="0" w:line="240" w:lineRule="auto"/>
              <w:contextualSpacing/>
              <w:rPr>
                <w:rFonts w:ascii="Arial" w:eastAsia="Times New Roman" w:hAnsi="Arial" w:cs="Arial"/>
                <w:b/>
                <w:color w:val="000000"/>
              </w:rPr>
            </w:pPr>
            <w:r w:rsidRPr="00280934">
              <w:rPr>
                <w:rFonts w:ascii="Arial" w:hAnsi="Arial" w:cs="Arial"/>
                <w:b/>
                <w:color w:val="000000"/>
              </w:rPr>
              <w:t>Stroke</w:t>
            </w:r>
          </w:p>
        </w:tc>
        <w:tc>
          <w:tcPr>
            <w:tcW w:w="1157" w:type="dxa"/>
            <w:tcBorders>
              <w:top w:val="nil"/>
              <w:left w:val="single" w:sz="4" w:space="0" w:color="auto"/>
              <w:bottom w:val="single" w:sz="4" w:space="0" w:color="auto"/>
              <w:right w:val="nil"/>
            </w:tcBorders>
            <w:noWrap/>
            <w:vAlign w:val="bottom"/>
          </w:tcPr>
          <w:p w14:paraId="6A40B0B3" w14:textId="232FDB7F"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1.47</w:t>
            </w:r>
          </w:p>
        </w:tc>
        <w:tc>
          <w:tcPr>
            <w:tcW w:w="2716" w:type="dxa"/>
            <w:tcBorders>
              <w:bottom w:val="single" w:sz="4" w:space="0" w:color="auto"/>
            </w:tcBorders>
            <w:noWrap/>
            <w:vAlign w:val="bottom"/>
          </w:tcPr>
          <w:p w14:paraId="4EC7A914" w14:textId="7E044FB4"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(1.18, 1.83)</w:t>
            </w:r>
          </w:p>
        </w:tc>
        <w:tc>
          <w:tcPr>
            <w:tcW w:w="2074" w:type="dxa"/>
            <w:tcBorders>
              <w:bottom w:val="single" w:sz="4" w:space="0" w:color="auto"/>
              <w:right w:val="single" w:sz="4" w:space="0" w:color="auto"/>
            </w:tcBorders>
            <w:noWrap/>
            <w:vAlign w:val="bottom"/>
          </w:tcPr>
          <w:p w14:paraId="5CAE4D3D" w14:textId="0672B1EB" w:rsidR="009749BA" w:rsidRPr="00280934" w:rsidRDefault="009749BA" w:rsidP="009749BA">
            <w:pPr>
              <w:spacing w:line="240" w:lineRule="auto"/>
              <w:contextualSpacing/>
              <w:jc w:val="right"/>
              <w:rPr>
                <w:rFonts w:ascii="Arial" w:hAnsi="Arial" w:cs="Arial"/>
                <w:color w:val="000000"/>
              </w:rPr>
            </w:pPr>
            <w:r w:rsidRPr="00FE7EC9">
              <w:rPr>
                <w:rFonts w:ascii="Arial" w:hAnsi="Arial" w:cs="Arial"/>
                <w:color w:val="000000"/>
              </w:rPr>
              <w:t>0.001</w:t>
            </w:r>
          </w:p>
        </w:tc>
      </w:tr>
      <w:tr w:rsidR="003025E3" w:rsidRPr="00280934" w14:paraId="7AA66EE7" w14:textId="77777777" w:rsidTr="00FE7EC9">
        <w:trPr>
          <w:trHeight w:val="290"/>
        </w:trPr>
        <w:tc>
          <w:tcPr>
            <w:tcW w:w="9000" w:type="dxa"/>
            <w:gridSpan w:val="4"/>
            <w:tcBorders>
              <w:top w:val="single" w:sz="4" w:space="0" w:color="auto"/>
            </w:tcBorders>
            <w:noWrap/>
            <w:vAlign w:val="bottom"/>
          </w:tcPr>
          <w:p w14:paraId="282E0CA9" w14:textId="269F30C1" w:rsidR="003025E3" w:rsidRPr="00280934" w:rsidRDefault="00E46D19" w:rsidP="00E63AAF">
            <w:pPr>
              <w:spacing w:line="240" w:lineRule="auto"/>
              <w:rPr>
                <w:rFonts w:ascii="Arial" w:hAnsi="Arial" w:cs="Arial"/>
                <w:color w:val="000000"/>
              </w:rPr>
            </w:pPr>
            <w:r w:rsidRPr="00280934">
              <w:rPr>
                <w:rFonts w:ascii="Arial" w:hAnsi="Arial" w:cs="Arial"/>
                <w:color w:val="000000"/>
              </w:rPr>
              <w:t>*</w:t>
            </w:r>
            <w:r w:rsidR="003025E3" w:rsidRPr="00280934">
              <w:rPr>
                <w:rFonts w:ascii="Arial" w:hAnsi="Arial" w:cs="Arial"/>
                <w:color w:val="000000"/>
              </w:rPr>
              <w:t>Not including stroke</w:t>
            </w:r>
            <w:r w:rsidR="004E70DB" w:rsidRPr="00280934">
              <w:rPr>
                <w:rFonts w:ascii="Arial" w:hAnsi="Arial" w:cs="Arial"/>
                <w:color w:val="000000"/>
              </w:rPr>
              <w:t>.</w:t>
            </w:r>
          </w:p>
          <w:p w14:paraId="1F0AC14D" w14:textId="14893299" w:rsidR="00E46D19" w:rsidRPr="00280934" w:rsidRDefault="00E46D19" w:rsidP="00E63AAF">
            <w:pPr>
              <w:spacing w:line="240" w:lineRule="auto"/>
              <w:rPr>
                <w:rFonts w:ascii="Arial" w:hAnsi="Arial" w:cs="Arial"/>
                <w:color w:val="000000"/>
              </w:rPr>
            </w:pPr>
            <w:r w:rsidRPr="00280934">
              <w:rPr>
                <w:rFonts w:ascii="Arial" w:hAnsi="Arial" w:cs="Arial"/>
                <w:color w:val="000000"/>
                <w:vertAlign w:val="superscript"/>
              </w:rPr>
              <w:t>†</w:t>
            </w:r>
            <w:r w:rsidR="004E70DB" w:rsidRPr="00280934">
              <w:rPr>
                <w:rFonts w:ascii="Arial" w:hAnsi="Arial" w:cs="Arial"/>
                <w:color w:val="000000"/>
              </w:rPr>
              <w:t>OR adjusted for all covariates in the table.</w:t>
            </w:r>
          </w:p>
        </w:tc>
      </w:tr>
    </w:tbl>
    <w:p w14:paraId="1F31CCFD" w14:textId="4262AC02" w:rsidR="00CD65B7" w:rsidRPr="005B4044" w:rsidRDefault="00CD65B7" w:rsidP="00E63AAF">
      <w:pPr>
        <w:spacing w:line="240" w:lineRule="auto"/>
        <w:rPr>
          <w:rFonts w:ascii="Arial" w:hAnsi="Arial" w:cs="Arial"/>
        </w:rPr>
      </w:pPr>
    </w:p>
    <w:p w14:paraId="418E3B6F" w14:textId="77777777" w:rsidR="00CD65B7" w:rsidRPr="005B4044" w:rsidRDefault="00CD65B7" w:rsidP="00E63AAF">
      <w:pPr>
        <w:spacing w:line="240" w:lineRule="auto"/>
        <w:rPr>
          <w:rFonts w:ascii="Arial" w:hAnsi="Arial" w:cs="Arial"/>
        </w:rPr>
      </w:pPr>
    </w:p>
    <w:p w14:paraId="5516144C" w14:textId="77777777" w:rsidR="00CD65B7" w:rsidRPr="005B4044" w:rsidRDefault="00CD65B7" w:rsidP="00E63AAF">
      <w:pPr>
        <w:spacing w:line="240" w:lineRule="auto"/>
        <w:rPr>
          <w:rFonts w:ascii="Arial" w:hAnsi="Arial" w:cs="Arial"/>
        </w:rPr>
      </w:pPr>
    </w:p>
    <w:p w14:paraId="16D11F63" w14:textId="77777777" w:rsidR="00CD65B7" w:rsidRPr="005B4044" w:rsidRDefault="00CD65B7" w:rsidP="00E63AAF">
      <w:pPr>
        <w:spacing w:line="240" w:lineRule="auto"/>
        <w:rPr>
          <w:rFonts w:ascii="Arial" w:hAnsi="Arial" w:cs="Arial"/>
        </w:rPr>
      </w:pPr>
    </w:p>
    <w:p w14:paraId="7AC7EE5D" w14:textId="77777777" w:rsidR="00CD65B7" w:rsidRPr="005B4044" w:rsidRDefault="00CD65B7" w:rsidP="00E63AAF">
      <w:pPr>
        <w:spacing w:line="240" w:lineRule="auto"/>
        <w:rPr>
          <w:rFonts w:ascii="Arial" w:hAnsi="Arial" w:cs="Arial"/>
        </w:rPr>
      </w:pPr>
    </w:p>
    <w:p w14:paraId="07872843" w14:textId="77777777" w:rsidR="00CD65B7" w:rsidRPr="005B4044" w:rsidRDefault="00CD65B7" w:rsidP="00E63AAF">
      <w:pPr>
        <w:spacing w:line="240" w:lineRule="auto"/>
        <w:rPr>
          <w:rFonts w:ascii="Arial" w:hAnsi="Arial" w:cs="Arial"/>
        </w:rPr>
      </w:pPr>
    </w:p>
    <w:p w14:paraId="5F1CF253" w14:textId="77777777" w:rsidR="00CD65B7" w:rsidRPr="005B4044" w:rsidRDefault="00CD65B7" w:rsidP="00E63AAF">
      <w:pPr>
        <w:spacing w:line="240" w:lineRule="auto"/>
        <w:rPr>
          <w:rFonts w:ascii="Arial" w:hAnsi="Arial" w:cs="Arial"/>
        </w:rPr>
      </w:pPr>
    </w:p>
    <w:p w14:paraId="519BE66A" w14:textId="77777777" w:rsidR="00CD65B7" w:rsidRPr="005B4044" w:rsidRDefault="00CD65B7" w:rsidP="00E63AAF">
      <w:pPr>
        <w:spacing w:line="240" w:lineRule="auto"/>
        <w:rPr>
          <w:rFonts w:ascii="Arial" w:hAnsi="Arial" w:cs="Arial"/>
        </w:rPr>
      </w:pPr>
    </w:p>
    <w:p w14:paraId="006E3593" w14:textId="07892C0F" w:rsidR="00CD65B7" w:rsidRPr="005B4044" w:rsidRDefault="00CD65B7" w:rsidP="00E63AAF">
      <w:pPr>
        <w:spacing w:line="240" w:lineRule="auto"/>
        <w:jc w:val="right"/>
        <w:rPr>
          <w:rFonts w:ascii="Arial" w:hAnsi="Arial" w:cs="Arial"/>
        </w:rPr>
      </w:pPr>
    </w:p>
    <w:p w14:paraId="346BEF3A" w14:textId="2BC54B41" w:rsidR="00CD65B7" w:rsidRPr="005B4044" w:rsidRDefault="00CD65B7" w:rsidP="00E63AAF">
      <w:pPr>
        <w:spacing w:line="240" w:lineRule="auto"/>
        <w:jc w:val="right"/>
        <w:rPr>
          <w:rFonts w:ascii="Arial" w:hAnsi="Arial" w:cs="Arial"/>
        </w:rPr>
      </w:pPr>
    </w:p>
    <w:p w14:paraId="4AE4C585" w14:textId="457A4F0A" w:rsidR="00CD65B7" w:rsidRPr="005B4044" w:rsidRDefault="00CD65B7" w:rsidP="00E63AAF">
      <w:pPr>
        <w:spacing w:line="240" w:lineRule="auto"/>
        <w:jc w:val="right"/>
        <w:rPr>
          <w:rFonts w:ascii="Arial" w:hAnsi="Arial" w:cs="Arial"/>
        </w:rPr>
      </w:pPr>
    </w:p>
    <w:p w14:paraId="003716AB" w14:textId="5C6D3E0A" w:rsidR="00CD65B7" w:rsidRPr="005B4044" w:rsidRDefault="00CD65B7" w:rsidP="00E63AAF">
      <w:pPr>
        <w:spacing w:line="240" w:lineRule="auto"/>
        <w:jc w:val="right"/>
        <w:rPr>
          <w:rFonts w:ascii="Arial" w:hAnsi="Arial" w:cs="Arial"/>
        </w:rPr>
      </w:pPr>
    </w:p>
    <w:p w14:paraId="65F1EE02" w14:textId="0D44ABEE" w:rsidR="00CD65B7" w:rsidRPr="005B4044" w:rsidRDefault="00CD65B7" w:rsidP="00E63AAF">
      <w:pPr>
        <w:spacing w:line="240" w:lineRule="auto"/>
        <w:jc w:val="right"/>
        <w:rPr>
          <w:rFonts w:ascii="Arial" w:hAnsi="Arial" w:cs="Arial"/>
        </w:rPr>
      </w:pPr>
    </w:p>
    <w:p w14:paraId="1E847DD7" w14:textId="77777777" w:rsidR="00CD65B7" w:rsidRPr="005B4044" w:rsidRDefault="00CD65B7" w:rsidP="00E63AAF">
      <w:pPr>
        <w:spacing w:line="240" w:lineRule="auto"/>
        <w:jc w:val="right"/>
        <w:rPr>
          <w:rFonts w:ascii="Arial" w:hAnsi="Arial" w:cs="Arial"/>
        </w:rPr>
      </w:pPr>
    </w:p>
    <w:tbl>
      <w:tblPr>
        <w:tblW w:w="9730" w:type="dxa"/>
        <w:tblLook w:val="04A0" w:firstRow="1" w:lastRow="0" w:firstColumn="1" w:lastColumn="0" w:noHBand="0" w:noVBand="1"/>
      </w:tblPr>
      <w:tblGrid>
        <w:gridCol w:w="3311"/>
        <w:gridCol w:w="1157"/>
        <w:gridCol w:w="2442"/>
        <w:gridCol w:w="2820"/>
      </w:tblGrid>
      <w:tr w:rsidR="00E63AAF" w:rsidRPr="00280934" w14:paraId="0E678288" w14:textId="77777777" w:rsidTr="00FE7EC9">
        <w:trPr>
          <w:trHeight w:val="260"/>
        </w:trPr>
        <w:tc>
          <w:tcPr>
            <w:tcW w:w="9730" w:type="dxa"/>
            <w:gridSpan w:val="4"/>
            <w:tcBorders>
              <w:top w:val="nil"/>
              <w:left w:val="nil"/>
              <w:right w:val="nil"/>
            </w:tcBorders>
            <w:shd w:val="clear" w:color="auto" w:fill="auto"/>
            <w:noWrap/>
            <w:vAlign w:val="bottom"/>
          </w:tcPr>
          <w:p w14:paraId="751DAC4A" w14:textId="623F6632" w:rsidR="00E63AAF" w:rsidRPr="00280934" w:rsidRDefault="00E63AAF">
            <w:pPr>
              <w:spacing w:after="0" w:line="240" w:lineRule="auto"/>
              <w:rPr>
                <w:rFonts w:ascii="Arial" w:eastAsia="Times New Roman" w:hAnsi="Arial" w:cs="Arial"/>
                <w:b/>
                <w:color w:val="000000"/>
              </w:rPr>
            </w:pPr>
            <w:r w:rsidRPr="00280934">
              <w:rPr>
                <w:rFonts w:ascii="Arial" w:hAnsi="Arial" w:cs="Arial"/>
                <w:b/>
                <w:color w:val="000000"/>
              </w:rPr>
              <w:t>Table S</w:t>
            </w:r>
            <w:r w:rsidR="006F3F26" w:rsidRPr="00280934">
              <w:rPr>
                <w:rFonts w:ascii="Arial" w:hAnsi="Arial" w:cs="Arial"/>
                <w:b/>
                <w:color w:val="000000"/>
              </w:rPr>
              <w:t>3</w:t>
            </w:r>
            <w:r w:rsidRPr="00280934">
              <w:rPr>
                <w:rFonts w:ascii="Arial" w:hAnsi="Arial" w:cs="Arial"/>
                <w:b/>
                <w:color w:val="000000"/>
              </w:rPr>
              <w:t xml:space="preserve">. </w:t>
            </w:r>
            <w:r w:rsidR="006F3F26" w:rsidRPr="00280934">
              <w:rPr>
                <w:rFonts w:ascii="Arial" w:hAnsi="Arial" w:cs="Arial"/>
                <w:b/>
                <w:color w:val="000000"/>
              </w:rPr>
              <w:t>Hazard ratio (HR)</w:t>
            </w:r>
            <w:r w:rsidRPr="00280934">
              <w:rPr>
                <w:rFonts w:ascii="Arial" w:hAnsi="Arial" w:cs="Arial"/>
                <w:b/>
                <w:color w:val="000000"/>
              </w:rPr>
              <w:t xml:space="preserve"> </w:t>
            </w:r>
            <w:r w:rsidR="006F3F26" w:rsidRPr="00280934">
              <w:rPr>
                <w:rFonts w:ascii="Arial" w:hAnsi="Arial" w:cs="Arial"/>
                <w:b/>
                <w:color w:val="000000"/>
              </w:rPr>
              <w:t>and 95% confidence interval (CI) for</w:t>
            </w:r>
            <w:r w:rsidRPr="00280934">
              <w:rPr>
                <w:rFonts w:ascii="Arial" w:hAnsi="Arial" w:cs="Arial"/>
                <w:b/>
                <w:color w:val="000000"/>
              </w:rPr>
              <w:t xml:space="preserve"> the total effect of essential (primary) hypertension </w:t>
            </w:r>
            <w:r w:rsidR="006F3F26" w:rsidRPr="00280934">
              <w:rPr>
                <w:rFonts w:ascii="Arial" w:hAnsi="Arial" w:cs="Arial"/>
                <w:b/>
                <w:color w:val="000000"/>
              </w:rPr>
              <w:t xml:space="preserve">and potential confounders </w:t>
            </w:r>
            <w:r w:rsidRPr="00280934">
              <w:rPr>
                <w:rFonts w:ascii="Arial" w:hAnsi="Arial" w:cs="Arial"/>
                <w:b/>
                <w:color w:val="000000"/>
              </w:rPr>
              <w:t xml:space="preserve">on the </w:t>
            </w:r>
            <w:r w:rsidR="0025690E" w:rsidRPr="00280934">
              <w:rPr>
                <w:rFonts w:ascii="Arial" w:hAnsi="Arial" w:cs="Arial"/>
                <w:b/>
                <w:color w:val="000000"/>
              </w:rPr>
              <w:t>odds</w:t>
            </w:r>
            <w:r w:rsidRPr="00280934">
              <w:rPr>
                <w:rFonts w:ascii="Arial" w:hAnsi="Arial" w:cs="Arial"/>
                <w:b/>
                <w:color w:val="000000"/>
              </w:rPr>
              <w:t xml:space="preserve"> of severe COVID-19 (N=1</w:t>
            </w:r>
            <w:r w:rsidR="005758CD" w:rsidRPr="00280934">
              <w:rPr>
                <w:rFonts w:ascii="Arial" w:hAnsi="Arial" w:cs="Arial"/>
                <w:b/>
                <w:color w:val="000000"/>
              </w:rPr>
              <w:t>6,134</w:t>
            </w:r>
            <w:r w:rsidRPr="00280934">
              <w:rPr>
                <w:rFonts w:ascii="Arial" w:hAnsi="Arial" w:cs="Arial"/>
                <w:b/>
                <w:color w:val="000000"/>
              </w:rPr>
              <w:t>)</w:t>
            </w:r>
          </w:p>
        </w:tc>
      </w:tr>
      <w:tr w:rsidR="00E63AAF" w:rsidRPr="00280934" w14:paraId="5F3134C9" w14:textId="77777777" w:rsidTr="00FE7EC9">
        <w:trPr>
          <w:trHeight w:val="260"/>
        </w:trPr>
        <w:tc>
          <w:tcPr>
            <w:tcW w:w="3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74165" w14:textId="77777777" w:rsidR="00E63AAF" w:rsidRPr="00280934" w:rsidRDefault="00E63AAF" w:rsidP="00FF7ADF">
            <w:pPr>
              <w:spacing w:after="0" w:line="240" w:lineRule="auto"/>
              <w:rPr>
                <w:rFonts w:ascii="Arial" w:eastAsia="Times New Roman" w:hAnsi="Arial" w:cs="Arial"/>
                <w:b/>
                <w:color w:val="000000"/>
              </w:rPr>
            </w:pPr>
            <w:r w:rsidRPr="00280934">
              <w:rPr>
                <w:rFonts w:ascii="Arial" w:eastAsia="Times New Roman" w:hAnsi="Arial" w:cs="Arial"/>
                <w:b/>
                <w:color w:val="000000"/>
              </w:rPr>
              <w:t>Covariate</w:t>
            </w:r>
          </w:p>
        </w:tc>
        <w:tc>
          <w:tcPr>
            <w:tcW w:w="1157" w:type="dxa"/>
            <w:tcBorders>
              <w:top w:val="single" w:sz="4" w:space="0" w:color="auto"/>
              <w:left w:val="single" w:sz="4" w:space="0" w:color="auto"/>
              <w:bottom w:val="single" w:sz="4" w:space="0" w:color="auto"/>
              <w:right w:val="nil"/>
            </w:tcBorders>
            <w:shd w:val="clear" w:color="auto" w:fill="auto"/>
            <w:noWrap/>
            <w:vAlign w:val="bottom"/>
            <w:hideMark/>
          </w:tcPr>
          <w:p w14:paraId="15649D0E" w14:textId="722A76F4" w:rsidR="00E63AAF" w:rsidRPr="00280934" w:rsidRDefault="00E63AAF" w:rsidP="00FF7ADF">
            <w:pPr>
              <w:spacing w:after="0" w:line="240" w:lineRule="auto"/>
              <w:rPr>
                <w:rFonts w:ascii="Arial" w:eastAsia="Times New Roman" w:hAnsi="Arial" w:cs="Arial"/>
                <w:b/>
                <w:color w:val="000000"/>
              </w:rPr>
            </w:pPr>
            <w:r w:rsidRPr="00280934">
              <w:rPr>
                <w:rFonts w:ascii="Arial" w:eastAsia="Times New Roman" w:hAnsi="Arial" w:cs="Arial"/>
                <w:b/>
                <w:color w:val="000000"/>
              </w:rPr>
              <w:t>HR</w:t>
            </w:r>
            <w:r w:rsidR="006F3F26" w:rsidRPr="00280934">
              <w:rPr>
                <w:rFonts w:ascii="Arial" w:eastAsia="Times New Roman" w:hAnsi="Arial" w:cs="Arial"/>
                <w:b/>
                <w:color w:val="000000"/>
              </w:rPr>
              <w:t>*</w:t>
            </w:r>
          </w:p>
        </w:tc>
        <w:tc>
          <w:tcPr>
            <w:tcW w:w="2442" w:type="dxa"/>
            <w:tcBorders>
              <w:top w:val="single" w:sz="4" w:space="0" w:color="auto"/>
              <w:left w:val="nil"/>
              <w:bottom w:val="single" w:sz="4" w:space="0" w:color="auto"/>
              <w:right w:val="nil"/>
            </w:tcBorders>
            <w:shd w:val="clear" w:color="auto" w:fill="auto"/>
            <w:noWrap/>
            <w:vAlign w:val="bottom"/>
            <w:hideMark/>
          </w:tcPr>
          <w:p w14:paraId="4FE9E200" w14:textId="77777777" w:rsidR="00E63AAF" w:rsidRPr="00280934" w:rsidRDefault="00E63AAF" w:rsidP="00FF7ADF">
            <w:pPr>
              <w:spacing w:after="0" w:line="240" w:lineRule="auto"/>
              <w:jc w:val="center"/>
              <w:rPr>
                <w:rFonts w:ascii="Arial" w:eastAsia="Times New Roman" w:hAnsi="Arial" w:cs="Arial"/>
                <w:b/>
                <w:color w:val="000000"/>
              </w:rPr>
            </w:pPr>
            <w:r w:rsidRPr="00280934">
              <w:rPr>
                <w:rFonts w:ascii="Arial" w:eastAsia="Times New Roman" w:hAnsi="Arial" w:cs="Arial"/>
                <w:b/>
                <w:color w:val="000000"/>
              </w:rPr>
              <w:t>95% CI</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14:paraId="5A8FF184" w14:textId="77777777" w:rsidR="00E63AAF" w:rsidRPr="00280934" w:rsidRDefault="00E63AAF" w:rsidP="00FF7ADF">
            <w:pPr>
              <w:spacing w:after="0" w:line="240" w:lineRule="auto"/>
              <w:jc w:val="right"/>
              <w:rPr>
                <w:rFonts w:ascii="Arial" w:eastAsia="Times New Roman" w:hAnsi="Arial" w:cs="Arial"/>
                <w:b/>
                <w:color w:val="000000"/>
              </w:rPr>
            </w:pPr>
            <w:r w:rsidRPr="00280934">
              <w:rPr>
                <w:rFonts w:ascii="Arial" w:eastAsia="Times New Roman" w:hAnsi="Arial" w:cs="Arial"/>
                <w:b/>
                <w:color w:val="000000"/>
              </w:rPr>
              <w:t>p-value</w:t>
            </w:r>
          </w:p>
        </w:tc>
      </w:tr>
      <w:tr w:rsidR="008B018E" w:rsidRPr="00280934" w14:paraId="0376AD59" w14:textId="77777777" w:rsidTr="00FE7EC9">
        <w:trPr>
          <w:trHeight w:val="260"/>
        </w:trPr>
        <w:tc>
          <w:tcPr>
            <w:tcW w:w="3311" w:type="dxa"/>
            <w:tcBorders>
              <w:top w:val="single" w:sz="4" w:space="0" w:color="auto"/>
              <w:left w:val="single" w:sz="4" w:space="0" w:color="auto"/>
              <w:right w:val="single" w:sz="4" w:space="0" w:color="auto"/>
            </w:tcBorders>
            <w:shd w:val="clear" w:color="auto" w:fill="auto"/>
            <w:noWrap/>
            <w:vAlign w:val="bottom"/>
            <w:hideMark/>
          </w:tcPr>
          <w:p w14:paraId="7DC2E912" w14:textId="77777777" w:rsidR="008B018E" w:rsidRPr="00280934" w:rsidRDefault="008B018E" w:rsidP="008B018E">
            <w:pPr>
              <w:spacing w:after="0" w:line="240" w:lineRule="auto"/>
              <w:rPr>
                <w:rFonts w:ascii="Arial" w:hAnsi="Arial" w:cs="Arial"/>
                <w:b/>
                <w:color w:val="000000"/>
              </w:rPr>
            </w:pPr>
            <w:r w:rsidRPr="00280934">
              <w:rPr>
                <w:rFonts w:ascii="Arial" w:hAnsi="Arial" w:cs="Arial"/>
                <w:b/>
                <w:color w:val="000000"/>
              </w:rPr>
              <w:t>Hypertension</w:t>
            </w:r>
          </w:p>
        </w:tc>
        <w:tc>
          <w:tcPr>
            <w:tcW w:w="1157" w:type="dxa"/>
            <w:tcBorders>
              <w:top w:val="single" w:sz="4" w:space="0" w:color="auto"/>
              <w:left w:val="single" w:sz="4" w:space="0" w:color="auto"/>
              <w:right w:val="nil"/>
            </w:tcBorders>
            <w:shd w:val="clear" w:color="auto" w:fill="auto"/>
            <w:noWrap/>
            <w:vAlign w:val="bottom"/>
            <w:hideMark/>
          </w:tcPr>
          <w:p w14:paraId="39744084" w14:textId="35406CE6" w:rsidR="008B018E" w:rsidRPr="00280934" w:rsidRDefault="008B018E" w:rsidP="008B018E">
            <w:pPr>
              <w:spacing w:after="0" w:line="240" w:lineRule="auto"/>
              <w:jc w:val="right"/>
              <w:rPr>
                <w:rFonts w:ascii="Arial" w:hAnsi="Arial" w:cs="Arial"/>
                <w:color w:val="000000"/>
              </w:rPr>
            </w:pPr>
            <w:r w:rsidRPr="00FE7EC9">
              <w:rPr>
                <w:rFonts w:ascii="Arial" w:hAnsi="Arial" w:cs="Arial"/>
                <w:color w:val="000000"/>
              </w:rPr>
              <w:t>1.17</w:t>
            </w:r>
          </w:p>
        </w:tc>
        <w:tc>
          <w:tcPr>
            <w:tcW w:w="2442" w:type="dxa"/>
            <w:tcBorders>
              <w:top w:val="single" w:sz="4" w:space="0" w:color="auto"/>
              <w:left w:val="nil"/>
              <w:right w:val="nil"/>
            </w:tcBorders>
            <w:shd w:val="clear" w:color="auto" w:fill="auto"/>
            <w:noWrap/>
            <w:vAlign w:val="bottom"/>
            <w:hideMark/>
          </w:tcPr>
          <w:p w14:paraId="3BDBCDDD" w14:textId="039E7A24" w:rsidR="008B018E" w:rsidRPr="00280934" w:rsidRDefault="008B018E" w:rsidP="008B018E">
            <w:pPr>
              <w:spacing w:after="0" w:line="240" w:lineRule="auto"/>
              <w:jc w:val="right"/>
              <w:rPr>
                <w:rFonts w:ascii="Arial" w:hAnsi="Arial" w:cs="Arial"/>
                <w:color w:val="000000"/>
              </w:rPr>
            </w:pPr>
            <w:r w:rsidRPr="00FE7EC9">
              <w:rPr>
                <w:rFonts w:ascii="Arial" w:hAnsi="Arial" w:cs="Arial"/>
                <w:color w:val="000000"/>
              </w:rPr>
              <w:t>(1.09, 1.26)</w:t>
            </w:r>
          </w:p>
        </w:tc>
        <w:tc>
          <w:tcPr>
            <w:tcW w:w="2820" w:type="dxa"/>
            <w:tcBorders>
              <w:top w:val="single" w:sz="4" w:space="0" w:color="auto"/>
              <w:left w:val="nil"/>
              <w:right w:val="single" w:sz="4" w:space="0" w:color="auto"/>
            </w:tcBorders>
            <w:shd w:val="clear" w:color="auto" w:fill="auto"/>
            <w:noWrap/>
            <w:vAlign w:val="bottom"/>
            <w:hideMark/>
          </w:tcPr>
          <w:p w14:paraId="7A755CD1" w14:textId="71C06E99" w:rsidR="008B018E" w:rsidRPr="00280934" w:rsidRDefault="008B018E" w:rsidP="008B018E">
            <w:pPr>
              <w:spacing w:after="0" w:line="240" w:lineRule="auto"/>
              <w:jc w:val="right"/>
              <w:rPr>
                <w:rFonts w:ascii="Arial" w:hAnsi="Arial" w:cs="Arial"/>
                <w:color w:val="000000"/>
              </w:rPr>
            </w:pPr>
            <w:r w:rsidRPr="00FE7EC9">
              <w:rPr>
                <w:rFonts w:ascii="Arial" w:hAnsi="Arial" w:cs="Arial"/>
                <w:color w:val="000000"/>
              </w:rPr>
              <w:t>&lt;0.001</w:t>
            </w:r>
          </w:p>
        </w:tc>
      </w:tr>
      <w:tr w:rsidR="00E63AAF" w:rsidRPr="00280934" w14:paraId="6B0B55D0" w14:textId="77777777" w:rsidTr="00FE7EC9">
        <w:trPr>
          <w:trHeight w:val="260"/>
        </w:trPr>
        <w:tc>
          <w:tcPr>
            <w:tcW w:w="3311" w:type="dxa"/>
            <w:tcBorders>
              <w:left w:val="single" w:sz="4" w:space="0" w:color="auto"/>
              <w:bottom w:val="nil"/>
              <w:right w:val="single" w:sz="4" w:space="0" w:color="auto"/>
            </w:tcBorders>
            <w:shd w:val="clear" w:color="auto" w:fill="auto"/>
            <w:noWrap/>
            <w:vAlign w:val="bottom"/>
          </w:tcPr>
          <w:p w14:paraId="7AE4E6B3" w14:textId="77777777" w:rsidR="00E63AAF" w:rsidRPr="00280934" w:rsidRDefault="00E63AAF" w:rsidP="00FF7ADF">
            <w:pPr>
              <w:spacing w:after="0" w:line="240" w:lineRule="auto"/>
              <w:rPr>
                <w:rFonts w:ascii="Arial" w:hAnsi="Arial" w:cs="Arial"/>
                <w:b/>
                <w:color w:val="000000"/>
              </w:rPr>
            </w:pPr>
            <w:r w:rsidRPr="00280934">
              <w:rPr>
                <w:rFonts w:ascii="Arial" w:hAnsi="Arial" w:cs="Arial"/>
                <w:b/>
                <w:color w:val="000000"/>
              </w:rPr>
              <w:t>Ref: SES (Least Deprived)</w:t>
            </w:r>
          </w:p>
        </w:tc>
        <w:tc>
          <w:tcPr>
            <w:tcW w:w="1157" w:type="dxa"/>
            <w:tcBorders>
              <w:left w:val="single" w:sz="4" w:space="0" w:color="auto"/>
              <w:bottom w:val="nil"/>
              <w:right w:val="nil"/>
            </w:tcBorders>
            <w:shd w:val="clear" w:color="auto" w:fill="auto"/>
            <w:noWrap/>
            <w:vAlign w:val="bottom"/>
          </w:tcPr>
          <w:p w14:paraId="3A736A26" w14:textId="77777777" w:rsidR="00E63AAF" w:rsidRPr="00280934" w:rsidRDefault="00E63AAF" w:rsidP="00FF7ADF">
            <w:pPr>
              <w:spacing w:after="0" w:line="240" w:lineRule="auto"/>
              <w:jc w:val="right"/>
              <w:rPr>
                <w:rFonts w:ascii="Arial" w:hAnsi="Arial" w:cs="Arial"/>
                <w:color w:val="000000"/>
              </w:rPr>
            </w:pPr>
            <w:r w:rsidRPr="00280934">
              <w:rPr>
                <w:rFonts w:ascii="Arial" w:hAnsi="Arial" w:cs="Arial"/>
                <w:color w:val="000000"/>
              </w:rPr>
              <w:t>1</w:t>
            </w:r>
          </w:p>
        </w:tc>
        <w:tc>
          <w:tcPr>
            <w:tcW w:w="2442" w:type="dxa"/>
            <w:tcBorders>
              <w:left w:val="nil"/>
              <w:bottom w:val="nil"/>
              <w:right w:val="nil"/>
            </w:tcBorders>
            <w:shd w:val="clear" w:color="auto" w:fill="auto"/>
            <w:noWrap/>
            <w:vAlign w:val="bottom"/>
          </w:tcPr>
          <w:p w14:paraId="78BBF6DD" w14:textId="77777777" w:rsidR="00E63AAF" w:rsidRPr="00280934" w:rsidRDefault="00E63AAF" w:rsidP="00FF7ADF">
            <w:pPr>
              <w:spacing w:after="0" w:line="240" w:lineRule="auto"/>
              <w:jc w:val="right"/>
              <w:rPr>
                <w:rFonts w:ascii="Arial" w:hAnsi="Arial" w:cs="Arial"/>
                <w:color w:val="000000"/>
              </w:rPr>
            </w:pPr>
            <w:r w:rsidRPr="00280934">
              <w:rPr>
                <w:rFonts w:ascii="Arial" w:hAnsi="Arial" w:cs="Arial"/>
                <w:color w:val="000000"/>
              </w:rPr>
              <w:t>-</w:t>
            </w:r>
          </w:p>
        </w:tc>
        <w:tc>
          <w:tcPr>
            <w:tcW w:w="2820" w:type="dxa"/>
            <w:tcBorders>
              <w:left w:val="nil"/>
              <w:bottom w:val="nil"/>
              <w:right w:val="single" w:sz="4" w:space="0" w:color="auto"/>
            </w:tcBorders>
            <w:shd w:val="clear" w:color="auto" w:fill="auto"/>
            <w:noWrap/>
            <w:vAlign w:val="bottom"/>
          </w:tcPr>
          <w:p w14:paraId="5DFA6BED" w14:textId="77777777" w:rsidR="00E63AAF" w:rsidRPr="00280934" w:rsidRDefault="00E63AAF" w:rsidP="00FF7ADF">
            <w:pPr>
              <w:spacing w:after="0" w:line="240" w:lineRule="auto"/>
              <w:jc w:val="right"/>
              <w:rPr>
                <w:rFonts w:ascii="Arial" w:hAnsi="Arial" w:cs="Arial"/>
                <w:color w:val="000000"/>
              </w:rPr>
            </w:pPr>
            <w:r w:rsidRPr="00280934">
              <w:rPr>
                <w:rFonts w:ascii="Arial" w:hAnsi="Arial" w:cs="Arial"/>
                <w:color w:val="000000"/>
              </w:rPr>
              <w:t>-</w:t>
            </w:r>
          </w:p>
        </w:tc>
      </w:tr>
      <w:tr w:rsidR="00515812" w:rsidRPr="00280934" w14:paraId="7DDB049C" w14:textId="77777777" w:rsidTr="00FE7EC9">
        <w:trPr>
          <w:trHeight w:val="260"/>
        </w:trPr>
        <w:tc>
          <w:tcPr>
            <w:tcW w:w="3311" w:type="dxa"/>
            <w:tcBorders>
              <w:top w:val="nil"/>
              <w:left w:val="single" w:sz="4" w:space="0" w:color="auto"/>
              <w:bottom w:val="nil"/>
              <w:right w:val="single" w:sz="4" w:space="0" w:color="auto"/>
            </w:tcBorders>
            <w:shd w:val="clear" w:color="auto" w:fill="auto"/>
            <w:noWrap/>
            <w:vAlign w:val="bottom"/>
            <w:hideMark/>
          </w:tcPr>
          <w:p w14:paraId="2CE7E9ED" w14:textId="77777777" w:rsidR="00515812" w:rsidRPr="00280934" w:rsidRDefault="00515812" w:rsidP="00515812">
            <w:pPr>
              <w:spacing w:after="0" w:line="240" w:lineRule="auto"/>
              <w:rPr>
                <w:rFonts w:ascii="Arial" w:hAnsi="Arial" w:cs="Arial"/>
                <w:b/>
                <w:color w:val="000000"/>
              </w:rPr>
            </w:pPr>
            <w:r w:rsidRPr="00280934">
              <w:rPr>
                <w:rFonts w:ascii="Arial" w:hAnsi="Arial" w:cs="Arial"/>
                <w:b/>
                <w:color w:val="000000"/>
              </w:rPr>
              <w:t xml:space="preserve">        SES (Less Deprived)</w:t>
            </w:r>
          </w:p>
        </w:tc>
        <w:tc>
          <w:tcPr>
            <w:tcW w:w="1157" w:type="dxa"/>
            <w:tcBorders>
              <w:top w:val="nil"/>
              <w:left w:val="single" w:sz="4" w:space="0" w:color="auto"/>
              <w:bottom w:val="nil"/>
              <w:right w:val="nil"/>
            </w:tcBorders>
            <w:shd w:val="clear" w:color="auto" w:fill="auto"/>
            <w:noWrap/>
            <w:vAlign w:val="bottom"/>
            <w:hideMark/>
          </w:tcPr>
          <w:p w14:paraId="5805E929" w14:textId="7E5FD445"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1.03</w:t>
            </w:r>
          </w:p>
        </w:tc>
        <w:tc>
          <w:tcPr>
            <w:tcW w:w="2442" w:type="dxa"/>
            <w:tcBorders>
              <w:top w:val="nil"/>
              <w:left w:val="nil"/>
              <w:bottom w:val="nil"/>
              <w:right w:val="nil"/>
            </w:tcBorders>
            <w:shd w:val="clear" w:color="auto" w:fill="auto"/>
            <w:noWrap/>
            <w:vAlign w:val="bottom"/>
            <w:hideMark/>
          </w:tcPr>
          <w:p w14:paraId="75CEAF58" w14:textId="0F512B67"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(0.93, 1.15)</w:t>
            </w:r>
          </w:p>
        </w:tc>
        <w:tc>
          <w:tcPr>
            <w:tcW w:w="2820" w:type="dxa"/>
            <w:tcBorders>
              <w:top w:val="nil"/>
              <w:left w:val="nil"/>
              <w:bottom w:val="nil"/>
              <w:right w:val="single" w:sz="4" w:space="0" w:color="auto"/>
            </w:tcBorders>
            <w:shd w:val="clear" w:color="auto" w:fill="auto"/>
            <w:noWrap/>
            <w:vAlign w:val="bottom"/>
            <w:hideMark/>
          </w:tcPr>
          <w:p w14:paraId="1529C0ED" w14:textId="37FABC6D"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0.531</w:t>
            </w:r>
          </w:p>
        </w:tc>
      </w:tr>
      <w:tr w:rsidR="00515812" w:rsidRPr="00280934" w14:paraId="7D4E95D0" w14:textId="77777777" w:rsidTr="00FE7EC9">
        <w:trPr>
          <w:trHeight w:val="260"/>
        </w:trPr>
        <w:tc>
          <w:tcPr>
            <w:tcW w:w="3311" w:type="dxa"/>
            <w:tcBorders>
              <w:top w:val="nil"/>
              <w:left w:val="single" w:sz="4" w:space="0" w:color="auto"/>
              <w:bottom w:val="nil"/>
              <w:right w:val="single" w:sz="4" w:space="0" w:color="auto"/>
            </w:tcBorders>
            <w:shd w:val="clear" w:color="auto" w:fill="auto"/>
            <w:noWrap/>
            <w:vAlign w:val="bottom"/>
            <w:hideMark/>
          </w:tcPr>
          <w:p w14:paraId="564CBD92" w14:textId="77777777" w:rsidR="00515812" w:rsidRPr="00280934" w:rsidRDefault="00515812" w:rsidP="00515812">
            <w:pPr>
              <w:spacing w:after="0" w:line="240" w:lineRule="auto"/>
              <w:rPr>
                <w:rFonts w:ascii="Arial" w:hAnsi="Arial" w:cs="Arial"/>
                <w:b/>
                <w:color w:val="000000"/>
              </w:rPr>
            </w:pPr>
            <w:r w:rsidRPr="00280934">
              <w:rPr>
                <w:rFonts w:ascii="Arial" w:hAnsi="Arial" w:cs="Arial"/>
                <w:b/>
                <w:color w:val="000000"/>
              </w:rPr>
              <w:t xml:space="preserve">        SES (More Deprived)</w:t>
            </w:r>
          </w:p>
        </w:tc>
        <w:tc>
          <w:tcPr>
            <w:tcW w:w="1157" w:type="dxa"/>
            <w:tcBorders>
              <w:top w:val="nil"/>
              <w:left w:val="single" w:sz="4" w:space="0" w:color="auto"/>
              <w:bottom w:val="nil"/>
              <w:right w:val="nil"/>
            </w:tcBorders>
            <w:shd w:val="clear" w:color="auto" w:fill="auto"/>
            <w:noWrap/>
            <w:vAlign w:val="bottom"/>
            <w:hideMark/>
          </w:tcPr>
          <w:p w14:paraId="59116F44" w14:textId="291B694E"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1.14</w:t>
            </w:r>
          </w:p>
        </w:tc>
        <w:tc>
          <w:tcPr>
            <w:tcW w:w="2442" w:type="dxa"/>
            <w:tcBorders>
              <w:top w:val="nil"/>
              <w:left w:val="nil"/>
              <w:bottom w:val="nil"/>
              <w:right w:val="nil"/>
            </w:tcBorders>
            <w:shd w:val="clear" w:color="auto" w:fill="auto"/>
            <w:noWrap/>
            <w:vAlign w:val="bottom"/>
            <w:hideMark/>
          </w:tcPr>
          <w:p w14:paraId="0CE66CC2" w14:textId="1BA3A8A9"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(1.03, 1.26)</w:t>
            </w:r>
          </w:p>
        </w:tc>
        <w:tc>
          <w:tcPr>
            <w:tcW w:w="2820" w:type="dxa"/>
            <w:tcBorders>
              <w:top w:val="nil"/>
              <w:left w:val="nil"/>
              <w:bottom w:val="nil"/>
              <w:right w:val="single" w:sz="4" w:space="0" w:color="auto"/>
            </w:tcBorders>
            <w:shd w:val="clear" w:color="auto" w:fill="auto"/>
            <w:noWrap/>
            <w:vAlign w:val="bottom"/>
            <w:hideMark/>
          </w:tcPr>
          <w:p w14:paraId="7EE6F4E9" w14:textId="708A0E45"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0.01</w:t>
            </w:r>
            <w:r w:rsidR="00280934" w:rsidRPr="00FE7EC9">
              <w:rPr>
                <w:rFonts w:ascii="Arial" w:hAnsi="Arial" w:cs="Arial"/>
                <w:color w:val="000000"/>
              </w:rPr>
              <w:t>0</w:t>
            </w:r>
          </w:p>
        </w:tc>
      </w:tr>
      <w:tr w:rsidR="00515812" w:rsidRPr="00280934" w14:paraId="10EE2E67" w14:textId="77777777" w:rsidTr="00FE7EC9">
        <w:trPr>
          <w:trHeight w:val="260"/>
        </w:trPr>
        <w:tc>
          <w:tcPr>
            <w:tcW w:w="3311" w:type="dxa"/>
            <w:tcBorders>
              <w:top w:val="nil"/>
              <w:left w:val="single" w:sz="4" w:space="0" w:color="auto"/>
              <w:bottom w:val="nil"/>
              <w:right w:val="single" w:sz="4" w:space="0" w:color="auto"/>
            </w:tcBorders>
            <w:shd w:val="clear" w:color="auto" w:fill="auto"/>
            <w:noWrap/>
            <w:vAlign w:val="bottom"/>
            <w:hideMark/>
          </w:tcPr>
          <w:p w14:paraId="4AD6407A" w14:textId="77777777" w:rsidR="00515812" w:rsidRPr="00280934" w:rsidRDefault="00515812" w:rsidP="00515812">
            <w:pPr>
              <w:spacing w:after="0" w:line="240" w:lineRule="auto"/>
              <w:rPr>
                <w:rFonts w:ascii="Arial" w:hAnsi="Arial" w:cs="Arial"/>
                <w:b/>
                <w:color w:val="000000"/>
              </w:rPr>
            </w:pPr>
            <w:r w:rsidRPr="00280934">
              <w:rPr>
                <w:rFonts w:ascii="Arial" w:hAnsi="Arial" w:cs="Arial"/>
                <w:b/>
                <w:color w:val="000000"/>
              </w:rPr>
              <w:t xml:space="preserve">        SES (Most Deprived)</w:t>
            </w:r>
          </w:p>
        </w:tc>
        <w:tc>
          <w:tcPr>
            <w:tcW w:w="1157" w:type="dxa"/>
            <w:tcBorders>
              <w:top w:val="nil"/>
              <w:left w:val="single" w:sz="4" w:space="0" w:color="auto"/>
              <w:bottom w:val="nil"/>
              <w:right w:val="nil"/>
            </w:tcBorders>
            <w:shd w:val="clear" w:color="auto" w:fill="auto"/>
            <w:noWrap/>
            <w:vAlign w:val="bottom"/>
            <w:hideMark/>
          </w:tcPr>
          <w:p w14:paraId="18746229" w14:textId="7B5253B7"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1.2</w:t>
            </w:r>
            <w:r w:rsidR="00280934" w:rsidRPr="00FE7EC9">
              <w:rPr>
                <w:rFonts w:ascii="Arial" w:hAnsi="Arial" w:cs="Arial"/>
                <w:color w:val="000000"/>
              </w:rPr>
              <w:t>0</w:t>
            </w:r>
          </w:p>
        </w:tc>
        <w:tc>
          <w:tcPr>
            <w:tcW w:w="2442" w:type="dxa"/>
            <w:tcBorders>
              <w:top w:val="nil"/>
              <w:left w:val="nil"/>
              <w:bottom w:val="nil"/>
              <w:right w:val="nil"/>
            </w:tcBorders>
            <w:shd w:val="clear" w:color="auto" w:fill="auto"/>
            <w:noWrap/>
            <w:vAlign w:val="bottom"/>
            <w:hideMark/>
          </w:tcPr>
          <w:p w14:paraId="43E69091" w14:textId="20628DFE"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(1.09, 1.32)</w:t>
            </w:r>
          </w:p>
        </w:tc>
        <w:tc>
          <w:tcPr>
            <w:tcW w:w="2820" w:type="dxa"/>
            <w:tcBorders>
              <w:top w:val="nil"/>
              <w:left w:val="nil"/>
              <w:bottom w:val="nil"/>
              <w:right w:val="single" w:sz="4" w:space="0" w:color="auto"/>
            </w:tcBorders>
            <w:shd w:val="clear" w:color="auto" w:fill="auto"/>
            <w:noWrap/>
            <w:vAlign w:val="bottom"/>
            <w:hideMark/>
          </w:tcPr>
          <w:p w14:paraId="7F44E410" w14:textId="7FEDFC25"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&lt;0.001</w:t>
            </w:r>
          </w:p>
        </w:tc>
      </w:tr>
      <w:tr w:rsidR="00E63AAF" w:rsidRPr="00280934" w14:paraId="19501836" w14:textId="77777777" w:rsidTr="00FE7EC9">
        <w:trPr>
          <w:trHeight w:val="260"/>
        </w:trPr>
        <w:tc>
          <w:tcPr>
            <w:tcW w:w="3311" w:type="dxa"/>
            <w:tcBorders>
              <w:top w:val="nil"/>
              <w:left w:val="single" w:sz="4" w:space="0" w:color="auto"/>
              <w:bottom w:val="nil"/>
              <w:right w:val="single" w:sz="4" w:space="0" w:color="auto"/>
            </w:tcBorders>
            <w:shd w:val="clear" w:color="auto" w:fill="auto"/>
            <w:noWrap/>
            <w:vAlign w:val="bottom"/>
          </w:tcPr>
          <w:p w14:paraId="1C76F12C" w14:textId="77777777" w:rsidR="00E63AAF" w:rsidRPr="00280934" w:rsidRDefault="00E63AAF" w:rsidP="00FF7ADF">
            <w:pPr>
              <w:spacing w:after="0" w:line="240" w:lineRule="auto"/>
              <w:rPr>
                <w:rFonts w:ascii="Arial" w:hAnsi="Arial" w:cs="Arial"/>
                <w:b/>
                <w:color w:val="000000"/>
              </w:rPr>
            </w:pPr>
            <w:r w:rsidRPr="00280934">
              <w:rPr>
                <w:rFonts w:ascii="Arial" w:hAnsi="Arial" w:cs="Arial"/>
                <w:b/>
                <w:color w:val="000000"/>
              </w:rPr>
              <w:t>Ref: Age (&lt;60)</w:t>
            </w:r>
          </w:p>
        </w:tc>
        <w:tc>
          <w:tcPr>
            <w:tcW w:w="1157" w:type="dxa"/>
            <w:tcBorders>
              <w:top w:val="nil"/>
              <w:left w:val="single" w:sz="4" w:space="0" w:color="auto"/>
              <w:bottom w:val="nil"/>
              <w:right w:val="nil"/>
            </w:tcBorders>
            <w:shd w:val="clear" w:color="auto" w:fill="auto"/>
            <w:noWrap/>
            <w:vAlign w:val="bottom"/>
          </w:tcPr>
          <w:p w14:paraId="1A0EF0F7" w14:textId="77777777" w:rsidR="00E63AAF" w:rsidRPr="00280934" w:rsidRDefault="00E63AAF" w:rsidP="00FF7ADF">
            <w:pPr>
              <w:spacing w:after="0" w:line="240" w:lineRule="auto"/>
              <w:jc w:val="right"/>
              <w:rPr>
                <w:rFonts w:ascii="Arial" w:hAnsi="Arial" w:cs="Arial"/>
                <w:color w:val="000000"/>
              </w:rPr>
            </w:pPr>
            <w:r w:rsidRPr="00280934">
              <w:rPr>
                <w:rFonts w:ascii="Arial" w:hAnsi="Arial" w:cs="Arial"/>
                <w:color w:val="000000"/>
              </w:rPr>
              <w:t>1</w:t>
            </w:r>
          </w:p>
        </w:tc>
        <w:tc>
          <w:tcPr>
            <w:tcW w:w="2442" w:type="dxa"/>
            <w:tcBorders>
              <w:top w:val="nil"/>
              <w:left w:val="nil"/>
              <w:bottom w:val="nil"/>
              <w:right w:val="nil"/>
            </w:tcBorders>
            <w:shd w:val="clear" w:color="auto" w:fill="auto"/>
            <w:noWrap/>
            <w:vAlign w:val="bottom"/>
          </w:tcPr>
          <w:p w14:paraId="4A3EEE40" w14:textId="77777777" w:rsidR="00E63AAF" w:rsidRPr="00280934" w:rsidRDefault="00E63AAF" w:rsidP="00FF7ADF">
            <w:pPr>
              <w:spacing w:after="0" w:line="240" w:lineRule="auto"/>
              <w:jc w:val="right"/>
              <w:rPr>
                <w:rFonts w:ascii="Arial" w:hAnsi="Arial" w:cs="Arial"/>
                <w:color w:val="000000"/>
              </w:rPr>
            </w:pPr>
            <w:r w:rsidRPr="00280934">
              <w:rPr>
                <w:rFonts w:ascii="Arial" w:hAnsi="Arial" w:cs="Arial"/>
                <w:color w:val="000000"/>
              </w:rPr>
              <w:t>-</w:t>
            </w:r>
          </w:p>
        </w:tc>
        <w:tc>
          <w:tcPr>
            <w:tcW w:w="2820" w:type="dxa"/>
            <w:tcBorders>
              <w:top w:val="nil"/>
              <w:left w:val="nil"/>
              <w:bottom w:val="nil"/>
              <w:right w:val="single" w:sz="4" w:space="0" w:color="auto"/>
            </w:tcBorders>
            <w:shd w:val="clear" w:color="auto" w:fill="auto"/>
            <w:noWrap/>
            <w:vAlign w:val="bottom"/>
          </w:tcPr>
          <w:p w14:paraId="6B46E1C4" w14:textId="77777777" w:rsidR="00E63AAF" w:rsidRPr="00280934" w:rsidRDefault="00E63AAF" w:rsidP="00FF7ADF">
            <w:pPr>
              <w:spacing w:after="0" w:line="240" w:lineRule="auto"/>
              <w:jc w:val="right"/>
              <w:rPr>
                <w:rFonts w:ascii="Arial" w:hAnsi="Arial" w:cs="Arial"/>
                <w:color w:val="000000"/>
              </w:rPr>
            </w:pPr>
            <w:r w:rsidRPr="00280934">
              <w:rPr>
                <w:rFonts w:ascii="Arial" w:hAnsi="Arial" w:cs="Arial"/>
                <w:color w:val="000000"/>
              </w:rPr>
              <w:t>-</w:t>
            </w:r>
          </w:p>
        </w:tc>
      </w:tr>
      <w:tr w:rsidR="00515812" w:rsidRPr="00280934" w14:paraId="0857B5C5" w14:textId="77777777" w:rsidTr="00FE7EC9">
        <w:trPr>
          <w:trHeight w:val="260"/>
        </w:trPr>
        <w:tc>
          <w:tcPr>
            <w:tcW w:w="3311" w:type="dxa"/>
            <w:tcBorders>
              <w:top w:val="nil"/>
              <w:left w:val="single" w:sz="4" w:space="0" w:color="auto"/>
              <w:bottom w:val="nil"/>
              <w:right w:val="single" w:sz="4" w:space="0" w:color="auto"/>
            </w:tcBorders>
            <w:shd w:val="clear" w:color="auto" w:fill="auto"/>
            <w:noWrap/>
            <w:vAlign w:val="bottom"/>
            <w:hideMark/>
          </w:tcPr>
          <w:p w14:paraId="30BD9AC6" w14:textId="77777777" w:rsidR="00515812" w:rsidRPr="00280934" w:rsidRDefault="00515812" w:rsidP="00515812">
            <w:pPr>
              <w:spacing w:after="0" w:line="240" w:lineRule="auto"/>
              <w:rPr>
                <w:rFonts w:ascii="Arial" w:hAnsi="Arial" w:cs="Arial"/>
                <w:b/>
                <w:color w:val="000000"/>
              </w:rPr>
            </w:pPr>
            <w:r w:rsidRPr="00280934">
              <w:rPr>
                <w:rFonts w:ascii="Arial" w:hAnsi="Arial" w:cs="Arial"/>
                <w:b/>
                <w:color w:val="000000"/>
              </w:rPr>
              <w:t xml:space="preserve">        Age (60-70)</w:t>
            </w:r>
          </w:p>
        </w:tc>
        <w:tc>
          <w:tcPr>
            <w:tcW w:w="1157" w:type="dxa"/>
            <w:tcBorders>
              <w:top w:val="nil"/>
              <w:left w:val="single" w:sz="4" w:space="0" w:color="auto"/>
              <w:bottom w:val="nil"/>
              <w:right w:val="nil"/>
            </w:tcBorders>
            <w:shd w:val="clear" w:color="auto" w:fill="auto"/>
            <w:noWrap/>
            <w:vAlign w:val="bottom"/>
            <w:hideMark/>
          </w:tcPr>
          <w:p w14:paraId="74E75885" w14:textId="67EF2474"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1.59</w:t>
            </w:r>
          </w:p>
        </w:tc>
        <w:tc>
          <w:tcPr>
            <w:tcW w:w="2442" w:type="dxa"/>
            <w:tcBorders>
              <w:top w:val="nil"/>
              <w:left w:val="nil"/>
              <w:bottom w:val="nil"/>
              <w:right w:val="nil"/>
            </w:tcBorders>
            <w:shd w:val="clear" w:color="auto" w:fill="auto"/>
            <w:noWrap/>
            <w:vAlign w:val="bottom"/>
            <w:hideMark/>
          </w:tcPr>
          <w:p w14:paraId="6A3BE82A" w14:textId="5C5670A6"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(1.42, 1.78)</w:t>
            </w:r>
          </w:p>
        </w:tc>
        <w:tc>
          <w:tcPr>
            <w:tcW w:w="2820" w:type="dxa"/>
            <w:tcBorders>
              <w:top w:val="nil"/>
              <w:left w:val="nil"/>
              <w:bottom w:val="nil"/>
              <w:right w:val="single" w:sz="4" w:space="0" w:color="auto"/>
            </w:tcBorders>
            <w:shd w:val="clear" w:color="auto" w:fill="auto"/>
            <w:noWrap/>
            <w:vAlign w:val="bottom"/>
            <w:hideMark/>
          </w:tcPr>
          <w:p w14:paraId="17468B39" w14:textId="7B2C6977"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&lt;0.001</w:t>
            </w:r>
          </w:p>
        </w:tc>
      </w:tr>
      <w:tr w:rsidR="00515812" w:rsidRPr="00280934" w14:paraId="0AEABDC8" w14:textId="77777777" w:rsidTr="00FE7EC9">
        <w:trPr>
          <w:trHeight w:val="260"/>
        </w:trPr>
        <w:tc>
          <w:tcPr>
            <w:tcW w:w="3311" w:type="dxa"/>
            <w:tcBorders>
              <w:top w:val="nil"/>
              <w:left w:val="single" w:sz="4" w:space="0" w:color="auto"/>
              <w:bottom w:val="nil"/>
              <w:right w:val="single" w:sz="4" w:space="0" w:color="auto"/>
            </w:tcBorders>
            <w:shd w:val="clear" w:color="auto" w:fill="auto"/>
            <w:noWrap/>
            <w:vAlign w:val="bottom"/>
            <w:hideMark/>
          </w:tcPr>
          <w:p w14:paraId="27E4F28D" w14:textId="77777777" w:rsidR="00515812" w:rsidRPr="00280934" w:rsidRDefault="00515812" w:rsidP="00515812">
            <w:pPr>
              <w:spacing w:after="0" w:line="240" w:lineRule="auto"/>
              <w:rPr>
                <w:rFonts w:ascii="Arial" w:hAnsi="Arial" w:cs="Arial"/>
                <w:b/>
                <w:color w:val="000000"/>
              </w:rPr>
            </w:pPr>
            <w:r w:rsidRPr="00280934">
              <w:rPr>
                <w:rFonts w:ascii="Arial" w:hAnsi="Arial" w:cs="Arial"/>
                <w:b/>
                <w:color w:val="000000"/>
              </w:rPr>
              <w:t xml:space="preserve">        Age (70-80)</w:t>
            </w:r>
          </w:p>
        </w:tc>
        <w:tc>
          <w:tcPr>
            <w:tcW w:w="1157" w:type="dxa"/>
            <w:tcBorders>
              <w:top w:val="nil"/>
              <w:left w:val="single" w:sz="4" w:space="0" w:color="auto"/>
              <w:bottom w:val="nil"/>
              <w:right w:val="nil"/>
            </w:tcBorders>
            <w:shd w:val="clear" w:color="auto" w:fill="auto"/>
            <w:noWrap/>
            <w:vAlign w:val="bottom"/>
            <w:hideMark/>
          </w:tcPr>
          <w:p w14:paraId="1539D69A" w14:textId="71D70046"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4.01</w:t>
            </w:r>
          </w:p>
        </w:tc>
        <w:tc>
          <w:tcPr>
            <w:tcW w:w="2442" w:type="dxa"/>
            <w:tcBorders>
              <w:top w:val="nil"/>
              <w:left w:val="nil"/>
              <w:bottom w:val="nil"/>
              <w:right w:val="nil"/>
            </w:tcBorders>
            <w:shd w:val="clear" w:color="auto" w:fill="auto"/>
            <w:noWrap/>
            <w:vAlign w:val="bottom"/>
            <w:hideMark/>
          </w:tcPr>
          <w:p w14:paraId="66EAA171" w14:textId="60327BFB"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(3.62, 4.44)</w:t>
            </w:r>
          </w:p>
        </w:tc>
        <w:tc>
          <w:tcPr>
            <w:tcW w:w="2820" w:type="dxa"/>
            <w:tcBorders>
              <w:top w:val="nil"/>
              <w:left w:val="nil"/>
              <w:bottom w:val="nil"/>
              <w:right w:val="single" w:sz="4" w:space="0" w:color="auto"/>
            </w:tcBorders>
            <w:shd w:val="clear" w:color="auto" w:fill="auto"/>
            <w:noWrap/>
            <w:vAlign w:val="bottom"/>
            <w:hideMark/>
          </w:tcPr>
          <w:p w14:paraId="5240618A" w14:textId="0BCB4472"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&lt;0.001</w:t>
            </w:r>
          </w:p>
        </w:tc>
      </w:tr>
      <w:tr w:rsidR="00515812" w:rsidRPr="00280934" w14:paraId="55401481" w14:textId="77777777" w:rsidTr="00FE7EC9">
        <w:trPr>
          <w:trHeight w:val="260"/>
        </w:trPr>
        <w:tc>
          <w:tcPr>
            <w:tcW w:w="3311" w:type="dxa"/>
            <w:tcBorders>
              <w:top w:val="nil"/>
              <w:left w:val="single" w:sz="4" w:space="0" w:color="auto"/>
              <w:bottom w:val="nil"/>
              <w:right w:val="single" w:sz="4" w:space="0" w:color="auto"/>
            </w:tcBorders>
            <w:shd w:val="clear" w:color="auto" w:fill="auto"/>
            <w:noWrap/>
            <w:vAlign w:val="bottom"/>
            <w:hideMark/>
          </w:tcPr>
          <w:p w14:paraId="6A7F628B" w14:textId="77777777" w:rsidR="00515812" w:rsidRPr="00280934" w:rsidRDefault="00515812" w:rsidP="00515812">
            <w:pPr>
              <w:spacing w:after="0" w:line="240" w:lineRule="auto"/>
              <w:rPr>
                <w:rFonts w:ascii="Arial" w:hAnsi="Arial" w:cs="Arial"/>
                <w:b/>
                <w:color w:val="000000"/>
              </w:rPr>
            </w:pPr>
            <w:r w:rsidRPr="00280934">
              <w:rPr>
                <w:rFonts w:ascii="Arial" w:hAnsi="Arial" w:cs="Arial"/>
                <w:b/>
                <w:color w:val="000000"/>
              </w:rPr>
              <w:t xml:space="preserve">        Age (80+)</w:t>
            </w:r>
          </w:p>
        </w:tc>
        <w:tc>
          <w:tcPr>
            <w:tcW w:w="1157" w:type="dxa"/>
            <w:tcBorders>
              <w:top w:val="nil"/>
              <w:left w:val="single" w:sz="4" w:space="0" w:color="auto"/>
              <w:bottom w:val="nil"/>
              <w:right w:val="nil"/>
            </w:tcBorders>
            <w:shd w:val="clear" w:color="auto" w:fill="auto"/>
            <w:noWrap/>
            <w:vAlign w:val="bottom"/>
            <w:hideMark/>
          </w:tcPr>
          <w:p w14:paraId="33F453E0" w14:textId="100D9159"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6.62</w:t>
            </w:r>
          </w:p>
        </w:tc>
        <w:tc>
          <w:tcPr>
            <w:tcW w:w="2442" w:type="dxa"/>
            <w:tcBorders>
              <w:top w:val="nil"/>
              <w:left w:val="nil"/>
              <w:bottom w:val="nil"/>
              <w:right w:val="nil"/>
            </w:tcBorders>
            <w:shd w:val="clear" w:color="auto" w:fill="auto"/>
            <w:noWrap/>
            <w:vAlign w:val="bottom"/>
            <w:hideMark/>
          </w:tcPr>
          <w:p w14:paraId="3F428900" w14:textId="738DC531"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(5.76, 7.61)</w:t>
            </w:r>
          </w:p>
        </w:tc>
        <w:tc>
          <w:tcPr>
            <w:tcW w:w="2820" w:type="dxa"/>
            <w:tcBorders>
              <w:top w:val="nil"/>
              <w:left w:val="nil"/>
              <w:bottom w:val="nil"/>
              <w:right w:val="single" w:sz="4" w:space="0" w:color="auto"/>
            </w:tcBorders>
            <w:shd w:val="clear" w:color="auto" w:fill="auto"/>
            <w:noWrap/>
            <w:vAlign w:val="bottom"/>
            <w:hideMark/>
          </w:tcPr>
          <w:p w14:paraId="768E898E" w14:textId="20D2DC0B"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&lt;0.001</w:t>
            </w:r>
          </w:p>
        </w:tc>
      </w:tr>
      <w:tr w:rsidR="00515812" w:rsidRPr="00280934" w14:paraId="7CBEBE1C" w14:textId="77777777" w:rsidTr="00FE7EC9">
        <w:trPr>
          <w:trHeight w:val="260"/>
        </w:trPr>
        <w:tc>
          <w:tcPr>
            <w:tcW w:w="3311" w:type="dxa"/>
            <w:tcBorders>
              <w:top w:val="nil"/>
              <w:left w:val="single" w:sz="4" w:space="0" w:color="auto"/>
              <w:bottom w:val="nil"/>
              <w:right w:val="single" w:sz="4" w:space="0" w:color="auto"/>
            </w:tcBorders>
            <w:shd w:val="clear" w:color="auto" w:fill="auto"/>
            <w:noWrap/>
            <w:vAlign w:val="bottom"/>
            <w:hideMark/>
          </w:tcPr>
          <w:p w14:paraId="165F85E3" w14:textId="77777777" w:rsidR="00515812" w:rsidRPr="00280934" w:rsidRDefault="00515812" w:rsidP="00515812">
            <w:pPr>
              <w:spacing w:after="0" w:line="240" w:lineRule="auto"/>
              <w:rPr>
                <w:rFonts w:ascii="Arial" w:hAnsi="Arial" w:cs="Arial"/>
                <w:b/>
                <w:color w:val="000000"/>
              </w:rPr>
            </w:pPr>
            <w:r w:rsidRPr="00280934">
              <w:rPr>
                <w:rFonts w:ascii="Arial" w:hAnsi="Arial" w:cs="Arial"/>
                <w:b/>
                <w:color w:val="000000"/>
              </w:rPr>
              <w:t>Smoker</w:t>
            </w:r>
          </w:p>
        </w:tc>
        <w:tc>
          <w:tcPr>
            <w:tcW w:w="1157" w:type="dxa"/>
            <w:tcBorders>
              <w:top w:val="nil"/>
              <w:left w:val="single" w:sz="4" w:space="0" w:color="auto"/>
              <w:bottom w:val="nil"/>
              <w:right w:val="nil"/>
            </w:tcBorders>
            <w:shd w:val="clear" w:color="auto" w:fill="auto"/>
            <w:noWrap/>
            <w:vAlign w:val="bottom"/>
            <w:hideMark/>
          </w:tcPr>
          <w:p w14:paraId="69A013F4" w14:textId="5450538F"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1.4</w:t>
            </w:r>
            <w:r w:rsidR="00280934">
              <w:rPr>
                <w:rFonts w:ascii="Arial" w:hAnsi="Arial" w:cs="Arial"/>
                <w:color w:val="000000"/>
              </w:rPr>
              <w:t>0</w:t>
            </w:r>
          </w:p>
        </w:tc>
        <w:tc>
          <w:tcPr>
            <w:tcW w:w="2442" w:type="dxa"/>
            <w:tcBorders>
              <w:top w:val="nil"/>
              <w:left w:val="nil"/>
              <w:bottom w:val="nil"/>
              <w:right w:val="nil"/>
            </w:tcBorders>
            <w:shd w:val="clear" w:color="auto" w:fill="auto"/>
            <w:noWrap/>
            <w:vAlign w:val="bottom"/>
            <w:hideMark/>
          </w:tcPr>
          <w:p w14:paraId="3D2A6436" w14:textId="28A26C51"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(1.27, 1.54)</w:t>
            </w:r>
          </w:p>
        </w:tc>
        <w:tc>
          <w:tcPr>
            <w:tcW w:w="2820" w:type="dxa"/>
            <w:tcBorders>
              <w:top w:val="nil"/>
              <w:left w:val="nil"/>
              <w:bottom w:val="nil"/>
              <w:right w:val="single" w:sz="4" w:space="0" w:color="auto"/>
            </w:tcBorders>
            <w:shd w:val="clear" w:color="auto" w:fill="auto"/>
            <w:noWrap/>
            <w:vAlign w:val="bottom"/>
            <w:hideMark/>
          </w:tcPr>
          <w:p w14:paraId="1E534D07" w14:textId="7A223152"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&lt;0.001</w:t>
            </w:r>
          </w:p>
        </w:tc>
      </w:tr>
      <w:tr w:rsidR="00E63AAF" w:rsidRPr="00280934" w14:paraId="31F550AE" w14:textId="77777777" w:rsidTr="00FE7EC9">
        <w:trPr>
          <w:trHeight w:val="260"/>
        </w:trPr>
        <w:tc>
          <w:tcPr>
            <w:tcW w:w="3311" w:type="dxa"/>
            <w:tcBorders>
              <w:top w:val="nil"/>
              <w:left w:val="single" w:sz="4" w:space="0" w:color="auto"/>
              <w:bottom w:val="nil"/>
              <w:right w:val="single" w:sz="4" w:space="0" w:color="auto"/>
            </w:tcBorders>
            <w:shd w:val="clear" w:color="auto" w:fill="auto"/>
            <w:noWrap/>
            <w:vAlign w:val="bottom"/>
          </w:tcPr>
          <w:p w14:paraId="3C903DB2" w14:textId="77777777" w:rsidR="00E63AAF" w:rsidRPr="00280934" w:rsidRDefault="00E63AAF" w:rsidP="00FF7ADF">
            <w:pPr>
              <w:spacing w:after="0" w:line="240" w:lineRule="auto"/>
              <w:rPr>
                <w:rFonts w:ascii="Arial" w:hAnsi="Arial" w:cs="Arial"/>
                <w:b/>
                <w:color w:val="000000"/>
              </w:rPr>
            </w:pPr>
            <w:r w:rsidRPr="00280934">
              <w:rPr>
                <w:rFonts w:ascii="Arial" w:hAnsi="Arial" w:cs="Arial"/>
                <w:b/>
                <w:color w:val="000000"/>
              </w:rPr>
              <w:t>Ref: BMI (&lt;25)</w:t>
            </w:r>
          </w:p>
        </w:tc>
        <w:tc>
          <w:tcPr>
            <w:tcW w:w="1157" w:type="dxa"/>
            <w:tcBorders>
              <w:top w:val="nil"/>
              <w:left w:val="single" w:sz="4" w:space="0" w:color="auto"/>
              <w:bottom w:val="nil"/>
              <w:right w:val="nil"/>
            </w:tcBorders>
            <w:shd w:val="clear" w:color="auto" w:fill="auto"/>
            <w:noWrap/>
            <w:vAlign w:val="bottom"/>
          </w:tcPr>
          <w:p w14:paraId="049BA385" w14:textId="77777777" w:rsidR="00E63AAF" w:rsidRPr="00280934" w:rsidRDefault="00E63AAF" w:rsidP="00FF7ADF">
            <w:pPr>
              <w:spacing w:after="0" w:line="240" w:lineRule="auto"/>
              <w:jc w:val="right"/>
              <w:rPr>
                <w:rFonts w:ascii="Arial" w:hAnsi="Arial" w:cs="Arial"/>
                <w:color w:val="000000"/>
              </w:rPr>
            </w:pPr>
            <w:r w:rsidRPr="00280934">
              <w:rPr>
                <w:rFonts w:ascii="Arial" w:hAnsi="Arial" w:cs="Arial"/>
                <w:color w:val="000000"/>
              </w:rPr>
              <w:t>1</w:t>
            </w:r>
          </w:p>
        </w:tc>
        <w:tc>
          <w:tcPr>
            <w:tcW w:w="2442" w:type="dxa"/>
            <w:tcBorders>
              <w:top w:val="nil"/>
              <w:left w:val="nil"/>
              <w:bottom w:val="nil"/>
              <w:right w:val="nil"/>
            </w:tcBorders>
            <w:shd w:val="clear" w:color="auto" w:fill="auto"/>
            <w:noWrap/>
            <w:vAlign w:val="bottom"/>
          </w:tcPr>
          <w:p w14:paraId="61DCCE3A" w14:textId="77777777" w:rsidR="00E63AAF" w:rsidRPr="00280934" w:rsidRDefault="00E63AAF" w:rsidP="00FF7ADF">
            <w:pPr>
              <w:spacing w:after="0" w:line="240" w:lineRule="auto"/>
              <w:jc w:val="right"/>
              <w:rPr>
                <w:rFonts w:ascii="Arial" w:hAnsi="Arial" w:cs="Arial"/>
                <w:color w:val="000000"/>
              </w:rPr>
            </w:pPr>
            <w:r w:rsidRPr="00280934">
              <w:rPr>
                <w:rFonts w:ascii="Arial" w:hAnsi="Arial" w:cs="Arial"/>
                <w:color w:val="000000"/>
              </w:rPr>
              <w:t>-</w:t>
            </w:r>
          </w:p>
        </w:tc>
        <w:tc>
          <w:tcPr>
            <w:tcW w:w="2820" w:type="dxa"/>
            <w:tcBorders>
              <w:top w:val="nil"/>
              <w:left w:val="nil"/>
              <w:bottom w:val="nil"/>
              <w:right w:val="single" w:sz="4" w:space="0" w:color="auto"/>
            </w:tcBorders>
            <w:shd w:val="clear" w:color="auto" w:fill="auto"/>
            <w:noWrap/>
            <w:vAlign w:val="bottom"/>
          </w:tcPr>
          <w:p w14:paraId="6EE067A6" w14:textId="77777777" w:rsidR="00E63AAF" w:rsidRPr="00280934" w:rsidRDefault="00E63AAF" w:rsidP="00FF7ADF">
            <w:pPr>
              <w:spacing w:after="0" w:line="240" w:lineRule="auto"/>
              <w:jc w:val="right"/>
              <w:rPr>
                <w:rFonts w:ascii="Arial" w:hAnsi="Arial" w:cs="Arial"/>
                <w:color w:val="000000"/>
              </w:rPr>
            </w:pPr>
            <w:r w:rsidRPr="00280934">
              <w:rPr>
                <w:rFonts w:ascii="Arial" w:hAnsi="Arial" w:cs="Arial"/>
                <w:color w:val="000000"/>
              </w:rPr>
              <w:t>-</w:t>
            </w:r>
          </w:p>
        </w:tc>
      </w:tr>
      <w:tr w:rsidR="00515812" w:rsidRPr="00280934" w14:paraId="18D25CE7" w14:textId="77777777" w:rsidTr="00FE7EC9">
        <w:trPr>
          <w:trHeight w:val="260"/>
        </w:trPr>
        <w:tc>
          <w:tcPr>
            <w:tcW w:w="3311" w:type="dxa"/>
            <w:tcBorders>
              <w:top w:val="nil"/>
              <w:left w:val="single" w:sz="4" w:space="0" w:color="auto"/>
              <w:bottom w:val="nil"/>
              <w:right w:val="single" w:sz="4" w:space="0" w:color="auto"/>
            </w:tcBorders>
            <w:shd w:val="clear" w:color="auto" w:fill="auto"/>
            <w:noWrap/>
            <w:vAlign w:val="bottom"/>
            <w:hideMark/>
          </w:tcPr>
          <w:p w14:paraId="2B24E2FA" w14:textId="77777777" w:rsidR="00515812" w:rsidRPr="00280934" w:rsidRDefault="00515812" w:rsidP="00515812">
            <w:pPr>
              <w:spacing w:after="0" w:line="240" w:lineRule="auto"/>
              <w:rPr>
                <w:rFonts w:ascii="Arial" w:hAnsi="Arial" w:cs="Arial"/>
                <w:b/>
                <w:color w:val="000000"/>
              </w:rPr>
            </w:pPr>
            <w:r w:rsidRPr="00280934">
              <w:rPr>
                <w:rFonts w:ascii="Arial" w:hAnsi="Arial" w:cs="Arial"/>
                <w:b/>
                <w:color w:val="000000"/>
              </w:rPr>
              <w:t xml:space="preserve">        BMI (25-30)</w:t>
            </w:r>
          </w:p>
        </w:tc>
        <w:tc>
          <w:tcPr>
            <w:tcW w:w="1157" w:type="dxa"/>
            <w:tcBorders>
              <w:top w:val="nil"/>
              <w:left w:val="single" w:sz="4" w:space="0" w:color="auto"/>
              <w:bottom w:val="nil"/>
              <w:right w:val="nil"/>
            </w:tcBorders>
            <w:shd w:val="clear" w:color="auto" w:fill="auto"/>
            <w:noWrap/>
            <w:vAlign w:val="bottom"/>
            <w:hideMark/>
          </w:tcPr>
          <w:p w14:paraId="41245A66" w14:textId="0CCB0516"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1.1</w:t>
            </w:r>
            <w:r w:rsidR="00280934">
              <w:rPr>
                <w:rFonts w:ascii="Arial" w:hAnsi="Arial" w:cs="Arial"/>
                <w:color w:val="000000"/>
              </w:rPr>
              <w:t>0</w:t>
            </w:r>
          </w:p>
        </w:tc>
        <w:tc>
          <w:tcPr>
            <w:tcW w:w="2442" w:type="dxa"/>
            <w:tcBorders>
              <w:top w:val="nil"/>
              <w:left w:val="nil"/>
              <w:bottom w:val="nil"/>
              <w:right w:val="nil"/>
            </w:tcBorders>
            <w:shd w:val="clear" w:color="auto" w:fill="auto"/>
            <w:noWrap/>
            <w:vAlign w:val="bottom"/>
            <w:hideMark/>
          </w:tcPr>
          <w:p w14:paraId="2AACE322" w14:textId="7B08446F"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(1.01, 1.2</w:t>
            </w:r>
            <w:r w:rsidR="00280934">
              <w:rPr>
                <w:rFonts w:ascii="Arial" w:hAnsi="Arial" w:cs="Arial"/>
                <w:color w:val="000000"/>
              </w:rPr>
              <w:t>0</w:t>
            </w:r>
            <w:r w:rsidRPr="00FE7EC9">
              <w:rPr>
                <w:rFonts w:ascii="Arial" w:hAnsi="Arial" w:cs="Arial"/>
                <w:color w:val="000000"/>
              </w:rPr>
              <w:t>)</w:t>
            </w:r>
          </w:p>
        </w:tc>
        <w:tc>
          <w:tcPr>
            <w:tcW w:w="2820" w:type="dxa"/>
            <w:tcBorders>
              <w:top w:val="nil"/>
              <w:left w:val="nil"/>
              <w:bottom w:val="nil"/>
              <w:right w:val="single" w:sz="4" w:space="0" w:color="auto"/>
            </w:tcBorders>
            <w:shd w:val="clear" w:color="auto" w:fill="auto"/>
            <w:noWrap/>
            <w:vAlign w:val="bottom"/>
            <w:hideMark/>
          </w:tcPr>
          <w:p w14:paraId="45924E4B" w14:textId="07363E1B"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0.026</w:t>
            </w:r>
          </w:p>
        </w:tc>
      </w:tr>
      <w:tr w:rsidR="00515812" w:rsidRPr="00280934" w14:paraId="04F2A696" w14:textId="77777777" w:rsidTr="00FE7EC9">
        <w:trPr>
          <w:trHeight w:val="260"/>
        </w:trPr>
        <w:tc>
          <w:tcPr>
            <w:tcW w:w="3311" w:type="dxa"/>
            <w:tcBorders>
              <w:top w:val="nil"/>
              <w:left w:val="single" w:sz="4" w:space="0" w:color="auto"/>
              <w:bottom w:val="nil"/>
              <w:right w:val="single" w:sz="4" w:space="0" w:color="auto"/>
            </w:tcBorders>
            <w:shd w:val="clear" w:color="auto" w:fill="auto"/>
            <w:noWrap/>
            <w:vAlign w:val="bottom"/>
            <w:hideMark/>
          </w:tcPr>
          <w:p w14:paraId="5942D299" w14:textId="77777777" w:rsidR="00515812" w:rsidRPr="00280934" w:rsidRDefault="00515812" w:rsidP="00515812">
            <w:pPr>
              <w:spacing w:after="0" w:line="240" w:lineRule="auto"/>
              <w:rPr>
                <w:rFonts w:ascii="Arial" w:hAnsi="Arial" w:cs="Arial"/>
                <w:b/>
                <w:color w:val="000000"/>
              </w:rPr>
            </w:pPr>
            <w:r w:rsidRPr="00280934">
              <w:rPr>
                <w:rFonts w:ascii="Arial" w:hAnsi="Arial" w:cs="Arial"/>
                <w:b/>
                <w:color w:val="000000"/>
              </w:rPr>
              <w:t xml:space="preserve">        BMI (30-35)</w:t>
            </w:r>
          </w:p>
        </w:tc>
        <w:tc>
          <w:tcPr>
            <w:tcW w:w="1157" w:type="dxa"/>
            <w:tcBorders>
              <w:top w:val="nil"/>
              <w:left w:val="single" w:sz="4" w:space="0" w:color="auto"/>
              <w:bottom w:val="nil"/>
              <w:right w:val="nil"/>
            </w:tcBorders>
            <w:shd w:val="clear" w:color="auto" w:fill="auto"/>
            <w:noWrap/>
            <w:vAlign w:val="bottom"/>
            <w:hideMark/>
          </w:tcPr>
          <w:p w14:paraId="739618C3" w14:textId="46F934F3"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1.22</w:t>
            </w:r>
          </w:p>
        </w:tc>
        <w:tc>
          <w:tcPr>
            <w:tcW w:w="2442" w:type="dxa"/>
            <w:tcBorders>
              <w:top w:val="nil"/>
              <w:left w:val="nil"/>
              <w:bottom w:val="nil"/>
              <w:right w:val="nil"/>
            </w:tcBorders>
            <w:shd w:val="clear" w:color="auto" w:fill="auto"/>
            <w:noWrap/>
            <w:vAlign w:val="bottom"/>
            <w:hideMark/>
          </w:tcPr>
          <w:p w14:paraId="6040E13B" w14:textId="61712F62"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(1.1</w:t>
            </w:r>
            <w:r w:rsidR="00280934">
              <w:rPr>
                <w:rFonts w:ascii="Arial" w:hAnsi="Arial" w:cs="Arial"/>
                <w:color w:val="000000"/>
              </w:rPr>
              <w:t>0</w:t>
            </w:r>
            <w:r w:rsidRPr="00FE7EC9">
              <w:rPr>
                <w:rFonts w:ascii="Arial" w:hAnsi="Arial" w:cs="Arial"/>
                <w:color w:val="000000"/>
              </w:rPr>
              <w:t>, 1.35)</w:t>
            </w:r>
          </w:p>
        </w:tc>
        <w:tc>
          <w:tcPr>
            <w:tcW w:w="2820" w:type="dxa"/>
            <w:tcBorders>
              <w:top w:val="nil"/>
              <w:left w:val="nil"/>
              <w:bottom w:val="nil"/>
              <w:right w:val="single" w:sz="4" w:space="0" w:color="auto"/>
            </w:tcBorders>
            <w:shd w:val="clear" w:color="auto" w:fill="auto"/>
            <w:noWrap/>
            <w:vAlign w:val="bottom"/>
            <w:hideMark/>
          </w:tcPr>
          <w:p w14:paraId="340D7FF5" w14:textId="4E33AC06"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&lt;0.001</w:t>
            </w:r>
          </w:p>
        </w:tc>
      </w:tr>
      <w:tr w:rsidR="00515812" w:rsidRPr="00280934" w14:paraId="343AD189" w14:textId="77777777" w:rsidTr="00FE7EC9">
        <w:trPr>
          <w:trHeight w:val="260"/>
        </w:trPr>
        <w:tc>
          <w:tcPr>
            <w:tcW w:w="3311" w:type="dxa"/>
            <w:tcBorders>
              <w:top w:val="nil"/>
              <w:left w:val="single" w:sz="4" w:space="0" w:color="auto"/>
              <w:bottom w:val="nil"/>
              <w:right w:val="single" w:sz="4" w:space="0" w:color="auto"/>
            </w:tcBorders>
            <w:shd w:val="clear" w:color="auto" w:fill="auto"/>
            <w:noWrap/>
            <w:vAlign w:val="bottom"/>
            <w:hideMark/>
          </w:tcPr>
          <w:p w14:paraId="6BED6E07" w14:textId="77777777" w:rsidR="00515812" w:rsidRPr="00280934" w:rsidRDefault="00515812" w:rsidP="00515812">
            <w:pPr>
              <w:spacing w:after="0" w:line="240" w:lineRule="auto"/>
              <w:rPr>
                <w:rFonts w:ascii="Arial" w:hAnsi="Arial" w:cs="Arial"/>
                <w:b/>
                <w:color w:val="000000"/>
              </w:rPr>
            </w:pPr>
            <w:r w:rsidRPr="00280934">
              <w:rPr>
                <w:rFonts w:ascii="Arial" w:hAnsi="Arial" w:cs="Arial"/>
                <w:b/>
                <w:color w:val="000000"/>
              </w:rPr>
              <w:t xml:space="preserve">        BMI (35+)</w:t>
            </w:r>
          </w:p>
        </w:tc>
        <w:tc>
          <w:tcPr>
            <w:tcW w:w="1157" w:type="dxa"/>
            <w:tcBorders>
              <w:top w:val="nil"/>
              <w:left w:val="single" w:sz="4" w:space="0" w:color="auto"/>
              <w:bottom w:val="nil"/>
              <w:right w:val="nil"/>
            </w:tcBorders>
            <w:shd w:val="clear" w:color="auto" w:fill="auto"/>
            <w:noWrap/>
            <w:vAlign w:val="bottom"/>
            <w:hideMark/>
          </w:tcPr>
          <w:p w14:paraId="0EA302D3" w14:textId="2F5B51D3"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1.65</w:t>
            </w:r>
          </w:p>
        </w:tc>
        <w:tc>
          <w:tcPr>
            <w:tcW w:w="2442" w:type="dxa"/>
            <w:tcBorders>
              <w:top w:val="nil"/>
              <w:left w:val="nil"/>
              <w:bottom w:val="nil"/>
              <w:right w:val="nil"/>
            </w:tcBorders>
            <w:shd w:val="clear" w:color="auto" w:fill="auto"/>
            <w:noWrap/>
            <w:vAlign w:val="bottom"/>
            <w:hideMark/>
          </w:tcPr>
          <w:p w14:paraId="1EB00AEE" w14:textId="5D5ED7DA"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(1.46, 1.85)</w:t>
            </w:r>
          </w:p>
        </w:tc>
        <w:tc>
          <w:tcPr>
            <w:tcW w:w="2820" w:type="dxa"/>
            <w:tcBorders>
              <w:top w:val="nil"/>
              <w:left w:val="nil"/>
              <w:bottom w:val="nil"/>
              <w:right w:val="single" w:sz="4" w:space="0" w:color="auto"/>
            </w:tcBorders>
            <w:shd w:val="clear" w:color="auto" w:fill="auto"/>
            <w:noWrap/>
            <w:vAlign w:val="bottom"/>
            <w:hideMark/>
          </w:tcPr>
          <w:p w14:paraId="62A021BA" w14:textId="1A8BBBFC"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&lt;0.001</w:t>
            </w:r>
          </w:p>
        </w:tc>
      </w:tr>
      <w:tr w:rsidR="00515812" w:rsidRPr="00280934" w14:paraId="5AA48C58" w14:textId="77777777" w:rsidTr="00FE7EC9">
        <w:trPr>
          <w:trHeight w:val="260"/>
        </w:trPr>
        <w:tc>
          <w:tcPr>
            <w:tcW w:w="3311" w:type="dxa"/>
            <w:tcBorders>
              <w:top w:val="nil"/>
              <w:left w:val="single" w:sz="4" w:space="0" w:color="auto"/>
              <w:right w:val="single" w:sz="4" w:space="0" w:color="auto"/>
            </w:tcBorders>
            <w:shd w:val="clear" w:color="auto" w:fill="auto"/>
            <w:noWrap/>
            <w:vAlign w:val="bottom"/>
            <w:hideMark/>
          </w:tcPr>
          <w:p w14:paraId="4F853D00" w14:textId="77777777" w:rsidR="00515812" w:rsidRPr="00280934" w:rsidRDefault="00515812" w:rsidP="00515812">
            <w:pPr>
              <w:spacing w:after="0" w:line="240" w:lineRule="auto"/>
              <w:rPr>
                <w:rFonts w:ascii="Arial" w:hAnsi="Arial" w:cs="Arial"/>
                <w:b/>
                <w:color w:val="000000"/>
              </w:rPr>
            </w:pPr>
            <w:r w:rsidRPr="00280934">
              <w:rPr>
                <w:rFonts w:ascii="Arial" w:hAnsi="Arial" w:cs="Arial"/>
                <w:b/>
                <w:color w:val="000000"/>
              </w:rPr>
              <w:t>Diabetes</w:t>
            </w:r>
          </w:p>
        </w:tc>
        <w:tc>
          <w:tcPr>
            <w:tcW w:w="1157" w:type="dxa"/>
            <w:tcBorders>
              <w:top w:val="nil"/>
              <w:left w:val="single" w:sz="4" w:space="0" w:color="auto"/>
              <w:right w:val="nil"/>
            </w:tcBorders>
            <w:shd w:val="clear" w:color="auto" w:fill="auto"/>
            <w:noWrap/>
            <w:vAlign w:val="bottom"/>
            <w:hideMark/>
          </w:tcPr>
          <w:p w14:paraId="458206BC" w14:textId="7DB77AB3"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1.41</w:t>
            </w:r>
          </w:p>
        </w:tc>
        <w:tc>
          <w:tcPr>
            <w:tcW w:w="2442" w:type="dxa"/>
            <w:tcBorders>
              <w:top w:val="nil"/>
              <w:left w:val="nil"/>
              <w:right w:val="nil"/>
            </w:tcBorders>
            <w:shd w:val="clear" w:color="auto" w:fill="auto"/>
            <w:noWrap/>
            <w:vAlign w:val="bottom"/>
            <w:hideMark/>
          </w:tcPr>
          <w:p w14:paraId="28493D0E" w14:textId="02EB2229"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(1.3</w:t>
            </w:r>
            <w:r w:rsidR="00280934">
              <w:rPr>
                <w:rFonts w:ascii="Arial" w:hAnsi="Arial" w:cs="Arial"/>
                <w:color w:val="000000"/>
              </w:rPr>
              <w:t>0</w:t>
            </w:r>
            <w:r w:rsidRPr="00FE7EC9">
              <w:rPr>
                <w:rFonts w:ascii="Arial" w:hAnsi="Arial" w:cs="Arial"/>
                <w:color w:val="000000"/>
              </w:rPr>
              <w:t>, 1.53)</w:t>
            </w:r>
          </w:p>
        </w:tc>
        <w:tc>
          <w:tcPr>
            <w:tcW w:w="2820" w:type="dxa"/>
            <w:tcBorders>
              <w:top w:val="nil"/>
              <w:left w:val="nil"/>
              <w:right w:val="single" w:sz="4" w:space="0" w:color="auto"/>
            </w:tcBorders>
            <w:shd w:val="clear" w:color="auto" w:fill="auto"/>
            <w:noWrap/>
            <w:vAlign w:val="bottom"/>
            <w:hideMark/>
          </w:tcPr>
          <w:p w14:paraId="1CB80500" w14:textId="118A3F90"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&lt;0.001</w:t>
            </w:r>
          </w:p>
        </w:tc>
      </w:tr>
      <w:tr w:rsidR="00515812" w:rsidRPr="00280934" w14:paraId="2C5E76E9" w14:textId="77777777" w:rsidTr="00FE7EC9">
        <w:trPr>
          <w:trHeight w:val="260"/>
        </w:trPr>
        <w:tc>
          <w:tcPr>
            <w:tcW w:w="3311" w:type="dxa"/>
            <w:tcBorders>
              <w:top w:val="nil"/>
              <w:left w:val="single" w:sz="4" w:space="0" w:color="auto"/>
              <w:right w:val="single" w:sz="4" w:space="0" w:color="auto"/>
            </w:tcBorders>
            <w:shd w:val="clear" w:color="auto" w:fill="auto"/>
            <w:noWrap/>
            <w:vAlign w:val="bottom"/>
          </w:tcPr>
          <w:p w14:paraId="75A8E069" w14:textId="77777777" w:rsidR="00515812" w:rsidRPr="00280934" w:rsidRDefault="00515812" w:rsidP="00515812">
            <w:pPr>
              <w:spacing w:after="0" w:line="240" w:lineRule="auto"/>
              <w:rPr>
                <w:rFonts w:ascii="Arial" w:hAnsi="Arial" w:cs="Arial"/>
                <w:b/>
                <w:color w:val="000000"/>
              </w:rPr>
            </w:pPr>
            <w:r w:rsidRPr="00280934">
              <w:rPr>
                <w:rFonts w:ascii="Arial" w:hAnsi="Arial" w:cs="Arial"/>
                <w:b/>
                <w:color w:val="000000"/>
              </w:rPr>
              <w:t>Ethnicity (Non-white)</w:t>
            </w:r>
          </w:p>
        </w:tc>
        <w:tc>
          <w:tcPr>
            <w:tcW w:w="1157" w:type="dxa"/>
            <w:tcBorders>
              <w:top w:val="nil"/>
              <w:left w:val="single" w:sz="4" w:space="0" w:color="auto"/>
              <w:right w:val="nil"/>
            </w:tcBorders>
            <w:shd w:val="clear" w:color="auto" w:fill="auto"/>
            <w:noWrap/>
            <w:vAlign w:val="bottom"/>
          </w:tcPr>
          <w:p w14:paraId="6AB6112E" w14:textId="7FB5216C"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0.99</w:t>
            </w:r>
          </w:p>
        </w:tc>
        <w:tc>
          <w:tcPr>
            <w:tcW w:w="2442" w:type="dxa"/>
            <w:tcBorders>
              <w:top w:val="nil"/>
              <w:left w:val="nil"/>
              <w:right w:val="nil"/>
            </w:tcBorders>
            <w:shd w:val="clear" w:color="auto" w:fill="auto"/>
            <w:noWrap/>
            <w:vAlign w:val="bottom"/>
          </w:tcPr>
          <w:p w14:paraId="65BE076C" w14:textId="65710B70"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(0.88, 1.12)</w:t>
            </w:r>
          </w:p>
        </w:tc>
        <w:tc>
          <w:tcPr>
            <w:tcW w:w="2820" w:type="dxa"/>
            <w:tcBorders>
              <w:top w:val="nil"/>
              <w:left w:val="nil"/>
              <w:right w:val="single" w:sz="4" w:space="0" w:color="auto"/>
            </w:tcBorders>
            <w:shd w:val="clear" w:color="auto" w:fill="auto"/>
            <w:noWrap/>
            <w:vAlign w:val="bottom"/>
          </w:tcPr>
          <w:p w14:paraId="462FA1C9" w14:textId="3CD0B4A2"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0.872</w:t>
            </w:r>
          </w:p>
        </w:tc>
      </w:tr>
      <w:tr w:rsidR="00515812" w:rsidRPr="00280934" w14:paraId="3C7C4A5E" w14:textId="77777777" w:rsidTr="00FE7EC9">
        <w:trPr>
          <w:trHeight w:val="260"/>
        </w:trPr>
        <w:tc>
          <w:tcPr>
            <w:tcW w:w="3311" w:type="dxa"/>
            <w:tcBorders>
              <w:top w:val="nil"/>
              <w:left w:val="single" w:sz="4" w:space="0" w:color="auto"/>
              <w:right w:val="single" w:sz="4" w:space="0" w:color="auto"/>
            </w:tcBorders>
            <w:shd w:val="clear" w:color="auto" w:fill="auto"/>
            <w:noWrap/>
            <w:vAlign w:val="bottom"/>
            <w:hideMark/>
          </w:tcPr>
          <w:p w14:paraId="3F0488C9" w14:textId="77777777" w:rsidR="00515812" w:rsidRPr="00280934" w:rsidRDefault="00515812" w:rsidP="00515812">
            <w:pPr>
              <w:spacing w:after="0" w:line="240" w:lineRule="auto"/>
              <w:rPr>
                <w:rFonts w:ascii="Arial" w:hAnsi="Arial" w:cs="Arial"/>
                <w:b/>
                <w:color w:val="000000"/>
              </w:rPr>
            </w:pPr>
            <w:r w:rsidRPr="00280934">
              <w:rPr>
                <w:rFonts w:ascii="Arial" w:hAnsi="Arial" w:cs="Arial"/>
                <w:b/>
                <w:color w:val="000000"/>
              </w:rPr>
              <w:t>Sex (Male)</w:t>
            </w:r>
          </w:p>
        </w:tc>
        <w:tc>
          <w:tcPr>
            <w:tcW w:w="1157" w:type="dxa"/>
            <w:tcBorders>
              <w:top w:val="nil"/>
              <w:left w:val="single" w:sz="4" w:space="0" w:color="auto"/>
              <w:right w:val="nil"/>
            </w:tcBorders>
            <w:shd w:val="clear" w:color="auto" w:fill="auto"/>
            <w:noWrap/>
            <w:vAlign w:val="bottom"/>
            <w:hideMark/>
          </w:tcPr>
          <w:p w14:paraId="2C004D14" w14:textId="2DAE88BD"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1.4</w:t>
            </w:r>
            <w:r w:rsidR="00280934">
              <w:rPr>
                <w:rFonts w:ascii="Arial" w:hAnsi="Arial" w:cs="Arial"/>
                <w:color w:val="000000"/>
              </w:rPr>
              <w:t>0</w:t>
            </w:r>
          </w:p>
        </w:tc>
        <w:tc>
          <w:tcPr>
            <w:tcW w:w="2442" w:type="dxa"/>
            <w:tcBorders>
              <w:top w:val="nil"/>
              <w:left w:val="nil"/>
              <w:right w:val="nil"/>
            </w:tcBorders>
            <w:shd w:val="clear" w:color="auto" w:fill="auto"/>
            <w:noWrap/>
            <w:vAlign w:val="bottom"/>
            <w:hideMark/>
          </w:tcPr>
          <w:p w14:paraId="2299CBBD" w14:textId="1BC084FE"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(1.31, 1.5</w:t>
            </w:r>
            <w:r w:rsidR="00280934">
              <w:rPr>
                <w:rFonts w:ascii="Arial" w:hAnsi="Arial" w:cs="Arial"/>
                <w:color w:val="000000"/>
              </w:rPr>
              <w:t>0</w:t>
            </w:r>
            <w:r w:rsidRPr="00FE7EC9">
              <w:rPr>
                <w:rFonts w:ascii="Arial" w:hAnsi="Arial" w:cs="Arial"/>
                <w:color w:val="000000"/>
              </w:rPr>
              <w:t>)</w:t>
            </w:r>
          </w:p>
        </w:tc>
        <w:tc>
          <w:tcPr>
            <w:tcW w:w="2820" w:type="dxa"/>
            <w:tcBorders>
              <w:top w:val="nil"/>
              <w:left w:val="nil"/>
              <w:right w:val="single" w:sz="4" w:space="0" w:color="auto"/>
            </w:tcBorders>
            <w:shd w:val="clear" w:color="auto" w:fill="auto"/>
            <w:noWrap/>
            <w:vAlign w:val="bottom"/>
            <w:hideMark/>
          </w:tcPr>
          <w:p w14:paraId="0129D27A" w14:textId="43BABEF1" w:rsidR="00515812" w:rsidRPr="00280934" w:rsidRDefault="00515812" w:rsidP="00515812">
            <w:pPr>
              <w:spacing w:after="0" w:line="240" w:lineRule="auto"/>
              <w:jc w:val="right"/>
              <w:rPr>
                <w:rFonts w:ascii="Arial" w:hAnsi="Arial" w:cs="Arial"/>
                <w:color w:val="000000"/>
              </w:rPr>
            </w:pPr>
            <w:r w:rsidRPr="00FE7EC9">
              <w:rPr>
                <w:rFonts w:ascii="Arial" w:hAnsi="Arial" w:cs="Arial"/>
                <w:color w:val="000000"/>
              </w:rPr>
              <w:t>&lt;0.001</w:t>
            </w:r>
          </w:p>
        </w:tc>
      </w:tr>
      <w:tr w:rsidR="00515812" w:rsidRPr="00280934" w14:paraId="388D52E6" w14:textId="77777777" w:rsidTr="00FE7EC9">
        <w:trPr>
          <w:trHeight w:val="260"/>
        </w:trPr>
        <w:tc>
          <w:tcPr>
            <w:tcW w:w="3311" w:type="dxa"/>
            <w:tcBorders>
              <w:left w:val="single" w:sz="4" w:space="0" w:color="auto"/>
              <w:right w:val="single" w:sz="4" w:space="0" w:color="auto"/>
            </w:tcBorders>
            <w:shd w:val="clear" w:color="auto" w:fill="auto"/>
            <w:noWrap/>
            <w:vAlign w:val="bottom"/>
          </w:tcPr>
          <w:p w14:paraId="28B21CC1" w14:textId="069F9169" w:rsidR="00515812" w:rsidRPr="00280934" w:rsidRDefault="00515812" w:rsidP="00515812">
            <w:pPr>
              <w:spacing w:after="0" w:line="240" w:lineRule="auto"/>
              <w:rPr>
                <w:rFonts w:ascii="Arial" w:hAnsi="Arial" w:cs="Arial"/>
                <w:b/>
                <w:color w:val="000000"/>
              </w:rPr>
            </w:pPr>
            <w:r w:rsidRPr="00280934">
              <w:rPr>
                <w:rFonts w:ascii="Arial" w:hAnsi="Arial" w:cs="Arial"/>
                <w:b/>
                <w:color w:val="000000"/>
              </w:rPr>
              <w:t xml:space="preserve">Ref: CRP (&lt;3 mg/L) </w:t>
            </w:r>
          </w:p>
        </w:tc>
        <w:tc>
          <w:tcPr>
            <w:tcW w:w="1157" w:type="dxa"/>
            <w:tcBorders>
              <w:left w:val="single" w:sz="4" w:space="0" w:color="auto"/>
              <w:right w:val="nil"/>
            </w:tcBorders>
            <w:shd w:val="clear" w:color="auto" w:fill="auto"/>
            <w:noWrap/>
            <w:vAlign w:val="bottom"/>
          </w:tcPr>
          <w:p w14:paraId="5405CD89" w14:textId="3BBCB15D" w:rsidR="00515812" w:rsidRPr="00FE7EC9" w:rsidRDefault="00515812" w:rsidP="00515812">
            <w:pPr>
              <w:spacing w:after="0" w:line="240" w:lineRule="auto"/>
              <w:jc w:val="right"/>
              <w:rPr>
                <w:rFonts w:ascii="Arial" w:hAnsi="Arial" w:cs="Arial"/>
                <w:color w:val="000000"/>
              </w:rPr>
            </w:pPr>
            <w:r w:rsidRPr="00FE7EC9">
              <w:rPr>
                <w:rFonts w:ascii="Arial" w:hAnsi="Arial" w:cs="Arial"/>
                <w:color w:val="000000"/>
              </w:rPr>
              <w:t>1</w:t>
            </w:r>
          </w:p>
        </w:tc>
        <w:tc>
          <w:tcPr>
            <w:tcW w:w="2442" w:type="dxa"/>
            <w:tcBorders>
              <w:left w:val="nil"/>
              <w:right w:val="nil"/>
            </w:tcBorders>
            <w:shd w:val="clear" w:color="auto" w:fill="auto"/>
            <w:noWrap/>
            <w:vAlign w:val="bottom"/>
          </w:tcPr>
          <w:p w14:paraId="7DAAEE29" w14:textId="77777777" w:rsidR="00515812" w:rsidRPr="00FE7EC9" w:rsidRDefault="00515812" w:rsidP="00515812">
            <w:pPr>
              <w:spacing w:after="0" w:line="240" w:lineRule="auto"/>
              <w:jc w:val="right"/>
              <w:rPr>
                <w:rFonts w:ascii="Arial" w:hAnsi="Arial" w:cs="Arial"/>
                <w:color w:val="000000"/>
              </w:rPr>
            </w:pPr>
          </w:p>
        </w:tc>
        <w:tc>
          <w:tcPr>
            <w:tcW w:w="2820" w:type="dxa"/>
            <w:tcBorders>
              <w:left w:val="nil"/>
              <w:right w:val="single" w:sz="4" w:space="0" w:color="auto"/>
            </w:tcBorders>
            <w:shd w:val="clear" w:color="auto" w:fill="auto"/>
            <w:noWrap/>
            <w:vAlign w:val="bottom"/>
          </w:tcPr>
          <w:p w14:paraId="217FA298" w14:textId="77777777" w:rsidR="00515812" w:rsidRPr="00FE7EC9" w:rsidRDefault="00515812" w:rsidP="00515812">
            <w:pPr>
              <w:spacing w:after="0" w:line="240" w:lineRule="auto"/>
              <w:jc w:val="right"/>
              <w:rPr>
                <w:rFonts w:ascii="Arial" w:hAnsi="Arial" w:cs="Arial"/>
                <w:color w:val="000000"/>
              </w:rPr>
            </w:pPr>
          </w:p>
        </w:tc>
      </w:tr>
      <w:tr w:rsidR="00515812" w:rsidRPr="00280934" w14:paraId="65AB8186" w14:textId="77777777" w:rsidTr="00515812">
        <w:trPr>
          <w:trHeight w:val="260"/>
        </w:trPr>
        <w:tc>
          <w:tcPr>
            <w:tcW w:w="3311" w:type="dxa"/>
            <w:tcBorders>
              <w:left w:val="single" w:sz="4" w:space="0" w:color="auto"/>
              <w:right w:val="single" w:sz="4" w:space="0" w:color="auto"/>
            </w:tcBorders>
            <w:shd w:val="clear" w:color="auto" w:fill="auto"/>
            <w:noWrap/>
            <w:vAlign w:val="bottom"/>
          </w:tcPr>
          <w:p w14:paraId="541152F9" w14:textId="33539393" w:rsidR="00515812" w:rsidRPr="00280934" w:rsidRDefault="00515812" w:rsidP="00515812">
            <w:pPr>
              <w:spacing w:after="0" w:line="240" w:lineRule="auto"/>
              <w:rPr>
                <w:rFonts w:ascii="Arial" w:hAnsi="Arial" w:cs="Arial"/>
                <w:b/>
                <w:color w:val="000000"/>
              </w:rPr>
            </w:pPr>
            <w:r w:rsidRPr="00280934">
              <w:rPr>
                <w:rFonts w:ascii="Arial" w:hAnsi="Arial" w:cs="Arial"/>
                <w:b/>
                <w:color w:val="000000"/>
              </w:rPr>
              <w:t xml:space="preserve">        CRP (3-10 mg/L)</w:t>
            </w:r>
          </w:p>
        </w:tc>
        <w:tc>
          <w:tcPr>
            <w:tcW w:w="1157" w:type="dxa"/>
            <w:tcBorders>
              <w:left w:val="single" w:sz="4" w:space="0" w:color="auto"/>
              <w:right w:val="nil"/>
            </w:tcBorders>
            <w:shd w:val="clear" w:color="auto" w:fill="auto"/>
            <w:noWrap/>
            <w:vAlign w:val="bottom"/>
          </w:tcPr>
          <w:p w14:paraId="37A90049" w14:textId="288231FD" w:rsidR="00515812" w:rsidRPr="00FE7EC9" w:rsidRDefault="00515812" w:rsidP="00515812">
            <w:pPr>
              <w:spacing w:after="0" w:line="240" w:lineRule="auto"/>
              <w:jc w:val="right"/>
              <w:rPr>
                <w:rFonts w:ascii="Arial" w:hAnsi="Arial" w:cs="Arial"/>
                <w:color w:val="000000"/>
              </w:rPr>
            </w:pPr>
            <w:r w:rsidRPr="00FE7EC9">
              <w:rPr>
                <w:rFonts w:ascii="Arial" w:hAnsi="Arial" w:cs="Arial"/>
                <w:color w:val="000000"/>
              </w:rPr>
              <w:t>1.14</w:t>
            </w:r>
          </w:p>
        </w:tc>
        <w:tc>
          <w:tcPr>
            <w:tcW w:w="2442" w:type="dxa"/>
            <w:tcBorders>
              <w:left w:val="nil"/>
              <w:right w:val="nil"/>
            </w:tcBorders>
            <w:shd w:val="clear" w:color="auto" w:fill="auto"/>
            <w:noWrap/>
            <w:vAlign w:val="bottom"/>
          </w:tcPr>
          <w:p w14:paraId="697CC496" w14:textId="25C48A75" w:rsidR="00515812" w:rsidRPr="00FE7EC9" w:rsidRDefault="00515812" w:rsidP="00515812">
            <w:pPr>
              <w:spacing w:after="0" w:line="240" w:lineRule="auto"/>
              <w:jc w:val="right"/>
              <w:rPr>
                <w:rFonts w:ascii="Arial" w:hAnsi="Arial" w:cs="Arial"/>
                <w:color w:val="000000"/>
              </w:rPr>
            </w:pPr>
            <w:r w:rsidRPr="00FE7EC9">
              <w:rPr>
                <w:rFonts w:ascii="Arial" w:hAnsi="Arial" w:cs="Arial"/>
                <w:color w:val="000000"/>
              </w:rPr>
              <w:t>(1.06, 1.23)</w:t>
            </w:r>
          </w:p>
        </w:tc>
        <w:tc>
          <w:tcPr>
            <w:tcW w:w="2820" w:type="dxa"/>
            <w:tcBorders>
              <w:left w:val="nil"/>
              <w:right w:val="single" w:sz="4" w:space="0" w:color="auto"/>
            </w:tcBorders>
            <w:shd w:val="clear" w:color="auto" w:fill="auto"/>
            <w:noWrap/>
            <w:vAlign w:val="bottom"/>
          </w:tcPr>
          <w:p w14:paraId="728EA70D" w14:textId="0000724A" w:rsidR="00515812" w:rsidRPr="00FE7EC9" w:rsidRDefault="00515812" w:rsidP="00515812">
            <w:pPr>
              <w:spacing w:after="0" w:line="240" w:lineRule="auto"/>
              <w:jc w:val="right"/>
              <w:rPr>
                <w:rFonts w:ascii="Arial" w:hAnsi="Arial" w:cs="Arial"/>
                <w:color w:val="000000"/>
              </w:rPr>
            </w:pPr>
            <w:r w:rsidRPr="00FE7EC9">
              <w:rPr>
                <w:rFonts w:ascii="Arial" w:hAnsi="Arial" w:cs="Arial"/>
                <w:color w:val="000000"/>
              </w:rPr>
              <w:t>0.001</w:t>
            </w:r>
          </w:p>
        </w:tc>
      </w:tr>
      <w:tr w:rsidR="00515812" w:rsidRPr="00280934" w14:paraId="3477FE50" w14:textId="77777777" w:rsidTr="00FE7EC9">
        <w:trPr>
          <w:trHeight w:val="260"/>
        </w:trPr>
        <w:tc>
          <w:tcPr>
            <w:tcW w:w="3311" w:type="dxa"/>
            <w:tcBorders>
              <w:left w:val="single" w:sz="4" w:space="0" w:color="auto"/>
              <w:right w:val="single" w:sz="4" w:space="0" w:color="auto"/>
            </w:tcBorders>
            <w:shd w:val="clear" w:color="auto" w:fill="auto"/>
            <w:noWrap/>
            <w:vAlign w:val="bottom"/>
          </w:tcPr>
          <w:p w14:paraId="0D8C2C7D" w14:textId="3F36627B" w:rsidR="00515812" w:rsidRPr="00280934" w:rsidRDefault="00515812" w:rsidP="00515812">
            <w:pPr>
              <w:spacing w:after="0" w:line="240" w:lineRule="auto"/>
              <w:rPr>
                <w:rFonts w:ascii="Arial" w:hAnsi="Arial" w:cs="Arial"/>
                <w:b/>
                <w:color w:val="000000"/>
              </w:rPr>
            </w:pPr>
            <w:r w:rsidRPr="00280934">
              <w:rPr>
                <w:rFonts w:ascii="Arial" w:hAnsi="Arial" w:cs="Arial"/>
                <w:b/>
                <w:color w:val="000000"/>
              </w:rPr>
              <w:t xml:space="preserve">        CRP (10-100 mg/L)</w:t>
            </w:r>
          </w:p>
        </w:tc>
        <w:tc>
          <w:tcPr>
            <w:tcW w:w="1157" w:type="dxa"/>
            <w:tcBorders>
              <w:left w:val="single" w:sz="4" w:space="0" w:color="auto"/>
              <w:right w:val="nil"/>
            </w:tcBorders>
            <w:shd w:val="clear" w:color="auto" w:fill="auto"/>
            <w:noWrap/>
            <w:vAlign w:val="bottom"/>
          </w:tcPr>
          <w:p w14:paraId="55937261" w14:textId="43D9B91C" w:rsidR="00515812" w:rsidRPr="00FE7EC9" w:rsidRDefault="00515812" w:rsidP="00515812">
            <w:pPr>
              <w:spacing w:after="0" w:line="240" w:lineRule="auto"/>
              <w:jc w:val="right"/>
              <w:rPr>
                <w:rFonts w:ascii="Arial" w:hAnsi="Arial" w:cs="Arial"/>
                <w:color w:val="000000"/>
              </w:rPr>
            </w:pPr>
            <w:r w:rsidRPr="00FE7EC9">
              <w:rPr>
                <w:rFonts w:ascii="Arial" w:hAnsi="Arial" w:cs="Arial"/>
                <w:color w:val="000000"/>
              </w:rPr>
              <w:t>1.43</w:t>
            </w:r>
          </w:p>
        </w:tc>
        <w:tc>
          <w:tcPr>
            <w:tcW w:w="2442" w:type="dxa"/>
            <w:tcBorders>
              <w:left w:val="nil"/>
              <w:right w:val="nil"/>
            </w:tcBorders>
            <w:shd w:val="clear" w:color="auto" w:fill="auto"/>
            <w:noWrap/>
            <w:vAlign w:val="bottom"/>
          </w:tcPr>
          <w:p w14:paraId="1497CB35" w14:textId="129F4A28" w:rsidR="00515812" w:rsidRPr="00FE7EC9" w:rsidRDefault="00515812" w:rsidP="00515812">
            <w:pPr>
              <w:spacing w:after="0" w:line="240" w:lineRule="auto"/>
              <w:jc w:val="right"/>
              <w:rPr>
                <w:rFonts w:ascii="Arial" w:hAnsi="Arial" w:cs="Arial"/>
                <w:color w:val="000000"/>
              </w:rPr>
            </w:pPr>
            <w:r w:rsidRPr="00FE7EC9">
              <w:rPr>
                <w:rFonts w:ascii="Arial" w:hAnsi="Arial" w:cs="Arial"/>
                <w:color w:val="000000"/>
              </w:rPr>
              <w:t>(1.27, 1.61)</w:t>
            </w:r>
          </w:p>
        </w:tc>
        <w:tc>
          <w:tcPr>
            <w:tcW w:w="2820" w:type="dxa"/>
            <w:tcBorders>
              <w:left w:val="nil"/>
              <w:right w:val="single" w:sz="4" w:space="0" w:color="auto"/>
            </w:tcBorders>
            <w:shd w:val="clear" w:color="auto" w:fill="auto"/>
            <w:noWrap/>
            <w:vAlign w:val="bottom"/>
          </w:tcPr>
          <w:p w14:paraId="1E5B6D2C" w14:textId="03EC91FD" w:rsidR="00515812" w:rsidRPr="00FE7EC9" w:rsidRDefault="00515812" w:rsidP="00515812">
            <w:pPr>
              <w:spacing w:after="0" w:line="240" w:lineRule="auto"/>
              <w:jc w:val="right"/>
              <w:rPr>
                <w:rFonts w:ascii="Arial" w:hAnsi="Arial" w:cs="Arial"/>
                <w:color w:val="000000"/>
              </w:rPr>
            </w:pPr>
            <w:r w:rsidRPr="00FE7EC9">
              <w:rPr>
                <w:rFonts w:ascii="Arial" w:hAnsi="Arial" w:cs="Arial"/>
                <w:color w:val="000000"/>
              </w:rPr>
              <w:t>&lt;0.001</w:t>
            </w:r>
          </w:p>
        </w:tc>
      </w:tr>
      <w:tr w:rsidR="00515812" w:rsidRPr="00280934" w14:paraId="31A43089" w14:textId="77777777" w:rsidTr="00515812">
        <w:trPr>
          <w:trHeight w:val="260"/>
        </w:trPr>
        <w:tc>
          <w:tcPr>
            <w:tcW w:w="3311" w:type="dxa"/>
            <w:tcBorders>
              <w:top w:val="nil"/>
              <w:left w:val="single" w:sz="4" w:space="0" w:color="auto"/>
              <w:bottom w:val="single" w:sz="4" w:space="0" w:color="auto"/>
              <w:right w:val="single" w:sz="4" w:space="0" w:color="auto"/>
            </w:tcBorders>
            <w:shd w:val="clear" w:color="auto" w:fill="auto"/>
            <w:noWrap/>
            <w:vAlign w:val="bottom"/>
          </w:tcPr>
          <w:p w14:paraId="153B82C9" w14:textId="7F95C748" w:rsidR="00515812" w:rsidRPr="00280934" w:rsidRDefault="00515812" w:rsidP="00515812">
            <w:pPr>
              <w:spacing w:after="0" w:line="240" w:lineRule="auto"/>
              <w:rPr>
                <w:rFonts w:ascii="Arial" w:hAnsi="Arial" w:cs="Arial"/>
                <w:b/>
                <w:color w:val="000000"/>
              </w:rPr>
            </w:pPr>
            <w:r w:rsidRPr="00280934">
              <w:rPr>
                <w:rFonts w:ascii="Arial" w:hAnsi="Arial" w:cs="Arial"/>
                <w:b/>
                <w:color w:val="000000"/>
              </w:rPr>
              <w:t xml:space="preserve">        CRP (100+ mg/L)</w:t>
            </w:r>
          </w:p>
        </w:tc>
        <w:tc>
          <w:tcPr>
            <w:tcW w:w="1157" w:type="dxa"/>
            <w:tcBorders>
              <w:top w:val="nil"/>
              <w:left w:val="single" w:sz="4" w:space="0" w:color="auto"/>
              <w:bottom w:val="single" w:sz="4" w:space="0" w:color="auto"/>
              <w:right w:val="nil"/>
            </w:tcBorders>
            <w:shd w:val="clear" w:color="auto" w:fill="auto"/>
            <w:noWrap/>
            <w:vAlign w:val="bottom"/>
          </w:tcPr>
          <w:p w14:paraId="27150BE6" w14:textId="25A945E4" w:rsidR="00515812" w:rsidRPr="00FE7EC9" w:rsidRDefault="00515812" w:rsidP="00515812">
            <w:pPr>
              <w:spacing w:after="0" w:line="240" w:lineRule="auto"/>
              <w:jc w:val="right"/>
              <w:rPr>
                <w:rFonts w:ascii="Arial" w:hAnsi="Arial" w:cs="Arial"/>
                <w:color w:val="000000"/>
              </w:rPr>
            </w:pPr>
            <w:r w:rsidRPr="00FE7EC9">
              <w:rPr>
                <w:rFonts w:ascii="Arial" w:hAnsi="Arial" w:cs="Arial"/>
                <w:color w:val="000000"/>
              </w:rPr>
              <w:t>1.94</w:t>
            </w:r>
          </w:p>
        </w:tc>
        <w:tc>
          <w:tcPr>
            <w:tcW w:w="2442" w:type="dxa"/>
            <w:tcBorders>
              <w:top w:val="nil"/>
              <w:left w:val="nil"/>
              <w:bottom w:val="single" w:sz="4" w:space="0" w:color="auto"/>
              <w:right w:val="nil"/>
            </w:tcBorders>
            <w:shd w:val="clear" w:color="auto" w:fill="auto"/>
            <w:noWrap/>
            <w:vAlign w:val="bottom"/>
          </w:tcPr>
          <w:p w14:paraId="6D7636D7" w14:textId="69EB1165" w:rsidR="00515812" w:rsidRPr="00FE7EC9" w:rsidRDefault="00515812" w:rsidP="00515812">
            <w:pPr>
              <w:spacing w:after="0" w:line="240" w:lineRule="auto"/>
              <w:jc w:val="right"/>
              <w:rPr>
                <w:rFonts w:ascii="Arial" w:hAnsi="Arial" w:cs="Arial"/>
                <w:color w:val="000000"/>
              </w:rPr>
            </w:pPr>
            <w:r w:rsidRPr="00FE7EC9">
              <w:rPr>
                <w:rFonts w:ascii="Arial" w:hAnsi="Arial" w:cs="Arial"/>
                <w:color w:val="000000"/>
              </w:rPr>
              <w:t>(1.12, 3.34)</w:t>
            </w:r>
          </w:p>
        </w:tc>
        <w:tc>
          <w:tcPr>
            <w:tcW w:w="2820" w:type="dxa"/>
            <w:tcBorders>
              <w:top w:val="nil"/>
              <w:left w:val="nil"/>
              <w:bottom w:val="single" w:sz="4" w:space="0" w:color="auto"/>
              <w:right w:val="single" w:sz="4" w:space="0" w:color="auto"/>
            </w:tcBorders>
            <w:shd w:val="clear" w:color="auto" w:fill="auto"/>
            <w:noWrap/>
            <w:vAlign w:val="bottom"/>
          </w:tcPr>
          <w:p w14:paraId="6B22D076" w14:textId="7A073A29" w:rsidR="00515812" w:rsidRPr="00FE7EC9" w:rsidRDefault="00515812" w:rsidP="00515812">
            <w:pPr>
              <w:spacing w:after="0" w:line="240" w:lineRule="auto"/>
              <w:jc w:val="right"/>
              <w:rPr>
                <w:rFonts w:ascii="Arial" w:hAnsi="Arial" w:cs="Arial"/>
                <w:color w:val="000000"/>
              </w:rPr>
            </w:pPr>
            <w:r w:rsidRPr="00FE7EC9">
              <w:rPr>
                <w:rFonts w:ascii="Arial" w:hAnsi="Arial" w:cs="Arial"/>
                <w:color w:val="000000"/>
              </w:rPr>
              <w:t>0.018</w:t>
            </w:r>
          </w:p>
        </w:tc>
      </w:tr>
      <w:tr w:rsidR="006F3F26" w:rsidRPr="00280934" w14:paraId="7B6D0E3F" w14:textId="77777777" w:rsidTr="00FE7EC9">
        <w:trPr>
          <w:trHeight w:val="260"/>
        </w:trPr>
        <w:tc>
          <w:tcPr>
            <w:tcW w:w="9730" w:type="dxa"/>
            <w:gridSpan w:val="4"/>
            <w:tcBorders>
              <w:top w:val="single" w:sz="4" w:space="0" w:color="auto"/>
            </w:tcBorders>
            <w:shd w:val="clear" w:color="auto" w:fill="auto"/>
            <w:noWrap/>
            <w:vAlign w:val="bottom"/>
          </w:tcPr>
          <w:p w14:paraId="419E92A8" w14:textId="4CF7562A" w:rsidR="006F3F26" w:rsidRPr="00280934" w:rsidRDefault="006F3F26" w:rsidP="00FF7ADF">
            <w:pPr>
              <w:spacing w:after="0" w:line="240" w:lineRule="auto"/>
              <w:rPr>
                <w:rFonts w:ascii="Arial" w:hAnsi="Arial" w:cs="Arial"/>
                <w:color w:val="000000"/>
              </w:rPr>
            </w:pPr>
            <w:r w:rsidRPr="00280934">
              <w:rPr>
                <w:rFonts w:ascii="Arial" w:hAnsi="Arial" w:cs="Arial"/>
                <w:color w:val="000000"/>
              </w:rPr>
              <w:t>*HR adjusted for all covariates in the table.</w:t>
            </w:r>
          </w:p>
        </w:tc>
      </w:tr>
    </w:tbl>
    <w:p w14:paraId="69622476" w14:textId="77777777" w:rsidR="00E63AAF" w:rsidRPr="005B4044" w:rsidRDefault="00E63AAF" w:rsidP="00E63AAF">
      <w:pPr>
        <w:spacing w:line="240" w:lineRule="auto"/>
        <w:rPr>
          <w:rFonts w:ascii="Arial" w:hAnsi="Arial" w:cs="Arial"/>
        </w:rPr>
      </w:pPr>
    </w:p>
    <w:p w14:paraId="31B3A815" w14:textId="77777777" w:rsidR="004F617A" w:rsidRPr="005B4044" w:rsidRDefault="004F617A" w:rsidP="00E63AAF">
      <w:pPr>
        <w:spacing w:line="240" w:lineRule="auto"/>
        <w:rPr>
          <w:rFonts w:ascii="Arial" w:hAnsi="Arial" w:cs="Arial"/>
        </w:rPr>
      </w:pPr>
    </w:p>
    <w:p w14:paraId="54440D16" w14:textId="77777777" w:rsidR="008A5C62" w:rsidRPr="005B4044" w:rsidRDefault="008A5C62" w:rsidP="00E63AAF">
      <w:pPr>
        <w:spacing w:line="240" w:lineRule="auto"/>
        <w:rPr>
          <w:rFonts w:ascii="Arial" w:hAnsi="Arial" w:cs="Arial"/>
        </w:rPr>
      </w:pPr>
    </w:p>
    <w:p w14:paraId="51B6EE91" w14:textId="77777777" w:rsidR="008A5C62" w:rsidRPr="005B4044" w:rsidRDefault="008A5C62" w:rsidP="00E63AAF">
      <w:pPr>
        <w:spacing w:line="240" w:lineRule="auto"/>
        <w:rPr>
          <w:rFonts w:ascii="Arial" w:hAnsi="Arial" w:cs="Arial"/>
        </w:rPr>
      </w:pPr>
    </w:p>
    <w:p w14:paraId="71EB07E4" w14:textId="77777777" w:rsidR="008A5C62" w:rsidRPr="005B4044" w:rsidRDefault="008A5C62" w:rsidP="00E63AAF">
      <w:pPr>
        <w:spacing w:line="240" w:lineRule="auto"/>
        <w:rPr>
          <w:rFonts w:ascii="Arial" w:hAnsi="Arial" w:cs="Arial"/>
        </w:rPr>
      </w:pPr>
    </w:p>
    <w:p w14:paraId="609AA026" w14:textId="77777777" w:rsidR="008A5C62" w:rsidRPr="005B4044" w:rsidRDefault="008A5C62" w:rsidP="00E63AAF">
      <w:pPr>
        <w:spacing w:line="240" w:lineRule="auto"/>
        <w:rPr>
          <w:rFonts w:ascii="Arial" w:hAnsi="Arial" w:cs="Arial"/>
        </w:rPr>
      </w:pPr>
    </w:p>
    <w:p w14:paraId="26FEC86B" w14:textId="77777777" w:rsidR="008A5C62" w:rsidRPr="005B4044" w:rsidRDefault="008A5C62" w:rsidP="00E63AAF">
      <w:pPr>
        <w:spacing w:line="240" w:lineRule="auto"/>
        <w:rPr>
          <w:rFonts w:ascii="Arial" w:hAnsi="Arial" w:cs="Arial"/>
        </w:rPr>
      </w:pPr>
    </w:p>
    <w:p w14:paraId="175B78F4" w14:textId="506835F9" w:rsidR="008A5C62" w:rsidRPr="005B4044" w:rsidRDefault="008A5C62" w:rsidP="00E63AAF">
      <w:pPr>
        <w:spacing w:line="240" w:lineRule="auto"/>
        <w:rPr>
          <w:rFonts w:ascii="Arial" w:hAnsi="Arial" w:cs="Arial"/>
        </w:rPr>
      </w:pPr>
    </w:p>
    <w:p w14:paraId="48EB6CA5" w14:textId="0AB3D1F5" w:rsidR="00E63AAF" w:rsidRPr="005B4044" w:rsidRDefault="00E63AAF" w:rsidP="00E63AAF">
      <w:pPr>
        <w:spacing w:line="240" w:lineRule="auto"/>
        <w:rPr>
          <w:rFonts w:ascii="Arial" w:hAnsi="Arial" w:cs="Arial"/>
        </w:rPr>
      </w:pPr>
    </w:p>
    <w:p w14:paraId="2F8A5994" w14:textId="699B57BB" w:rsidR="00E63AAF" w:rsidRPr="005B4044" w:rsidRDefault="00E63AAF" w:rsidP="00E63AAF">
      <w:pPr>
        <w:spacing w:line="240" w:lineRule="auto"/>
        <w:rPr>
          <w:rFonts w:ascii="Arial" w:hAnsi="Arial" w:cs="Arial"/>
        </w:rPr>
      </w:pPr>
    </w:p>
    <w:p w14:paraId="0781A064" w14:textId="112FCF8A" w:rsidR="00E63AAF" w:rsidRPr="005B4044" w:rsidRDefault="00E63AAF" w:rsidP="00E63AAF">
      <w:pPr>
        <w:spacing w:line="240" w:lineRule="auto"/>
        <w:rPr>
          <w:rFonts w:ascii="Arial" w:hAnsi="Arial" w:cs="Arial"/>
        </w:rPr>
      </w:pPr>
    </w:p>
    <w:p w14:paraId="72398C70" w14:textId="24CDA471" w:rsidR="00FF7ADF" w:rsidRPr="005B4044" w:rsidRDefault="00FF7ADF" w:rsidP="00E63AAF">
      <w:pPr>
        <w:spacing w:line="240" w:lineRule="auto"/>
        <w:rPr>
          <w:rFonts w:ascii="Arial" w:hAnsi="Arial" w:cs="Arial"/>
        </w:rPr>
      </w:pPr>
    </w:p>
    <w:p w14:paraId="002A515B" w14:textId="727FBC6A" w:rsidR="00FF7ADF" w:rsidRPr="005B4044" w:rsidRDefault="00FF7ADF" w:rsidP="00E63AAF">
      <w:pPr>
        <w:spacing w:line="240" w:lineRule="auto"/>
        <w:rPr>
          <w:rFonts w:ascii="Arial" w:hAnsi="Arial" w:cs="Arial"/>
        </w:rPr>
      </w:pPr>
    </w:p>
    <w:p w14:paraId="296C1CBB" w14:textId="3396FB4A" w:rsidR="00FF7ADF" w:rsidRPr="005B4044" w:rsidRDefault="00FF7ADF" w:rsidP="00E63AAF">
      <w:pPr>
        <w:spacing w:line="240" w:lineRule="auto"/>
        <w:rPr>
          <w:rFonts w:ascii="Arial" w:hAnsi="Arial" w:cs="Arial"/>
        </w:rPr>
      </w:pPr>
    </w:p>
    <w:p w14:paraId="4233190E" w14:textId="3D54F964" w:rsidR="00FF7ADF" w:rsidRPr="005B4044" w:rsidRDefault="00FF7ADF" w:rsidP="00E63AAF">
      <w:pPr>
        <w:spacing w:line="240" w:lineRule="auto"/>
        <w:rPr>
          <w:rFonts w:ascii="Arial" w:hAnsi="Arial" w:cs="Arial"/>
        </w:rPr>
      </w:pPr>
    </w:p>
    <w:p w14:paraId="4213EEDA" w14:textId="0EA87E69" w:rsidR="00CD65B7" w:rsidRPr="005B4044" w:rsidRDefault="00CD65B7" w:rsidP="00E63AAF">
      <w:pPr>
        <w:spacing w:line="240" w:lineRule="auto"/>
        <w:rPr>
          <w:rFonts w:ascii="Arial" w:hAnsi="Arial" w:cs="Arial"/>
        </w:rPr>
      </w:pPr>
    </w:p>
    <w:tbl>
      <w:tblPr>
        <w:tblpPr w:leftFromText="180" w:rightFromText="180" w:vertAnchor="text" w:horzAnchor="page" w:tblpX="1917" w:tblpY="36"/>
        <w:tblW w:w="8647" w:type="dxa"/>
        <w:tblLayout w:type="fixed"/>
        <w:tblLook w:val="0000" w:firstRow="0" w:lastRow="0" w:firstColumn="0" w:lastColumn="0" w:noHBand="0" w:noVBand="0"/>
      </w:tblPr>
      <w:tblGrid>
        <w:gridCol w:w="2951"/>
        <w:gridCol w:w="1064"/>
        <w:gridCol w:w="2716"/>
        <w:gridCol w:w="1916"/>
      </w:tblGrid>
      <w:tr w:rsidR="00437D7B" w:rsidRPr="00437D7B" w14:paraId="12DC8653" w14:textId="7BA9D510" w:rsidTr="00FE7EC9">
        <w:trPr>
          <w:trHeight w:val="290"/>
        </w:trPr>
        <w:tc>
          <w:tcPr>
            <w:tcW w:w="8647" w:type="dxa"/>
            <w:gridSpan w:val="4"/>
            <w:tcBorders>
              <w:top w:val="nil"/>
              <w:left w:val="nil"/>
              <w:bottom w:val="single" w:sz="4" w:space="0" w:color="auto"/>
            </w:tcBorders>
          </w:tcPr>
          <w:p w14:paraId="7CB987E8" w14:textId="0FBF4821" w:rsidR="00437D7B" w:rsidRPr="00437D7B" w:rsidRDefault="00437D7B" w:rsidP="00E27814">
            <w:pPr>
              <w:autoSpaceDE w:val="0"/>
              <w:autoSpaceDN w:val="0"/>
              <w:adjustRightInd w:val="0"/>
              <w:spacing w:after="0" w:line="240" w:lineRule="auto"/>
              <w:jc w:val="both"/>
              <w:rPr>
                <w:rFonts w:ascii="Arial" w:hAnsi="Arial" w:cs="Arial"/>
                <w:b/>
                <w:color w:val="000000"/>
              </w:rPr>
            </w:pPr>
            <w:r w:rsidRPr="00437D7B">
              <w:rPr>
                <w:rFonts w:ascii="Arial" w:hAnsi="Arial" w:cs="Arial"/>
                <w:b/>
                <w:color w:val="000000"/>
              </w:rPr>
              <w:t>Table S4. Odds ratio (OR) and 95% confidence interval (CI) of SBP and potential confounders on the odds of severe C</w:t>
            </w:r>
            <w:r>
              <w:rPr>
                <w:rFonts w:ascii="Arial" w:hAnsi="Arial" w:cs="Arial"/>
                <w:b/>
                <w:color w:val="000000"/>
              </w:rPr>
              <w:t>OVID</w:t>
            </w:r>
            <w:r w:rsidRPr="00437D7B">
              <w:rPr>
                <w:rFonts w:ascii="Arial" w:hAnsi="Arial" w:cs="Arial"/>
                <w:b/>
                <w:color w:val="000000"/>
              </w:rPr>
              <w:t>-19 amongst individuals with hypertension who are treated with antihypertensive medications (N=4,391)</w:t>
            </w:r>
          </w:p>
        </w:tc>
      </w:tr>
      <w:tr w:rsidR="00437D7B" w:rsidRPr="00437D7B" w14:paraId="43A1E8E1" w14:textId="1C6BACC2" w:rsidTr="00FE7EC9">
        <w:trPr>
          <w:trHeight w:val="290"/>
        </w:trPr>
        <w:tc>
          <w:tcPr>
            <w:tcW w:w="2951" w:type="dxa"/>
            <w:tcBorders>
              <w:top w:val="single" w:sz="4" w:space="0" w:color="auto"/>
              <w:left w:val="single" w:sz="4" w:space="0" w:color="auto"/>
              <w:bottom w:val="single" w:sz="4" w:space="0" w:color="auto"/>
              <w:right w:val="single" w:sz="4" w:space="0" w:color="auto"/>
            </w:tcBorders>
          </w:tcPr>
          <w:p w14:paraId="3119D1C7" w14:textId="77777777" w:rsidR="00437D7B" w:rsidRPr="00437D7B" w:rsidRDefault="00437D7B" w:rsidP="00E63AAF">
            <w:pPr>
              <w:autoSpaceDE w:val="0"/>
              <w:autoSpaceDN w:val="0"/>
              <w:adjustRightInd w:val="0"/>
              <w:spacing w:after="0" w:line="240" w:lineRule="auto"/>
              <w:rPr>
                <w:rFonts w:ascii="Arial" w:hAnsi="Arial" w:cs="Arial"/>
                <w:b/>
                <w:color w:val="000000"/>
              </w:rPr>
            </w:pPr>
            <w:r w:rsidRPr="00437D7B">
              <w:rPr>
                <w:rFonts w:ascii="Arial" w:hAnsi="Arial" w:cs="Arial"/>
                <w:b/>
                <w:color w:val="000000"/>
              </w:rPr>
              <w:t>Covariate</w:t>
            </w:r>
          </w:p>
        </w:tc>
        <w:tc>
          <w:tcPr>
            <w:tcW w:w="1064" w:type="dxa"/>
            <w:tcBorders>
              <w:top w:val="single" w:sz="4" w:space="0" w:color="auto"/>
              <w:left w:val="single" w:sz="4" w:space="0" w:color="auto"/>
              <w:bottom w:val="single" w:sz="4" w:space="0" w:color="auto"/>
              <w:right w:val="nil"/>
            </w:tcBorders>
          </w:tcPr>
          <w:p w14:paraId="46919EE7" w14:textId="438967A2" w:rsidR="00437D7B" w:rsidRPr="00437D7B" w:rsidRDefault="00437D7B" w:rsidP="00E63AAF">
            <w:pPr>
              <w:autoSpaceDE w:val="0"/>
              <w:autoSpaceDN w:val="0"/>
              <w:adjustRightInd w:val="0"/>
              <w:spacing w:after="0" w:line="240" w:lineRule="auto"/>
              <w:jc w:val="right"/>
              <w:rPr>
                <w:rFonts w:ascii="Arial" w:hAnsi="Arial" w:cs="Arial"/>
                <w:b/>
                <w:color w:val="000000"/>
              </w:rPr>
            </w:pPr>
            <w:r w:rsidRPr="00437D7B">
              <w:rPr>
                <w:rFonts w:ascii="Arial" w:hAnsi="Arial" w:cs="Arial"/>
                <w:b/>
                <w:color w:val="000000"/>
              </w:rPr>
              <w:t>OR*</w:t>
            </w:r>
          </w:p>
        </w:tc>
        <w:tc>
          <w:tcPr>
            <w:tcW w:w="2716" w:type="dxa"/>
            <w:tcBorders>
              <w:top w:val="single" w:sz="4" w:space="0" w:color="auto"/>
              <w:left w:val="nil"/>
              <w:bottom w:val="single" w:sz="4" w:space="0" w:color="auto"/>
              <w:right w:val="nil"/>
            </w:tcBorders>
          </w:tcPr>
          <w:p w14:paraId="5B89D510" w14:textId="77777777" w:rsidR="00437D7B" w:rsidRPr="00437D7B" w:rsidRDefault="00437D7B" w:rsidP="00E63AAF">
            <w:pPr>
              <w:autoSpaceDE w:val="0"/>
              <w:autoSpaceDN w:val="0"/>
              <w:adjustRightInd w:val="0"/>
              <w:spacing w:after="0" w:line="240" w:lineRule="auto"/>
              <w:jc w:val="right"/>
              <w:rPr>
                <w:rFonts w:ascii="Arial" w:hAnsi="Arial" w:cs="Arial"/>
                <w:b/>
                <w:color w:val="000000"/>
              </w:rPr>
            </w:pPr>
            <w:r w:rsidRPr="00437D7B">
              <w:rPr>
                <w:rFonts w:ascii="Arial" w:hAnsi="Arial" w:cs="Arial"/>
                <w:b/>
                <w:color w:val="000000"/>
              </w:rPr>
              <w:t>95% CI</w:t>
            </w:r>
          </w:p>
        </w:tc>
        <w:tc>
          <w:tcPr>
            <w:tcW w:w="1916" w:type="dxa"/>
            <w:tcBorders>
              <w:top w:val="single" w:sz="4" w:space="0" w:color="auto"/>
              <w:left w:val="nil"/>
              <w:bottom w:val="single" w:sz="4" w:space="0" w:color="auto"/>
              <w:right w:val="single" w:sz="4" w:space="0" w:color="auto"/>
            </w:tcBorders>
          </w:tcPr>
          <w:p w14:paraId="51BFBC26" w14:textId="77777777" w:rsidR="00437D7B" w:rsidRPr="00437D7B" w:rsidRDefault="00437D7B" w:rsidP="00E63AAF">
            <w:pPr>
              <w:autoSpaceDE w:val="0"/>
              <w:autoSpaceDN w:val="0"/>
              <w:adjustRightInd w:val="0"/>
              <w:spacing w:after="0" w:line="240" w:lineRule="auto"/>
              <w:jc w:val="right"/>
              <w:rPr>
                <w:rFonts w:ascii="Arial" w:hAnsi="Arial" w:cs="Arial"/>
                <w:b/>
                <w:color w:val="000000"/>
              </w:rPr>
            </w:pPr>
            <w:r w:rsidRPr="00437D7B">
              <w:rPr>
                <w:rFonts w:ascii="Arial" w:hAnsi="Arial" w:cs="Arial"/>
                <w:b/>
                <w:color w:val="000000"/>
              </w:rPr>
              <w:t>p-value</w:t>
            </w:r>
          </w:p>
        </w:tc>
      </w:tr>
      <w:tr w:rsidR="00437D7B" w:rsidRPr="00437D7B" w14:paraId="5793E13D" w14:textId="53A86B31" w:rsidTr="00FE7EC9">
        <w:trPr>
          <w:trHeight w:val="290"/>
        </w:trPr>
        <w:tc>
          <w:tcPr>
            <w:tcW w:w="2951" w:type="dxa"/>
            <w:tcBorders>
              <w:left w:val="single" w:sz="4" w:space="0" w:color="auto"/>
              <w:right w:val="single" w:sz="4" w:space="0" w:color="auto"/>
            </w:tcBorders>
            <w:vAlign w:val="bottom"/>
          </w:tcPr>
          <w:p w14:paraId="356FC8DF" w14:textId="77777777" w:rsidR="00437D7B" w:rsidRPr="00437D7B" w:rsidRDefault="00437D7B" w:rsidP="00806CB1">
            <w:pPr>
              <w:autoSpaceDE w:val="0"/>
              <w:autoSpaceDN w:val="0"/>
              <w:adjustRightInd w:val="0"/>
              <w:spacing w:after="0" w:line="240" w:lineRule="auto"/>
              <w:rPr>
                <w:rFonts w:ascii="Arial" w:eastAsia="Times New Roman" w:hAnsi="Arial" w:cs="Arial"/>
                <w:b/>
                <w:color w:val="000000"/>
              </w:rPr>
            </w:pPr>
            <w:r w:rsidRPr="00437D7B">
              <w:rPr>
                <w:rFonts w:ascii="Arial" w:hAnsi="Arial" w:cs="Arial"/>
                <w:b/>
                <w:color w:val="000000"/>
              </w:rPr>
              <w:t xml:space="preserve">        SBP (&lt;120mmHg)</w:t>
            </w:r>
          </w:p>
        </w:tc>
        <w:tc>
          <w:tcPr>
            <w:tcW w:w="1064" w:type="dxa"/>
            <w:tcBorders>
              <w:left w:val="single" w:sz="4" w:space="0" w:color="auto"/>
              <w:right w:val="nil"/>
            </w:tcBorders>
            <w:vAlign w:val="bottom"/>
          </w:tcPr>
          <w:p w14:paraId="1C79D148" w14:textId="383EE5E4" w:rsidR="00437D7B" w:rsidRPr="00437D7B" w:rsidRDefault="00437D7B" w:rsidP="00806CB1">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1.40</w:t>
            </w:r>
          </w:p>
        </w:tc>
        <w:tc>
          <w:tcPr>
            <w:tcW w:w="2716" w:type="dxa"/>
            <w:tcBorders>
              <w:left w:val="nil"/>
              <w:right w:val="nil"/>
            </w:tcBorders>
            <w:vAlign w:val="bottom"/>
          </w:tcPr>
          <w:p w14:paraId="085E6876" w14:textId="600635BE" w:rsidR="00437D7B" w:rsidRPr="00437D7B" w:rsidRDefault="00437D7B" w:rsidP="00806CB1">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(1.11, 1.78)</w:t>
            </w:r>
          </w:p>
        </w:tc>
        <w:tc>
          <w:tcPr>
            <w:tcW w:w="1916" w:type="dxa"/>
            <w:tcBorders>
              <w:left w:val="nil"/>
              <w:right w:val="single" w:sz="4" w:space="0" w:color="auto"/>
            </w:tcBorders>
            <w:vAlign w:val="bottom"/>
          </w:tcPr>
          <w:p w14:paraId="28DA3E47" w14:textId="694892A9" w:rsidR="00437D7B" w:rsidRPr="00437D7B" w:rsidRDefault="00437D7B" w:rsidP="00806CB1">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0.005</w:t>
            </w:r>
          </w:p>
        </w:tc>
      </w:tr>
      <w:tr w:rsidR="00437D7B" w:rsidRPr="00437D7B" w14:paraId="6ED053EC" w14:textId="4FFE6714" w:rsidTr="00FE7EC9">
        <w:trPr>
          <w:trHeight w:val="290"/>
        </w:trPr>
        <w:tc>
          <w:tcPr>
            <w:tcW w:w="2951" w:type="dxa"/>
            <w:tcBorders>
              <w:left w:val="single" w:sz="4" w:space="0" w:color="auto"/>
              <w:right w:val="single" w:sz="4" w:space="0" w:color="auto"/>
            </w:tcBorders>
            <w:vAlign w:val="bottom"/>
          </w:tcPr>
          <w:p w14:paraId="5F34CAE2" w14:textId="7EDF3D32" w:rsidR="00437D7B" w:rsidRPr="00437D7B" w:rsidRDefault="00437D7B" w:rsidP="00E63AAF">
            <w:pPr>
              <w:autoSpaceDE w:val="0"/>
              <w:autoSpaceDN w:val="0"/>
              <w:adjustRightInd w:val="0"/>
              <w:spacing w:after="0" w:line="240" w:lineRule="auto"/>
              <w:rPr>
                <w:rFonts w:ascii="Arial" w:hAnsi="Arial" w:cs="Arial"/>
                <w:b/>
                <w:color w:val="000000"/>
              </w:rPr>
            </w:pPr>
            <w:r w:rsidRPr="00437D7B">
              <w:rPr>
                <w:rFonts w:ascii="Arial" w:hAnsi="Arial" w:cs="Arial"/>
                <w:b/>
                <w:color w:val="000000"/>
              </w:rPr>
              <w:t>Ref: SBP (120-129mmHg)</w:t>
            </w:r>
          </w:p>
        </w:tc>
        <w:tc>
          <w:tcPr>
            <w:tcW w:w="1064" w:type="dxa"/>
            <w:tcBorders>
              <w:left w:val="single" w:sz="4" w:space="0" w:color="auto"/>
              <w:right w:val="nil"/>
            </w:tcBorders>
            <w:vAlign w:val="bottom"/>
          </w:tcPr>
          <w:p w14:paraId="07582542" w14:textId="77777777" w:rsidR="00437D7B" w:rsidRPr="00437D7B" w:rsidRDefault="00437D7B" w:rsidP="00E63AAF">
            <w:pPr>
              <w:autoSpaceDE w:val="0"/>
              <w:autoSpaceDN w:val="0"/>
              <w:adjustRightInd w:val="0"/>
              <w:spacing w:after="0" w:line="240" w:lineRule="auto"/>
              <w:jc w:val="right"/>
              <w:rPr>
                <w:rFonts w:ascii="Arial" w:hAnsi="Arial" w:cs="Arial"/>
                <w:color w:val="000000"/>
              </w:rPr>
            </w:pPr>
            <w:r w:rsidRPr="00437D7B">
              <w:rPr>
                <w:rFonts w:ascii="Arial" w:hAnsi="Arial" w:cs="Arial"/>
                <w:color w:val="000000"/>
              </w:rPr>
              <w:t>1</w:t>
            </w:r>
          </w:p>
        </w:tc>
        <w:tc>
          <w:tcPr>
            <w:tcW w:w="2716" w:type="dxa"/>
            <w:tcBorders>
              <w:left w:val="nil"/>
              <w:right w:val="nil"/>
            </w:tcBorders>
            <w:vAlign w:val="bottom"/>
          </w:tcPr>
          <w:p w14:paraId="5B9A10B1" w14:textId="77777777" w:rsidR="00437D7B" w:rsidRPr="00437D7B" w:rsidRDefault="00437D7B" w:rsidP="00E63AAF">
            <w:pPr>
              <w:autoSpaceDE w:val="0"/>
              <w:autoSpaceDN w:val="0"/>
              <w:adjustRightInd w:val="0"/>
              <w:spacing w:after="0" w:line="240" w:lineRule="auto"/>
              <w:jc w:val="right"/>
              <w:rPr>
                <w:rFonts w:ascii="Arial" w:hAnsi="Arial" w:cs="Arial"/>
                <w:color w:val="000000"/>
              </w:rPr>
            </w:pPr>
            <w:r w:rsidRPr="00437D7B">
              <w:rPr>
                <w:rFonts w:ascii="Arial" w:hAnsi="Arial" w:cs="Arial"/>
                <w:color w:val="000000"/>
              </w:rPr>
              <w:t>-</w:t>
            </w:r>
          </w:p>
        </w:tc>
        <w:tc>
          <w:tcPr>
            <w:tcW w:w="1916" w:type="dxa"/>
            <w:tcBorders>
              <w:left w:val="nil"/>
              <w:right w:val="single" w:sz="4" w:space="0" w:color="auto"/>
            </w:tcBorders>
            <w:vAlign w:val="bottom"/>
          </w:tcPr>
          <w:p w14:paraId="407F4D96" w14:textId="77777777" w:rsidR="00437D7B" w:rsidRPr="00437D7B" w:rsidRDefault="00437D7B" w:rsidP="00E63AAF">
            <w:pPr>
              <w:autoSpaceDE w:val="0"/>
              <w:autoSpaceDN w:val="0"/>
              <w:adjustRightInd w:val="0"/>
              <w:spacing w:after="0" w:line="240" w:lineRule="auto"/>
              <w:jc w:val="right"/>
              <w:rPr>
                <w:rFonts w:ascii="Arial" w:hAnsi="Arial" w:cs="Arial"/>
                <w:color w:val="000000"/>
              </w:rPr>
            </w:pPr>
            <w:r w:rsidRPr="00437D7B">
              <w:rPr>
                <w:rFonts w:ascii="Arial" w:hAnsi="Arial" w:cs="Arial"/>
                <w:color w:val="000000"/>
              </w:rPr>
              <w:t>-</w:t>
            </w:r>
          </w:p>
        </w:tc>
      </w:tr>
      <w:tr w:rsidR="00437D7B" w:rsidRPr="00437D7B" w14:paraId="7B8398DD" w14:textId="47816710" w:rsidTr="00FE7EC9">
        <w:trPr>
          <w:trHeight w:val="290"/>
        </w:trPr>
        <w:tc>
          <w:tcPr>
            <w:tcW w:w="2951" w:type="dxa"/>
            <w:tcBorders>
              <w:left w:val="single" w:sz="4" w:space="0" w:color="auto"/>
              <w:right w:val="single" w:sz="4" w:space="0" w:color="auto"/>
            </w:tcBorders>
            <w:vAlign w:val="bottom"/>
          </w:tcPr>
          <w:p w14:paraId="49307C2B" w14:textId="3B9FAAB2" w:rsidR="00437D7B" w:rsidRPr="00437D7B" w:rsidRDefault="00437D7B" w:rsidP="00806CB1">
            <w:pPr>
              <w:autoSpaceDE w:val="0"/>
              <w:autoSpaceDN w:val="0"/>
              <w:adjustRightInd w:val="0"/>
              <w:spacing w:after="0" w:line="240" w:lineRule="auto"/>
              <w:rPr>
                <w:rFonts w:ascii="Arial" w:hAnsi="Arial" w:cs="Arial"/>
                <w:b/>
                <w:color w:val="000000"/>
              </w:rPr>
            </w:pPr>
            <w:r w:rsidRPr="00437D7B">
              <w:rPr>
                <w:rFonts w:ascii="Arial" w:hAnsi="Arial" w:cs="Arial"/>
                <w:b/>
                <w:color w:val="000000"/>
              </w:rPr>
              <w:t xml:space="preserve">        SBP (130-139mmHg)</w:t>
            </w:r>
          </w:p>
        </w:tc>
        <w:tc>
          <w:tcPr>
            <w:tcW w:w="1064" w:type="dxa"/>
            <w:tcBorders>
              <w:left w:val="single" w:sz="4" w:space="0" w:color="auto"/>
              <w:right w:val="nil"/>
            </w:tcBorders>
            <w:vAlign w:val="bottom"/>
          </w:tcPr>
          <w:p w14:paraId="64186C23" w14:textId="202F5907" w:rsidR="00437D7B" w:rsidRPr="00437D7B" w:rsidRDefault="00437D7B" w:rsidP="00806CB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1.03</w:t>
            </w:r>
          </w:p>
        </w:tc>
        <w:tc>
          <w:tcPr>
            <w:tcW w:w="2716" w:type="dxa"/>
            <w:tcBorders>
              <w:left w:val="nil"/>
              <w:right w:val="nil"/>
            </w:tcBorders>
            <w:vAlign w:val="bottom"/>
          </w:tcPr>
          <w:p w14:paraId="17F977D9" w14:textId="53773024" w:rsidR="00437D7B" w:rsidRPr="00437D7B" w:rsidRDefault="00437D7B" w:rsidP="00806CB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(0.85, 1.24)</w:t>
            </w:r>
          </w:p>
        </w:tc>
        <w:tc>
          <w:tcPr>
            <w:tcW w:w="1916" w:type="dxa"/>
            <w:tcBorders>
              <w:left w:val="nil"/>
              <w:right w:val="single" w:sz="4" w:space="0" w:color="auto"/>
            </w:tcBorders>
            <w:vAlign w:val="bottom"/>
          </w:tcPr>
          <w:p w14:paraId="58778058" w14:textId="1E7EC3AD" w:rsidR="00437D7B" w:rsidRPr="00437D7B" w:rsidRDefault="00437D7B" w:rsidP="00806CB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0.756</w:t>
            </w:r>
          </w:p>
        </w:tc>
      </w:tr>
      <w:tr w:rsidR="00437D7B" w:rsidRPr="00437D7B" w14:paraId="6811DE55" w14:textId="384A2A61" w:rsidTr="00FE7EC9">
        <w:trPr>
          <w:trHeight w:val="290"/>
        </w:trPr>
        <w:tc>
          <w:tcPr>
            <w:tcW w:w="2951" w:type="dxa"/>
            <w:tcBorders>
              <w:left w:val="single" w:sz="4" w:space="0" w:color="auto"/>
              <w:bottom w:val="nil"/>
              <w:right w:val="single" w:sz="4" w:space="0" w:color="auto"/>
            </w:tcBorders>
            <w:vAlign w:val="bottom"/>
          </w:tcPr>
          <w:p w14:paraId="028C61E1" w14:textId="6F9F8EE7" w:rsidR="00437D7B" w:rsidRPr="00437D7B" w:rsidRDefault="00437D7B" w:rsidP="00806CB1">
            <w:pPr>
              <w:autoSpaceDE w:val="0"/>
              <w:autoSpaceDN w:val="0"/>
              <w:adjustRightInd w:val="0"/>
              <w:spacing w:after="0" w:line="240" w:lineRule="auto"/>
              <w:rPr>
                <w:rFonts w:ascii="Arial" w:hAnsi="Arial" w:cs="Arial"/>
                <w:b/>
                <w:color w:val="000000"/>
              </w:rPr>
            </w:pPr>
            <w:r w:rsidRPr="00437D7B">
              <w:rPr>
                <w:rFonts w:ascii="Arial" w:hAnsi="Arial" w:cs="Arial"/>
                <w:b/>
                <w:color w:val="000000"/>
              </w:rPr>
              <w:t xml:space="preserve">        SBP (140-149mmHg)</w:t>
            </w:r>
          </w:p>
        </w:tc>
        <w:tc>
          <w:tcPr>
            <w:tcW w:w="1064" w:type="dxa"/>
            <w:tcBorders>
              <w:left w:val="single" w:sz="4" w:space="0" w:color="auto"/>
              <w:bottom w:val="nil"/>
              <w:right w:val="nil"/>
            </w:tcBorders>
            <w:vAlign w:val="bottom"/>
          </w:tcPr>
          <w:p w14:paraId="5E93B77F" w14:textId="00257B39" w:rsidR="00437D7B" w:rsidRPr="00437D7B" w:rsidRDefault="00437D7B" w:rsidP="00806CB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1.18</w:t>
            </w:r>
          </w:p>
        </w:tc>
        <w:tc>
          <w:tcPr>
            <w:tcW w:w="2716" w:type="dxa"/>
            <w:tcBorders>
              <w:left w:val="nil"/>
              <w:bottom w:val="nil"/>
              <w:right w:val="nil"/>
            </w:tcBorders>
            <w:vAlign w:val="bottom"/>
          </w:tcPr>
          <w:p w14:paraId="63F37D45" w14:textId="38F4F61A" w:rsidR="00437D7B" w:rsidRPr="00437D7B" w:rsidRDefault="00437D7B" w:rsidP="00806CB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(0.96, 1.46)</w:t>
            </w:r>
          </w:p>
        </w:tc>
        <w:tc>
          <w:tcPr>
            <w:tcW w:w="1916" w:type="dxa"/>
            <w:tcBorders>
              <w:left w:val="nil"/>
              <w:bottom w:val="nil"/>
              <w:right w:val="single" w:sz="4" w:space="0" w:color="auto"/>
            </w:tcBorders>
            <w:vAlign w:val="bottom"/>
          </w:tcPr>
          <w:p w14:paraId="0F19B3C2" w14:textId="2892065C" w:rsidR="00437D7B" w:rsidRPr="00437D7B" w:rsidRDefault="00437D7B" w:rsidP="00806CB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0.117</w:t>
            </w:r>
          </w:p>
        </w:tc>
      </w:tr>
      <w:tr w:rsidR="00437D7B" w:rsidRPr="00437D7B" w14:paraId="26DE8531" w14:textId="49F82FB8" w:rsidTr="00FE7EC9">
        <w:trPr>
          <w:trHeight w:val="290"/>
        </w:trPr>
        <w:tc>
          <w:tcPr>
            <w:tcW w:w="2951" w:type="dxa"/>
            <w:tcBorders>
              <w:top w:val="nil"/>
              <w:left w:val="single" w:sz="4" w:space="0" w:color="auto"/>
              <w:bottom w:val="nil"/>
              <w:right w:val="single" w:sz="4" w:space="0" w:color="auto"/>
            </w:tcBorders>
            <w:vAlign w:val="bottom"/>
          </w:tcPr>
          <w:p w14:paraId="108B6050" w14:textId="1F515114" w:rsidR="00437D7B" w:rsidRPr="00437D7B" w:rsidRDefault="00437D7B" w:rsidP="00806CB1">
            <w:pPr>
              <w:autoSpaceDE w:val="0"/>
              <w:autoSpaceDN w:val="0"/>
              <w:adjustRightInd w:val="0"/>
              <w:spacing w:after="0" w:line="240" w:lineRule="auto"/>
              <w:rPr>
                <w:rFonts w:ascii="Arial" w:hAnsi="Arial" w:cs="Arial"/>
                <w:b/>
                <w:color w:val="000000"/>
              </w:rPr>
            </w:pPr>
            <w:r w:rsidRPr="00437D7B">
              <w:rPr>
                <w:rFonts w:ascii="Arial" w:hAnsi="Arial" w:cs="Arial"/>
                <w:b/>
                <w:color w:val="000000"/>
              </w:rPr>
              <w:t xml:space="preserve">        SBP (150-159mmHg)</w:t>
            </w:r>
          </w:p>
        </w:tc>
        <w:tc>
          <w:tcPr>
            <w:tcW w:w="1064" w:type="dxa"/>
            <w:tcBorders>
              <w:top w:val="nil"/>
              <w:left w:val="single" w:sz="4" w:space="0" w:color="auto"/>
              <w:bottom w:val="nil"/>
              <w:right w:val="nil"/>
            </w:tcBorders>
            <w:vAlign w:val="bottom"/>
          </w:tcPr>
          <w:p w14:paraId="4DFA9316" w14:textId="050AC128" w:rsidR="00437D7B" w:rsidRPr="00437D7B" w:rsidRDefault="00437D7B" w:rsidP="00806CB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1.91</w:t>
            </w:r>
          </w:p>
        </w:tc>
        <w:tc>
          <w:tcPr>
            <w:tcW w:w="2716" w:type="dxa"/>
            <w:tcBorders>
              <w:top w:val="nil"/>
              <w:left w:val="nil"/>
              <w:bottom w:val="nil"/>
              <w:right w:val="nil"/>
            </w:tcBorders>
            <w:vAlign w:val="bottom"/>
          </w:tcPr>
          <w:p w14:paraId="20E98B69" w14:textId="08A0C4D2" w:rsidR="00437D7B" w:rsidRPr="00437D7B" w:rsidRDefault="00437D7B" w:rsidP="00806CB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(1.44, 2.53)</w:t>
            </w:r>
          </w:p>
        </w:tc>
        <w:tc>
          <w:tcPr>
            <w:tcW w:w="1916" w:type="dxa"/>
            <w:tcBorders>
              <w:top w:val="nil"/>
              <w:left w:val="nil"/>
              <w:bottom w:val="nil"/>
              <w:right w:val="single" w:sz="4" w:space="0" w:color="auto"/>
            </w:tcBorders>
            <w:vAlign w:val="bottom"/>
          </w:tcPr>
          <w:p w14:paraId="3A95FB82" w14:textId="1AAB62FD" w:rsidR="00437D7B" w:rsidRPr="00437D7B" w:rsidRDefault="00437D7B" w:rsidP="00806CB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&lt;0.001</w:t>
            </w:r>
          </w:p>
        </w:tc>
      </w:tr>
      <w:tr w:rsidR="00437D7B" w:rsidRPr="00437D7B" w14:paraId="14E78037" w14:textId="58852D36" w:rsidTr="00FE7EC9">
        <w:trPr>
          <w:trHeight w:val="290"/>
        </w:trPr>
        <w:tc>
          <w:tcPr>
            <w:tcW w:w="2951" w:type="dxa"/>
            <w:tcBorders>
              <w:top w:val="nil"/>
              <w:left w:val="single" w:sz="4" w:space="0" w:color="auto"/>
              <w:bottom w:val="nil"/>
              <w:right w:val="single" w:sz="4" w:space="0" w:color="auto"/>
            </w:tcBorders>
            <w:vAlign w:val="bottom"/>
          </w:tcPr>
          <w:p w14:paraId="41A86FE8" w14:textId="40B6B0AE" w:rsidR="00437D7B" w:rsidRPr="00437D7B" w:rsidRDefault="00437D7B" w:rsidP="00806CB1">
            <w:pPr>
              <w:autoSpaceDE w:val="0"/>
              <w:autoSpaceDN w:val="0"/>
              <w:adjustRightInd w:val="0"/>
              <w:spacing w:after="0" w:line="240" w:lineRule="auto"/>
              <w:rPr>
                <w:rFonts w:ascii="Arial" w:hAnsi="Arial" w:cs="Arial"/>
                <w:b/>
                <w:color w:val="000000"/>
              </w:rPr>
            </w:pPr>
            <w:r w:rsidRPr="00437D7B">
              <w:rPr>
                <w:rFonts w:ascii="Arial" w:hAnsi="Arial" w:cs="Arial"/>
                <w:b/>
                <w:color w:val="000000"/>
              </w:rPr>
              <w:t xml:space="preserve">        SBP (160-169mmHg)</w:t>
            </w:r>
          </w:p>
        </w:tc>
        <w:tc>
          <w:tcPr>
            <w:tcW w:w="1064" w:type="dxa"/>
            <w:tcBorders>
              <w:top w:val="nil"/>
              <w:left w:val="single" w:sz="4" w:space="0" w:color="auto"/>
              <w:bottom w:val="nil"/>
              <w:right w:val="nil"/>
            </w:tcBorders>
            <w:vAlign w:val="bottom"/>
          </w:tcPr>
          <w:p w14:paraId="75D9FF94" w14:textId="3C014E51" w:rsidR="00437D7B" w:rsidRPr="00437D7B" w:rsidRDefault="00437D7B" w:rsidP="00806CB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1.77</w:t>
            </w:r>
          </w:p>
        </w:tc>
        <w:tc>
          <w:tcPr>
            <w:tcW w:w="2716" w:type="dxa"/>
            <w:tcBorders>
              <w:top w:val="nil"/>
              <w:left w:val="nil"/>
              <w:bottom w:val="nil"/>
              <w:right w:val="nil"/>
            </w:tcBorders>
            <w:vAlign w:val="bottom"/>
          </w:tcPr>
          <w:p w14:paraId="472ECAF9" w14:textId="19263B11" w:rsidR="00437D7B" w:rsidRPr="00437D7B" w:rsidRDefault="00437D7B" w:rsidP="00806CB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(1.21, 2.58)</w:t>
            </w:r>
          </w:p>
        </w:tc>
        <w:tc>
          <w:tcPr>
            <w:tcW w:w="1916" w:type="dxa"/>
            <w:tcBorders>
              <w:top w:val="nil"/>
              <w:left w:val="nil"/>
              <w:bottom w:val="nil"/>
              <w:right w:val="single" w:sz="4" w:space="0" w:color="auto"/>
            </w:tcBorders>
            <w:vAlign w:val="bottom"/>
          </w:tcPr>
          <w:p w14:paraId="692D962F" w14:textId="6AB4B325" w:rsidR="00437D7B" w:rsidRPr="00437D7B" w:rsidRDefault="00437D7B" w:rsidP="00806CB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0.003</w:t>
            </w:r>
          </w:p>
        </w:tc>
      </w:tr>
      <w:tr w:rsidR="00437D7B" w:rsidRPr="00437D7B" w14:paraId="5D72900E" w14:textId="7406F3A3" w:rsidTr="00FE7EC9">
        <w:trPr>
          <w:trHeight w:val="290"/>
        </w:trPr>
        <w:tc>
          <w:tcPr>
            <w:tcW w:w="2951" w:type="dxa"/>
            <w:tcBorders>
              <w:top w:val="nil"/>
              <w:left w:val="single" w:sz="4" w:space="0" w:color="auto"/>
              <w:bottom w:val="nil"/>
              <w:right w:val="single" w:sz="4" w:space="0" w:color="auto"/>
            </w:tcBorders>
            <w:vAlign w:val="bottom"/>
          </w:tcPr>
          <w:p w14:paraId="102E6A1E" w14:textId="0EF03AF7" w:rsidR="00437D7B" w:rsidRPr="00437D7B" w:rsidRDefault="00437D7B" w:rsidP="00806CB1">
            <w:pPr>
              <w:autoSpaceDE w:val="0"/>
              <w:autoSpaceDN w:val="0"/>
              <w:adjustRightInd w:val="0"/>
              <w:spacing w:after="0" w:line="240" w:lineRule="auto"/>
              <w:rPr>
                <w:rFonts w:ascii="Arial" w:hAnsi="Arial" w:cs="Arial"/>
                <w:b/>
                <w:color w:val="000000"/>
              </w:rPr>
            </w:pPr>
            <w:r w:rsidRPr="00437D7B">
              <w:rPr>
                <w:rFonts w:ascii="Arial" w:hAnsi="Arial" w:cs="Arial"/>
                <w:b/>
                <w:color w:val="000000"/>
              </w:rPr>
              <w:t xml:space="preserve">        SBP (170-179mmHg)</w:t>
            </w:r>
          </w:p>
        </w:tc>
        <w:tc>
          <w:tcPr>
            <w:tcW w:w="1064" w:type="dxa"/>
            <w:tcBorders>
              <w:top w:val="nil"/>
              <w:left w:val="single" w:sz="4" w:space="0" w:color="auto"/>
              <w:bottom w:val="nil"/>
              <w:right w:val="nil"/>
            </w:tcBorders>
            <w:vAlign w:val="bottom"/>
          </w:tcPr>
          <w:p w14:paraId="5FA9B3D9" w14:textId="31498695" w:rsidR="00437D7B" w:rsidRPr="00437D7B" w:rsidRDefault="00437D7B" w:rsidP="00806CB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1.90</w:t>
            </w:r>
          </w:p>
        </w:tc>
        <w:tc>
          <w:tcPr>
            <w:tcW w:w="2716" w:type="dxa"/>
            <w:tcBorders>
              <w:top w:val="nil"/>
              <w:left w:val="nil"/>
              <w:bottom w:val="nil"/>
              <w:right w:val="nil"/>
            </w:tcBorders>
            <w:vAlign w:val="bottom"/>
          </w:tcPr>
          <w:p w14:paraId="0C657975" w14:textId="21AEE908" w:rsidR="00437D7B" w:rsidRPr="00437D7B" w:rsidRDefault="00437D7B" w:rsidP="00806CB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(1.09, 3.31)</w:t>
            </w:r>
          </w:p>
        </w:tc>
        <w:tc>
          <w:tcPr>
            <w:tcW w:w="1916" w:type="dxa"/>
            <w:tcBorders>
              <w:top w:val="nil"/>
              <w:left w:val="nil"/>
              <w:bottom w:val="nil"/>
              <w:right w:val="single" w:sz="4" w:space="0" w:color="auto"/>
            </w:tcBorders>
            <w:vAlign w:val="bottom"/>
          </w:tcPr>
          <w:p w14:paraId="2BF12704" w14:textId="4E2E902D" w:rsidR="00437D7B" w:rsidRPr="00437D7B" w:rsidRDefault="00437D7B" w:rsidP="00806CB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0.023</w:t>
            </w:r>
          </w:p>
        </w:tc>
      </w:tr>
      <w:tr w:rsidR="00437D7B" w:rsidRPr="00437D7B" w14:paraId="72CBEC36" w14:textId="0D29C559" w:rsidTr="00FE7EC9">
        <w:trPr>
          <w:trHeight w:val="290"/>
        </w:trPr>
        <w:tc>
          <w:tcPr>
            <w:tcW w:w="2951" w:type="dxa"/>
            <w:tcBorders>
              <w:top w:val="nil"/>
              <w:left w:val="single" w:sz="4" w:space="0" w:color="auto"/>
              <w:bottom w:val="nil"/>
              <w:right w:val="single" w:sz="4" w:space="0" w:color="auto"/>
            </w:tcBorders>
            <w:vAlign w:val="bottom"/>
          </w:tcPr>
          <w:p w14:paraId="0F0D4D7E" w14:textId="6F8E9F3F" w:rsidR="00437D7B" w:rsidRPr="00437D7B" w:rsidRDefault="00437D7B" w:rsidP="00806CB1">
            <w:pPr>
              <w:autoSpaceDE w:val="0"/>
              <w:autoSpaceDN w:val="0"/>
              <w:adjustRightInd w:val="0"/>
              <w:spacing w:after="0" w:line="240" w:lineRule="auto"/>
              <w:rPr>
                <w:rFonts w:ascii="Arial" w:hAnsi="Arial" w:cs="Arial"/>
                <w:b/>
                <w:color w:val="000000"/>
              </w:rPr>
            </w:pPr>
            <w:r w:rsidRPr="00437D7B">
              <w:rPr>
                <w:rFonts w:ascii="Arial" w:hAnsi="Arial" w:cs="Arial"/>
                <w:b/>
                <w:color w:val="000000"/>
              </w:rPr>
              <w:t xml:space="preserve">        SBP (180+mmHg)</w:t>
            </w:r>
          </w:p>
        </w:tc>
        <w:tc>
          <w:tcPr>
            <w:tcW w:w="1064" w:type="dxa"/>
            <w:tcBorders>
              <w:top w:val="nil"/>
              <w:left w:val="single" w:sz="4" w:space="0" w:color="auto"/>
              <w:bottom w:val="nil"/>
              <w:right w:val="nil"/>
            </w:tcBorders>
            <w:vAlign w:val="bottom"/>
          </w:tcPr>
          <w:p w14:paraId="0C629D8A" w14:textId="6B5DF7FF" w:rsidR="00437D7B" w:rsidRPr="00437D7B" w:rsidRDefault="00437D7B" w:rsidP="00806CB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1.93</w:t>
            </w:r>
          </w:p>
        </w:tc>
        <w:tc>
          <w:tcPr>
            <w:tcW w:w="2716" w:type="dxa"/>
            <w:tcBorders>
              <w:top w:val="nil"/>
              <w:left w:val="nil"/>
              <w:bottom w:val="nil"/>
              <w:right w:val="nil"/>
            </w:tcBorders>
            <w:vAlign w:val="bottom"/>
          </w:tcPr>
          <w:p w14:paraId="3E42648A" w14:textId="0EFFCFD3" w:rsidR="00437D7B" w:rsidRPr="00437D7B" w:rsidRDefault="00437D7B" w:rsidP="00806CB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(1.06, 3.51)</w:t>
            </w:r>
          </w:p>
        </w:tc>
        <w:tc>
          <w:tcPr>
            <w:tcW w:w="1916" w:type="dxa"/>
            <w:tcBorders>
              <w:top w:val="nil"/>
              <w:left w:val="nil"/>
              <w:bottom w:val="nil"/>
              <w:right w:val="single" w:sz="4" w:space="0" w:color="auto"/>
            </w:tcBorders>
            <w:vAlign w:val="bottom"/>
          </w:tcPr>
          <w:p w14:paraId="1417DED2" w14:textId="06D49192" w:rsidR="00437D7B" w:rsidRPr="00437D7B" w:rsidRDefault="00437D7B" w:rsidP="00806CB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0.03</w:t>
            </w:r>
            <w:r>
              <w:rPr>
                <w:rFonts w:ascii="Arial" w:hAnsi="Arial" w:cs="Arial"/>
                <w:color w:val="000000"/>
              </w:rPr>
              <w:t>0</w:t>
            </w:r>
          </w:p>
        </w:tc>
      </w:tr>
      <w:tr w:rsidR="00437D7B" w:rsidRPr="00437D7B" w14:paraId="019FA9B7" w14:textId="76CC7909" w:rsidTr="00FE7EC9">
        <w:trPr>
          <w:trHeight w:val="290"/>
        </w:trPr>
        <w:tc>
          <w:tcPr>
            <w:tcW w:w="2951" w:type="dxa"/>
            <w:tcBorders>
              <w:top w:val="nil"/>
              <w:left w:val="single" w:sz="4" w:space="0" w:color="auto"/>
              <w:bottom w:val="nil"/>
              <w:right w:val="single" w:sz="4" w:space="0" w:color="auto"/>
            </w:tcBorders>
            <w:vAlign w:val="bottom"/>
          </w:tcPr>
          <w:p w14:paraId="1431D03A" w14:textId="77777777" w:rsidR="00437D7B" w:rsidRPr="00437D7B" w:rsidRDefault="00437D7B" w:rsidP="00E63AAF">
            <w:pPr>
              <w:autoSpaceDE w:val="0"/>
              <w:autoSpaceDN w:val="0"/>
              <w:adjustRightInd w:val="0"/>
              <w:spacing w:after="0" w:line="240" w:lineRule="auto"/>
              <w:rPr>
                <w:rFonts w:ascii="Arial" w:hAnsi="Arial" w:cs="Arial"/>
                <w:b/>
                <w:color w:val="000000"/>
              </w:rPr>
            </w:pPr>
            <w:r w:rsidRPr="00437D7B">
              <w:rPr>
                <w:rFonts w:ascii="Arial" w:hAnsi="Arial" w:cs="Arial"/>
                <w:b/>
                <w:color w:val="000000"/>
              </w:rPr>
              <w:t>Ref: SES (Least Deprived)</w:t>
            </w:r>
          </w:p>
        </w:tc>
        <w:tc>
          <w:tcPr>
            <w:tcW w:w="1064" w:type="dxa"/>
            <w:tcBorders>
              <w:top w:val="nil"/>
              <w:left w:val="single" w:sz="4" w:space="0" w:color="auto"/>
              <w:bottom w:val="nil"/>
              <w:right w:val="nil"/>
            </w:tcBorders>
            <w:vAlign w:val="bottom"/>
          </w:tcPr>
          <w:p w14:paraId="560DF73E" w14:textId="77777777" w:rsidR="00437D7B" w:rsidRPr="00437D7B" w:rsidRDefault="00437D7B" w:rsidP="00E63AAF">
            <w:pPr>
              <w:autoSpaceDE w:val="0"/>
              <w:autoSpaceDN w:val="0"/>
              <w:adjustRightInd w:val="0"/>
              <w:spacing w:after="0" w:line="240" w:lineRule="auto"/>
              <w:jc w:val="right"/>
              <w:rPr>
                <w:rFonts w:ascii="Arial" w:hAnsi="Arial" w:cs="Arial"/>
                <w:color w:val="000000"/>
              </w:rPr>
            </w:pPr>
            <w:r w:rsidRPr="00437D7B">
              <w:rPr>
                <w:rFonts w:ascii="Arial" w:hAnsi="Arial" w:cs="Arial"/>
                <w:color w:val="000000"/>
              </w:rPr>
              <w:t>1</w:t>
            </w:r>
          </w:p>
        </w:tc>
        <w:tc>
          <w:tcPr>
            <w:tcW w:w="2716" w:type="dxa"/>
            <w:tcBorders>
              <w:top w:val="nil"/>
              <w:left w:val="nil"/>
              <w:bottom w:val="nil"/>
              <w:right w:val="nil"/>
            </w:tcBorders>
            <w:vAlign w:val="bottom"/>
          </w:tcPr>
          <w:p w14:paraId="70D2EBDF" w14:textId="77777777" w:rsidR="00437D7B" w:rsidRPr="00437D7B" w:rsidRDefault="00437D7B" w:rsidP="00E63AAF">
            <w:pPr>
              <w:autoSpaceDE w:val="0"/>
              <w:autoSpaceDN w:val="0"/>
              <w:adjustRightInd w:val="0"/>
              <w:spacing w:after="0" w:line="240" w:lineRule="auto"/>
              <w:jc w:val="right"/>
              <w:rPr>
                <w:rFonts w:ascii="Arial" w:hAnsi="Arial" w:cs="Arial"/>
                <w:color w:val="000000"/>
              </w:rPr>
            </w:pPr>
            <w:r w:rsidRPr="00437D7B">
              <w:rPr>
                <w:rFonts w:ascii="Arial" w:hAnsi="Arial" w:cs="Arial"/>
                <w:color w:val="000000"/>
              </w:rPr>
              <w:t>-</w:t>
            </w:r>
          </w:p>
        </w:tc>
        <w:tc>
          <w:tcPr>
            <w:tcW w:w="1916" w:type="dxa"/>
            <w:tcBorders>
              <w:top w:val="nil"/>
              <w:left w:val="nil"/>
              <w:bottom w:val="nil"/>
              <w:right w:val="single" w:sz="4" w:space="0" w:color="auto"/>
            </w:tcBorders>
            <w:vAlign w:val="bottom"/>
          </w:tcPr>
          <w:p w14:paraId="66AFCEDC" w14:textId="77777777" w:rsidR="00437D7B" w:rsidRPr="00437D7B" w:rsidRDefault="00437D7B" w:rsidP="00E63AAF">
            <w:pPr>
              <w:autoSpaceDE w:val="0"/>
              <w:autoSpaceDN w:val="0"/>
              <w:adjustRightInd w:val="0"/>
              <w:spacing w:after="0" w:line="240" w:lineRule="auto"/>
              <w:jc w:val="right"/>
              <w:rPr>
                <w:rFonts w:ascii="Arial" w:hAnsi="Arial" w:cs="Arial"/>
                <w:color w:val="000000"/>
              </w:rPr>
            </w:pPr>
            <w:r w:rsidRPr="00437D7B">
              <w:rPr>
                <w:rFonts w:ascii="Arial" w:hAnsi="Arial" w:cs="Arial"/>
                <w:color w:val="000000"/>
              </w:rPr>
              <w:t>-</w:t>
            </w:r>
          </w:p>
        </w:tc>
      </w:tr>
      <w:tr w:rsidR="00437D7B" w:rsidRPr="00437D7B" w14:paraId="695F8D5E" w14:textId="100FD04D" w:rsidTr="00FE7EC9">
        <w:trPr>
          <w:trHeight w:val="290"/>
        </w:trPr>
        <w:tc>
          <w:tcPr>
            <w:tcW w:w="2951" w:type="dxa"/>
            <w:tcBorders>
              <w:top w:val="nil"/>
              <w:left w:val="single" w:sz="4" w:space="0" w:color="auto"/>
              <w:bottom w:val="nil"/>
              <w:right w:val="single" w:sz="4" w:space="0" w:color="auto"/>
            </w:tcBorders>
            <w:vAlign w:val="bottom"/>
          </w:tcPr>
          <w:p w14:paraId="653E7226" w14:textId="77777777" w:rsidR="00437D7B" w:rsidRPr="00437D7B" w:rsidRDefault="00437D7B" w:rsidP="00806CB1">
            <w:pPr>
              <w:autoSpaceDE w:val="0"/>
              <w:autoSpaceDN w:val="0"/>
              <w:adjustRightInd w:val="0"/>
              <w:spacing w:after="0" w:line="240" w:lineRule="auto"/>
              <w:rPr>
                <w:rFonts w:ascii="Arial" w:eastAsia="Times New Roman" w:hAnsi="Arial" w:cs="Arial"/>
                <w:b/>
                <w:color w:val="000000"/>
              </w:rPr>
            </w:pPr>
            <w:r w:rsidRPr="00437D7B">
              <w:rPr>
                <w:rFonts w:ascii="Arial" w:hAnsi="Arial" w:cs="Arial"/>
                <w:b/>
                <w:color w:val="000000"/>
              </w:rPr>
              <w:t xml:space="preserve">        SES (Less Deprived)</w:t>
            </w:r>
          </w:p>
        </w:tc>
        <w:tc>
          <w:tcPr>
            <w:tcW w:w="1064" w:type="dxa"/>
            <w:tcBorders>
              <w:top w:val="nil"/>
              <w:left w:val="single" w:sz="4" w:space="0" w:color="auto"/>
              <w:bottom w:val="nil"/>
              <w:right w:val="nil"/>
            </w:tcBorders>
            <w:vAlign w:val="bottom"/>
          </w:tcPr>
          <w:p w14:paraId="27ADFD24" w14:textId="23E13F32" w:rsidR="00437D7B" w:rsidRPr="00437D7B" w:rsidRDefault="00437D7B" w:rsidP="00806CB1">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1.13</w:t>
            </w:r>
          </w:p>
        </w:tc>
        <w:tc>
          <w:tcPr>
            <w:tcW w:w="2716" w:type="dxa"/>
            <w:tcBorders>
              <w:top w:val="nil"/>
              <w:left w:val="nil"/>
              <w:bottom w:val="nil"/>
              <w:right w:val="nil"/>
            </w:tcBorders>
            <w:vAlign w:val="bottom"/>
          </w:tcPr>
          <w:p w14:paraId="58D50B25" w14:textId="13421AA3" w:rsidR="00437D7B" w:rsidRPr="00437D7B" w:rsidRDefault="00437D7B" w:rsidP="00806CB1">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(0.91, 1.4</w:t>
            </w:r>
            <w:r>
              <w:rPr>
                <w:rFonts w:ascii="Arial" w:hAnsi="Arial" w:cs="Arial"/>
                <w:color w:val="000000"/>
              </w:rPr>
              <w:t>0</w:t>
            </w:r>
            <w:r w:rsidRPr="00FE7EC9">
              <w:rPr>
                <w:rFonts w:ascii="Arial" w:hAnsi="Arial" w:cs="Arial"/>
                <w:color w:val="000000"/>
              </w:rPr>
              <w:t>)</w:t>
            </w:r>
          </w:p>
        </w:tc>
        <w:tc>
          <w:tcPr>
            <w:tcW w:w="1916" w:type="dxa"/>
            <w:tcBorders>
              <w:top w:val="nil"/>
              <w:left w:val="nil"/>
              <w:bottom w:val="nil"/>
              <w:right w:val="single" w:sz="4" w:space="0" w:color="auto"/>
            </w:tcBorders>
            <w:vAlign w:val="bottom"/>
          </w:tcPr>
          <w:p w14:paraId="001965B5" w14:textId="6A049EE7" w:rsidR="00437D7B" w:rsidRPr="00437D7B" w:rsidRDefault="00437D7B" w:rsidP="00806CB1">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0.281</w:t>
            </w:r>
          </w:p>
        </w:tc>
      </w:tr>
      <w:tr w:rsidR="00437D7B" w:rsidRPr="00437D7B" w14:paraId="43FB9B1D" w14:textId="05929F57" w:rsidTr="00FE7EC9">
        <w:trPr>
          <w:trHeight w:val="290"/>
        </w:trPr>
        <w:tc>
          <w:tcPr>
            <w:tcW w:w="2951" w:type="dxa"/>
            <w:tcBorders>
              <w:top w:val="nil"/>
              <w:left w:val="single" w:sz="4" w:space="0" w:color="auto"/>
              <w:bottom w:val="nil"/>
              <w:right w:val="single" w:sz="4" w:space="0" w:color="auto"/>
            </w:tcBorders>
            <w:vAlign w:val="bottom"/>
          </w:tcPr>
          <w:p w14:paraId="11BF4D55" w14:textId="77777777" w:rsidR="00437D7B" w:rsidRPr="00437D7B" w:rsidRDefault="00437D7B" w:rsidP="00806CB1">
            <w:pPr>
              <w:autoSpaceDE w:val="0"/>
              <w:autoSpaceDN w:val="0"/>
              <w:adjustRightInd w:val="0"/>
              <w:spacing w:after="0" w:line="240" w:lineRule="auto"/>
              <w:rPr>
                <w:rFonts w:ascii="Arial" w:hAnsi="Arial" w:cs="Arial"/>
                <w:b/>
                <w:color w:val="000000"/>
              </w:rPr>
            </w:pPr>
            <w:r w:rsidRPr="00437D7B">
              <w:rPr>
                <w:rFonts w:ascii="Arial" w:hAnsi="Arial" w:cs="Arial"/>
                <w:b/>
                <w:color w:val="000000"/>
              </w:rPr>
              <w:t xml:space="preserve">        SES (More Deprived)</w:t>
            </w:r>
          </w:p>
        </w:tc>
        <w:tc>
          <w:tcPr>
            <w:tcW w:w="1064" w:type="dxa"/>
            <w:tcBorders>
              <w:top w:val="nil"/>
              <w:left w:val="single" w:sz="4" w:space="0" w:color="auto"/>
              <w:bottom w:val="nil"/>
              <w:right w:val="nil"/>
            </w:tcBorders>
            <w:vAlign w:val="bottom"/>
          </w:tcPr>
          <w:p w14:paraId="7306727E" w14:textId="4E50ECE4" w:rsidR="00437D7B" w:rsidRPr="00437D7B" w:rsidRDefault="00437D7B" w:rsidP="00806CB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1.25</w:t>
            </w:r>
          </w:p>
        </w:tc>
        <w:tc>
          <w:tcPr>
            <w:tcW w:w="2716" w:type="dxa"/>
            <w:tcBorders>
              <w:top w:val="nil"/>
              <w:left w:val="nil"/>
              <w:bottom w:val="nil"/>
              <w:right w:val="nil"/>
            </w:tcBorders>
            <w:vAlign w:val="bottom"/>
          </w:tcPr>
          <w:p w14:paraId="596349F4" w14:textId="119CD307" w:rsidR="00437D7B" w:rsidRPr="00437D7B" w:rsidRDefault="00437D7B" w:rsidP="00806CB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(1.02, 1.55)</w:t>
            </w:r>
          </w:p>
        </w:tc>
        <w:tc>
          <w:tcPr>
            <w:tcW w:w="1916" w:type="dxa"/>
            <w:tcBorders>
              <w:top w:val="nil"/>
              <w:left w:val="nil"/>
              <w:bottom w:val="nil"/>
              <w:right w:val="single" w:sz="4" w:space="0" w:color="auto"/>
            </w:tcBorders>
            <w:vAlign w:val="bottom"/>
          </w:tcPr>
          <w:p w14:paraId="5118EAFC" w14:textId="4858721C" w:rsidR="00437D7B" w:rsidRPr="00437D7B" w:rsidRDefault="00437D7B" w:rsidP="00806CB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0.036</w:t>
            </w:r>
          </w:p>
        </w:tc>
      </w:tr>
      <w:tr w:rsidR="00437D7B" w:rsidRPr="00437D7B" w14:paraId="6FE051FD" w14:textId="066F5201" w:rsidTr="00FE7EC9">
        <w:trPr>
          <w:trHeight w:val="290"/>
        </w:trPr>
        <w:tc>
          <w:tcPr>
            <w:tcW w:w="2951" w:type="dxa"/>
            <w:tcBorders>
              <w:top w:val="nil"/>
              <w:left w:val="single" w:sz="4" w:space="0" w:color="auto"/>
              <w:bottom w:val="nil"/>
              <w:right w:val="single" w:sz="4" w:space="0" w:color="auto"/>
            </w:tcBorders>
            <w:vAlign w:val="bottom"/>
          </w:tcPr>
          <w:p w14:paraId="267A9203" w14:textId="77777777" w:rsidR="00437D7B" w:rsidRPr="00437D7B" w:rsidRDefault="00437D7B" w:rsidP="00806CB1">
            <w:pPr>
              <w:autoSpaceDE w:val="0"/>
              <w:autoSpaceDN w:val="0"/>
              <w:adjustRightInd w:val="0"/>
              <w:spacing w:after="0" w:line="240" w:lineRule="auto"/>
              <w:rPr>
                <w:rFonts w:ascii="Arial" w:hAnsi="Arial" w:cs="Arial"/>
                <w:b/>
                <w:color w:val="000000"/>
              </w:rPr>
            </w:pPr>
            <w:r w:rsidRPr="00437D7B">
              <w:rPr>
                <w:rFonts w:ascii="Arial" w:hAnsi="Arial" w:cs="Arial"/>
                <w:b/>
                <w:color w:val="000000"/>
              </w:rPr>
              <w:t xml:space="preserve">        SES (Most Deprived)</w:t>
            </w:r>
          </w:p>
        </w:tc>
        <w:tc>
          <w:tcPr>
            <w:tcW w:w="1064" w:type="dxa"/>
            <w:tcBorders>
              <w:top w:val="nil"/>
              <w:left w:val="single" w:sz="4" w:space="0" w:color="auto"/>
              <w:bottom w:val="nil"/>
              <w:right w:val="nil"/>
            </w:tcBorders>
            <w:vAlign w:val="bottom"/>
          </w:tcPr>
          <w:p w14:paraId="474034D6" w14:textId="041E695A" w:rsidR="00437D7B" w:rsidRPr="00437D7B" w:rsidRDefault="00437D7B" w:rsidP="00806CB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1.33</w:t>
            </w:r>
          </w:p>
        </w:tc>
        <w:tc>
          <w:tcPr>
            <w:tcW w:w="2716" w:type="dxa"/>
            <w:tcBorders>
              <w:top w:val="nil"/>
              <w:left w:val="nil"/>
              <w:bottom w:val="nil"/>
              <w:right w:val="nil"/>
            </w:tcBorders>
            <w:vAlign w:val="bottom"/>
          </w:tcPr>
          <w:p w14:paraId="0537D4FB" w14:textId="1DBC589F" w:rsidR="00437D7B" w:rsidRPr="00437D7B" w:rsidRDefault="00437D7B" w:rsidP="00806CB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(1.09, 1.63)</w:t>
            </w:r>
          </w:p>
        </w:tc>
        <w:tc>
          <w:tcPr>
            <w:tcW w:w="1916" w:type="dxa"/>
            <w:tcBorders>
              <w:top w:val="nil"/>
              <w:left w:val="nil"/>
              <w:bottom w:val="nil"/>
              <w:right w:val="single" w:sz="4" w:space="0" w:color="auto"/>
            </w:tcBorders>
            <w:vAlign w:val="bottom"/>
          </w:tcPr>
          <w:p w14:paraId="49F24F7D" w14:textId="5DA084B5" w:rsidR="00437D7B" w:rsidRPr="00437D7B" w:rsidRDefault="00437D7B" w:rsidP="00806CB1">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0.005</w:t>
            </w:r>
          </w:p>
        </w:tc>
      </w:tr>
      <w:tr w:rsidR="00437D7B" w:rsidRPr="00437D7B" w14:paraId="447BD22B" w14:textId="3F9AFC53" w:rsidTr="00FE7EC9">
        <w:trPr>
          <w:trHeight w:val="290"/>
        </w:trPr>
        <w:tc>
          <w:tcPr>
            <w:tcW w:w="2951" w:type="dxa"/>
            <w:tcBorders>
              <w:top w:val="nil"/>
              <w:left w:val="single" w:sz="4" w:space="0" w:color="auto"/>
              <w:bottom w:val="nil"/>
              <w:right w:val="single" w:sz="4" w:space="0" w:color="auto"/>
            </w:tcBorders>
            <w:vAlign w:val="bottom"/>
          </w:tcPr>
          <w:p w14:paraId="0BB6401D" w14:textId="77777777" w:rsidR="00437D7B" w:rsidRPr="00437D7B" w:rsidRDefault="00437D7B" w:rsidP="00A260F6">
            <w:pPr>
              <w:autoSpaceDE w:val="0"/>
              <w:autoSpaceDN w:val="0"/>
              <w:adjustRightInd w:val="0"/>
              <w:spacing w:after="0" w:line="240" w:lineRule="auto"/>
              <w:rPr>
                <w:rFonts w:ascii="Arial" w:hAnsi="Arial" w:cs="Arial"/>
                <w:b/>
                <w:color w:val="000000"/>
              </w:rPr>
            </w:pPr>
            <w:r w:rsidRPr="00437D7B">
              <w:rPr>
                <w:rFonts w:ascii="Arial" w:hAnsi="Arial" w:cs="Arial"/>
                <w:b/>
                <w:color w:val="000000"/>
              </w:rPr>
              <w:t>Diabetes</w:t>
            </w:r>
          </w:p>
        </w:tc>
        <w:tc>
          <w:tcPr>
            <w:tcW w:w="1064" w:type="dxa"/>
            <w:tcBorders>
              <w:top w:val="nil"/>
              <w:left w:val="single" w:sz="4" w:space="0" w:color="auto"/>
              <w:bottom w:val="nil"/>
              <w:right w:val="nil"/>
            </w:tcBorders>
            <w:vAlign w:val="bottom"/>
          </w:tcPr>
          <w:p w14:paraId="69C64CE8" w14:textId="720FEF63" w:rsidR="00437D7B" w:rsidRPr="00437D7B" w:rsidRDefault="00437D7B" w:rsidP="00A260F6">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1.41</w:t>
            </w:r>
          </w:p>
        </w:tc>
        <w:tc>
          <w:tcPr>
            <w:tcW w:w="2716" w:type="dxa"/>
            <w:tcBorders>
              <w:top w:val="nil"/>
              <w:left w:val="nil"/>
              <w:bottom w:val="nil"/>
              <w:right w:val="nil"/>
            </w:tcBorders>
            <w:vAlign w:val="bottom"/>
          </w:tcPr>
          <w:p w14:paraId="77815F35" w14:textId="685FAEC9" w:rsidR="00437D7B" w:rsidRPr="00437D7B" w:rsidRDefault="00437D7B" w:rsidP="00A260F6">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(1.22, 1.63)</w:t>
            </w:r>
          </w:p>
        </w:tc>
        <w:tc>
          <w:tcPr>
            <w:tcW w:w="1916" w:type="dxa"/>
            <w:tcBorders>
              <w:top w:val="nil"/>
              <w:left w:val="nil"/>
              <w:bottom w:val="nil"/>
              <w:right w:val="single" w:sz="4" w:space="0" w:color="auto"/>
            </w:tcBorders>
            <w:vAlign w:val="bottom"/>
          </w:tcPr>
          <w:p w14:paraId="392E68EB" w14:textId="39C13EBE" w:rsidR="00437D7B" w:rsidRPr="00437D7B" w:rsidRDefault="00437D7B" w:rsidP="00A260F6">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&lt;0.001</w:t>
            </w:r>
          </w:p>
        </w:tc>
      </w:tr>
      <w:tr w:rsidR="00437D7B" w:rsidRPr="00437D7B" w14:paraId="7AAF22CA" w14:textId="14368B7C" w:rsidTr="00FE7EC9">
        <w:trPr>
          <w:trHeight w:val="290"/>
        </w:trPr>
        <w:tc>
          <w:tcPr>
            <w:tcW w:w="2951" w:type="dxa"/>
            <w:tcBorders>
              <w:top w:val="nil"/>
              <w:left w:val="single" w:sz="4" w:space="0" w:color="auto"/>
              <w:bottom w:val="nil"/>
              <w:right w:val="single" w:sz="4" w:space="0" w:color="auto"/>
            </w:tcBorders>
            <w:vAlign w:val="bottom"/>
          </w:tcPr>
          <w:p w14:paraId="5D3A8A72" w14:textId="77777777" w:rsidR="00437D7B" w:rsidRPr="00437D7B" w:rsidRDefault="00437D7B" w:rsidP="00A260F6">
            <w:pPr>
              <w:autoSpaceDE w:val="0"/>
              <w:autoSpaceDN w:val="0"/>
              <w:adjustRightInd w:val="0"/>
              <w:spacing w:after="0" w:line="240" w:lineRule="auto"/>
              <w:rPr>
                <w:rFonts w:ascii="Arial" w:eastAsia="Times New Roman" w:hAnsi="Arial" w:cs="Arial"/>
                <w:b/>
                <w:color w:val="000000"/>
              </w:rPr>
            </w:pPr>
            <w:r w:rsidRPr="00437D7B">
              <w:rPr>
                <w:rFonts w:ascii="Arial" w:hAnsi="Arial" w:cs="Arial"/>
                <w:b/>
                <w:color w:val="000000"/>
              </w:rPr>
              <w:t>Smoker</w:t>
            </w:r>
          </w:p>
        </w:tc>
        <w:tc>
          <w:tcPr>
            <w:tcW w:w="1064" w:type="dxa"/>
            <w:tcBorders>
              <w:top w:val="nil"/>
              <w:left w:val="single" w:sz="4" w:space="0" w:color="auto"/>
              <w:bottom w:val="nil"/>
              <w:right w:val="nil"/>
            </w:tcBorders>
            <w:vAlign w:val="bottom"/>
          </w:tcPr>
          <w:p w14:paraId="29DE148D" w14:textId="4590E42D" w:rsidR="00437D7B" w:rsidRPr="00437D7B" w:rsidRDefault="00437D7B" w:rsidP="00A260F6">
            <w:pPr>
              <w:autoSpaceDE w:val="0"/>
              <w:autoSpaceDN w:val="0"/>
              <w:adjustRightInd w:val="0"/>
              <w:spacing w:after="0" w:line="240" w:lineRule="auto"/>
              <w:jc w:val="right"/>
              <w:rPr>
                <w:rFonts w:ascii="Arial" w:eastAsia="Times New Roman" w:hAnsi="Arial" w:cs="Arial"/>
                <w:color w:val="000000"/>
                <w:highlight w:val="cyan"/>
              </w:rPr>
            </w:pPr>
            <w:r w:rsidRPr="00FE7EC9">
              <w:rPr>
                <w:rFonts w:ascii="Arial" w:hAnsi="Arial" w:cs="Arial"/>
                <w:color w:val="000000"/>
              </w:rPr>
              <w:t>1.66</w:t>
            </w:r>
          </w:p>
        </w:tc>
        <w:tc>
          <w:tcPr>
            <w:tcW w:w="2716" w:type="dxa"/>
            <w:tcBorders>
              <w:top w:val="nil"/>
              <w:left w:val="nil"/>
              <w:bottom w:val="nil"/>
              <w:right w:val="nil"/>
            </w:tcBorders>
            <w:vAlign w:val="bottom"/>
          </w:tcPr>
          <w:p w14:paraId="47C73698" w14:textId="628E746D" w:rsidR="00437D7B" w:rsidRPr="00437D7B" w:rsidRDefault="00437D7B" w:rsidP="00A260F6">
            <w:pPr>
              <w:autoSpaceDE w:val="0"/>
              <w:autoSpaceDN w:val="0"/>
              <w:adjustRightInd w:val="0"/>
              <w:spacing w:after="0" w:line="240" w:lineRule="auto"/>
              <w:jc w:val="right"/>
              <w:rPr>
                <w:rFonts w:ascii="Arial" w:eastAsia="Times New Roman" w:hAnsi="Arial" w:cs="Arial"/>
                <w:color w:val="000000"/>
                <w:highlight w:val="cyan"/>
              </w:rPr>
            </w:pPr>
            <w:r w:rsidRPr="00FE7EC9">
              <w:rPr>
                <w:rFonts w:ascii="Arial" w:hAnsi="Arial" w:cs="Arial"/>
                <w:color w:val="000000"/>
              </w:rPr>
              <w:t>(1.34, 2.05)</w:t>
            </w:r>
          </w:p>
        </w:tc>
        <w:tc>
          <w:tcPr>
            <w:tcW w:w="1916" w:type="dxa"/>
            <w:tcBorders>
              <w:top w:val="nil"/>
              <w:left w:val="nil"/>
              <w:bottom w:val="nil"/>
              <w:right w:val="single" w:sz="4" w:space="0" w:color="auto"/>
            </w:tcBorders>
            <w:vAlign w:val="bottom"/>
          </w:tcPr>
          <w:p w14:paraId="40864919" w14:textId="0E1570E3" w:rsidR="00437D7B" w:rsidRPr="00437D7B" w:rsidRDefault="00437D7B" w:rsidP="00A260F6">
            <w:pPr>
              <w:autoSpaceDE w:val="0"/>
              <w:autoSpaceDN w:val="0"/>
              <w:adjustRightInd w:val="0"/>
              <w:spacing w:after="0" w:line="240" w:lineRule="auto"/>
              <w:jc w:val="right"/>
              <w:rPr>
                <w:rFonts w:ascii="Arial" w:eastAsia="Times New Roman" w:hAnsi="Arial" w:cs="Arial"/>
                <w:color w:val="000000"/>
                <w:highlight w:val="cyan"/>
              </w:rPr>
            </w:pPr>
            <w:r w:rsidRPr="00FE7EC9">
              <w:rPr>
                <w:rFonts w:ascii="Arial" w:hAnsi="Arial" w:cs="Arial"/>
                <w:color w:val="000000"/>
              </w:rPr>
              <w:t>&lt;0.001</w:t>
            </w:r>
          </w:p>
        </w:tc>
      </w:tr>
      <w:tr w:rsidR="00437D7B" w:rsidRPr="00437D7B" w14:paraId="331F459D" w14:textId="73132C2D" w:rsidTr="00FE7EC9">
        <w:trPr>
          <w:trHeight w:val="290"/>
        </w:trPr>
        <w:tc>
          <w:tcPr>
            <w:tcW w:w="2951" w:type="dxa"/>
            <w:tcBorders>
              <w:top w:val="nil"/>
              <w:left w:val="single" w:sz="4" w:space="0" w:color="auto"/>
              <w:bottom w:val="nil"/>
              <w:right w:val="single" w:sz="4" w:space="0" w:color="auto"/>
            </w:tcBorders>
            <w:vAlign w:val="bottom"/>
          </w:tcPr>
          <w:p w14:paraId="2BD69000" w14:textId="77777777" w:rsidR="00437D7B" w:rsidRPr="00437D7B" w:rsidRDefault="00437D7B" w:rsidP="00A260F6">
            <w:pPr>
              <w:autoSpaceDE w:val="0"/>
              <w:autoSpaceDN w:val="0"/>
              <w:adjustRightInd w:val="0"/>
              <w:spacing w:after="0" w:line="240" w:lineRule="auto"/>
              <w:rPr>
                <w:rFonts w:ascii="Arial" w:hAnsi="Arial" w:cs="Arial"/>
                <w:b/>
                <w:color w:val="000000"/>
              </w:rPr>
            </w:pPr>
            <w:r w:rsidRPr="00437D7B">
              <w:rPr>
                <w:rFonts w:ascii="Arial" w:hAnsi="Arial" w:cs="Arial"/>
                <w:b/>
                <w:color w:val="000000"/>
              </w:rPr>
              <w:t>Ethnicity (Non-White)</w:t>
            </w:r>
          </w:p>
        </w:tc>
        <w:tc>
          <w:tcPr>
            <w:tcW w:w="1064" w:type="dxa"/>
            <w:tcBorders>
              <w:top w:val="nil"/>
              <w:left w:val="single" w:sz="4" w:space="0" w:color="auto"/>
              <w:bottom w:val="nil"/>
              <w:right w:val="nil"/>
            </w:tcBorders>
            <w:vAlign w:val="bottom"/>
          </w:tcPr>
          <w:p w14:paraId="615F2A23" w14:textId="67986E88" w:rsidR="00437D7B" w:rsidRPr="00437D7B" w:rsidRDefault="00437D7B" w:rsidP="00A260F6">
            <w:pPr>
              <w:autoSpaceDE w:val="0"/>
              <w:autoSpaceDN w:val="0"/>
              <w:adjustRightInd w:val="0"/>
              <w:spacing w:after="0" w:line="240" w:lineRule="auto"/>
              <w:jc w:val="right"/>
              <w:rPr>
                <w:rFonts w:ascii="Arial" w:hAnsi="Arial" w:cs="Arial"/>
                <w:color w:val="000000"/>
                <w:highlight w:val="cyan"/>
              </w:rPr>
            </w:pPr>
            <w:r w:rsidRPr="00FE7EC9">
              <w:rPr>
                <w:rFonts w:ascii="Arial" w:hAnsi="Arial" w:cs="Arial"/>
                <w:color w:val="000000"/>
              </w:rPr>
              <w:t>1.09</w:t>
            </w:r>
          </w:p>
        </w:tc>
        <w:tc>
          <w:tcPr>
            <w:tcW w:w="2716" w:type="dxa"/>
            <w:tcBorders>
              <w:top w:val="nil"/>
              <w:left w:val="nil"/>
              <w:bottom w:val="nil"/>
              <w:right w:val="nil"/>
            </w:tcBorders>
            <w:vAlign w:val="bottom"/>
          </w:tcPr>
          <w:p w14:paraId="1AE06E43" w14:textId="5DD54ED7" w:rsidR="00437D7B" w:rsidRPr="00437D7B" w:rsidRDefault="00437D7B" w:rsidP="00A260F6">
            <w:pPr>
              <w:autoSpaceDE w:val="0"/>
              <w:autoSpaceDN w:val="0"/>
              <w:adjustRightInd w:val="0"/>
              <w:spacing w:after="0" w:line="240" w:lineRule="auto"/>
              <w:jc w:val="right"/>
              <w:rPr>
                <w:rFonts w:ascii="Arial" w:hAnsi="Arial" w:cs="Arial"/>
                <w:color w:val="000000"/>
                <w:highlight w:val="cyan"/>
              </w:rPr>
            </w:pPr>
            <w:r w:rsidRPr="00FE7EC9">
              <w:rPr>
                <w:rFonts w:ascii="Arial" w:hAnsi="Arial" w:cs="Arial"/>
                <w:color w:val="000000"/>
              </w:rPr>
              <w:t>(0.87, 1.36)</w:t>
            </w:r>
          </w:p>
        </w:tc>
        <w:tc>
          <w:tcPr>
            <w:tcW w:w="1916" w:type="dxa"/>
            <w:tcBorders>
              <w:top w:val="nil"/>
              <w:left w:val="nil"/>
              <w:bottom w:val="nil"/>
              <w:right w:val="single" w:sz="4" w:space="0" w:color="auto"/>
            </w:tcBorders>
            <w:vAlign w:val="bottom"/>
          </w:tcPr>
          <w:p w14:paraId="2EF2C93F" w14:textId="5B3E7C79" w:rsidR="00437D7B" w:rsidRPr="00437D7B" w:rsidRDefault="00437D7B" w:rsidP="00A260F6">
            <w:pPr>
              <w:autoSpaceDE w:val="0"/>
              <w:autoSpaceDN w:val="0"/>
              <w:adjustRightInd w:val="0"/>
              <w:spacing w:after="0" w:line="240" w:lineRule="auto"/>
              <w:jc w:val="right"/>
              <w:rPr>
                <w:rFonts w:ascii="Arial" w:hAnsi="Arial" w:cs="Arial"/>
                <w:color w:val="000000"/>
                <w:highlight w:val="cyan"/>
              </w:rPr>
            </w:pPr>
            <w:r w:rsidRPr="00FE7EC9">
              <w:rPr>
                <w:rFonts w:ascii="Arial" w:hAnsi="Arial" w:cs="Arial"/>
                <w:color w:val="000000"/>
              </w:rPr>
              <w:t>0.443</w:t>
            </w:r>
          </w:p>
        </w:tc>
      </w:tr>
      <w:tr w:rsidR="00437D7B" w:rsidRPr="00437D7B" w14:paraId="6C6413D4" w14:textId="33455967" w:rsidTr="00FE7EC9">
        <w:trPr>
          <w:trHeight w:val="290"/>
        </w:trPr>
        <w:tc>
          <w:tcPr>
            <w:tcW w:w="2951" w:type="dxa"/>
            <w:tcBorders>
              <w:top w:val="nil"/>
              <w:left w:val="single" w:sz="4" w:space="0" w:color="auto"/>
              <w:bottom w:val="nil"/>
              <w:right w:val="single" w:sz="4" w:space="0" w:color="auto"/>
            </w:tcBorders>
            <w:vAlign w:val="bottom"/>
          </w:tcPr>
          <w:p w14:paraId="51BE55B3" w14:textId="77777777" w:rsidR="00437D7B" w:rsidRPr="00437D7B" w:rsidRDefault="00437D7B" w:rsidP="00E63AAF">
            <w:pPr>
              <w:autoSpaceDE w:val="0"/>
              <w:autoSpaceDN w:val="0"/>
              <w:adjustRightInd w:val="0"/>
              <w:spacing w:after="0" w:line="240" w:lineRule="auto"/>
              <w:rPr>
                <w:rFonts w:ascii="Arial" w:hAnsi="Arial" w:cs="Arial"/>
                <w:b/>
                <w:color w:val="000000"/>
              </w:rPr>
            </w:pPr>
            <w:r w:rsidRPr="00437D7B">
              <w:rPr>
                <w:rFonts w:ascii="Arial" w:hAnsi="Arial" w:cs="Arial"/>
                <w:b/>
                <w:color w:val="000000"/>
              </w:rPr>
              <w:t>Ref: Age (&lt;60)</w:t>
            </w:r>
          </w:p>
        </w:tc>
        <w:tc>
          <w:tcPr>
            <w:tcW w:w="1064" w:type="dxa"/>
            <w:tcBorders>
              <w:top w:val="nil"/>
              <w:left w:val="single" w:sz="4" w:space="0" w:color="auto"/>
              <w:bottom w:val="nil"/>
              <w:right w:val="nil"/>
            </w:tcBorders>
            <w:vAlign w:val="bottom"/>
          </w:tcPr>
          <w:p w14:paraId="0DEAA0AD" w14:textId="77777777" w:rsidR="00437D7B" w:rsidRPr="00437D7B" w:rsidRDefault="00437D7B" w:rsidP="00E63AAF">
            <w:pPr>
              <w:autoSpaceDE w:val="0"/>
              <w:autoSpaceDN w:val="0"/>
              <w:adjustRightInd w:val="0"/>
              <w:spacing w:after="0" w:line="240" w:lineRule="auto"/>
              <w:jc w:val="right"/>
              <w:rPr>
                <w:rFonts w:ascii="Arial" w:hAnsi="Arial" w:cs="Arial"/>
                <w:color w:val="000000"/>
              </w:rPr>
            </w:pPr>
            <w:r w:rsidRPr="00437D7B">
              <w:rPr>
                <w:rFonts w:ascii="Arial" w:hAnsi="Arial" w:cs="Arial"/>
                <w:color w:val="000000"/>
              </w:rPr>
              <w:t>1</w:t>
            </w:r>
          </w:p>
        </w:tc>
        <w:tc>
          <w:tcPr>
            <w:tcW w:w="2716" w:type="dxa"/>
            <w:tcBorders>
              <w:top w:val="nil"/>
              <w:left w:val="nil"/>
              <w:bottom w:val="nil"/>
              <w:right w:val="nil"/>
            </w:tcBorders>
            <w:vAlign w:val="bottom"/>
          </w:tcPr>
          <w:p w14:paraId="7D22CEDB" w14:textId="77777777" w:rsidR="00437D7B" w:rsidRPr="00437D7B" w:rsidRDefault="00437D7B" w:rsidP="00E63AAF">
            <w:pPr>
              <w:autoSpaceDE w:val="0"/>
              <w:autoSpaceDN w:val="0"/>
              <w:adjustRightInd w:val="0"/>
              <w:spacing w:after="0" w:line="240" w:lineRule="auto"/>
              <w:jc w:val="right"/>
              <w:rPr>
                <w:rFonts w:ascii="Arial" w:hAnsi="Arial" w:cs="Arial"/>
                <w:color w:val="000000"/>
              </w:rPr>
            </w:pPr>
            <w:r w:rsidRPr="00437D7B">
              <w:rPr>
                <w:rFonts w:ascii="Arial" w:hAnsi="Arial" w:cs="Arial"/>
                <w:color w:val="000000"/>
              </w:rPr>
              <w:t>-</w:t>
            </w:r>
          </w:p>
        </w:tc>
        <w:tc>
          <w:tcPr>
            <w:tcW w:w="1916" w:type="dxa"/>
            <w:tcBorders>
              <w:top w:val="nil"/>
              <w:left w:val="nil"/>
              <w:bottom w:val="nil"/>
              <w:right w:val="single" w:sz="4" w:space="0" w:color="auto"/>
            </w:tcBorders>
            <w:vAlign w:val="bottom"/>
          </w:tcPr>
          <w:p w14:paraId="3B66A8BC" w14:textId="77777777" w:rsidR="00437D7B" w:rsidRPr="00437D7B" w:rsidRDefault="00437D7B" w:rsidP="00E63AAF">
            <w:pPr>
              <w:autoSpaceDE w:val="0"/>
              <w:autoSpaceDN w:val="0"/>
              <w:adjustRightInd w:val="0"/>
              <w:spacing w:after="0" w:line="240" w:lineRule="auto"/>
              <w:jc w:val="right"/>
              <w:rPr>
                <w:rFonts w:ascii="Arial" w:hAnsi="Arial" w:cs="Arial"/>
                <w:color w:val="000000"/>
              </w:rPr>
            </w:pPr>
            <w:r w:rsidRPr="00437D7B">
              <w:rPr>
                <w:rFonts w:ascii="Arial" w:hAnsi="Arial" w:cs="Arial"/>
                <w:color w:val="000000"/>
              </w:rPr>
              <w:t>-</w:t>
            </w:r>
          </w:p>
        </w:tc>
      </w:tr>
      <w:tr w:rsidR="00437D7B" w:rsidRPr="00437D7B" w14:paraId="341D3CB4" w14:textId="032CF236" w:rsidTr="00FE7EC9">
        <w:trPr>
          <w:trHeight w:val="290"/>
        </w:trPr>
        <w:tc>
          <w:tcPr>
            <w:tcW w:w="2951" w:type="dxa"/>
            <w:tcBorders>
              <w:top w:val="nil"/>
              <w:left w:val="single" w:sz="4" w:space="0" w:color="auto"/>
              <w:bottom w:val="nil"/>
              <w:right w:val="single" w:sz="4" w:space="0" w:color="auto"/>
            </w:tcBorders>
            <w:vAlign w:val="bottom"/>
          </w:tcPr>
          <w:p w14:paraId="56599C8F" w14:textId="77777777" w:rsidR="00437D7B" w:rsidRPr="00437D7B" w:rsidRDefault="00437D7B" w:rsidP="00A260F6">
            <w:pPr>
              <w:autoSpaceDE w:val="0"/>
              <w:autoSpaceDN w:val="0"/>
              <w:adjustRightInd w:val="0"/>
              <w:spacing w:after="0" w:line="240" w:lineRule="auto"/>
              <w:rPr>
                <w:rFonts w:ascii="Arial" w:hAnsi="Arial" w:cs="Arial"/>
                <w:b/>
                <w:color w:val="000000"/>
              </w:rPr>
            </w:pPr>
            <w:r w:rsidRPr="00437D7B">
              <w:rPr>
                <w:rFonts w:ascii="Arial" w:hAnsi="Arial" w:cs="Arial"/>
                <w:b/>
                <w:color w:val="000000"/>
              </w:rPr>
              <w:t xml:space="preserve">        Age (60-70)</w:t>
            </w:r>
          </w:p>
        </w:tc>
        <w:tc>
          <w:tcPr>
            <w:tcW w:w="1064" w:type="dxa"/>
            <w:tcBorders>
              <w:top w:val="nil"/>
              <w:left w:val="single" w:sz="4" w:space="0" w:color="auto"/>
              <w:bottom w:val="nil"/>
              <w:right w:val="nil"/>
            </w:tcBorders>
            <w:vAlign w:val="bottom"/>
          </w:tcPr>
          <w:p w14:paraId="46D7ED32" w14:textId="073A1D28" w:rsidR="00437D7B" w:rsidRPr="00437D7B" w:rsidRDefault="00437D7B" w:rsidP="00A260F6">
            <w:pPr>
              <w:autoSpaceDE w:val="0"/>
              <w:autoSpaceDN w:val="0"/>
              <w:adjustRightInd w:val="0"/>
              <w:spacing w:after="0" w:line="240" w:lineRule="auto"/>
              <w:jc w:val="right"/>
              <w:rPr>
                <w:rFonts w:ascii="Arial" w:hAnsi="Arial" w:cs="Arial"/>
                <w:color w:val="000000"/>
                <w:highlight w:val="cyan"/>
              </w:rPr>
            </w:pPr>
            <w:r w:rsidRPr="00FE7EC9">
              <w:rPr>
                <w:rFonts w:ascii="Arial" w:hAnsi="Arial" w:cs="Arial"/>
                <w:color w:val="000000"/>
              </w:rPr>
              <w:t>1.74</w:t>
            </w:r>
          </w:p>
        </w:tc>
        <w:tc>
          <w:tcPr>
            <w:tcW w:w="2716" w:type="dxa"/>
            <w:tcBorders>
              <w:top w:val="nil"/>
              <w:left w:val="nil"/>
              <w:bottom w:val="nil"/>
              <w:right w:val="nil"/>
            </w:tcBorders>
            <w:vAlign w:val="bottom"/>
          </w:tcPr>
          <w:p w14:paraId="64B3696F" w14:textId="5B7D29EC" w:rsidR="00437D7B" w:rsidRPr="00437D7B" w:rsidRDefault="00437D7B" w:rsidP="00A260F6">
            <w:pPr>
              <w:autoSpaceDE w:val="0"/>
              <w:autoSpaceDN w:val="0"/>
              <w:adjustRightInd w:val="0"/>
              <w:spacing w:after="0" w:line="240" w:lineRule="auto"/>
              <w:jc w:val="right"/>
              <w:rPr>
                <w:rFonts w:ascii="Arial" w:hAnsi="Arial" w:cs="Arial"/>
                <w:color w:val="000000"/>
                <w:highlight w:val="cyan"/>
              </w:rPr>
            </w:pPr>
            <w:r w:rsidRPr="00FE7EC9">
              <w:rPr>
                <w:rFonts w:ascii="Arial" w:hAnsi="Arial" w:cs="Arial"/>
                <w:color w:val="000000"/>
              </w:rPr>
              <w:t>(1.34, 2.26)</w:t>
            </w:r>
          </w:p>
        </w:tc>
        <w:tc>
          <w:tcPr>
            <w:tcW w:w="1916" w:type="dxa"/>
            <w:tcBorders>
              <w:top w:val="nil"/>
              <w:left w:val="nil"/>
              <w:bottom w:val="nil"/>
              <w:right w:val="single" w:sz="4" w:space="0" w:color="auto"/>
            </w:tcBorders>
            <w:vAlign w:val="bottom"/>
          </w:tcPr>
          <w:p w14:paraId="51E0B219" w14:textId="6BBE2AE2" w:rsidR="00437D7B" w:rsidRPr="00437D7B" w:rsidRDefault="00437D7B" w:rsidP="00A260F6">
            <w:pPr>
              <w:autoSpaceDE w:val="0"/>
              <w:autoSpaceDN w:val="0"/>
              <w:adjustRightInd w:val="0"/>
              <w:spacing w:after="0" w:line="240" w:lineRule="auto"/>
              <w:jc w:val="right"/>
              <w:rPr>
                <w:rFonts w:ascii="Arial" w:hAnsi="Arial" w:cs="Arial"/>
                <w:color w:val="000000"/>
                <w:highlight w:val="cyan"/>
              </w:rPr>
            </w:pPr>
            <w:r w:rsidRPr="00FE7EC9">
              <w:rPr>
                <w:rFonts w:ascii="Arial" w:hAnsi="Arial" w:cs="Arial"/>
                <w:color w:val="000000"/>
              </w:rPr>
              <w:t>&lt;0.001</w:t>
            </w:r>
          </w:p>
        </w:tc>
      </w:tr>
      <w:tr w:rsidR="00437D7B" w:rsidRPr="00437D7B" w14:paraId="08D88842" w14:textId="438BC1B2" w:rsidTr="00FE7EC9">
        <w:trPr>
          <w:trHeight w:val="290"/>
        </w:trPr>
        <w:tc>
          <w:tcPr>
            <w:tcW w:w="2951" w:type="dxa"/>
            <w:tcBorders>
              <w:top w:val="nil"/>
              <w:left w:val="single" w:sz="4" w:space="0" w:color="auto"/>
              <w:bottom w:val="nil"/>
              <w:right w:val="single" w:sz="4" w:space="0" w:color="auto"/>
            </w:tcBorders>
            <w:vAlign w:val="bottom"/>
          </w:tcPr>
          <w:p w14:paraId="60AE9423" w14:textId="77777777" w:rsidR="00437D7B" w:rsidRPr="00437D7B" w:rsidRDefault="00437D7B" w:rsidP="00A260F6">
            <w:pPr>
              <w:autoSpaceDE w:val="0"/>
              <w:autoSpaceDN w:val="0"/>
              <w:adjustRightInd w:val="0"/>
              <w:spacing w:after="0" w:line="240" w:lineRule="auto"/>
              <w:rPr>
                <w:rFonts w:ascii="Arial" w:hAnsi="Arial" w:cs="Arial"/>
                <w:b/>
                <w:color w:val="000000"/>
              </w:rPr>
            </w:pPr>
            <w:r w:rsidRPr="00437D7B">
              <w:rPr>
                <w:rFonts w:ascii="Arial" w:hAnsi="Arial" w:cs="Arial"/>
                <w:b/>
                <w:color w:val="000000"/>
              </w:rPr>
              <w:t xml:space="preserve">        Age (70-80)</w:t>
            </w:r>
          </w:p>
        </w:tc>
        <w:tc>
          <w:tcPr>
            <w:tcW w:w="1064" w:type="dxa"/>
            <w:tcBorders>
              <w:top w:val="nil"/>
              <w:left w:val="single" w:sz="4" w:space="0" w:color="auto"/>
              <w:bottom w:val="nil"/>
              <w:right w:val="nil"/>
            </w:tcBorders>
            <w:vAlign w:val="bottom"/>
          </w:tcPr>
          <w:p w14:paraId="2475FF3F" w14:textId="79800C5F" w:rsidR="00437D7B" w:rsidRPr="00437D7B" w:rsidRDefault="00437D7B" w:rsidP="00A260F6">
            <w:pPr>
              <w:autoSpaceDE w:val="0"/>
              <w:autoSpaceDN w:val="0"/>
              <w:adjustRightInd w:val="0"/>
              <w:spacing w:after="0" w:line="240" w:lineRule="auto"/>
              <w:jc w:val="right"/>
              <w:rPr>
                <w:rFonts w:ascii="Arial" w:hAnsi="Arial" w:cs="Arial"/>
                <w:color w:val="000000"/>
                <w:highlight w:val="cyan"/>
              </w:rPr>
            </w:pPr>
            <w:r w:rsidRPr="00FE7EC9">
              <w:rPr>
                <w:rFonts w:ascii="Arial" w:hAnsi="Arial" w:cs="Arial"/>
                <w:color w:val="000000"/>
              </w:rPr>
              <w:t>4.18</w:t>
            </w:r>
          </w:p>
        </w:tc>
        <w:tc>
          <w:tcPr>
            <w:tcW w:w="2716" w:type="dxa"/>
            <w:tcBorders>
              <w:top w:val="nil"/>
              <w:left w:val="nil"/>
              <w:bottom w:val="nil"/>
              <w:right w:val="nil"/>
            </w:tcBorders>
            <w:vAlign w:val="bottom"/>
          </w:tcPr>
          <w:p w14:paraId="5DCDE961" w14:textId="4067847C" w:rsidR="00437D7B" w:rsidRPr="00437D7B" w:rsidRDefault="00437D7B" w:rsidP="00A260F6">
            <w:pPr>
              <w:autoSpaceDE w:val="0"/>
              <w:autoSpaceDN w:val="0"/>
              <w:adjustRightInd w:val="0"/>
              <w:spacing w:after="0" w:line="240" w:lineRule="auto"/>
              <w:jc w:val="right"/>
              <w:rPr>
                <w:rFonts w:ascii="Arial" w:hAnsi="Arial" w:cs="Arial"/>
                <w:color w:val="000000"/>
                <w:highlight w:val="cyan"/>
              </w:rPr>
            </w:pPr>
            <w:r w:rsidRPr="00FE7EC9">
              <w:rPr>
                <w:rFonts w:ascii="Arial" w:hAnsi="Arial" w:cs="Arial"/>
                <w:color w:val="000000"/>
              </w:rPr>
              <w:t>(3.27, 5.38)</w:t>
            </w:r>
          </w:p>
        </w:tc>
        <w:tc>
          <w:tcPr>
            <w:tcW w:w="1916" w:type="dxa"/>
            <w:tcBorders>
              <w:top w:val="nil"/>
              <w:left w:val="nil"/>
              <w:bottom w:val="nil"/>
              <w:right w:val="single" w:sz="4" w:space="0" w:color="auto"/>
            </w:tcBorders>
            <w:vAlign w:val="bottom"/>
          </w:tcPr>
          <w:p w14:paraId="3F7F11BE" w14:textId="5E525925" w:rsidR="00437D7B" w:rsidRPr="00437D7B" w:rsidRDefault="00437D7B" w:rsidP="00A260F6">
            <w:pPr>
              <w:autoSpaceDE w:val="0"/>
              <w:autoSpaceDN w:val="0"/>
              <w:adjustRightInd w:val="0"/>
              <w:spacing w:after="0" w:line="240" w:lineRule="auto"/>
              <w:jc w:val="right"/>
              <w:rPr>
                <w:rFonts w:ascii="Arial" w:hAnsi="Arial" w:cs="Arial"/>
                <w:color w:val="000000"/>
                <w:highlight w:val="cyan"/>
              </w:rPr>
            </w:pPr>
            <w:r w:rsidRPr="00FE7EC9">
              <w:rPr>
                <w:rFonts w:ascii="Arial" w:hAnsi="Arial" w:cs="Arial"/>
                <w:color w:val="000000"/>
              </w:rPr>
              <w:t>&lt;0.001</w:t>
            </w:r>
          </w:p>
        </w:tc>
      </w:tr>
      <w:tr w:rsidR="00437D7B" w:rsidRPr="00437D7B" w14:paraId="2BEA5004" w14:textId="08E57C94" w:rsidTr="00FE7EC9">
        <w:trPr>
          <w:trHeight w:val="290"/>
        </w:trPr>
        <w:tc>
          <w:tcPr>
            <w:tcW w:w="2951" w:type="dxa"/>
            <w:tcBorders>
              <w:top w:val="nil"/>
              <w:left w:val="single" w:sz="4" w:space="0" w:color="auto"/>
              <w:bottom w:val="nil"/>
              <w:right w:val="single" w:sz="4" w:space="0" w:color="auto"/>
            </w:tcBorders>
            <w:vAlign w:val="bottom"/>
          </w:tcPr>
          <w:p w14:paraId="75F00478" w14:textId="77777777" w:rsidR="00437D7B" w:rsidRPr="00437D7B" w:rsidRDefault="00437D7B" w:rsidP="00A260F6">
            <w:pPr>
              <w:autoSpaceDE w:val="0"/>
              <w:autoSpaceDN w:val="0"/>
              <w:adjustRightInd w:val="0"/>
              <w:spacing w:after="0" w:line="240" w:lineRule="auto"/>
              <w:rPr>
                <w:rFonts w:ascii="Arial" w:hAnsi="Arial" w:cs="Arial"/>
                <w:b/>
                <w:color w:val="000000"/>
              </w:rPr>
            </w:pPr>
            <w:r w:rsidRPr="00437D7B">
              <w:rPr>
                <w:rFonts w:ascii="Arial" w:hAnsi="Arial" w:cs="Arial"/>
                <w:b/>
                <w:color w:val="000000"/>
              </w:rPr>
              <w:t xml:space="preserve">        Age (80+)</w:t>
            </w:r>
          </w:p>
        </w:tc>
        <w:tc>
          <w:tcPr>
            <w:tcW w:w="1064" w:type="dxa"/>
            <w:tcBorders>
              <w:top w:val="nil"/>
              <w:left w:val="single" w:sz="4" w:space="0" w:color="auto"/>
              <w:bottom w:val="nil"/>
              <w:right w:val="nil"/>
            </w:tcBorders>
            <w:vAlign w:val="bottom"/>
          </w:tcPr>
          <w:p w14:paraId="13E86E27" w14:textId="1832C0F4" w:rsidR="00437D7B" w:rsidRPr="00437D7B" w:rsidRDefault="00437D7B" w:rsidP="00A260F6">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7.54</w:t>
            </w:r>
          </w:p>
        </w:tc>
        <w:tc>
          <w:tcPr>
            <w:tcW w:w="2716" w:type="dxa"/>
            <w:tcBorders>
              <w:top w:val="nil"/>
              <w:left w:val="nil"/>
              <w:bottom w:val="nil"/>
              <w:right w:val="nil"/>
            </w:tcBorders>
            <w:vAlign w:val="bottom"/>
          </w:tcPr>
          <w:p w14:paraId="56D679B3" w14:textId="6E210251" w:rsidR="00437D7B" w:rsidRPr="00437D7B" w:rsidRDefault="00437D7B" w:rsidP="00A260F6">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(5.48, 10.43)</w:t>
            </w:r>
          </w:p>
        </w:tc>
        <w:tc>
          <w:tcPr>
            <w:tcW w:w="1916" w:type="dxa"/>
            <w:tcBorders>
              <w:top w:val="nil"/>
              <w:left w:val="nil"/>
              <w:bottom w:val="nil"/>
              <w:right w:val="single" w:sz="4" w:space="0" w:color="auto"/>
            </w:tcBorders>
            <w:vAlign w:val="bottom"/>
          </w:tcPr>
          <w:p w14:paraId="7D07B652" w14:textId="0362C7AE" w:rsidR="00437D7B" w:rsidRPr="00437D7B" w:rsidRDefault="00437D7B" w:rsidP="00A260F6">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&lt;0.001</w:t>
            </w:r>
          </w:p>
        </w:tc>
      </w:tr>
      <w:tr w:rsidR="00437D7B" w:rsidRPr="00437D7B" w14:paraId="5D2DF876" w14:textId="0F8F0476" w:rsidTr="00FE7EC9">
        <w:trPr>
          <w:trHeight w:val="290"/>
        </w:trPr>
        <w:tc>
          <w:tcPr>
            <w:tcW w:w="2951" w:type="dxa"/>
            <w:tcBorders>
              <w:top w:val="nil"/>
              <w:left w:val="single" w:sz="4" w:space="0" w:color="auto"/>
              <w:bottom w:val="nil"/>
              <w:right w:val="single" w:sz="4" w:space="0" w:color="auto"/>
            </w:tcBorders>
            <w:vAlign w:val="bottom"/>
          </w:tcPr>
          <w:p w14:paraId="570C7667" w14:textId="77777777" w:rsidR="00437D7B" w:rsidRPr="00437D7B" w:rsidRDefault="00437D7B" w:rsidP="00E63AAF">
            <w:pPr>
              <w:autoSpaceDE w:val="0"/>
              <w:autoSpaceDN w:val="0"/>
              <w:adjustRightInd w:val="0"/>
              <w:spacing w:after="0" w:line="240" w:lineRule="auto"/>
              <w:rPr>
                <w:rFonts w:ascii="Arial" w:hAnsi="Arial" w:cs="Arial"/>
                <w:b/>
                <w:color w:val="000000"/>
              </w:rPr>
            </w:pPr>
            <w:r w:rsidRPr="00437D7B">
              <w:rPr>
                <w:rFonts w:ascii="Arial" w:hAnsi="Arial" w:cs="Arial"/>
                <w:b/>
                <w:color w:val="000000"/>
              </w:rPr>
              <w:t>Ref: BMI (&lt;25)</w:t>
            </w:r>
          </w:p>
        </w:tc>
        <w:tc>
          <w:tcPr>
            <w:tcW w:w="1064" w:type="dxa"/>
            <w:tcBorders>
              <w:top w:val="nil"/>
              <w:left w:val="single" w:sz="4" w:space="0" w:color="auto"/>
              <w:bottom w:val="nil"/>
              <w:right w:val="nil"/>
            </w:tcBorders>
            <w:vAlign w:val="bottom"/>
          </w:tcPr>
          <w:p w14:paraId="14273C2A" w14:textId="77777777" w:rsidR="00437D7B" w:rsidRPr="00437D7B" w:rsidRDefault="00437D7B" w:rsidP="00E63AAF">
            <w:pPr>
              <w:autoSpaceDE w:val="0"/>
              <w:autoSpaceDN w:val="0"/>
              <w:adjustRightInd w:val="0"/>
              <w:spacing w:after="0" w:line="240" w:lineRule="auto"/>
              <w:jc w:val="right"/>
              <w:rPr>
                <w:rFonts w:ascii="Arial" w:hAnsi="Arial" w:cs="Arial"/>
                <w:color w:val="000000"/>
              </w:rPr>
            </w:pPr>
            <w:r w:rsidRPr="00437D7B">
              <w:rPr>
                <w:rFonts w:ascii="Arial" w:hAnsi="Arial" w:cs="Arial"/>
                <w:color w:val="000000"/>
              </w:rPr>
              <w:t>1</w:t>
            </w:r>
          </w:p>
        </w:tc>
        <w:tc>
          <w:tcPr>
            <w:tcW w:w="2716" w:type="dxa"/>
            <w:tcBorders>
              <w:top w:val="nil"/>
              <w:left w:val="nil"/>
              <w:bottom w:val="nil"/>
              <w:right w:val="nil"/>
            </w:tcBorders>
            <w:vAlign w:val="bottom"/>
          </w:tcPr>
          <w:p w14:paraId="403BDC91" w14:textId="77777777" w:rsidR="00437D7B" w:rsidRPr="00437D7B" w:rsidRDefault="00437D7B" w:rsidP="00E63AAF">
            <w:pPr>
              <w:autoSpaceDE w:val="0"/>
              <w:autoSpaceDN w:val="0"/>
              <w:adjustRightInd w:val="0"/>
              <w:spacing w:after="0" w:line="240" w:lineRule="auto"/>
              <w:jc w:val="right"/>
              <w:rPr>
                <w:rFonts w:ascii="Arial" w:hAnsi="Arial" w:cs="Arial"/>
                <w:color w:val="000000"/>
              </w:rPr>
            </w:pPr>
            <w:r w:rsidRPr="00437D7B">
              <w:rPr>
                <w:rFonts w:ascii="Arial" w:hAnsi="Arial" w:cs="Arial"/>
                <w:color w:val="000000"/>
              </w:rPr>
              <w:t>-</w:t>
            </w:r>
          </w:p>
        </w:tc>
        <w:tc>
          <w:tcPr>
            <w:tcW w:w="1916" w:type="dxa"/>
            <w:tcBorders>
              <w:top w:val="nil"/>
              <w:left w:val="nil"/>
              <w:bottom w:val="nil"/>
              <w:right w:val="single" w:sz="4" w:space="0" w:color="auto"/>
            </w:tcBorders>
            <w:vAlign w:val="bottom"/>
          </w:tcPr>
          <w:p w14:paraId="53898130" w14:textId="77777777" w:rsidR="00437D7B" w:rsidRPr="00437D7B" w:rsidRDefault="00437D7B" w:rsidP="00E63AAF">
            <w:pPr>
              <w:autoSpaceDE w:val="0"/>
              <w:autoSpaceDN w:val="0"/>
              <w:adjustRightInd w:val="0"/>
              <w:spacing w:after="0" w:line="240" w:lineRule="auto"/>
              <w:jc w:val="right"/>
              <w:rPr>
                <w:rFonts w:ascii="Arial" w:hAnsi="Arial" w:cs="Arial"/>
                <w:color w:val="000000"/>
              </w:rPr>
            </w:pPr>
            <w:r w:rsidRPr="00437D7B">
              <w:rPr>
                <w:rFonts w:ascii="Arial" w:hAnsi="Arial" w:cs="Arial"/>
                <w:color w:val="000000"/>
              </w:rPr>
              <w:t>-</w:t>
            </w:r>
          </w:p>
        </w:tc>
      </w:tr>
      <w:tr w:rsidR="00437D7B" w:rsidRPr="00437D7B" w14:paraId="54FA9686" w14:textId="3EFF55E3" w:rsidTr="00FE7EC9">
        <w:trPr>
          <w:trHeight w:val="290"/>
        </w:trPr>
        <w:tc>
          <w:tcPr>
            <w:tcW w:w="2951" w:type="dxa"/>
            <w:tcBorders>
              <w:top w:val="nil"/>
              <w:left w:val="single" w:sz="4" w:space="0" w:color="auto"/>
              <w:bottom w:val="nil"/>
              <w:right w:val="single" w:sz="4" w:space="0" w:color="auto"/>
            </w:tcBorders>
            <w:vAlign w:val="bottom"/>
          </w:tcPr>
          <w:p w14:paraId="47A1A188" w14:textId="77777777" w:rsidR="00437D7B" w:rsidRPr="00437D7B" w:rsidRDefault="00437D7B" w:rsidP="00A260F6">
            <w:pPr>
              <w:autoSpaceDE w:val="0"/>
              <w:autoSpaceDN w:val="0"/>
              <w:adjustRightInd w:val="0"/>
              <w:spacing w:after="0" w:line="240" w:lineRule="auto"/>
              <w:rPr>
                <w:rFonts w:ascii="Arial" w:eastAsia="Times New Roman" w:hAnsi="Arial" w:cs="Arial"/>
                <w:b/>
                <w:color w:val="000000"/>
              </w:rPr>
            </w:pPr>
            <w:r w:rsidRPr="00437D7B">
              <w:rPr>
                <w:rFonts w:ascii="Arial" w:hAnsi="Arial" w:cs="Arial"/>
                <w:b/>
                <w:color w:val="000000"/>
              </w:rPr>
              <w:t xml:space="preserve">        BMI (25-30)</w:t>
            </w:r>
          </w:p>
        </w:tc>
        <w:tc>
          <w:tcPr>
            <w:tcW w:w="1064" w:type="dxa"/>
            <w:tcBorders>
              <w:top w:val="nil"/>
              <w:left w:val="single" w:sz="4" w:space="0" w:color="auto"/>
              <w:bottom w:val="nil"/>
              <w:right w:val="nil"/>
            </w:tcBorders>
            <w:vAlign w:val="bottom"/>
          </w:tcPr>
          <w:p w14:paraId="1EBEB001" w14:textId="7F930133" w:rsidR="00437D7B" w:rsidRPr="00437D7B" w:rsidRDefault="00437D7B" w:rsidP="00A260F6">
            <w:pPr>
              <w:autoSpaceDE w:val="0"/>
              <w:autoSpaceDN w:val="0"/>
              <w:adjustRightInd w:val="0"/>
              <w:spacing w:after="0" w:line="240" w:lineRule="auto"/>
              <w:jc w:val="right"/>
              <w:rPr>
                <w:rFonts w:ascii="Arial" w:eastAsia="Times New Roman" w:hAnsi="Arial" w:cs="Arial"/>
                <w:color w:val="000000"/>
                <w:highlight w:val="cyan"/>
              </w:rPr>
            </w:pPr>
            <w:r w:rsidRPr="00FE7EC9">
              <w:rPr>
                <w:rFonts w:ascii="Arial" w:hAnsi="Arial" w:cs="Arial"/>
                <w:color w:val="000000"/>
              </w:rPr>
              <w:t>1.08</w:t>
            </w:r>
          </w:p>
        </w:tc>
        <w:tc>
          <w:tcPr>
            <w:tcW w:w="2716" w:type="dxa"/>
            <w:tcBorders>
              <w:top w:val="nil"/>
              <w:left w:val="nil"/>
              <w:bottom w:val="nil"/>
              <w:right w:val="nil"/>
            </w:tcBorders>
            <w:vAlign w:val="bottom"/>
          </w:tcPr>
          <w:p w14:paraId="1472E8CA" w14:textId="45A1FB10" w:rsidR="00437D7B" w:rsidRPr="00437D7B" w:rsidRDefault="00437D7B" w:rsidP="00A260F6">
            <w:pPr>
              <w:autoSpaceDE w:val="0"/>
              <w:autoSpaceDN w:val="0"/>
              <w:adjustRightInd w:val="0"/>
              <w:spacing w:after="0" w:line="240" w:lineRule="auto"/>
              <w:jc w:val="right"/>
              <w:rPr>
                <w:rFonts w:ascii="Arial" w:eastAsia="Times New Roman" w:hAnsi="Arial" w:cs="Arial"/>
                <w:color w:val="000000"/>
                <w:highlight w:val="cyan"/>
              </w:rPr>
            </w:pPr>
            <w:r w:rsidRPr="00FE7EC9">
              <w:rPr>
                <w:rFonts w:ascii="Arial" w:hAnsi="Arial" w:cs="Arial"/>
                <w:color w:val="000000"/>
              </w:rPr>
              <w:t>(0.89, 1.32)</w:t>
            </w:r>
          </w:p>
        </w:tc>
        <w:tc>
          <w:tcPr>
            <w:tcW w:w="1916" w:type="dxa"/>
            <w:tcBorders>
              <w:top w:val="nil"/>
              <w:left w:val="nil"/>
              <w:bottom w:val="nil"/>
              <w:right w:val="single" w:sz="4" w:space="0" w:color="auto"/>
            </w:tcBorders>
            <w:vAlign w:val="bottom"/>
          </w:tcPr>
          <w:p w14:paraId="1759395E" w14:textId="72296043" w:rsidR="00437D7B" w:rsidRPr="00437D7B" w:rsidRDefault="00437D7B" w:rsidP="00A260F6">
            <w:pPr>
              <w:autoSpaceDE w:val="0"/>
              <w:autoSpaceDN w:val="0"/>
              <w:adjustRightInd w:val="0"/>
              <w:spacing w:after="0" w:line="240" w:lineRule="auto"/>
              <w:jc w:val="right"/>
              <w:rPr>
                <w:rFonts w:ascii="Arial" w:eastAsia="Times New Roman" w:hAnsi="Arial" w:cs="Arial"/>
                <w:color w:val="000000"/>
                <w:highlight w:val="cyan"/>
              </w:rPr>
            </w:pPr>
            <w:r w:rsidRPr="00FE7EC9">
              <w:rPr>
                <w:rFonts w:ascii="Arial" w:hAnsi="Arial" w:cs="Arial"/>
                <w:color w:val="000000"/>
              </w:rPr>
              <w:t>0.418</w:t>
            </w:r>
          </w:p>
        </w:tc>
      </w:tr>
      <w:tr w:rsidR="00437D7B" w:rsidRPr="00437D7B" w14:paraId="666E19C9" w14:textId="5040082F" w:rsidTr="00FE7EC9">
        <w:trPr>
          <w:trHeight w:val="290"/>
        </w:trPr>
        <w:tc>
          <w:tcPr>
            <w:tcW w:w="2951" w:type="dxa"/>
            <w:tcBorders>
              <w:top w:val="nil"/>
              <w:left w:val="single" w:sz="4" w:space="0" w:color="auto"/>
              <w:bottom w:val="nil"/>
              <w:right w:val="single" w:sz="4" w:space="0" w:color="auto"/>
            </w:tcBorders>
            <w:vAlign w:val="bottom"/>
          </w:tcPr>
          <w:p w14:paraId="2C6D888B" w14:textId="77777777" w:rsidR="00437D7B" w:rsidRPr="00437D7B" w:rsidRDefault="00437D7B" w:rsidP="00A260F6">
            <w:pPr>
              <w:autoSpaceDE w:val="0"/>
              <w:autoSpaceDN w:val="0"/>
              <w:adjustRightInd w:val="0"/>
              <w:spacing w:after="0" w:line="240" w:lineRule="auto"/>
              <w:rPr>
                <w:rFonts w:ascii="Arial" w:eastAsia="Times New Roman" w:hAnsi="Arial" w:cs="Arial"/>
                <w:b/>
                <w:color w:val="000000"/>
              </w:rPr>
            </w:pPr>
            <w:r w:rsidRPr="00437D7B">
              <w:rPr>
                <w:rFonts w:ascii="Arial" w:hAnsi="Arial" w:cs="Arial"/>
                <w:b/>
                <w:color w:val="000000"/>
              </w:rPr>
              <w:t xml:space="preserve">        BMI (30-35)</w:t>
            </w:r>
          </w:p>
        </w:tc>
        <w:tc>
          <w:tcPr>
            <w:tcW w:w="1064" w:type="dxa"/>
            <w:tcBorders>
              <w:top w:val="nil"/>
              <w:left w:val="single" w:sz="4" w:space="0" w:color="auto"/>
              <w:bottom w:val="nil"/>
              <w:right w:val="nil"/>
            </w:tcBorders>
            <w:vAlign w:val="bottom"/>
          </w:tcPr>
          <w:p w14:paraId="011C0BA0" w14:textId="385EE72C" w:rsidR="00437D7B" w:rsidRPr="00437D7B" w:rsidRDefault="00437D7B" w:rsidP="00A260F6">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1.13</w:t>
            </w:r>
          </w:p>
        </w:tc>
        <w:tc>
          <w:tcPr>
            <w:tcW w:w="2716" w:type="dxa"/>
            <w:tcBorders>
              <w:top w:val="nil"/>
              <w:left w:val="nil"/>
              <w:bottom w:val="nil"/>
              <w:right w:val="nil"/>
            </w:tcBorders>
            <w:vAlign w:val="bottom"/>
          </w:tcPr>
          <w:p w14:paraId="2BF6A569" w14:textId="2BD74E24" w:rsidR="00437D7B" w:rsidRPr="00437D7B" w:rsidRDefault="00437D7B" w:rsidP="00A260F6">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(0.92, 1.4</w:t>
            </w:r>
            <w:r>
              <w:rPr>
                <w:rFonts w:ascii="Arial" w:hAnsi="Arial" w:cs="Arial"/>
                <w:color w:val="000000"/>
              </w:rPr>
              <w:t>0</w:t>
            </w:r>
            <w:r w:rsidRPr="00FE7EC9">
              <w:rPr>
                <w:rFonts w:ascii="Arial" w:hAnsi="Arial" w:cs="Arial"/>
                <w:color w:val="000000"/>
              </w:rPr>
              <w:t>)</w:t>
            </w:r>
          </w:p>
        </w:tc>
        <w:tc>
          <w:tcPr>
            <w:tcW w:w="1916" w:type="dxa"/>
            <w:tcBorders>
              <w:top w:val="nil"/>
              <w:left w:val="nil"/>
              <w:bottom w:val="nil"/>
              <w:right w:val="single" w:sz="4" w:space="0" w:color="auto"/>
            </w:tcBorders>
            <w:vAlign w:val="bottom"/>
          </w:tcPr>
          <w:p w14:paraId="30346E09" w14:textId="7DDD75AB" w:rsidR="00437D7B" w:rsidRPr="00437D7B" w:rsidRDefault="00437D7B" w:rsidP="00A260F6">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0.241</w:t>
            </w:r>
          </w:p>
        </w:tc>
      </w:tr>
      <w:tr w:rsidR="00437D7B" w:rsidRPr="00437D7B" w14:paraId="0D39F976" w14:textId="26A0B0F9" w:rsidTr="00FE7EC9">
        <w:trPr>
          <w:trHeight w:val="290"/>
        </w:trPr>
        <w:tc>
          <w:tcPr>
            <w:tcW w:w="2951" w:type="dxa"/>
            <w:tcBorders>
              <w:top w:val="nil"/>
              <w:left w:val="single" w:sz="4" w:space="0" w:color="auto"/>
              <w:bottom w:val="nil"/>
              <w:right w:val="single" w:sz="4" w:space="0" w:color="auto"/>
            </w:tcBorders>
            <w:vAlign w:val="bottom"/>
          </w:tcPr>
          <w:p w14:paraId="28E0134B" w14:textId="77777777" w:rsidR="00437D7B" w:rsidRPr="00437D7B" w:rsidRDefault="00437D7B" w:rsidP="00A260F6">
            <w:pPr>
              <w:autoSpaceDE w:val="0"/>
              <w:autoSpaceDN w:val="0"/>
              <w:adjustRightInd w:val="0"/>
              <w:spacing w:after="0" w:line="240" w:lineRule="auto"/>
              <w:rPr>
                <w:rFonts w:ascii="Arial" w:eastAsia="Times New Roman" w:hAnsi="Arial" w:cs="Arial"/>
                <w:b/>
                <w:color w:val="000000"/>
              </w:rPr>
            </w:pPr>
            <w:r w:rsidRPr="00437D7B">
              <w:rPr>
                <w:rFonts w:ascii="Arial" w:hAnsi="Arial" w:cs="Arial"/>
                <w:b/>
                <w:color w:val="000000"/>
              </w:rPr>
              <w:t xml:space="preserve">        BMI (35+)</w:t>
            </w:r>
          </w:p>
        </w:tc>
        <w:tc>
          <w:tcPr>
            <w:tcW w:w="1064" w:type="dxa"/>
            <w:tcBorders>
              <w:top w:val="nil"/>
              <w:left w:val="single" w:sz="4" w:space="0" w:color="auto"/>
              <w:bottom w:val="nil"/>
              <w:right w:val="nil"/>
            </w:tcBorders>
            <w:vAlign w:val="bottom"/>
          </w:tcPr>
          <w:p w14:paraId="3750E92E" w14:textId="33F822F9" w:rsidR="00437D7B" w:rsidRPr="00437D7B" w:rsidRDefault="00437D7B" w:rsidP="00A260F6">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1.77</w:t>
            </w:r>
          </w:p>
        </w:tc>
        <w:tc>
          <w:tcPr>
            <w:tcW w:w="2716" w:type="dxa"/>
            <w:tcBorders>
              <w:top w:val="nil"/>
              <w:left w:val="nil"/>
              <w:bottom w:val="nil"/>
              <w:right w:val="nil"/>
            </w:tcBorders>
            <w:vAlign w:val="bottom"/>
          </w:tcPr>
          <w:p w14:paraId="360E67BF" w14:textId="51627C0E" w:rsidR="00437D7B" w:rsidRPr="00437D7B" w:rsidRDefault="00437D7B" w:rsidP="00A260F6">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(1.4</w:t>
            </w:r>
            <w:r>
              <w:rPr>
                <w:rFonts w:ascii="Arial" w:hAnsi="Arial" w:cs="Arial"/>
                <w:color w:val="000000"/>
              </w:rPr>
              <w:t>0</w:t>
            </w:r>
            <w:r w:rsidRPr="00FE7EC9">
              <w:rPr>
                <w:rFonts w:ascii="Arial" w:hAnsi="Arial" w:cs="Arial"/>
                <w:color w:val="000000"/>
              </w:rPr>
              <w:t>, 2.25)</w:t>
            </w:r>
          </w:p>
        </w:tc>
        <w:tc>
          <w:tcPr>
            <w:tcW w:w="1916" w:type="dxa"/>
            <w:tcBorders>
              <w:top w:val="nil"/>
              <w:left w:val="nil"/>
              <w:bottom w:val="nil"/>
              <w:right w:val="single" w:sz="4" w:space="0" w:color="auto"/>
            </w:tcBorders>
            <w:vAlign w:val="bottom"/>
          </w:tcPr>
          <w:p w14:paraId="61AEE2A7" w14:textId="4A3DF782" w:rsidR="00437D7B" w:rsidRPr="00437D7B" w:rsidRDefault="00437D7B" w:rsidP="00A260F6">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&lt;0.001</w:t>
            </w:r>
          </w:p>
        </w:tc>
      </w:tr>
      <w:tr w:rsidR="00437D7B" w:rsidRPr="00437D7B" w14:paraId="00CA6E69" w14:textId="325D41AA" w:rsidTr="00FE7EC9">
        <w:trPr>
          <w:trHeight w:val="290"/>
        </w:trPr>
        <w:tc>
          <w:tcPr>
            <w:tcW w:w="2951" w:type="dxa"/>
            <w:tcBorders>
              <w:top w:val="nil"/>
              <w:left w:val="single" w:sz="4" w:space="0" w:color="auto"/>
              <w:bottom w:val="nil"/>
              <w:right w:val="single" w:sz="4" w:space="0" w:color="auto"/>
            </w:tcBorders>
            <w:vAlign w:val="bottom"/>
          </w:tcPr>
          <w:p w14:paraId="0423E0B7" w14:textId="220B6FDE" w:rsidR="00437D7B" w:rsidRPr="00437D7B" w:rsidRDefault="00437D7B" w:rsidP="00A260F6">
            <w:pPr>
              <w:autoSpaceDE w:val="0"/>
              <w:autoSpaceDN w:val="0"/>
              <w:adjustRightInd w:val="0"/>
              <w:spacing w:after="0" w:line="240" w:lineRule="auto"/>
              <w:rPr>
                <w:rFonts w:ascii="Arial" w:hAnsi="Arial" w:cs="Arial"/>
                <w:b/>
                <w:color w:val="000000"/>
                <w:vertAlign w:val="superscript"/>
              </w:rPr>
            </w:pPr>
            <w:r w:rsidRPr="00437D7B">
              <w:rPr>
                <w:rFonts w:ascii="Arial" w:hAnsi="Arial" w:cs="Arial"/>
                <w:b/>
                <w:color w:val="000000"/>
              </w:rPr>
              <w:t>CV Comorbidity</w:t>
            </w:r>
            <w:r w:rsidRPr="00437D7B">
              <w:rPr>
                <w:rFonts w:ascii="Arial" w:hAnsi="Arial" w:cs="Arial"/>
                <w:b/>
                <w:color w:val="000000"/>
                <w:vertAlign w:val="superscript"/>
              </w:rPr>
              <w:t>†</w:t>
            </w:r>
          </w:p>
        </w:tc>
        <w:tc>
          <w:tcPr>
            <w:tcW w:w="1064" w:type="dxa"/>
            <w:tcBorders>
              <w:top w:val="nil"/>
              <w:left w:val="single" w:sz="4" w:space="0" w:color="auto"/>
              <w:bottom w:val="nil"/>
              <w:right w:val="nil"/>
            </w:tcBorders>
            <w:vAlign w:val="bottom"/>
          </w:tcPr>
          <w:p w14:paraId="6F706C79" w14:textId="464D0893" w:rsidR="00437D7B" w:rsidRPr="00437D7B" w:rsidRDefault="00437D7B" w:rsidP="00A260F6">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1.27</w:t>
            </w:r>
          </w:p>
        </w:tc>
        <w:tc>
          <w:tcPr>
            <w:tcW w:w="2716" w:type="dxa"/>
            <w:tcBorders>
              <w:top w:val="nil"/>
              <w:left w:val="nil"/>
              <w:bottom w:val="nil"/>
              <w:right w:val="nil"/>
            </w:tcBorders>
            <w:vAlign w:val="bottom"/>
          </w:tcPr>
          <w:p w14:paraId="46FE4D4D" w14:textId="144EBAC8" w:rsidR="00437D7B" w:rsidRPr="00437D7B" w:rsidRDefault="00437D7B" w:rsidP="00A260F6">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(1.11, 1.46)</w:t>
            </w:r>
          </w:p>
        </w:tc>
        <w:tc>
          <w:tcPr>
            <w:tcW w:w="1916" w:type="dxa"/>
            <w:tcBorders>
              <w:top w:val="nil"/>
              <w:left w:val="nil"/>
              <w:bottom w:val="nil"/>
              <w:right w:val="single" w:sz="4" w:space="0" w:color="auto"/>
            </w:tcBorders>
            <w:vAlign w:val="bottom"/>
          </w:tcPr>
          <w:p w14:paraId="24E859D1" w14:textId="2A6F7FA8" w:rsidR="00437D7B" w:rsidRPr="00437D7B" w:rsidRDefault="00437D7B" w:rsidP="00A260F6">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0.001</w:t>
            </w:r>
          </w:p>
        </w:tc>
      </w:tr>
      <w:tr w:rsidR="00437D7B" w:rsidRPr="00437D7B" w14:paraId="251AC58B" w14:textId="0B0CF577" w:rsidTr="00FE7EC9">
        <w:trPr>
          <w:trHeight w:val="290"/>
        </w:trPr>
        <w:tc>
          <w:tcPr>
            <w:tcW w:w="2951" w:type="dxa"/>
            <w:tcBorders>
              <w:top w:val="nil"/>
              <w:left w:val="single" w:sz="4" w:space="0" w:color="auto"/>
              <w:right w:val="single" w:sz="4" w:space="0" w:color="auto"/>
            </w:tcBorders>
            <w:vAlign w:val="bottom"/>
          </w:tcPr>
          <w:p w14:paraId="70FA708F" w14:textId="77777777" w:rsidR="00437D7B" w:rsidRPr="00437D7B" w:rsidRDefault="00437D7B" w:rsidP="00A260F6">
            <w:pPr>
              <w:autoSpaceDE w:val="0"/>
              <w:autoSpaceDN w:val="0"/>
              <w:adjustRightInd w:val="0"/>
              <w:spacing w:after="0" w:line="240" w:lineRule="auto"/>
              <w:rPr>
                <w:rFonts w:ascii="Arial" w:eastAsia="Times New Roman" w:hAnsi="Arial" w:cs="Arial"/>
                <w:b/>
                <w:color w:val="000000"/>
              </w:rPr>
            </w:pPr>
            <w:r w:rsidRPr="00437D7B">
              <w:rPr>
                <w:rFonts w:ascii="Arial" w:hAnsi="Arial" w:cs="Arial"/>
                <w:b/>
                <w:color w:val="000000"/>
              </w:rPr>
              <w:t>Stroke</w:t>
            </w:r>
          </w:p>
        </w:tc>
        <w:tc>
          <w:tcPr>
            <w:tcW w:w="1064" w:type="dxa"/>
            <w:tcBorders>
              <w:top w:val="nil"/>
              <w:left w:val="single" w:sz="4" w:space="0" w:color="auto"/>
              <w:right w:val="nil"/>
            </w:tcBorders>
            <w:vAlign w:val="bottom"/>
          </w:tcPr>
          <w:p w14:paraId="52BD038D" w14:textId="128122AE" w:rsidR="00437D7B" w:rsidRPr="00437D7B" w:rsidRDefault="00437D7B" w:rsidP="00A260F6">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1.53</w:t>
            </w:r>
          </w:p>
        </w:tc>
        <w:tc>
          <w:tcPr>
            <w:tcW w:w="2716" w:type="dxa"/>
            <w:tcBorders>
              <w:top w:val="nil"/>
              <w:left w:val="nil"/>
              <w:right w:val="nil"/>
            </w:tcBorders>
            <w:vAlign w:val="bottom"/>
          </w:tcPr>
          <w:p w14:paraId="383E294A" w14:textId="7F1C2E18" w:rsidR="00437D7B" w:rsidRPr="00437D7B" w:rsidRDefault="00437D7B" w:rsidP="00A260F6">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(1.16, 2.02)</w:t>
            </w:r>
          </w:p>
        </w:tc>
        <w:tc>
          <w:tcPr>
            <w:tcW w:w="1916" w:type="dxa"/>
            <w:tcBorders>
              <w:top w:val="nil"/>
              <w:left w:val="nil"/>
              <w:right w:val="single" w:sz="4" w:space="0" w:color="auto"/>
            </w:tcBorders>
            <w:vAlign w:val="bottom"/>
          </w:tcPr>
          <w:p w14:paraId="43C2D965" w14:textId="77215A75" w:rsidR="00437D7B" w:rsidRPr="00437D7B" w:rsidRDefault="00437D7B" w:rsidP="00A260F6">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0.003</w:t>
            </w:r>
          </w:p>
        </w:tc>
      </w:tr>
      <w:tr w:rsidR="00437D7B" w:rsidRPr="00437D7B" w14:paraId="1B95FEE2" w14:textId="07516CDC" w:rsidTr="00FE7EC9">
        <w:trPr>
          <w:trHeight w:val="290"/>
        </w:trPr>
        <w:tc>
          <w:tcPr>
            <w:tcW w:w="2951" w:type="dxa"/>
            <w:tcBorders>
              <w:top w:val="nil"/>
              <w:left w:val="single" w:sz="4" w:space="0" w:color="auto"/>
              <w:right w:val="single" w:sz="4" w:space="0" w:color="auto"/>
            </w:tcBorders>
            <w:vAlign w:val="bottom"/>
          </w:tcPr>
          <w:p w14:paraId="0F1934C6" w14:textId="77777777" w:rsidR="00437D7B" w:rsidRPr="00437D7B" w:rsidRDefault="00437D7B" w:rsidP="00A260F6">
            <w:pPr>
              <w:autoSpaceDE w:val="0"/>
              <w:autoSpaceDN w:val="0"/>
              <w:adjustRightInd w:val="0"/>
              <w:spacing w:after="0" w:line="240" w:lineRule="auto"/>
              <w:rPr>
                <w:rFonts w:ascii="Arial" w:eastAsia="Times New Roman" w:hAnsi="Arial" w:cs="Arial"/>
                <w:b/>
                <w:color w:val="000000"/>
              </w:rPr>
            </w:pPr>
            <w:r w:rsidRPr="00437D7B">
              <w:rPr>
                <w:rFonts w:ascii="Arial" w:hAnsi="Arial" w:cs="Arial"/>
                <w:b/>
                <w:color w:val="000000"/>
              </w:rPr>
              <w:t>Sex (Male)</w:t>
            </w:r>
          </w:p>
        </w:tc>
        <w:tc>
          <w:tcPr>
            <w:tcW w:w="1064" w:type="dxa"/>
            <w:tcBorders>
              <w:top w:val="nil"/>
              <w:left w:val="single" w:sz="4" w:space="0" w:color="auto"/>
              <w:right w:val="nil"/>
            </w:tcBorders>
            <w:vAlign w:val="bottom"/>
          </w:tcPr>
          <w:p w14:paraId="550A4A26" w14:textId="55983190" w:rsidR="00437D7B" w:rsidRPr="00437D7B" w:rsidRDefault="00437D7B" w:rsidP="00A260F6">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1.49</w:t>
            </w:r>
          </w:p>
        </w:tc>
        <w:tc>
          <w:tcPr>
            <w:tcW w:w="2716" w:type="dxa"/>
            <w:tcBorders>
              <w:top w:val="nil"/>
              <w:left w:val="nil"/>
              <w:right w:val="nil"/>
            </w:tcBorders>
            <w:vAlign w:val="bottom"/>
          </w:tcPr>
          <w:p w14:paraId="06CB72D1" w14:textId="4AB25347" w:rsidR="00437D7B" w:rsidRPr="00437D7B" w:rsidRDefault="00437D7B" w:rsidP="00A260F6">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(1.29, 1.71)</w:t>
            </w:r>
          </w:p>
        </w:tc>
        <w:tc>
          <w:tcPr>
            <w:tcW w:w="1916" w:type="dxa"/>
            <w:tcBorders>
              <w:top w:val="nil"/>
              <w:left w:val="nil"/>
              <w:right w:val="single" w:sz="4" w:space="0" w:color="auto"/>
            </w:tcBorders>
            <w:vAlign w:val="bottom"/>
          </w:tcPr>
          <w:p w14:paraId="46007BB1" w14:textId="3631AF33" w:rsidR="00437D7B" w:rsidRPr="00437D7B" w:rsidRDefault="00437D7B" w:rsidP="00A260F6">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&lt;0.001</w:t>
            </w:r>
          </w:p>
        </w:tc>
      </w:tr>
      <w:tr w:rsidR="00437D7B" w:rsidRPr="00437D7B" w14:paraId="30DF53BE" w14:textId="77777777" w:rsidTr="00FE7EC9">
        <w:trPr>
          <w:trHeight w:val="290"/>
        </w:trPr>
        <w:tc>
          <w:tcPr>
            <w:tcW w:w="2951" w:type="dxa"/>
            <w:tcBorders>
              <w:top w:val="nil"/>
              <w:left w:val="single" w:sz="4" w:space="0" w:color="auto"/>
              <w:right w:val="single" w:sz="4" w:space="0" w:color="auto"/>
            </w:tcBorders>
            <w:vAlign w:val="bottom"/>
          </w:tcPr>
          <w:p w14:paraId="78FEEA4E" w14:textId="676BF332" w:rsidR="00437D7B" w:rsidRPr="00437D7B" w:rsidRDefault="00437D7B" w:rsidP="00A260F6">
            <w:pPr>
              <w:autoSpaceDE w:val="0"/>
              <w:autoSpaceDN w:val="0"/>
              <w:adjustRightInd w:val="0"/>
              <w:spacing w:after="0" w:line="240" w:lineRule="auto"/>
              <w:rPr>
                <w:rFonts w:ascii="Arial" w:hAnsi="Arial" w:cs="Arial"/>
                <w:b/>
                <w:color w:val="000000"/>
              </w:rPr>
            </w:pPr>
            <w:r w:rsidRPr="00437D7B">
              <w:rPr>
                <w:rFonts w:ascii="Arial" w:hAnsi="Arial" w:cs="Arial"/>
                <w:b/>
                <w:color w:val="000000"/>
              </w:rPr>
              <w:t>Ref: CRP (&lt;3 mg/L)</w:t>
            </w:r>
          </w:p>
        </w:tc>
        <w:tc>
          <w:tcPr>
            <w:tcW w:w="1064" w:type="dxa"/>
            <w:tcBorders>
              <w:top w:val="nil"/>
              <w:left w:val="single" w:sz="4" w:space="0" w:color="auto"/>
              <w:right w:val="nil"/>
            </w:tcBorders>
            <w:vAlign w:val="bottom"/>
          </w:tcPr>
          <w:p w14:paraId="666FBB27" w14:textId="335DAD8A" w:rsidR="00437D7B" w:rsidRPr="00FE7EC9" w:rsidRDefault="00437D7B" w:rsidP="00A260F6">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w:t>
            </w:r>
          </w:p>
        </w:tc>
        <w:tc>
          <w:tcPr>
            <w:tcW w:w="2716" w:type="dxa"/>
            <w:tcBorders>
              <w:top w:val="nil"/>
              <w:left w:val="nil"/>
              <w:right w:val="nil"/>
            </w:tcBorders>
            <w:vAlign w:val="bottom"/>
          </w:tcPr>
          <w:p w14:paraId="676BBB14" w14:textId="77777777" w:rsidR="00437D7B" w:rsidRPr="00FE7EC9" w:rsidRDefault="00437D7B" w:rsidP="00A260F6">
            <w:pPr>
              <w:autoSpaceDE w:val="0"/>
              <w:autoSpaceDN w:val="0"/>
              <w:adjustRightInd w:val="0"/>
              <w:spacing w:after="0" w:line="240" w:lineRule="auto"/>
              <w:jc w:val="right"/>
              <w:rPr>
                <w:rFonts w:ascii="Arial" w:hAnsi="Arial" w:cs="Arial"/>
                <w:color w:val="000000"/>
              </w:rPr>
            </w:pPr>
          </w:p>
        </w:tc>
        <w:tc>
          <w:tcPr>
            <w:tcW w:w="1916" w:type="dxa"/>
            <w:tcBorders>
              <w:top w:val="nil"/>
              <w:left w:val="nil"/>
              <w:right w:val="single" w:sz="4" w:space="0" w:color="auto"/>
            </w:tcBorders>
            <w:vAlign w:val="bottom"/>
          </w:tcPr>
          <w:p w14:paraId="2AF4EE65" w14:textId="77777777" w:rsidR="00437D7B" w:rsidRPr="00FE7EC9" w:rsidRDefault="00437D7B" w:rsidP="00A260F6">
            <w:pPr>
              <w:autoSpaceDE w:val="0"/>
              <w:autoSpaceDN w:val="0"/>
              <w:adjustRightInd w:val="0"/>
              <w:spacing w:after="0" w:line="240" w:lineRule="auto"/>
              <w:jc w:val="right"/>
              <w:rPr>
                <w:rFonts w:ascii="Arial" w:hAnsi="Arial" w:cs="Arial"/>
                <w:color w:val="000000"/>
              </w:rPr>
            </w:pPr>
          </w:p>
        </w:tc>
      </w:tr>
      <w:tr w:rsidR="00437D7B" w:rsidRPr="00437D7B" w14:paraId="6EA30436" w14:textId="77777777" w:rsidTr="00FE7EC9">
        <w:trPr>
          <w:trHeight w:val="290"/>
        </w:trPr>
        <w:tc>
          <w:tcPr>
            <w:tcW w:w="2951" w:type="dxa"/>
            <w:tcBorders>
              <w:top w:val="nil"/>
              <w:left w:val="single" w:sz="4" w:space="0" w:color="auto"/>
              <w:right w:val="single" w:sz="4" w:space="0" w:color="auto"/>
            </w:tcBorders>
            <w:vAlign w:val="bottom"/>
          </w:tcPr>
          <w:p w14:paraId="2E8A9580" w14:textId="55717EE9" w:rsidR="00437D7B" w:rsidRPr="00437D7B" w:rsidRDefault="00437D7B" w:rsidP="00A260F6">
            <w:pPr>
              <w:autoSpaceDE w:val="0"/>
              <w:autoSpaceDN w:val="0"/>
              <w:adjustRightInd w:val="0"/>
              <w:spacing w:after="0" w:line="240" w:lineRule="auto"/>
              <w:rPr>
                <w:rFonts w:ascii="Arial" w:hAnsi="Arial" w:cs="Arial"/>
                <w:b/>
                <w:color w:val="000000"/>
              </w:rPr>
            </w:pPr>
            <w:r w:rsidRPr="00437D7B">
              <w:rPr>
                <w:rFonts w:ascii="Arial" w:hAnsi="Arial" w:cs="Arial"/>
                <w:b/>
                <w:color w:val="000000"/>
              </w:rPr>
              <w:t xml:space="preserve">        CRP (3-10 mg/L)</w:t>
            </w:r>
          </w:p>
        </w:tc>
        <w:tc>
          <w:tcPr>
            <w:tcW w:w="1064" w:type="dxa"/>
            <w:tcBorders>
              <w:top w:val="nil"/>
              <w:left w:val="single" w:sz="4" w:space="0" w:color="auto"/>
              <w:right w:val="nil"/>
            </w:tcBorders>
            <w:vAlign w:val="bottom"/>
          </w:tcPr>
          <w:p w14:paraId="15962D9D" w14:textId="34365B00" w:rsidR="00437D7B" w:rsidRPr="00FE7EC9" w:rsidRDefault="00437D7B" w:rsidP="00A260F6">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1.09</w:t>
            </w:r>
          </w:p>
        </w:tc>
        <w:tc>
          <w:tcPr>
            <w:tcW w:w="2716" w:type="dxa"/>
            <w:tcBorders>
              <w:top w:val="nil"/>
              <w:left w:val="nil"/>
              <w:right w:val="nil"/>
            </w:tcBorders>
            <w:vAlign w:val="bottom"/>
          </w:tcPr>
          <w:p w14:paraId="3D6098E8" w14:textId="244DEDDC" w:rsidR="00437D7B" w:rsidRPr="00FE7EC9" w:rsidRDefault="00437D7B" w:rsidP="00A260F6">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(0.94, 1.27)</w:t>
            </w:r>
          </w:p>
        </w:tc>
        <w:tc>
          <w:tcPr>
            <w:tcW w:w="1916" w:type="dxa"/>
            <w:tcBorders>
              <w:top w:val="nil"/>
              <w:left w:val="nil"/>
              <w:right w:val="single" w:sz="4" w:space="0" w:color="auto"/>
            </w:tcBorders>
            <w:vAlign w:val="bottom"/>
          </w:tcPr>
          <w:p w14:paraId="3DD6D0F3" w14:textId="76C3BC66" w:rsidR="00437D7B" w:rsidRPr="00FE7EC9" w:rsidRDefault="00437D7B" w:rsidP="00A260F6">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0.26</w:t>
            </w:r>
            <w:r>
              <w:rPr>
                <w:rFonts w:ascii="Arial" w:hAnsi="Arial" w:cs="Arial"/>
                <w:color w:val="000000"/>
              </w:rPr>
              <w:t>0</w:t>
            </w:r>
          </w:p>
        </w:tc>
      </w:tr>
      <w:tr w:rsidR="00437D7B" w:rsidRPr="00437D7B" w14:paraId="41B6157A" w14:textId="77777777" w:rsidTr="00FE7EC9">
        <w:trPr>
          <w:trHeight w:val="290"/>
        </w:trPr>
        <w:tc>
          <w:tcPr>
            <w:tcW w:w="2951" w:type="dxa"/>
            <w:tcBorders>
              <w:top w:val="nil"/>
              <w:left w:val="single" w:sz="4" w:space="0" w:color="auto"/>
              <w:right w:val="single" w:sz="4" w:space="0" w:color="auto"/>
            </w:tcBorders>
            <w:vAlign w:val="bottom"/>
          </w:tcPr>
          <w:p w14:paraId="5C715884" w14:textId="77DC961A" w:rsidR="00437D7B" w:rsidRPr="00437D7B" w:rsidRDefault="00437D7B" w:rsidP="00A260F6">
            <w:pPr>
              <w:autoSpaceDE w:val="0"/>
              <w:autoSpaceDN w:val="0"/>
              <w:adjustRightInd w:val="0"/>
              <w:spacing w:after="0" w:line="240" w:lineRule="auto"/>
              <w:rPr>
                <w:rFonts w:ascii="Arial" w:hAnsi="Arial" w:cs="Arial"/>
                <w:b/>
                <w:color w:val="000000"/>
              </w:rPr>
            </w:pPr>
            <w:r w:rsidRPr="00437D7B">
              <w:rPr>
                <w:rFonts w:ascii="Arial" w:hAnsi="Arial" w:cs="Arial"/>
                <w:b/>
                <w:color w:val="000000"/>
              </w:rPr>
              <w:t xml:space="preserve">        CRP (10-100 mg/L)</w:t>
            </w:r>
          </w:p>
        </w:tc>
        <w:tc>
          <w:tcPr>
            <w:tcW w:w="1064" w:type="dxa"/>
            <w:tcBorders>
              <w:top w:val="nil"/>
              <w:left w:val="single" w:sz="4" w:space="0" w:color="auto"/>
              <w:right w:val="nil"/>
            </w:tcBorders>
            <w:vAlign w:val="bottom"/>
          </w:tcPr>
          <w:p w14:paraId="035D9C92" w14:textId="6FA9A584" w:rsidR="00437D7B" w:rsidRPr="00FE7EC9" w:rsidRDefault="00437D7B" w:rsidP="00A260F6">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1.45</w:t>
            </w:r>
          </w:p>
        </w:tc>
        <w:tc>
          <w:tcPr>
            <w:tcW w:w="2716" w:type="dxa"/>
            <w:tcBorders>
              <w:top w:val="nil"/>
              <w:left w:val="nil"/>
              <w:right w:val="nil"/>
            </w:tcBorders>
            <w:vAlign w:val="bottom"/>
          </w:tcPr>
          <w:p w14:paraId="394C2DA2" w14:textId="5A3FBE40" w:rsidR="00437D7B" w:rsidRPr="00FE7EC9" w:rsidRDefault="00437D7B" w:rsidP="00A260F6">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(1.14, 1.84)</w:t>
            </w:r>
          </w:p>
        </w:tc>
        <w:tc>
          <w:tcPr>
            <w:tcW w:w="1916" w:type="dxa"/>
            <w:tcBorders>
              <w:top w:val="nil"/>
              <w:left w:val="nil"/>
              <w:right w:val="single" w:sz="4" w:space="0" w:color="auto"/>
            </w:tcBorders>
            <w:vAlign w:val="bottom"/>
          </w:tcPr>
          <w:p w14:paraId="3A7F7A37" w14:textId="5A727C7C" w:rsidR="00437D7B" w:rsidRPr="00FE7EC9" w:rsidRDefault="00437D7B" w:rsidP="00A260F6">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0.002</w:t>
            </w:r>
          </w:p>
        </w:tc>
      </w:tr>
      <w:tr w:rsidR="00437D7B" w:rsidRPr="00437D7B" w14:paraId="612A3028" w14:textId="77777777" w:rsidTr="00FE7EC9">
        <w:trPr>
          <w:trHeight w:val="290"/>
        </w:trPr>
        <w:tc>
          <w:tcPr>
            <w:tcW w:w="2951" w:type="dxa"/>
            <w:tcBorders>
              <w:top w:val="nil"/>
              <w:left w:val="single" w:sz="4" w:space="0" w:color="auto"/>
              <w:bottom w:val="single" w:sz="4" w:space="0" w:color="auto"/>
              <w:right w:val="single" w:sz="4" w:space="0" w:color="auto"/>
            </w:tcBorders>
            <w:vAlign w:val="bottom"/>
          </w:tcPr>
          <w:p w14:paraId="5F56D38C" w14:textId="5AA524E9" w:rsidR="00437D7B" w:rsidRPr="00437D7B" w:rsidRDefault="00437D7B" w:rsidP="00A260F6">
            <w:pPr>
              <w:autoSpaceDE w:val="0"/>
              <w:autoSpaceDN w:val="0"/>
              <w:adjustRightInd w:val="0"/>
              <w:spacing w:after="0" w:line="240" w:lineRule="auto"/>
              <w:rPr>
                <w:rFonts w:ascii="Arial" w:hAnsi="Arial" w:cs="Arial"/>
                <w:b/>
                <w:color w:val="000000"/>
              </w:rPr>
            </w:pPr>
            <w:r w:rsidRPr="00437D7B">
              <w:rPr>
                <w:rFonts w:ascii="Arial" w:hAnsi="Arial" w:cs="Arial"/>
                <w:b/>
                <w:color w:val="000000"/>
              </w:rPr>
              <w:t xml:space="preserve">        CRP (100+ mg/L)</w:t>
            </w:r>
          </w:p>
        </w:tc>
        <w:tc>
          <w:tcPr>
            <w:tcW w:w="1064" w:type="dxa"/>
            <w:tcBorders>
              <w:top w:val="nil"/>
              <w:left w:val="single" w:sz="4" w:space="0" w:color="auto"/>
              <w:bottom w:val="single" w:sz="4" w:space="0" w:color="auto"/>
              <w:right w:val="nil"/>
            </w:tcBorders>
            <w:vAlign w:val="bottom"/>
          </w:tcPr>
          <w:p w14:paraId="20FE88F7" w14:textId="751E75B7" w:rsidR="00437D7B" w:rsidRPr="00FE7EC9" w:rsidRDefault="00437D7B" w:rsidP="00A260F6">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2.17</w:t>
            </w:r>
          </w:p>
        </w:tc>
        <w:tc>
          <w:tcPr>
            <w:tcW w:w="2716" w:type="dxa"/>
            <w:tcBorders>
              <w:top w:val="nil"/>
              <w:left w:val="nil"/>
              <w:bottom w:val="single" w:sz="4" w:space="0" w:color="auto"/>
              <w:right w:val="nil"/>
            </w:tcBorders>
            <w:vAlign w:val="bottom"/>
          </w:tcPr>
          <w:p w14:paraId="5FD91CCF" w14:textId="2C96D110" w:rsidR="00437D7B" w:rsidRPr="00FE7EC9" w:rsidRDefault="00437D7B" w:rsidP="00A260F6">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(0.5, 10.03)</w:t>
            </w:r>
          </w:p>
        </w:tc>
        <w:tc>
          <w:tcPr>
            <w:tcW w:w="1916" w:type="dxa"/>
            <w:tcBorders>
              <w:top w:val="nil"/>
              <w:left w:val="nil"/>
              <w:bottom w:val="single" w:sz="4" w:space="0" w:color="auto"/>
              <w:right w:val="single" w:sz="4" w:space="0" w:color="auto"/>
            </w:tcBorders>
            <w:vAlign w:val="bottom"/>
          </w:tcPr>
          <w:p w14:paraId="27330A11" w14:textId="65BBF570" w:rsidR="00437D7B" w:rsidRPr="00FE7EC9" w:rsidRDefault="00437D7B" w:rsidP="00A260F6">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0.3</w:t>
            </w:r>
            <w:r>
              <w:rPr>
                <w:rFonts w:ascii="Arial" w:hAnsi="Arial" w:cs="Arial"/>
                <w:color w:val="000000"/>
              </w:rPr>
              <w:t>00</w:t>
            </w:r>
          </w:p>
        </w:tc>
      </w:tr>
      <w:tr w:rsidR="00437D7B" w:rsidRPr="00437D7B" w14:paraId="13BAB5F4" w14:textId="77777777" w:rsidTr="00FE7EC9">
        <w:trPr>
          <w:trHeight w:val="290"/>
        </w:trPr>
        <w:tc>
          <w:tcPr>
            <w:tcW w:w="8647" w:type="dxa"/>
            <w:gridSpan w:val="4"/>
            <w:tcBorders>
              <w:top w:val="single" w:sz="4" w:space="0" w:color="auto"/>
              <w:left w:val="nil"/>
              <w:bottom w:val="nil"/>
            </w:tcBorders>
            <w:vAlign w:val="bottom"/>
          </w:tcPr>
          <w:p w14:paraId="0D2EA9A3" w14:textId="5D9BFE30" w:rsidR="00437D7B" w:rsidRPr="00437D7B" w:rsidRDefault="00437D7B" w:rsidP="00E63AAF">
            <w:pPr>
              <w:autoSpaceDE w:val="0"/>
              <w:autoSpaceDN w:val="0"/>
              <w:adjustRightInd w:val="0"/>
              <w:spacing w:after="0" w:line="240" w:lineRule="auto"/>
              <w:rPr>
                <w:rFonts w:ascii="Arial" w:hAnsi="Arial" w:cs="Arial"/>
                <w:color w:val="000000"/>
              </w:rPr>
            </w:pPr>
            <w:r w:rsidRPr="00437D7B">
              <w:rPr>
                <w:rFonts w:ascii="Arial" w:hAnsi="Arial" w:cs="Arial"/>
                <w:color w:val="000000"/>
              </w:rPr>
              <w:t>*OR adjusted for all covariates in the table</w:t>
            </w:r>
          </w:p>
          <w:p w14:paraId="7CA7B105" w14:textId="77777777" w:rsidR="00437D7B" w:rsidRDefault="00437D7B" w:rsidP="00E63AAF">
            <w:pPr>
              <w:autoSpaceDE w:val="0"/>
              <w:autoSpaceDN w:val="0"/>
              <w:adjustRightInd w:val="0"/>
              <w:spacing w:after="0" w:line="240" w:lineRule="auto"/>
              <w:rPr>
                <w:rFonts w:ascii="Arial" w:hAnsi="Arial" w:cs="Arial"/>
                <w:color w:val="000000"/>
              </w:rPr>
            </w:pPr>
            <w:r w:rsidRPr="00437D7B">
              <w:rPr>
                <w:rFonts w:ascii="Arial" w:hAnsi="Arial" w:cs="Arial"/>
                <w:color w:val="000000"/>
                <w:vertAlign w:val="superscript"/>
              </w:rPr>
              <w:t>†</w:t>
            </w:r>
            <w:r w:rsidRPr="00437D7B">
              <w:rPr>
                <w:rFonts w:ascii="Arial" w:hAnsi="Arial" w:cs="Arial"/>
                <w:color w:val="000000"/>
              </w:rPr>
              <w:t>Not including stroke</w:t>
            </w:r>
          </w:p>
          <w:p w14:paraId="35760F7B" w14:textId="77777777" w:rsidR="00437D7B" w:rsidRDefault="00437D7B" w:rsidP="00E63AAF">
            <w:pPr>
              <w:autoSpaceDE w:val="0"/>
              <w:autoSpaceDN w:val="0"/>
              <w:adjustRightInd w:val="0"/>
              <w:spacing w:after="0" w:line="240" w:lineRule="auto"/>
              <w:rPr>
                <w:rFonts w:ascii="Arial" w:hAnsi="Arial" w:cs="Arial"/>
                <w:color w:val="000000"/>
              </w:rPr>
            </w:pPr>
          </w:p>
          <w:p w14:paraId="664D9DCC" w14:textId="0D3C9ED4" w:rsidR="00437D7B" w:rsidRPr="00437D7B" w:rsidRDefault="00437D7B" w:rsidP="00E63AAF">
            <w:pPr>
              <w:autoSpaceDE w:val="0"/>
              <w:autoSpaceDN w:val="0"/>
              <w:adjustRightInd w:val="0"/>
              <w:spacing w:after="0" w:line="240" w:lineRule="auto"/>
              <w:rPr>
                <w:rFonts w:ascii="Arial" w:hAnsi="Arial" w:cs="Arial"/>
                <w:color w:val="000000"/>
              </w:rPr>
            </w:pPr>
            <w:r w:rsidRPr="004278BF">
              <w:rPr>
                <w:rFonts w:ascii="Arial" w:hAnsi="Arial" w:cs="Arial"/>
                <w:color w:val="000000"/>
              </w:rPr>
              <w:t>The number of individuals in each category of SBP differed somewhat, however the proportion of severe COVID-19 events in each category was relatively similar: SBP&lt;120 (n=537 (12%), events=217 (40%)), SBP:120-129 (n=933 (21%), events=287 (31%)), SBP:130-139 (n=1,483 (34%), events=459 (31%)), SBP:140-149 (n=869 (20%), events=296 (34%)), SBP:150-159 (n=307 (7%), events=135 (44%)), SBP:160-169 (n=149 (3%), 65 (44%)), SBP:170-179 (n=61 (1%), events=29 (48%)) and SBP:180+ (n=52 (%), events = 24 (46%)).</w:t>
            </w:r>
          </w:p>
        </w:tc>
      </w:tr>
    </w:tbl>
    <w:p w14:paraId="46A0E816" w14:textId="245F0A63" w:rsidR="00CD65B7" w:rsidRDefault="00CD65B7" w:rsidP="00E63AAF">
      <w:pPr>
        <w:spacing w:line="240" w:lineRule="auto"/>
        <w:rPr>
          <w:rFonts w:ascii="Arial" w:hAnsi="Arial" w:cs="Arial"/>
        </w:rPr>
      </w:pPr>
    </w:p>
    <w:p w14:paraId="6D1E50E7" w14:textId="77777777" w:rsidR="00FE7EC9" w:rsidRDefault="00FE7EC9" w:rsidP="00E63AAF">
      <w:pPr>
        <w:spacing w:line="240" w:lineRule="auto"/>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3007"/>
        <w:gridCol w:w="1134"/>
        <w:gridCol w:w="2419"/>
        <w:gridCol w:w="1975"/>
      </w:tblGrid>
      <w:tr w:rsidR="001242D5" w14:paraId="6B7A5C14" w14:textId="77777777" w:rsidTr="00FE7EC9">
        <w:trPr>
          <w:trHeight w:val="278"/>
        </w:trPr>
        <w:tc>
          <w:tcPr>
            <w:tcW w:w="8535" w:type="dxa"/>
            <w:gridSpan w:val="4"/>
            <w:tcBorders>
              <w:top w:val="nil"/>
              <w:left w:val="nil"/>
              <w:bottom w:val="nil"/>
              <w:right w:val="nil"/>
            </w:tcBorders>
          </w:tcPr>
          <w:p w14:paraId="4742DF39" w14:textId="4E210C85" w:rsidR="001242D5" w:rsidRDefault="001242D5" w:rsidP="00FE7EC9">
            <w:pPr>
              <w:autoSpaceDE w:val="0"/>
              <w:autoSpaceDN w:val="0"/>
              <w:adjustRightInd w:val="0"/>
              <w:spacing w:after="0" w:line="240" w:lineRule="auto"/>
              <w:rPr>
                <w:rFonts w:ascii="Arial" w:hAnsi="Arial" w:cs="Arial"/>
                <w:color w:val="000000"/>
              </w:rPr>
            </w:pPr>
            <w:r w:rsidRPr="005B4044">
              <w:rPr>
                <w:rFonts w:ascii="Arial" w:hAnsi="Arial" w:cs="Arial"/>
                <w:b/>
                <w:color w:val="000000"/>
              </w:rPr>
              <w:lastRenderedPageBreak/>
              <w:t>Table S</w:t>
            </w:r>
            <w:r>
              <w:rPr>
                <w:rFonts w:ascii="Arial" w:hAnsi="Arial" w:cs="Arial"/>
                <w:b/>
                <w:color w:val="000000"/>
              </w:rPr>
              <w:t>5</w:t>
            </w:r>
            <w:r w:rsidRPr="005B4044">
              <w:rPr>
                <w:rFonts w:ascii="Arial" w:hAnsi="Arial" w:cs="Arial"/>
                <w:b/>
                <w:color w:val="000000"/>
              </w:rPr>
              <w:t xml:space="preserve">. Odds ratio (OR) and 95% confidence interval (CI) of </w:t>
            </w:r>
            <w:r>
              <w:rPr>
                <w:rFonts w:ascii="Arial" w:hAnsi="Arial" w:cs="Arial"/>
                <w:b/>
                <w:color w:val="000000"/>
              </w:rPr>
              <w:t xml:space="preserve">continuous </w:t>
            </w:r>
            <w:r w:rsidRPr="005B4044">
              <w:rPr>
                <w:rFonts w:ascii="Arial" w:hAnsi="Arial" w:cs="Arial"/>
                <w:b/>
                <w:color w:val="000000"/>
              </w:rPr>
              <w:t xml:space="preserve">SBP and potential confounders on the </w:t>
            </w:r>
            <w:r>
              <w:rPr>
                <w:rFonts w:ascii="Arial" w:hAnsi="Arial" w:cs="Arial"/>
                <w:b/>
                <w:color w:val="000000"/>
              </w:rPr>
              <w:t>odds</w:t>
            </w:r>
            <w:r w:rsidRPr="005B4044">
              <w:rPr>
                <w:rFonts w:ascii="Arial" w:hAnsi="Arial" w:cs="Arial"/>
                <w:b/>
                <w:color w:val="000000"/>
              </w:rPr>
              <w:t xml:space="preserve"> </w:t>
            </w:r>
            <w:r w:rsidR="00021E5C">
              <w:rPr>
                <w:rFonts w:ascii="Arial" w:hAnsi="Arial" w:cs="Arial"/>
                <w:b/>
                <w:color w:val="000000"/>
              </w:rPr>
              <w:t>of severe COVID</w:t>
            </w:r>
            <w:r w:rsidRPr="005B4044">
              <w:rPr>
                <w:rFonts w:ascii="Arial" w:hAnsi="Arial" w:cs="Arial"/>
                <w:b/>
                <w:color w:val="000000"/>
              </w:rPr>
              <w:t>-19 amongst individuals with hypertension who are treated with antihypertensive medications (N=4,</w:t>
            </w:r>
            <w:r>
              <w:rPr>
                <w:rFonts w:ascii="Arial" w:hAnsi="Arial" w:cs="Arial"/>
                <w:b/>
                <w:color w:val="000000"/>
              </w:rPr>
              <w:t>391</w:t>
            </w:r>
            <w:r w:rsidRPr="005B4044">
              <w:rPr>
                <w:rFonts w:ascii="Arial" w:hAnsi="Arial" w:cs="Arial"/>
                <w:b/>
                <w:color w:val="000000"/>
              </w:rPr>
              <w:t>)</w:t>
            </w:r>
          </w:p>
        </w:tc>
      </w:tr>
      <w:tr w:rsidR="00DF3194" w14:paraId="5DEAFA85" w14:textId="77777777" w:rsidTr="00FE7EC9">
        <w:trPr>
          <w:trHeight w:val="278"/>
        </w:trPr>
        <w:tc>
          <w:tcPr>
            <w:tcW w:w="3007" w:type="dxa"/>
            <w:tcBorders>
              <w:top w:val="single" w:sz="4" w:space="0" w:color="auto"/>
              <w:left w:val="single" w:sz="4" w:space="0" w:color="auto"/>
              <w:bottom w:val="single" w:sz="4" w:space="0" w:color="auto"/>
              <w:right w:val="single" w:sz="4" w:space="0" w:color="auto"/>
            </w:tcBorders>
          </w:tcPr>
          <w:p w14:paraId="530A9053" w14:textId="7742B2E5" w:rsidR="001242D5" w:rsidRDefault="001242D5" w:rsidP="00FE7EC9">
            <w:pPr>
              <w:autoSpaceDE w:val="0"/>
              <w:autoSpaceDN w:val="0"/>
              <w:adjustRightInd w:val="0"/>
              <w:spacing w:after="0" w:line="240" w:lineRule="auto"/>
              <w:rPr>
                <w:rFonts w:ascii="Arial" w:hAnsi="Arial" w:cs="Arial"/>
                <w:color w:val="000000"/>
              </w:rPr>
            </w:pPr>
            <w:r w:rsidRPr="005B4044">
              <w:rPr>
                <w:rFonts w:ascii="Arial" w:hAnsi="Arial" w:cs="Arial"/>
                <w:b/>
                <w:color w:val="000000"/>
              </w:rPr>
              <w:t>Covariate</w:t>
            </w:r>
          </w:p>
        </w:tc>
        <w:tc>
          <w:tcPr>
            <w:tcW w:w="1134" w:type="dxa"/>
            <w:tcBorders>
              <w:top w:val="single" w:sz="4" w:space="0" w:color="auto"/>
              <w:left w:val="single" w:sz="4" w:space="0" w:color="auto"/>
              <w:bottom w:val="single" w:sz="4" w:space="0" w:color="auto"/>
              <w:right w:val="nil"/>
            </w:tcBorders>
          </w:tcPr>
          <w:p w14:paraId="574F98DE" w14:textId="2C1511BD" w:rsidR="001242D5" w:rsidRDefault="001242D5" w:rsidP="001242D5">
            <w:pPr>
              <w:autoSpaceDE w:val="0"/>
              <w:autoSpaceDN w:val="0"/>
              <w:adjustRightInd w:val="0"/>
              <w:spacing w:after="0" w:line="240" w:lineRule="auto"/>
              <w:jc w:val="right"/>
              <w:rPr>
                <w:rFonts w:ascii="Arial" w:hAnsi="Arial" w:cs="Arial"/>
                <w:color w:val="000000"/>
              </w:rPr>
            </w:pPr>
            <w:r w:rsidRPr="005B4044">
              <w:rPr>
                <w:rFonts w:ascii="Arial" w:hAnsi="Arial" w:cs="Arial"/>
                <w:b/>
                <w:color w:val="000000"/>
              </w:rPr>
              <w:t>OR*</w:t>
            </w:r>
          </w:p>
        </w:tc>
        <w:tc>
          <w:tcPr>
            <w:tcW w:w="2419" w:type="dxa"/>
            <w:tcBorders>
              <w:top w:val="single" w:sz="4" w:space="0" w:color="auto"/>
              <w:left w:val="nil"/>
              <w:bottom w:val="single" w:sz="4" w:space="0" w:color="auto"/>
              <w:right w:val="nil"/>
            </w:tcBorders>
          </w:tcPr>
          <w:p w14:paraId="23A858E3" w14:textId="6C8F4DDF" w:rsidR="001242D5" w:rsidRDefault="001242D5" w:rsidP="001242D5">
            <w:pPr>
              <w:autoSpaceDE w:val="0"/>
              <w:autoSpaceDN w:val="0"/>
              <w:adjustRightInd w:val="0"/>
              <w:spacing w:after="0" w:line="240" w:lineRule="auto"/>
              <w:jc w:val="right"/>
              <w:rPr>
                <w:rFonts w:ascii="Arial" w:hAnsi="Arial" w:cs="Arial"/>
                <w:color w:val="000000"/>
              </w:rPr>
            </w:pPr>
            <w:r w:rsidRPr="005B4044">
              <w:rPr>
                <w:rFonts w:ascii="Arial" w:hAnsi="Arial" w:cs="Arial"/>
                <w:b/>
                <w:color w:val="000000"/>
              </w:rPr>
              <w:t>95% CI</w:t>
            </w:r>
          </w:p>
        </w:tc>
        <w:tc>
          <w:tcPr>
            <w:tcW w:w="1975" w:type="dxa"/>
            <w:tcBorders>
              <w:top w:val="single" w:sz="4" w:space="0" w:color="auto"/>
              <w:left w:val="nil"/>
              <w:bottom w:val="single" w:sz="4" w:space="0" w:color="auto"/>
              <w:right w:val="single" w:sz="4" w:space="0" w:color="auto"/>
            </w:tcBorders>
          </w:tcPr>
          <w:p w14:paraId="0C66C6F2" w14:textId="57592485" w:rsidR="001242D5" w:rsidRDefault="001242D5" w:rsidP="001242D5">
            <w:pPr>
              <w:autoSpaceDE w:val="0"/>
              <w:autoSpaceDN w:val="0"/>
              <w:adjustRightInd w:val="0"/>
              <w:spacing w:after="0" w:line="240" w:lineRule="auto"/>
              <w:jc w:val="right"/>
              <w:rPr>
                <w:rFonts w:ascii="Arial" w:hAnsi="Arial" w:cs="Arial"/>
                <w:color w:val="000000"/>
              </w:rPr>
            </w:pPr>
            <w:r w:rsidRPr="005B4044">
              <w:rPr>
                <w:rFonts w:ascii="Arial" w:hAnsi="Arial" w:cs="Arial"/>
                <w:b/>
                <w:color w:val="000000"/>
              </w:rPr>
              <w:t>p-value</w:t>
            </w:r>
          </w:p>
        </w:tc>
      </w:tr>
      <w:tr w:rsidR="00DF3194" w14:paraId="37AC3875" w14:textId="77777777" w:rsidTr="00FE7EC9">
        <w:trPr>
          <w:trHeight w:val="278"/>
        </w:trPr>
        <w:tc>
          <w:tcPr>
            <w:tcW w:w="3007" w:type="dxa"/>
            <w:tcBorders>
              <w:top w:val="single" w:sz="4" w:space="0" w:color="auto"/>
              <w:left w:val="single" w:sz="4" w:space="0" w:color="auto"/>
              <w:bottom w:val="nil"/>
              <w:right w:val="single" w:sz="4" w:space="0" w:color="auto"/>
            </w:tcBorders>
          </w:tcPr>
          <w:p w14:paraId="23F45A92" w14:textId="5458C797" w:rsidR="00DF3194" w:rsidRPr="00FE7EC9" w:rsidRDefault="00DF3194" w:rsidP="00DF3194">
            <w:pPr>
              <w:autoSpaceDE w:val="0"/>
              <w:autoSpaceDN w:val="0"/>
              <w:adjustRightInd w:val="0"/>
              <w:spacing w:after="0" w:line="240" w:lineRule="auto"/>
              <w:rPr>
                <w:rFonts w:ascii="Arial" w:hAnsi="Arial" w:cs="Arial"/>
                <w:b/>
                <w:color w:val="000000"/>
              </w:rPr>
            </w:pPr>
            <w:r w:rsidRPr="00FE7EC9">
              <w:rPr>
                <w:rFonts w:ascii="Arial" w:hAnsi="Arial" w:cs="Arial"/>
                <w:b/>
                <w:color w:val="000000"/>
              </w:rPr>
              <w:t>SBP</w:t>
            </w:r>
          </w:p>
        </w:tc>
        <w:tc>
          <w:tcPr>
            <w:tcW w:w="1134" w:type="dxa"/>
            <w:tcBorders>
              <w:top w:val="single" w:sz="4" w:space="0" w:color="auto"/>
              <w:left w:val="single" w:sz="4" w:space="0" w:color="auto"/>
              <w:bottom w:val="nil"/>
              <w:right w:val="nil"/>
            </w:tcBorders>
            <w:vAlign w:val="bottom"/>
          </w:tcPr>
          <w:p w14:paraId="704356EC" w14:textId="19C29BAC"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1.05</w:t>
            </w:r>
          </w:p>
        </w:tc>
        <w:tc>
          <w:tcPr>
            <w:tcW w:w="2419" w:type="dxa"/>
            <w:tcBorders>
              <w:top w:val="single" w:sz="4" w:space="0" w:color="auto"/>
              <w:left w:val="nil"/>
              <w:bottom w:val="nil"/>
              <w:right w:val="nil"/>
            </w:tcBorders>
            <w:vAlign w:val="bottom"/>
          </w:tcPr>
          <w:p w14:paraId="626A8B4D" w14:textId="2E5C58BA"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(0.98, 1.13)</w:t>
            </w:r>
          </w:p>
        </w:tc>
        <w:tc>
          <w:tcPr>
            <w:tcW w:w="1975" w:type="dxa"/>
            <w:tcBorders>
              <w:top w:val="single" w:sz="4" w:space="0" w:color="auto"/>
              <w:left w:val="nil"/>
              <w:bottom w:val="nil"/>
              <w:right w:val="single" w:sz="4" w:space="0" w:color="auto"/>
            </w:tcBorders>
            <w:vAlign w:val="bottom"/>
          </w:tcPr>
          <w:p w14:paraId="2C6EF4A5" w14:textId="4389DA40"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0.186</w:t>
            </w:r>
          </w:p>
        </w:tc>
      </w:tr>
      <w:tr w:rsidR="00DF3194" w14:paraId="1E4AD352" w14:textId="77777777" w:rsidTr="00FE7EC9">
        <w:trPr>
          <w:trHeight w:val="278"/>
        </w:trPr>
        <w:tc>
          <w:tcPr>
            <w:tcW w:w="3007" w:type="dxa"/>
            <w:tcBorders>
              <w:top w:val="nil"/>
              <w:left w:val="single" w:sz="4" w:space="0" w:color="auto"/>
              <w:bottom w:val="nil"/>
              <w:right w:val="single" w:sz="4" w:space="0" w:color="auto"/>
            </w:tcBorders>
          </w:tcPr>
          <w:p w14:paraId="64FEA42A" w14:textId="660C62A3" w:rsidR="00DF3194" w:rsidRPr="00FE7EC9" w:rsidRDefault="00DF3194" w:rsidP="00DF3194">
            <w:pPr>
              <w:autoSpaceDE w:val="0"/>
              <w:autoSpaceDN w:val="0"/>
              <w:adjustRightInd w:val="0"/>
              <w:spacing w:after="0" w:line="240" w:lineRule="auto"/>
              <w:rPr>
                <w:rFonts w:ascii="Arial" w:hAnsi="Arial" w:cs="Arial"/>
                <w:b/>
                <w:color w:val="000000"/>
              </w:rPr>
            </w:pPr>
            <w:r w:rsidRPr="00FE7EC9">
              <w:rPr>
                <w:rFonts w:ascii="Arial" w:hAnsi="Arial" w:cs="Arial"/>
                <w:b/>
                <w:color w:val="000000"/>
              </w:rPr>
              <w:t>SBP</w:t>
            </w:r>
            <w:r w:rsidRPr="00FE7EC9">
              <w:rPr>
                <w:rFonts w:ascii="Arial" w:hAnsi="Arial" w:cs="Arial"/>
                <w:b/>
                <w:color w:val="000000"/>
                <w:vertAlign w:val="superscript"/>
              </w:rPr>
              <w:t>2</w:t>
            </w:r>
          </w:p>
        </w:tc>
        <w:tc>
          <w:tcPr>
            <w:tcW w:w="1134" w:type="dxa"/>
            <w:tcBorders>
              <w:top w:val="nil"/>
              <w:left w:val="single" w:sz="4" w:space="0" w:color="auto"/>
              <w:bottom w:val="nil"/>
              <w:right w:val="nil"/>
            </w:tcBorders>
            <w:vAlign w:val="bottom"/>
          </w:tcPr>
          <w:p w14:paraId="17ECB9EC" w14:textId="4A792990"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1.06</w:t>
            </w:r>
          </w:p>
        </w:tc>
        <w:tc>
          <w:tcPr>
            <w:tcW w:w="2419" w:type="dxa"/>
            <w:tcBorders>
              <w:top w:val="nil"/>
              <w:left w:val="nil"/>
              <w:bottom w:val="nil"/>
              <w:right w:val="nil"/>
            </w:tcBorders>
            <w:vAlign w:val="bottom"/>
          </w:tcPr>
          <w:p w14:paraId="6FA56454" w14:textId="6F4BA8A4"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(1.02, 1.10)</w:t>
            </w:r>
          </w:p>
        </w:tc>
        <w:tc>
          <w:tcPr>
            <w:tcW w:w="1975" w:type="dxa"/>
            <w:tcBorders>
              <w:top w:val="nil"/>
              <w:left w:val="nil"/>
              <w:bottom w:val="nil"/>
              <w:right w:val="single" w:sz="4" w:space="0" w:color="auto"/>
            </w:tcBorders>
            <w:vAlign w:val="bottom"/>
          </w:tcPr>
          <w:p w14:paraId="3706E34D" w14:textId="228695F5"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0.001</w:t>
            </w:r>
          </w:p>
        </w:tc>
      </w:tr>
      <w:tr w:rsidR="00DF3194" w14:paraId="22C724ED" w14:textId="77777777" w:rsidTr="00FE7EC9">
        <w:trPr>
          <w:trHeight w:val="278"/>
        </w:trPr>
        <w:tc>
          <w:tcPr>
            <w:tcW w:w="3007" w:type="dxa"/>
            <w:tcBorders>
              <w:top w:val="nil"/>
              <w:left w:val="single" w:sz="4" w:space="0" w:color="auto"/>
              <w:bottom w:val="nil"/>
              <w:right w:val="single" w:sz="4" w:space="0" w:color="auto"/>
            </w:tcBorders>
          </w:tcPr>
          <w:p w14:paraId="3799BC2B" w14:textId="359F5306" w:rsidR="00DF3194" w:rsidRPr="00FE7EC9" w:rsidRDefault="00DF3194" w:rsidP="00DF3194">
            <w:pPr>
              <w:autoSpaceDE w:val="0"/>
              <w:autoSpaceDN w:val="0"/>
              <w:adjustRightInd w:val="0"/>
              <w:spacing w:after="0" w:line="240" w:lineRule="auto"/>
              <w:rPr>
                <w:rFonts w:ascii="Arial" w:hAnsi="Arial" w:cs="Arial"/>
                <w:b/>
                <w:color w:val="000000"/>
              </w:rPr>
            </w:pPr>
            <w:r w:rsidRPr="00FE7EC9">
              <w:rPr>
                <w:rFonts w:ascii="Arial" w:hAnsi="Arial" w:cs="Arial"/>
                <w:b/>
                <w:color w:val="000000"/>
              </w:rPr>
              <w:t>Sex (Male)</w:t>
            </w:r>
          </w:p>
        </w:tc>
        <w:tc>
          <w:tcPr>
            <w:tcW w:w="1134" w:type="dxa"/>
            <w:tcBorders>
              <w:top w:val="nil"/>
              <w:left w:val="single" w:sz="4" w:space="0" w:color="auto"/>
              <w:bottom w:val="nil"/>
              <w:right w:val="nil"/>
            </w:tcBorders>
            <w:vAlign w:val="bottom"/>
          </w:tcPr>
          <w:p w14:paraId="1FD48D1F" w14:textId="769172CD"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1.45</w:t>
            </w:r>
          </w:p>
        </w:tc>
        <w:tc>
          <w:tcPr>
            <w:tcW w:w="2419" w:type="dxa"/>
            <w:tcBorders>
              <w:top w:val="nil"/>
              <w:left w:val="nil"/>
              <w:bottom w:val="nil"/>
              <w:right w:val="nil"/>
            </w:tcBorders>
            <w:vAlign w:val="bottom"/>
          </w:tcPr>
          <w:p w14:paraId="3836AD63" w14:textId="1F74599C" w:rsidR="00DF3194" w:rsidRDefault="00DF3194">
            <w:pPr>
              <w:autoSpaceDE w:val="0"/>
              <w:autoSpaceDN w:val="0"/>
              <w:adjustRightInd w:val="0"/>
              <w:spacing w:after="0" w:line="240" w:lineRule="auto"/>
              <w:jc w:val="right"/>
              <w:rPr>
                <w:rFonts w:ascii="Arial" w:hAnsi="Arial" w:cs="Arial"/>
                <w:color w:val="000000"/>
              </w:rPr>
            </w:pPr>
            <w:r>
              <w:rPr>
                <w:rFonts w:ascii="Arial" w:hAnsi="Arial" w:cs="Arial"/>
                <w:color w:val="000000"/>
              </w:rPr>
              <w:t>(1.27, 1.66)</w:t>
            </w:r>
          </w:p>
        </w:tc>
        <w:tc>
          <w:tcPr>
            <w:tcW w:w="1975" w:type="dxa"/>
            <w:tcBorders>
              <w:top w:val="nil"/>
              <w:left w:val="nil"/>
              <w:bottom w:val="nil"/>
              <w:right w:val="single" w:sz="4" w:space="0" w:color="auto"/>
            </w:tcBorders>
            <w:vAlign w:val="bottom"/>
          </w:tcPr>
          <w:p w14:paraId="24A6819D" w14:textId="36FBB1F5"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&lt;0.001</w:t>
            </w:r>
          </w:p>
        </w:tc>
      </w:tr>
      <w:tr w:rsidR="00DF3194" w14:paraId="227BB589" w14:textId="77777777" w:rsidTr="00FE7EC9">
        <w:trPr>
          <w:trHeight w:val="278"/>
        </w:trPr>
        <w:tc>
          <w:tcPr>
            <w:tcW w:w="3007" w:type="dxa"/>
            <w:tcBorders>
              <w:top w:val="nil"/>
              <w:left w:val="single" w:sz="4" w:space="0" w:color="auto"/>
              <w:bottom w:val="nil"/>
              <w:right w:val="single" w:sz="4" w:space="0" w:color="auto"/>
            </w:tcBorders>
          </w:tcPr>
          <w:p w14:paraId="4CE0571D" w14:textId="038B31FC" w:rsidR="00DF3194" w:rsidRPr="00FE7EC9" w:rsidRDefault="00DF3194" w:rsidP="00DF3194">
            <w:pPr>
              <w:autoSpaceDE w:val="0"/>
              <w:autoSpaceDN w:val="0"/>
              <w:adjustRightInd w:val="0"/>
              <w:spacing w:after="0" w:line="240" w:lineRule="auto"/>
              <w:rPr>
                <w:rFonts w:ascii="Arial" w:hAnsi="Arial" w:cs="Arial"/>
                <w:b/>
                <w:color w:val="000000"/>
              </w:rPr>
            </w:pPr>
            <w:r w:rsidRPr="00FE7EC9">
              <w:rPr>
                <w:rFonts w:ascii="Arial" w:hAnsi="Arial" w:cs="Arial"/>
                <w:b/>
                <w:color w:val="000000"/>
              </w:rPr>
              <w:t>SES</w:t>
            </w:r>
          </w:p>
        </w:tc>
        <w:tc>
          <w:tcPr>
            <w:tcW w:w="1134" w:type="dxa"/>
            <w:tcBorders>
              <w:top w:val="nil"/>
              <w:left w:val="single" w:sz="4" w:space="0" w:color="auto"/>
              <w:bottom w:val="nil"/>
              <w:right w:val="nil"/>
            </w:tcBorders>
            <w:vAlign w:val="bottom"/>
          </w:tcPr>
          <w:p w14:paraId="557AC428" w14:textId="5202E0D1"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1.04</w:t>
            </w:r>
          </w:p>
        </w:tc>
        <w:tc>
          <w:tcPr>
            <w:tcW w:w="2419" w:type="dxa"/>
            <w:tcBorders>
              <w:top w:val="nil"/>
              <w:left w:val="nil"/>
              <w:bottom w:val="nil"/>
              <w:right w:val="nil"/>
            </w:tcBorders>
            <w:vAlign w:val="bottom"/>
          </w:tcPr>
          <w:p w14:paraId="61C41D74" w14:textId="787C80C4"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(1.02, 1.06)</w:t>
            </w:r>
          </w:p>
        </w:tc>
        <w:tc>
          <w:tcPr>
            <w:tcW w:w="1975" w:type="dxa"/>
            <w:tcBorders>
              <w:top w:val="nil"/>
              <w:left w:val="nil"/>
              <w:bottom w:val="nil"/>
              <w:right w:val="single" w:sz="4" w:space="0" w:color="auto"/>
            </w:tcBorders>
            <w:vAlign w:val="bottom"/>
          </w:tcPr>
          <w:p w14:paraId="3BAACCB3" w14:textId="7ACB9319"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&lt;0.001</w:t>
            </w:r>
          </w:p>
        </w:tc>
      </w:tr>
      <w:tr w:rsidR="00DF3194" w14:paraId="0D92EE8F" w14:textId="77777777" w:rsidTr="00FE7EC9">
        <w:trPr>
          <w:trHeight w:val="278"/>
        </w:trPr>
        <w:tc>
          <w:tcPr>
            <w:tcW w:w="3007" w:type="dxa"/>
            <w:tcBorders>
              <w:top w:val="nil"/>
              <w:left w:val="single" w:sz="4" w:space="0" w:color="auto"/>
              <w:bottom w:val="nil"/>
              <w:right w:val="single" w:sz="4" w:space="0" w:color="auto"/>
            </w:tcBorders>
          </w:tcPr>
          <w:p w14:paraId="7EF01FAF" w14:textId="66220BCF" w:rsidR="00DF3194" w:rsidRPr="00FE7EC9" w:rsidRDefault="00DF3194" w:rsidP="00DF3194">
            <w:pPr>
              <w:autoSpaceDE w:val="0"/>
              <w:autoSpaceDN w:val="0"/>
              <w:adjustRightInd w:val="0"/>
              <w:spacing w:after="0" w:line="240" w:lineRule="auto"/>
              <w:rPr>
                <w:rFonts w:ascii="Arial" w:hAnsi="Arial" w:cs="Arial"/>
                <w:b/>
                <w:color w:val="000000"/>
              </w:rPr>
            </w:pPr>
            <w:r w:rsidRPr="00FE7EC9">
              <w:rPr>
                <w:rFonts w:ascii="Arial" w:hAnsi="Arial" w:cs="Arial"/>
                <w:b/>
                <w:color w:val="000000"/>
              </w:rPr>
              <w:t>BMI</w:t>
            </w:r>
          </w:p>
        </w:tc>
        <w:tc>
          <w:tcPr>
            <w:tcW w:w="1134" w:type="dxa"/>
            <w:tcBorders>
              <w:top w:val="nil"/>
              <w:left w:val="single" w:sz="4" w:space="0" w:color="auto"/>
              <w:bottom w:val="nil"/>
              <w:right w:val="nil"/>
            </w:tcBorders>
            <w:vAlign w:val="bottom"/>
          </w:tcPr>
          <w:p w14:paraId="5CFC7163" w14:textId="153B4C13"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1.20</w:t>
            </w:r>
          </w:p>
        </w:tc>
        <w:tc>
          <w:tcPr>
            <w:tcW w:w="2419" w:type="dxa"/>
            <w:tcBorders>
              <w:top w:val="nil"/>
              <w:left w:val="nil"/>
              <w:bottom w:val="nil"/>
              <w:right w:val="nil"/>
            </w:tcBorders>
            <w:vAlign w:val="bottom"/>
          </w:tcPr>
          <w:p w14:paraId="5B96C3B2" w14:textId="20CEBF3E"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(1.13, 1.27)</w:t>
            </w:r>
          </w:p>
        </w:tc>
        <w:tc>
          <w:tcPr>
            <w:tcW w:w="1975" w:type="dxa"/>
            <w:tcBorders>
              <w:top w:val="nil"/>
              <w:left w:val="nil"/>
              <w:bottom w:val="nil"/>
              <w:right w:val="single" w:sz="4" w:space="0" w:color="auto"/>
            </w:tcBorders>
            <w:vAlign w:val="bottom"/>
          </w:tcPr>
          <w:p w14:paraId="41DE709C" w14:textId="1D424F26"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&lt;0.001</w:t>
            </w:r>
          </w:p>
        </w:tc>
      </w:tr>
      <w:tr w:rsidR="00DF3194" w14:paraId="4033613B" w14:textId="77777777" w:rsidTr="00FE7EC9">
        <w:trPr>
          <w:trHeight w:val="278"/>
        </w:trPr>
        <w:tc>
          <w:tcPr>
            <w:tcW w:w="3007" w:type="dxa"/>
            <w:tcBorders>
              <w:top w:val="nil"/>
              <w:left w:val="single" w:sz="4" w:space="0" w:color="auto"/>
              <w:bottom w:val="nil"/>
              <w:right w:val="single" w:sz="4" w:space="0" w:color="auto"/>
            </w:tcBorders>
          </w:tcPr>
          <w:p w14:paraId="58D6AE47" w14:textId="1C5D654B" w:rsidR="00DF3194" w:rsidRPr="00FE7EC9" w:rsidRDefault="00DF3194" w:rsidP="00DF3194">
            <w:pPr>
              <w:autoSpaceDE w:val="0"/>
              <w:autoSpaceDN w:val="0"/>
              <w:adjustRightInd w:val="0"/>
              <w:spacing w:after="0" w:line="240" w:lineRule="auto"/>
              <w:rPr>
                <w:rFonts w:ascii="Arial" w:hAnsi="Arial" w:cs="Arial"/>
                <w:b/>
                <w:color w:val="000000"/>
              </w:rPr>
            </w:pPr>
            <w:r w:rsidRPr="00FE7EC9">
              <w:rPr>
                <w:rFonts w:ascii="Arial" w:hAnsi="Arial" w:cs="Arial"/>
                <w:b/>
                <w:color w:val="000000"/>
              </w:rPr>
              <w:t>Diabetes</w:t>
            </w:r>
          </w:p>
        </w:tc>
        <w:tc>
          <w:tcPr>
            <w:tcW w:w="1134" w:type="dxa"/>
            <w:tcBorders>
              <w:top w:val="nil"/>
              <w:left w:val="single" w:sz="4" w:space="0" w:color="auto"/>
              <w:bottom w:val="nil"/>
              <w:right w:val="nil"/>
            </w:tcBorders>
            <w:vAlign w:val="bottom"/>
          </w:tcPr>
          <w:p w14:paraId="3EE8BAD3" w14:textId="68AEFAD1"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1.40</w:t>
            </w:r>
          </w:p>
        </w:tc>
        <w:tc>
          <w:tcPr>
            <w:tcW w:w="2419" w:type="dxa"/>
            <w:tcBorders>
              <w:top w:val="nil"/>
              <w:left w:val="nil"/>
              <w:bottom w:val="nil"/>
              <w:right w:val="nil"/>
            </w:tcBorders>
            <w:vAlign w:val="bottom"/>
          </w:tcPr>
          <w:p w14:paraId="0154131D" w14:textId="4C94D079"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(1.21, 1.62)</w:t>
            </w:r>
          </w:p>
        </w:tc>
        <w:tc>
          <w:tcPr>
            <w:tcW w:w="1975" w:type="dxa"/>
            <w:tcBorders>
              <w:top w:val="nil"/>
              <w:left w:val="nil"/>
              <w:bottom w:val="nil"/>
              <w:right w:val="single" w:sz="4" w:space="0" w:color="auto"/>
            </w:tcBorders>
            <w:vAlign w:val="bottom"/>
          </w:tcPr>
          <w:p w14:paraId="116DE693" w14:textId="03298C02"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&lt;0.001</w:t>
            </w:r>
          </w:p>
        </w:tc>
      </w:tr>
      <w:tr w:rsidR="00DF3194" w14:paraId="4533E524" w14:textId="77777777" w:rsidTr="00FE7EC9">
        <w:trPr>
          <w:trHeight w:val="278"/>
        </w:trPr>
        <w:tc>
          <w:tcPr>
            <w:tcW w:w="3007" w:type="dxa"/>
            <w:tcBorders>
              <w:top w:val="nil"/>
              <w:left w:val="single" w:sz="4" w:space="0" w:color="auto"/>
              <w:bottom w:val="nil"/>
              <w:right w:val="single" w:sz="4" w:space="0" w:color="auto"/>
            </w:tcBorders>
          </w:tcPr>
          <w:p w14:paraId="0E25F2E2" w14:textId="55E9D4E8" w:rsidR="00DF3194" w:rsidRPr="00FE7EC9" w:rsidRDefault="00DF3194" w:rsidP="00DF3194">
            <w:pPr>
              <w:autoSpaceDE w:val="0"/>
              <w:autoSpaceDN w:val="0"/>
              <w:adjustRightInd w:val="0"/>
              <w:spacing w:after="0" w:line="240" w:lineRule="auto"/>
              <w:rPr>
                <w:rFonts w:ascii="Arial" w:hAnsi="Arial" w:cs="Arial"/>
                <w:b/>
                <w:color w:val="000000"/>
              </w:rPr>
            </w:pPr>
            <w:r w:rsidRPr="00FE7EC9">
              <w:rPr>
                <w:rFonts w:ascii="Arial" w:hAnsi="Arial" w:cs="Arial"/>
                <w:b/>
                <w:color w:val="000000"/>
              </w:rPr>
              <w:t>Current Smoker</w:t>
            </w:r>
          </w:p>
        </w:tc>
        <w:tc>
          <w:tcPr>
            <w:tcW w:w="1134" w:type="dxa"/>
            <w:tcBorders>
              <w:top w:val="nil"/>
              <w:left w:val="single" w:sz="4" w:space="0" w:color="auto"/>
              <w:bottom w:val="nil"/>
              <w:right w:val="nil"/>
            </w:tcBorders>
            <w:vAlign w:val="bottom"/>
          </w:tcPr>
          <w:p w14:paraId="60E38D2F" w14:textId="727FEC59"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1.69</w:t>
            </w:r>
          </w:p>
        </w:tc>
        <w:tc>
          <w:tcPr>
            <w:tcW w:w="2419" w:type="dxa"/>
            <w:tcBorders>
              <w:top w:val="nil"/>
              <w:left w:val="nil"/>
              <w:bottom w:val="nil"/>
              <w:right w:val="nil"/>
            </w:tcBorders>
            <w:vAlign w:val="bottom"/>
          </w:tcPr>
          <w:p w14:paraId="14AC300D" w14:textId="3B751589"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(1.37, 2.09)</w:t>
            </w:r>
          </w:p>
        </w:tc>
        <w:tc>
          <w:tcPr>
            <w:tcW w:w="1975" w:type="dxa"/>
            <w:tcBorders>
              <w:top w:val="nil"/>
              <w:left w:val="nil"/>
              <w:bottom w:val="nil"/>
              <w:right w:val="single" w:sz="4" w:space="0" w:color="auto"/>
            </w:tcBorders>
            <w:vAlign w:val="bottom"/>
          </w:tcPr>
          <w:p w14:paraId="2CBC0C62" w14:textId="6831D2DA"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&lt;0.001</w:t>
            </w:r>
          </w:p>
        </w:tc>
      </w:tr>
      <w:tr w:rsidR="00DF3194" w14:paraId="7B61B8E1" w14:textId="77777777" w:rsidTr="00FE7EC9">
        <w:trPr>
          <w:trHeight w:val="278"/>
        </w:trPr>
        <w:tc>
          <w:tcPr>
            <w:tcW w:w="3007" w:type="dxa"/>
            <w:tcBorders>
              <w:top w:val="nil"/>
              <w:left w:val="single" w:sz="4" w:space="0" w:color="auto"/>
              <w:bottom w:val="nil"/>
              <w:right w:val="single" w:sz="4" w:space="0" w:color="auto"/>
            </w:tcBorders>
          </w:tcPr>
          <w:p w14:paraId="72EA723D" w14:textId="105F48AD" w:rsidR="00DF3194" w:rsidRPr="00FE7EC9" w:rsidRDefault="00DF3194" w:rsidP="00DF3194">
            <w:pPr>
              <w:autoSpaceDE w:val="0"/>
              <w:autoSpaceDN w:val="0"/>
              <w:adjustRightInd w:val="0"/>
              <w:spacing w:after="0" w:line="240" w:lineRule="auto"/>
              <w:rPr>
                <w:rFonts w:ascii="Arial" w:hAnsi="Arial" w:cs="Arial"/>
                <w:b/>
                <w:color w:val="000000"/>
              </w:rPr>
            </w:pPr>
            <w:r w:rsidRPr="00FE7EC9">
              <w:rPr>
                <w:rFonts w:ascii="Arial" w:hAnsi="Arial" w:cs="Arial"/>
                <w:b/>
                <w:color w:val="000000"/>
              </w:rPr>
              <w:t>Ethnicity (Non-white)</w:t>
            </w:r>
          </w:p>
        </w:tc>
        <w:tc>
          <w:tcPr>
            <w:tcW w:w="1134" w:type="dxa"/>
            <w:tcBorders>
              <w:top w:val="nil"/>
              <w:left w:val="single" w:sz="4" w:space="0" w:color="auto"/>
              <w:bottom w:val="nil"/>
              <w:right w:val="nil"/>
            </w:tcBorders>
            <w:vAlign w:val="bottom"/>
          </w:tcPr>
          <w:p w14:paraId="272D7809" w14:textId="39B53C6B"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1.13</w:t>
            </w:r>
          </w:p>
        </w:tc>
        <w:tc>
          <w:tcPr>
            <w:tcW w:w="2419" w:type="dxa"/>
            <w:tcBorders>
              <w:top w:val="nil"/>
              <w:left w:val="nil"/>
              <w:bottom w:val="nil"/>
              <w:right w:val="nil"/>
            </w:tcBorders>
            <w:vAlign w:val="bottom"/>
          </w:tcPr>
          <w:p w14:paraId="1662BE13" w14:textId="23911CD5"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(0.90, 1.41)</w:t>
            </w:r>
          </w:p>
        </w:tc>
        <w:tc>
          <w:tcPr>
            <w:tcW w:w="1975" w:type="dxa"/>
            <w:tcBorders>
              <w:top w:val="nil"/>
              <w:left w:val="nil"/>
              <w:bottom w:val="nil"/>
              <w:right w:val="single" w:sz="4" w:space="0" w:color="auto"/>
            </w:tcBorders>
            <w:vAlign w:val="bottom"/>
          </w:tcPr>
          <w:p w14:paraId="65229958" w14:textId="32874F03"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0.305</w:t>
            </w:r>
          </w:p>
        </w:tc>
      </w:tr>
      <w:tr w:rsidR="00DF3194" w14:paraId="26EFFC61" w14:textId="77777777" w:rsidTr="00FE7EC9">
        <w:trPr>
          <w:trHeight w:val="278"/>
        </w:trPr>
        <w:tc>
          <w:tcPr>
            <w:tcW w:w="3007" w:type="dxa"/>
            <w:tcBorders>
              <w:top w:val="nil"/>
              <w:left w:val="single" w:sz="4" w:space="0" w:color="auto"/>
              <w:bottom w:val="nil"/>
              <w:right w:val="single" w:sz="4" w:space="0" w:color="auto"/>
            </w:tcBorders>
          </w:tcPr>
          <w:p w14:paraId="6EFE8FDD" w14:textId="07E498CD" w:rsidR="00DF3194" w:rsidRPr="00FE7EC9" w:rsidRDefault="00DF3194" w:rsidP="00DF3194">
            <w:pPr>
              <w:autoSpaceDE w:val="0"/>
              <w:autoSpaceDN w:val="0"/>
              <w:adjustRightInd w:val="0"/>
              <w:spacing w:after="0" w:line="240" w:lineRule="auto"/>
              <w:rPr>
                <w:rFonts w:ascii="Arial" w:hAnsi="Arial" w:cs="Arial"/>
                <w:b/>
                <w:color w:val="000000"/>
              </w:rPr>
            </w:pPr>
            <w:r w:rsidRPr="00FE7EC9">
              <w:rPr>
                <w:rFonts w:ascii="Arial" w:hAnsi="Arial" w:cs="Arial"/>
                <w:b/>
                <w:color w:val="000000"/>
              </w:rPr>
              <w:t>Age</w:t>
            </w:r>
          </w:p>
        </w:tc>
        <w:tc>
          <w:tcPr>
            <w:tcW w:w="1134" w:type="dxa"/>
            <w:tcBorders>
              <w:top w:val="nil"/>
              <w:left w:val="single" w:sz="4" w:space="0" w:color="auto"/>
              <w:bottom w:val="nil"/>
              <w:right w:val="nil"/>
            </w:tcBorders>
            <w:vAlign w:val="bottom"/>
          </w:tcPr>
          <w:p w14:paraId="36E20281" w14:textId="1B3B16CA" w:rsidR="00DF3194" w:rsidRDefault="00DF3194">
            <w:pPr>
              <w:autoSpaceDE w:val="0"/>
              <w:autoSpaceDN w:val="0"/>
              <w:adjustRightInd w:val="0"/>
              <w:spacing w:after="0" w:line="240" w:lineRule="auto"/>
              <w:jc w:val="right"/>
              <w:rPr>
                <w:rFonts w:ascii="Arial" w:hAnsi="Arial" w:cs="Arial"/>
                <w:color w:val="000000"/>
              </w:rPr>
            </w:pPr>
            <w:r>
              <w:rPr>
                <w:rFonts w:ascii="Arial" w:hAnsi="Arial" w:cs="Arial"/>
                <w:color w:val="000000"/>
              </w:rPr>
              <w:t>1.09</w:t>
            </w:r>
          </w:p>
        </w:tc>
        <w:tc>
          <w:tcPr>
            <w:tcW w:w="2419" w:type="dxa"/>
            <w:tcBorders>
              <w:top w:val="nil"/>
              <w:left w:val="nil"/>
              <w:bottom w:val="nil"/>
              <w:right w:val="nil"/>
            </w:tcBorders>
            <w:vAlign w:val="bottom"/>
          </w:tcPr>
          <w:p w14:paraId="1786D406" w14:textId="72705A2C"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(1.08, 1.10)</w:t>
            </w:r>
          </w:p>
        </w:tc>
        <w:tc>
          <w:tcPr>
            <w:tcW w:w="1975" w:type="dxa"/>
            <w:tcBorders>
              <w:top w:val="nil"/>
              <w:left w:val="nil"/>
              <w:bottom w:val="nil"/>
              <w:right w:val="single" w:sz="4" w:space="0" w:color="auto"/>
            </w:tcBorders>
            <w:vAlign w:val="bottom"/>
          </w:tcPr>
          <w:p w14:paraId="2A80B6C2" w14:textId="6E125199"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&lt;0.001</w:t>
            </w:r>
          </w:p>
        </w:tc>
      </w:tr>
      <w:tr w:rsidR="00DF3194" w14:paraId="2AEA6166" w14:textId="77777777" w:rsidTr="00FE7EC9">
        <w:trPr>
          <w:trHeight w:val="278"/>
        </w:trPr>
        <w:tc>
          <w:tcPr>
            <w:tcW w:w="3007" w:type="dxa"/>
            <w:tcBorders>
              <w:top w:val="nil"/>
              <w:left w:val="single" w:sz="4" w:space="0" w:color="auto"/>
              <w:bottom w:val="nil"/>
              <w:right w:val="single" w:sz="4" w:space="0" w:color="auto"/>
            </w:tcBorders>
          </w:tcPr>
          <w:p w14:paraId="5FB1EF27" w14:textId="12D3C0AA" w:rsidR="00DF3194" w:rsidRPr="00FE7EC9" w:rsidRDefault="00DF3194" w:rsidP="00DF3194">
            <w:pPr>
              <w:autoSpaceDE w:val="0"/>
              <w:autoSpaceDN w:val="0"/>
              <w:adjustRightInd w:val="0"/>
              <w:spacing w:after="0" w:line="240" w:lineRule="auto"/>
              <w:rPr>
                <w:rFonts w:ascii="Arial" w:hAnsi="Arial" w:cs="Arial"/>
                <w:b/>
                <w:color w:val="000000"/>
              </w:rPr>
            </w:pPr>
            <w:r w:rsidRPr="00FE7EC9">
              <w:rPr>
                <w:rFonts w:ascii="Arial" w:hAnsi="Arial" w:cs="Arial"/>
                <w:b/>
                <w:color w:val="000000"/>
              </w:rPr>
              <w:t>CV Comorbidity</w:t>
            </w:r>
            <w:r w:rsidRPr="00DF3194">
              <w:rPr>
                <w:rFonts w:ascii="Arial" w:hAnsi="Arial" w:cs="Arial"/>
                <w:b/>
                <w:color w:val="000000"/>
                <w:vertAlign w:val="superscript"/>
              </w:rPr>
              <w:t>†</w:t>
            </w:r>
          </w:p>
        </w:tc>
        <w:tc>
          <w:tcPr>
            <w:tcW w:w="1134" w:type="dxa"/>
            <w:tcBorders>
              <w:top w:val="nil"/>
              <w:left w:val="single" w:sz="4" w:space="0" w:color="auto"/>
              <w:bottom w:val="nil"/>
              <w:right w:val="nil"/>
            </w:tcBorders>
            <w:vAlign w:val="bottom"/>
          </w:tcPr>
          <w:p w14:paraId="483083CF" w14:textId="6769D25B"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1.23</w:t>
            </w:r>
          </w:p>
        </w:tc>
        <w:tc>
          <w:tcPr>
            <w:tcW w:w="2419" w:type="dxa"/>
            <w:tcBorders>
              <w:top w:val="nil"/>
              <w:left w:val="nil"/>
              <w:bottom w:val="nil"/>
              <w:right w:val="nil"/>
            </w:tcBorders>
            <w:vAlign w:val="bottom"/>
          </w:tcPr>
          <w:p w14:paraId="083D7179" w14:textId="484914C7"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(1.06, 1.41)</w:t>
            </w:r>
          </w:p>
        </w:tc>
        <w:tc>
          <w:tcPr>
            <w:tcW w:w="1975" w:type="dxa"/>
            <w:tcBorders>
              <w:top w:val="nil"/>
              <w:left w:val="nil"/>
              <w:bottom w:val="nil"/>
              <w:right w:val="single" w:sz="4" w:space="0" w:color="auto"/>
            </w:tcBorders>
            <w:vAlign w:val="bottom"/>
          </w:tcPr>
          <w:p w14:paraId="3836D732" w14:textId="110DC985"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0.005</w:t>
            </w:r>
          </w:p>
        </w:tc>
      </w:tr>
      <w:tr w:rsidR="00DF3194" w14:paraId="173891B3" w14:textId="77777777" w:rsidTr="00FE7EC9">
        <w:trPr>
          <w:trHeight w:val="278"/>
        </w:trPr>
        <w:tc>
          <w:tcPr>
            <w:tcW w:w="3007" w:type="dxa"/>
            <w:tcBorders>
              <w:top w:val="nil"/>
              <w:left w:val="single" w:sz="4" w:space="0" w:color="auto"/>
              <w:bottom w:val="single" w:sz="4" w:space="0" w:color="auto"/>
              <w:right w:val="single" w:sz="4" w:space="0" w:color="auto"/>
            </w:tcBorders>
          </w:tcPr>
          <w:p w14:paraId="7CA73D6C" w14:textId="4C4DC800" w:rsidR="00DF3194" w:rsidRPr="00FE7EC9" w:rsidRDefault="00DF3194" w:rsidP="00DF3194">
            <w:pPr>
              <w:autoSpaceDE w:val="0"/>
              <w:autoSpaceDN w:val="0"/>
              <w:adjustRightInd w:val="0"/>
              <w:spacing w:after="0" w:line="240" w:lineRule="auto"/>
              <w:rPr>
                <w:rFonts w:ascii="Arial" w:hAnsi="Arial" w:cs="Arial"/>
                <w:b/>
                <w:color w:val="000000"/>
              </w:rPr>
            </w:pPr>
            <w:r w:rsidRPr="00FE7EC9">
              <w:rPr>
                <w:rFonts w:ascii="Arial" w:hAnsi="Arial" w:cs="Arial"/>
                <w:b/>
                <w:color w:val="000000"/>
              </w:rPr>
              <w:t>Stroke</w:t>
            </w:r>
          </w:p>
        </w:tc>
        <w:tc>
          <w:tcPr>
            <w:tcW w:w="1134" w:type="dxa"/>
            <w:tcBorders>
              <w:top w:val="nil"/>
              <w:left w:val="single" w:sz="4" w:space="0" w:color="auto"/>
              <w:bottom w:val="single" w:sz="4" w:space="0" w:color="auto"/>
              <w:right w:val="nil"/>
            </w:tcBorders>
            <w:vAlign w:val="bottom"/>
          </w:tcPr>
          <w:p w14:paraId="36EC615B" w14:textId="5834739F"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1.49</w:t>
            </w:r>
          </w:p>
        </w:tc>
        <w:tc>
          <w:tcPr>
            <w:tcW w:w="2419" w:type="dxa"/>
            <w:tcBorders>
              <w:top w:val="nil"/>
              <w:left w:val="nil"/>
              <w:bottom w:val="single" w:sz="4" w:space="0" w:color="auto"/>
              <w:right w:val="nil"/>
            </w:tcBorders>
            <w:vAlign w:val="bottom"/>
          </w:tcPr>
          <w:p w14:paraId="255FA31F" w14:textId="7908E4D4"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(1.13, 1.97)</w:t>
            </w:r>
          </w:p>
        </w:tc>
        <w:tc>
          <w:tcPr>
            <w:tcW w:w="1975" w:type="dxa"/>
            <w:tcBorders>
              <w:top w:val="nil"/>
              <w:left w:val="nil"/>
              <w:bottom w:val="single" w:sz="4" w:space="0" w:color="auto"/>
              <w:right w:val="single" w:sz="4" w:space="0" w:color="auto"/>
            </w:tcBorders>
            <w:vAlign w:val="bottom"/>
          </w:tcPr>
          <w:p w14:paraId="6101A58A" w14:textId="46015E7D" w:rsidR="00DF3194" w:rsidRDefault="00DF3194" w:rsidP="00DF3194">
            <w:pPr>
              <w:autoSpaceDE w:val="0"/>
              <w:autoSpaceDN w:val="0"/>
              <w:adjustRightInd w:val="0"/>
              <w:spacing w:after="0" w:line="240" w:lineRule="auto"/>
              <w:jc w:val="right"/>
              <w:rPr>
                <w:rFonts w:ascii="Arial" w:hAnsi="Arial" w:cs="Arial"/>
                <w:color w:val="000000"/>
              </w:rPr>
            </w:pPr>
            <w:r>
              <w:rPr>
                <w:rFonts w:ascii="Arial" w:hAnsi="Arial" w:cs="Arial"/>
                <w:color w:val="000000"/>
              </w:rPr>
              <w:t>0.005</w:t>
            </w:r>
          </w:p>
        </w:tc>
      </w:tr>
      <w:tr w:rsidR="00F17B2D" w14:paraId="1C7BAB67" w14:textId="77777777" w:rsidTr="0004105F">
        <w:trPr>
          <w:trHeight w:val="278"/>
        </w:trPr>
        <w:tc>
          <w:tcPr>
            <w:tcW w:w="8535" w:type="dxa"/>
            <w:gridSpan w:val="4"/>
            <w:tcBorders>
              <w:top w:val="single" w:sz="4" w:space="0" w:color="auto"/>
            </w:tcBorders>
          </w:tcPr>
          <w:p w14:paraId="14C23CEE" w14:textId="77777777" w:rsidR="00F17B2D" w:rsidRPr="005B4044" w:rsidRDefault="00F17B2D" w:rsidP="00F17B2D">
            <w:pPr>
              <w:autoSpaceDE w:val="0"/>
              <w:autoSpaceDN w:val="0"/>
              <w:adjustRightInd w:val="0"/>
              <w:spacing w:after="0" w:line="240" w:lineRule="auto"/>
              <w:rPr>
                <w:rFonts w:ascii="Arial" w:hAnsi="Arial" w:cs="Arial"/>
                <w:color w:val="000000"/>
              </w:rPr>
            </w:pPr>
            <w:r w:rsidRPr="005B4044">
              <w:rPr>
                <w:rFonts w:ascii="Arial" w:hAnsi="Arial" w:cs="Arial"/>
                <w:color w:val="000000"/>
              </w:rPr>
              <w:t>*OR adjusted for all covariates in the table</w:t>
            </w:r>
          </w:p>
          <w:p w14:paraId="7AA83386" w14:textId="77777777" w:rsidR="00F17B2D" w:rsidRPr="00A66232" w:rsidRDefault="00F17B2D" w:rsidP="00F17B2D">
            <w:pPr>
              <w:autoSpaceDE w:val="0"/>
              <w:autoSpaceDN w:val="0"/>
              <w:adjustRightInd w:val="0"/>
              <w:spacing w:after="0" w:line="240" w:lineRule="auto"/>
              <w:rPr>
                <w:rFonts w:ascii="Arial" w:hAnsi="Arial" w:cs="Arial"/>
                <w:color w:val="000000"/>
              </w:rPr>
            </w:pPr>
            <w:r w:rsidRPr="00CF4D3E">
              <w:rPr>
                <w:rFonts w:ascii="Arial" w:hAnsi="Arial" w:cs="Arial"/>
                <w:color w:val="000000"/>
                <w:vertAlign w:val="superscript"/>
              </w:rPr>
              <w:t>†</w:t>
            </w:r>
            <w:r w:rsidRPr="00CF4D3E">
              <w:rPr>
                <w:rFonts w:ascii="Arial" w:hAnsi="Arial" w:cs="Arial"/>
                <w:color w:val="000000"/>
              </w:rPr>
              <w:t>Not including stroke</w:t>
            </w:r>
          </w:p>
          <w:p w14:paraId="43EDFFD0" w14:textId="77777777" w:rsidR="00F17B2D" w:rsidRDefault="00F17B2D" w:rsidP="00DF3194">
            <w:pPr>
              <w:autoSpaceDE w:val="0"/>
              <w:autoSpaceDN w:val="0"/>
              <w:adjustRightInd w:val="0"/>
              <w:spacing w:after="0" w:line="240" w:lineRule="auto"/>
              <w:jc w:val="right"/>
              <w:rPr>
                <w:rFonts w:ascii="Arial" w:hAnsi="Arial" w:cs="Arial"/>
                <w:color w:val="000000"/>
              </w:rPr>
            </w:pPr>
          </w:p>
        </w:tc>
      </w:tr>
    </w:tbl>
    <w:p w14:paraId="19531724" w14:textId="23AB8550" w:rsidR="00304C1B" w:rsidRDefault="00304C1B" w:rsidP="00E63AAF">
      <w:pPr>
        <w:spacing w:line="240" w:lineRule="auto"/>
        <w:rPr>
          <w:rFonts w:ascii="Arial" w:hAnsi="Arial" w:cs="Arial"/>
        </w:rPr>
      </w:pPr>
    </w:p>
    <w:p w14:paraId="0626219D" w14:textId="7FE42573" w:rsidR="00304C1B" w:rsidRDefault="00304C1B" w:rsidP="00E63AAF">
      <w:pPr>
        <w:spacing w:line="240" w:lineRule="auto"/>
        <w:rPr>
          <w:rFonts w:ascii="Arial" w:hAnsi="Arial" w:cs="Arial"/>
        </w:rPr>
      </w:pPr>
    </w:p>
    <w:p w14:paraId="6E7DAD6D" w14:textId="66732A27" w:rsidR="00304C1B" w:rsidRDefault="00304C1B" w:rsidP="00E63AAF">
      <w:pPr>
        <w:spacing w:line="240" w:lineRule="auto"/>
        <w:rPr>
          <w:rFonts w:ascii="Arial" w:hAnsi="Arial" w:cs="Arial"/>
        </w:rPr>
      </w:pPr>
    </w:p>
    <w:p w14:paraId="6B25083C" w14:textId="703A4F73" w:rsidR="00304C1B" w:rsidRDefault="00304C1B" w:rsidP="00E63AAF">
      <w:pPr>
        <w:spacing w:line="240" w:lineRule="auto"/>
        <w:rPr>
          <w:rFonts w:ascii="Arial" w:hAnsi="Arial" w:cs="Arial"/>
        </w:rPr>
      </w:pPr>
    </w:p>
    <w:p w14:paraId="0806DD4D" w14:textId="0A648374" w:rsidR="001242D5" w:rsidRDefault="001242D5" w:rsidP="00E63AAF">
      <w:pPr>
        <w:spacing w:line="240" w:lineRule="auto"/>
        <w:rPr>
          <w:rFonts w:ascii="Arial" w:hAnsi="Arial" w:cs="Arial"/>
        </w:rPr>
      </w:pPr>
    </w:p>
    <w:p w14:paraId="4D13C09F" w14:textId="09D1788B" w:rsidR="001242D5" w:rsidRDefault="001242D5" w:rsidP="00E63AAF">
      <w:pPr>
        <w:spacing w:line="240" w:lineRule="auto"/>
        <w:rPr>
          <w:rFonts w:ascii="Arial" w:hAnsi="Arial" w:cs="Arial"/>
        </w:rPr>
      </w:pPr>
    </w:p>
    <w:p w14:paraId="440A2BBC" w14:textId="553CB0D3" w:rsidR="001242D5" w:rsidRDefault="001242D5" w:rsidP="00E63AAF">
      <w:pPr>
        <w:spacing w:line="240" w:lineRule="auto"/>
        <w:rPr>
          <w:rFonts w:ascii="Arial" w:hAnsi="Arial" w:cs="Arial"/>
        </w:rPr>
      </w:pPr>
    </w:p>
    <w:p w14:paraId="14586D37" w14:textId="1F62934D" w:rsidR="001242D5" w:rsidRDefault="001242D5" w:rsidP="00E63AAF">
      <w:pPr>
        <w:spacing w:line="240" w:lineRule="auto"/>
        <w:rPr>
          <w:rFonts w:ascii="Arial" w:hAnsi="Arial" w:cs="Arial"/>
        </w:rPr>
      </w:pPr>
    </w:p>
    <w:p w14:paraId="23B9ACEB" w14:textId="252B72D6" w:rsidR="001242D5" w:rsidRDefault="001242D5" w:rsidP="00E63AAF">
      <w:pPr>
        <w:spacing w:line="240" w:lineRule="auto"/>
        <w:rPr>
          <w:rFonts w:ascii="Arial" w:hAnsi="Arial" w:cs="Arial"/>
        </w:rPr>
      </w:pPr>
    </w:p>
    <w:p w14:paraId="0EE14FD1" w14:textId="74BFB0C2" w:rsidR="001242D5" w:rsidRDefault="001242D5" w:rsidP="00E63AAF">
      <w:pPr>
        <w:spacing w:line="240" w:lineRule="auto"/>
        <w:rPr>
          <w:rFonts w:ascii="Arial" w:hAnsi="Arial" w:cs="Arial"/>
        </w:rPr>
      </w:pPr>
    </w:p>
    <w:p w14:paraId="78ECE647" w14:textId="334B2FE6" w:rsidR="001242D5" w:rsidRDefault="001242D5" w:rsidP="00E63AAF">
      <w:pPr>
        <w:spacing w:line="240" w:lineRule="auto"/>
        <w:rPr>
          <w:rFonts w:ascii="Arial" w:hAnsi="Arial" w:cs="Arial"/>
        </w:rPr>
      </w:pPr>
    </w:p>
    <w:p w14:paraId="66795901" w14:textId="58585C05" w:rsidR="001242D5" w:rsidRDefault="001242D5" w:rsidP="00E63AAF">
      <w:pPr>
        <w:spacing w:line="240" w:lineRule="auto"/>
        <w:rPr>
          <w:rFonts w:ascii="Arial" w:hAnsi="Arial" w:cs="Arial"/>
        </w:rPr>
      </w:pPr>
    </w:p>
    <w:p w14:paraId="50CF11CB" w14:textId="32EA7AC1" w:rsidR="001242D5" w:rsidRDefault="001242D5" w:rsidP="00E63AAF">
      <w:pPr>
        <w:spacing w:line="240" w:lineRule="auto"/>
        <w:rPr>
          <w:rFonts w:ascii="Arial" w:hAnsi="Arial" w:cs="Arial"/>
        </w:rPr>
      </w:pPr>
    </w:p>
    <w:p w14:paraId="68740811" w14:textId="466658BB" w:rsidR="001242D5" w:rsidRDefault="001242D5" w:rsidP="00E63AAF">
      <w:pPr>
        <w:spacing w:line="240" w:lineRule="auto"/>
        <w:rPr>
          <w:rFonts w:ascii="Arial" w:hAnsi="Arial" w:cs="Arial"/>
        </w:rPr>
      </w:pPr>
    </w:p>
    <w:p w14:paraId="5F66CEA1" w14:textId="0611E862" w:rsidR="001242D5" w:rsidRDefault="001242D5" w:rsidP="00E63AAF">
      <w:pPr>
        <w:spacing w:line="240" w:lineRule="auto"/>
        <w:rPr>
          <w:rFonts w:ascii="Arial" w:hAnsi="Arial" w:cs="Arial"/>
        </w:rPr>
      </w:pPr>
    </w:p>
    <w:p w14:paraId="780CAEAC" w14:textId="1995E9BC" w:rsidR="001242D5" w:rsidRDefault="001242D5" w:rsidP="00E63AAF">
      <w:pPr>
        <w:spacing w:line="240" w:lineRule="auto"/>
        <w:rPr>
          <w:rFonts w:ascii="Arial" w:hAnsi="Arial" w:cs="Arial"/>
        </w:rPr>
      </w:pPr>
    </w:p>
    <w:p w14:paraId="27347E7B" w14:textId="23E4FC78" w:rsidR="001242D5" w:rsidRDefault="001242D5" w:rsidP="00E63AAF">
      <w:pPr>
        <w:spacing w:line="240" w:lineRule="auto"/>
        <w:rPr>
          <w:rFonts w:ascii="Arial" w:hAnsi="Arial" w:cs="Arial"/>
        </w:rPr>
      </w:pPr>
    </w:p>
    <w:p w14:paraId="22B63B85" w14:textId="4416326F" w:rsidR="001242D5" w:rsidRDefault="001242D5" w:rsidP="00E63AAF">
      <w:pPr>
        <w:spacing w:line="240" w:lineRule="auto"/>
        <w:rPr>
          <w:rFonts w:ascii="Arial" w:hAnsi="Arial" w:cs="Arial"/>
        </w:rPr>
      </w:pPr>
    </w:p>
    <w:p w14:paraId="2299B35A" w14:textId="7D82542A" w:rsidR="001242D5" w:rsidRDefault="001242D5" w:rsidP="00E63AAF">
      <w:pPr>
        <w:spacing w:line="240" w:lineRule="auto"/>
        <w:rPr>
          <w:rFonts w:ascii="Arial" w:hAnsi="Arial" w:cs="Arial"/>
        </w:rPr>
      </w:pPr>
    </w:p>
    <w:p w14:paraId="0BE3D29C" w14:textId="5640C855" w:rsidR="001242D5" w:rsidRDefault="001242D5" w:rsidP="00E63AAF">
      <w:pPr>
        <w:spacing w:line="240" w:lineRule="auto"/>
        <w:rPr>
          <w:rFonts w:ascii="Arial" w:hAnsi="Arial" w:cs="Arial"/>
        </w:rPr>
      </w:pPr>
    </w:p>
    <w:p w14:paraId="0E523F5C" w14:textId="04555962" w:rsidR="00021E5C" w:rsidRDefault="00021E5C" w:rsidP="00E63AAF">
      <w:pPr>
        <w:spacing w:line="240" w:lineRule="auto"/>
        <w:rPr>
          <w:rFonts w:ascii="Arial" w:hAnsi="Arial" w:cs="Arial"/>
        </w:rPr>
      </w:pPr>
    </w:p>
    <w:p w14:paraId="52668973" w14:textId="0C65E814" w:rsidR="00021E5C" w:rsidRDefault="00021E5C" w:rsidP="00E63AAF">
      <w:pPr>
        <w:spacing w:line="240" w:lineRule="auto"/>
        <w:rPr>
          <w:rFonts w:ascii="Arial" w:hAnsi="Arial" w:cs="Arial"/>
        </w:rPr>
      </w:pPr>
    </w:p>
    <w:tbl>
      <w:tblPr>
        <w:tblW w:w="8647" w:type="dxa"/>
        <w:tblLook w:val="04A0" w:firstRow="1" w:lastRow="0" w:firstColumn="1" w:lastColumn="0" w:noHBand="0" w:noVBand="1"/>
      </w:tblPr>
      <w:tblGrid>
        <w:gridCol w:w="3188"/>
        <w:gridCol w:w="1490"/>
        <w:gridCol w:w="2268"/>
        <w:gridCol w:w="1701"/>
      </w:tblGrid>
      <w:tr w:rsidR="00245D42" w:rsidRPr="004278BF" w14:paraId="2C068B9B" w14:textId="77777777" w:rsidTr="0004105F">
        <w:trPr>
          <w:trHeight w:val="290"/>
        </w:trPr>
        <w:tc>
          <w:tcPr>
            <w:tcW w:w="8647" w:type="dxa"/>
            <w:gridSpan w:val="4"/>
            <w:tcBorders>
              <w:top w:val="nil"/>
              <w:left w:val="nil"/>
              <w:bottom w:val="single" w:sz="4" w:space="0" w:color="auto"/>
              <w:right w:val="nil"/>
            </w:tcBorders>
            <w:shd w:val="clear" w:color="auto" w:fill="auto"/>
            <w:noWrap/>
            <w:vAlign w:val="bottom"/>
          </w:tcPr>
          <w:p w14:paraId="10FF44FE" w14:textId="422A80AF" w:rsidR="00245D42" w:rsidRPr="004278BF" w:rsidRDefault="00245D42">
            <w:pPr>
              <w:spacing w:after="0" w:line="240" w:lineRule="auto"/>
              <w:rPr>
                <w:rFonts w:ascii="Arial" w:hAnsi="Arial" w:cs="Arial"/>
                <w:b/>
                <w:color w:val="000000"/>
              </w:rPr>
            </w:pPr>
            <w:r w:rsidRPr="00D83F21">
              <w:rPr>
                <w:rFonts w:ascii="Arial" w:hAnsi="Arial" w:cs="Arial"/>
                <w:b/>
                <w:color w:val="000000"/>
              </w:rPr>
              <w:lastRenderedPageBreak/>
              <w:t>Table S</w:t>
            </w:r>
            <w:r w:rsidR="00C853DF">
              <w:rPr>
                <w:rFonts w:ascii="Arial" w:hAnsi="Arial" w:cs="Arial"/>
                <w:b/>
                <w:color w:val="000000"/>
              </w:rPr>
              <w:t>6</w:t>
            </w:r>
            <w:r w:rsidRPr="00D83F21">
              <w:rPr>
                <w:rFonts w:ascii="Arial" w:hAnsi="Arial" w:cs="Arial"/>
                <w:b/>
                <w:color w:val="000000"/>
              </w:rPr>
              <w:t xml:space="preserve">. Odds ratio (OR) and 95% confidence interval (CI) of SBP and potential confounders on the </w:t>
            </w:r>
            <w:r>
              <w:rPr>
                <w:rFonts w:ascii="Arial" w:hAnsi="Arial" w:cs="Arial"/>
                <w:b/>
                <w:color w:val="000000"/>
              </w:rPr>
              <w:t>odds of severe COVID</w:t>
            </w:r>
            <w:r w:rsidRPr="004278BF">
              <w:rPr>
                <w:rFonts w:ascii="Arial" w:hAnsi="Arial" w:cs="Arial"/>
                <w:b/>
                <w:color w:val="000000"/>
              </w:rPr>
              <w:t>-19 amongst individuals with hypertension who are treated with combination therapy (N=2,564)</w:t>
            </w:r>
          </w:p>
        </w:tc>
      </w:tr>
      <w:tr w:rsidR="00245D42" w:rsidRPr="004278BF" w14:paraId="75A7F3D4" w14:textId="77777777" w:rsidTr="0004105F">
        <w:trPr>
          <w:trHeight w:val="290"/>
        </w:trPr>
        <w:tc>
          <w:tcPr>
            <w:tcW w:w="3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69027" w14:textId="77777777" w:rsidR="00245D42" w:rsidRPr="004278BF" w:rsidRDefault="00245D42" w:rsidP="0004105F">
            <w:pPr>
              <w:spacing w:after="0" w:line="240" w:lineRule="auto"/>
              <w:rPr>
                <w:rFonts w:ascii="Arial" w:eastAsia="Times New Roman" w:hAnsi="Arial" w:cs="Arial"/>
                <w:sz w:val="24"/>
                <w:szCs w:val="24"/>
                <w:lang w:eastAsia="en-GB"/>
              </w:rPr>
            </w:pPr>
          </w:p>
        </w:tc>
        <w:tc>
          <w:tcPr>
            <w:tcW w:w="1490" w:type="dxa"/>
            <w:tcBorders>
              <w:top w:val="single" w:sz="4" w:space="0" w:color="auto"/>
              <w:left w:val="single" w:sz="4" w:space="0" w:color="auto"/>
              <w:bottom w:val="single" w:sz="4" w:space="0" w:color="auto"/>
              <w:right w:val="nil"/>
            </w:tcBorders>
            <w:shd w:val="clear" w:color="auto" w:fill="auto"/>
            <w:noWrap/>
            <w:hideMark/>
          </w:tcPr>
          <w:p w14:paraId="6C74EFA6" w14:textId="77777777" w:rsidR="00245D42" w:rsidRPr="004278BF" w:rsidRDefault="00245D42" w:rsidP="0004105F">
            <w:pPr>
              <w:spacing w:after="0" w:line="240" w:lineRule="auto"/>
              <w:jc w:val="right"/>
              <w:rPr>
                <w:rFonts w:ascii="Arial" w:eastAsia="Times New Roman" w:hAnsi="Arial" w:cs="Arial"/>
                <w:color w:val="000000"/>
                <w:lang w:eastAsia="en-GB"/>
              </w:rPr>
            </w:pPr>
            <w:r w:rsidRPr="00D83F21">
              <w:rPr>
                <w:rFonts w:ascii="Arial" w:hAnsi="Arial" w:cs="Arial"/>
                <w:b/>
                <w:color w:val="000000"/>
              </w:rPr>
              <w:t>OR*</w:t>
            </w:r>
          </w:p>
        </w:tc>
        <w:tc>
          <w:tcPr>
            <w:tcW w:w="2268" w:type="dxa"/>
            <w:tcBorders>
              <w:top w:val="single" w:sz="4" w:space="0" w:color="auto"/>
              <w:left w:val="nil"/>
              <w:bottom w:val="single" w:sz="4" w:space="0" w:color="auto"/>
              <w:right w:val="nil"/>
            </w:tcBorders>
            <w:shd w:val="clear" w:color="auto" w:fill="auto"/>
            <w:noWrap/>
            <w:hideMark/>
          </w:tcPr>
          <w:p w14:paraId="5D1A9815" w14:textId="77777777" w:rsidR="00245D42" w:rsidRPr="004278BF" w:rsidRDefault="00245D42" w:rsidP="0004105F">
            <w:pPr>
              <w:spacing w:after="0" w:line="240" w:lineRule="auto"/>
              <w:jc w:val="right"/>
              <w:rPr>
                <w:rFonts w:ascii="Arial" w:eastAsia="Times New Roman" w:hAnsi="Arial" w:cs="Arial"/>
                <w:color w:val="000000"/>
                <w:lang w:eastAsia="en-GB"/>
              </w:rPr>
            </w:pPr>
            <w:r w:rsidRPr="00D83F21">
              <w:rPr>
                <w:rFonts w:ascii="Arial" w:hAnsi="Arial" w:cs="Arial"/>
                <w:b/>
                <w:color w:val="000000"/>
              </w:rPr>
              <w:t>95% CI</w:t>
            </w:r>
          </w:p>
        </w:tc>
        <w:tc>
          <w:tcPr>
            <w:tcW w:w="1701" w:type="dxa"/>
            <w:tcBorders>
              <w:top w:val="single" w:sz="4" w:space="0" w:color="auto"/>
              <w:left w:val="nil"/>
              <w:bottom w:val="single" w:sz="4" w:space="0" w:color="auto"/>
              <w:right w:val="single" w:sz="4" w:space="0" w:color="auto"/>
            </w:tcBorders>
            <w:shd w:val="clear" w:color="auto" w:fill="auto"/>
            <w:noWrap/>
            <w:hideMark/>
          </w:tcPr>
          <w:p w14:paraId="6049434E" w14:textId="77777777" w:rsidR="00245D42" w:rsidRPr="004278BF" w:rsidRDefault="00245D42" w:rsidP="0004105F">
            <w:pPr>
              <w:spacing w:after="0" w:line="240" w:lineRule="auto"/>
              <w:jc w:val="right"/>
              <w:rPr>
                <w:rFonts w:ascii="Arial" w:eastAsia="Times New Roman" w:hAnsi="Arial" w:cs="Arial"/>
                <w:color w:val="000000"/>
                <w:lang w:eastAsia="en-GB"/>
              </w:rPr>
            </w:pPr>
            <w:r w:rsidRPr="00D83F21">
              <w:rPr>
                <w:rFonts w:ascii="Arial" w:hAnsi="Arial" w:cs="Arial"/>
                <w:b/>
                <w:color w:val="000000"/>
              </w:rPr>
              <w:t>p-value</w:t>
            </w:r>
          </w:p>
        </w:tc>
      </w:tr>
      <w:tr w:rsidR="00245D42" w:rsidRPr="004278BF" w14:paraId="7B7DDB91" w14:textId="77777777" w:rsidTr="0004105F">
        <w:trPr>
          <w:trHeight w:val="290"/>
        </w:trPr>
        <w:tc>
          <w:tcPr>
            <w:tcW w:w="3188" w:type="dxa"/>
            <w:tcBorders>
              <w:top w:val="single" w:sz="4" w:space="0" w:color="auto"/>
              <w:left w:val="single" w:sz="4" w:space="0" w:color="auto"/>
              <w:bottom w:val="nil"/>
              <w:right w:val="single" w:sz="4" w:space="0" w:color="auto"/>
            </w:tcBorders>
            <w:shd w:val="clear" w:color="auto" w:fill="auto"/>
            <w:noWrap/>
            <w:vAlign w:val="bottom"/>
            <w:hideMark/>
          </w:tcPr>
          <w:p w14:paraId="47420CD1"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SBP (&lt;120mmHg)</w:t>
            </w:r>
          </w:p>
        </w:tc>
        <w:tc>
          <w:tcPr>
            <w:tcW w:w="1490" w:type="dxa"/>
            <w:tcBorders>
              <w:top w:val="single" w:sz="4" w:space="0" w:color="auto"/>
              <w:left w:val="single" w:sz="4" w:space="0" w:color="auto"/>
              <w:bottom w:val="nil"/>
              <w:right w:val="nil"/>
            </w:tcBorders>
            <w:shd w:val="clear" w:color="auto" w:fill="auto"/>
            <w:noWrap/>
            <w:vAlign w:val="bottom"/>
            <w:hideMark/>
          </w:tcPr>
          <w:p w14:paraId="4BF2910E"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1.54</w:t>
            </w:r>
          </w:p>
        </w:tc>
        <w:tc>
          <w:tcPr>
            <w:tcW w:w="2268" w:type="dxa"/>
            <w:tcBorders>
              <w:top w:val="single" w:sz="4" w:space="0" w:color="auto"/>
              <w:left w:val="nil"/>
              <w:bottom w:val="nil"/>
              <w:right w:val="nil"/>
            </w:tcBorders>
            <w:shd w:val="clear" w:color="auto" w:fill="auto"/>
            <w:noWrap/>
            <w:vAlign w:val="bottom"/>
            <w:hideMark/>
          </w:tcPr>
          <w:p w14:paraId="33B3ABD7"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(1.14, 2.08)</w:t>
            </w:r>
          </w:p>
        </w:tc>
        <w:tc>
          <w:tcPr>
            <w:tcW w:w="1701" w:type="dxa"/>
            <w:tcBorders>
              <w:top w:val="single" w:sz="4" w:space="0" w:color="auto"/>
              <w:left w:val="nil"/>
              <w:bottom w:val="nil"/>
              <w:right w:val="single" w:sz="4" w:space="0" w:color="auto"/>
            </w:tcBorders>
            <w:shd w:val="clear" w:color="auto" w:fill="auto"/>
            <w:noWrap/>
            <w:vAlign w:val="bottom"/>
            <w:hideMark/>
          </w:tcPr>
          <w:p w14:paraId="0ED42436"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0.005</w:t>
            </w:r>
          </w:p>
        </w:tc>
      </w:tr>
      <w:tr w:rsidR="00245D42" w:rsidRPr="004278BF" w14:paraId="138F25E7"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tcPr>
          <w:p w14:paraId="265D5379"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Ref: SBP (120-130mmHg)</w:t>
            </w:r>
          </w:p>
        </w:tc>
        <w:tc>
          <w:tcPr>
            <w:tcW w:w="1490" w:type="dxa"/>
            <w:tcBorders>
              <w:top w:val="nil"/>
              <w:left w:val="single" w:sz="4" w:space="0" w:color="auto"/>
              <w:bottom w:val="nil"/>
              <w:right w:val="nil"/>
            </w:tcBorders>
            <w:shd w:val="clear" w:color="auto" w:fill="auto"/>
            <w:noWrap/>
            <w:vAlign w:val="bottom"/>
          </w:tcPr>
          <w:p w14:paraId="6557FDEE" w14:textId="77777777" w:rsidR="00245D42" w:rsidRPr="004278BF" w:rsidRDefault="00245D42" w:rsidP="0004105F">
            <w:pPr>
              <w:spacing w:after="0" w:line="240" w:lineRule="auto"/>
              <w:jc w:val="right"/>
              <w:rPr>
                <w:rFonts w:ascii="Arial" w:eastAsia="Times New Roman" w:hAnsi="Arial" w:cs="Arial"/>
                <w:color w:val="000000"/>
                <w:lang w:eastAsia="en-GB"/>
              </w:rPr>
            </w:pPr>
            <w:r w:rsidRPr="004278BF">
              <w:rPr>
                <w:rFonts w:ascii="Arial" w:eastAsia="Times New Roman" w:hAnsi="Arial" w:cs="Arial"/>
                <w:color w:val="000000"/>
                <w:lang w:eastAsia="en-GB"/>
              </w:rPr>
              <w:t>1</w:t>
            </w:r>
          </w:p>
        </w:tc>
        <w:tc>
          <w:tcPr>
            <w:tcW w:w="2268" w:type="dxa"/>
            <w:tcBorders>
              <w:top w:val="nil"/>
              <w:left w:val="nil"/>
              <w:bottom w:val="nil"/>
              <w:right w:val="nil"/>
            </w:tcBorders>
            <w:shd w:val="clear" w:color="auto" w:fill="auto"/>
            <w:noWrap/>
            <w:vAlign w:val="bottom"/>
          </w:tcPr>
          <w:p w14:paraId="7BB57D68" w14:textId="77777777" w:rsidR="00245D42" w:rsidRPr="004278BF" w:rsidRDefault="00245D42" w:rsidP="0004105F">
            <w:pPr>
              <w:spacing w:after="0" w:line="240" w:lineRule="auto"/>
              <w:jc w:val="right"/>
              <w:rPr>
                <w:rFonts w:ascii="Arial" w:eastAsia="Times New Roman" w:hAnsi="Arial" w:cs="Arial"/>
                <w:color w:val="000000"/>
                <w:lang w:eastAsia="en-GB"/>
              </w:rPr>
            </w:pPr>
          </w:p>
        </w:tc>
        <w:tc>
          <w:tcPr>
            <w:tcW w:w="1701" w:type="dxa"/>
            <w:tcBorders>
              <w:top w:val="nil"/>
              <w:left w:val="nil"/>
              <w:bottom w:val="nil"/>
              <w:right w:val="single" w:sz="4" w:space="0" w:color="auto"/>
            </w:tcBorders>
            <w:shd w:val="clear" w:color="auto" w:fill="auto"/>
            <w:noWrap/>
            <w:vAlign w:val="bottom"/>
          </w:tcPr>
          <w:p w14:paraId="7C98F8D6" w14:textId="77777777" w:rsidR="00245D42" w:rsidRPr="004278BF" w:rsidRDefault="00245D42" w:rsidP="0004105F">
            <w:pPr>
              <w:spacing w:after="0" w:line="240" w:lineRule="auto"/>
              <w:jc w:val="right"/>
              <w:rPr>
                <w:rFonts w:ascii="Arial" w:eastAsia="Times New Roman" w:hAnsi="Arial" w:cs="Arial"/>
                <w:color w:val="000000"/>
                <w:lang w:eastAsia="en-GB"/>
              </w:rPr>
            </w:pPr>
          </w:p>
        </w:tc>
      </w:tr>
      <w:tr w:rsidR="00245D42" w:rsidRPr="004278BF" w14:paraId="513E3C77"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75ADC1A4"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SBP (130-140mmHg)</w:t>
            </w:r>
          </w:p>
        </w:tc>
        <w:tc>
          <w:tcPr>
            <w:tcW w:w="1490" w:type="dxa"/>
            <w:tcBorders>
              <w:top w:val="nil"/>
              <w:left w:val="single" w:sz="4" w:space="0" w:color="auto"/>
              <w:bottom w:val="nil"/>
              <w:right w:val="nil"/>
            </w:tcBorders>
            <w:shd w:val="clear" w:color="auto" w:fill="auto"/>
            <w:noWrap/>
            <w:vAlign w:val="bottom"/>
            <w:hideMark/>
          </w:tcPr>
          <w:p w14:paraId="25EAAFA9"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0.94</w:t>
            </w:r>
          </w:p>
        </w:tc>
        <w:tc>
          <w:tcPr>
            <w:tcW w:w="2268" w:type="dxa"/>
            <w:tcBorders>
              <w:top w:val="nil"/>
              <w:left w:val="nil"/>
              <w:bottom w:val="nil"/>
              <w:right w:val="nil"/>
            </w:tcBorders>
            <w:shd w:val="clear" w:color="auto" w:fill="auto"/>
            <w:noWrap/>
            <w:vAlign w:val="bottom"/>
            <w:hideMark/>
          </w:tcPr>
          <w:p w14:paraId="37619C45"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(0.74, 1.2)</w:t>
            </w:r>
          </w:p>
        </w:tc>
        <w:tc>
          <w:tcPr>
            <w:tcW w:w="1701" w:type="dxa"/>
            <w:tcBorders>
              <w:top w:val="nil"/>
              <w:left w:val="nil"/>
              <w:bottom w:val="nil"/>
              <w:right w:val="single" w:sz="4" w:space="0" w:color="auto"/>
            </w:tcBorders>
            <w:shd w:val="clear" w:color="auto" w:fill="auto"/>
            <w:noWrap/>
            <w:vAlign w:val="bottom"/>
            <w:hideMark/>
          </w:tcPr>
          <w:p w14:paraId="36B4CD8C"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0.629</w:t>
            </w:r>
          </w:p>
        </w:tc>
      </w:tr>
      <w:tr w:rsidR="00245D42" w:rsidRPr="004278BF" w14:paraId="0BE33B3E"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5BA27B71"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SBP (140-150mmHg)</w:t>
            </w:r>
          </w:p>
        </w:tc>
        <w:tc>
          <w:tcPr>
            <w:tcW w:w="1490" w:type="dxa"/>
            <w:tcBorders>
              <w:top w:val="nil"/>
              <w:left w:val="single" w:sz="4" w:space="0" w:color="auto"/>
              <w:bottom w:val="nil"/>
              <w:right w:val="nil"/>
            </w:tcBorders>
            <w:shd w:val="clear" w:color="auto" w:fill="auto"/>
            <w:noWrap/>
            <w:vAlign w:val="bottom"/>
            <w:hideMark/>
          </w:tcPr>
          <w:p w14:paraId="03669291"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1.18</w:t>
            </w:r>
          </w:p>
        </w:tc>
        <w:tc>
          <w:tcPr>
            <w:tcW w:w="2268" w:type="dxa"/>
            <w:tcBorders>
              <w:top w:val="nil"/>
              <w:left w:val="nil"/>
              <w:bottom w:val="nil"/>
              <w:right w:val="nil"/>
            </w:tcBorders>
            <w:shd w:val="clear" w:color="auto" w:fill="auto"/>
            <w:noWrap/>
            <w:vAlign w:val="bottom"/>
            <w:hideMark/>
          </w:tcPr>
          <w:p w14:paraId="11118977"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(0.9, 1.55)</w:t>
            </w:r>
          </w:p>
        </w:tc>
        <w:tc>
          <w:tcPr>
            <w:tcW w:w="1701" w:type="dxa"/>
            <w:tcBorders>
              <w:top w:val="nil"/>
              <w:left w:val="nil"/>
              <w:bottom w:val="nil"/>
              <w:right w:val="single" w:sz="4" w:space="0" w:color="auto"/>
            </w:tcBorders>
            <w:shd w:val="clear" w:color="auto" w:fill="auto"/>
            <w:noWrap/>
            <w:vAlign w:val="bottom"/>
            <w:hideMark/>
          </w:tcPr>
          <w:p w14:paraId="68D343F7"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0.219</w:t>
            </w:r>
          </w:p>
        </w:tc>
      </w:tr>
      <w:tr w:rsidR="00245D42" w:rsidRPr="004278BF" w14:paraId="32181AD8"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27646B34"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SBP (150-160mmHg)</w:t>
            </w:r>
          </w:p>
        </w:tc>
        <w:tc>
          <w:tcPr>
            <w:tcW w:w="1490" w:type="dxa"/>
            <w:tcBorders>
              <w:top w:val="nil"/>
              <w:left w:val="single" w:sz="4" w:space="0" w:color="auto"/>
              <w:bottom w:val="nil"/>
              <w:right w:val="nil"/>
            </w:tcBorders>
            <w:shd w:val="clear" w:color="auto" w:fill="auto"/>
            <w:noWrap/>
            <w:vAlign w:val="bottom"/>
            <w:hideMark/>
          </w:tcPr>
          <w:p w14:paraId="52716DC6"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1.81</w:t>
            </w:r>
          </w:p>
        </w:tc>
        <w:tc>
          <w:tcPr>
            <w:tcW w:w="2268" w:type="dxa"/>
            <w:tcBorders>
              <w:top w:val="nil"/>
              <w:left w:val="nil"/>
              <w:bottom w:val="nil"/>
              <w:right w:val="nil"/>
            </w:tcBorders>
            <w:shd w:val="clear" w:color="auto" w:fill="auto"/>
            <w:noWrap/>
            <w:vAlign w:val="bottom"/>
            <w:hideMark/>
          </w:tcPr>
          <w:p w14:paraId="648D347F"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(1.25, 2.62)</w:t>
            </w:r>
          </w:p>
        </w:tc>
        <w:tc>
          <w:tcPr>
            <w:tcW w:w="1701" w:type="dxa"/>
            <w:tcBorders>
              <w:top w:val="nil"/>
              <w:left w:val="nil"/>
              <w:bottom w:val="nil"/>
              <w:right w:val="single" w:sz="4" w:space="0" w:color="auto"/>
            </w:tcBorders>
            <w:shd w:val="clear" w:color="auto" w:fill="auto"/>
            <w:noWrap/>
            <w:vAlign w:val="bottom"/>
            <w:hideMark/>
          </w:tcPr>
          <w:p w14:paraId="1823D7BD"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0.002</w:t>
            </w:r>
          </w:p>
        </w:tc>
      </w:tr>
      <w:tr w:rsidR="00245D42" w:rsidRPr="004278BF" w14:paraId="1D446245"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61CA9840"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SBP (160-170mmHg)</w:t>
            </w:r>
          </w:p>
        </w:tc>
        <w:tc>
          <w:tcPr>
            <w:tcW w:w="1490" w:type="dxa"/>
            <w:tcBorders>
              <w:top w:val="nil"/>
              <w:left w:val="single" w:sz="4" w:space="0" w:color="auto"/>
              <w:bottom w:val="nil"/>
              <w:right w:val="nil"/>
            </w:tcBorders>
            <w:shd w:val="clear" w:color="auto" w:fill="auto"/>
            <w:noWrap/>
            <w:vAlign w:val="bottom"/>
            <w:hideMark/>
          </w:tcPr>
          <w:p w14:paraId="343FA98A"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1.87</w:t>
            </w:r>
          </w:p>
        </w:tc>
        <w:tc>
          <w:tcPr>
            <w:tcW w:w="2268" w:type="dxa"/>
            <w:tcBorders>
              <w:top w:val="nil"/>
              <w:left w:val="nil"/>
              <w:bottom w:val="nil"/>
              <w:right w:val="nil"/>
            </w:tcBorders>
            <w:shd w:val="clear" w:color="auto" w:fill="auto"/>
            <w:noWrap/>
            <w:vAlign w:val="bottom"/>
            <w:hideMark/>
          </w:tcPr>
          <w:p w14:paraId="0957E841"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(1.13, 3.08)</w:t>
            </w:r>
          </w:p>
        </w:tc>
        <w:tc>
          <w:tcPr>
            <w:tcW w:w="1701" w:type="dxa"/>
            <w:tcBorders>
              <w:top w:val="nil"/>
              <w:left w:val="nil"/>
              <w:bottom w:val="nil"/>
              <w:right w:val="single" w:sz="4" w:space="0" w:color="auto"/>
            </w:tcBorders>
            <w:shd w:val="clear" w:color="auto" w:fill="auto"/>
            <w:noWrap/>
            <w:vAlign w:val="bottom"/>
            <w:hideMark/>
          </w:tcPr>
          <w:p w14:paraId="0C75C648"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0.015</w:t>
            </w:r>
          </w:p>
        </w:tc>
      </w:tr>
      <w:tr w:rsidR="00245D42" w:rsidRPr="004278BF" w14:paraId="24EEC68C"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637AA7B0"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SBP (170-180mmHg)</w:t>
            </w:r>
          </w:p>
        </w:tc>
        <w:tc>
          <w:tcPr>
            <w:tcW w:w="1490" w:type="dxa"/>
            <w:tcBorders>
              <w:top w:val="nil"/>
              <w:left w:val="single" w:sz="4" w:space="0" w:color="auto"/>
              <w:bottom w:val="nil"/>
              <w:right w:val="nil"/>
            </w:tcBorders>
            <w:shd w:val="clear" w:color="auto" w:fill="auto"/>
            <w:noWrap/>
            <w:vAlign w:val="bottom"/>
            <w:hideMark/>
          </w:tcPr>
          <w:p w14:paraId="737FF4BC"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1.87</w:t>
            </w:r>
          </w:p>
        </w:tc>
        <w:tc>
          <w:tcPr>
            <w:tcW w:w="2268" w:type="dxa"/>
            <w:tcBorders>
              <w:top w:val="nil"/>
              <w:left w:val="nil"/>
              <w:bottom w:val="nil"/>
              <w:right w:val="nil"/>
            </w:tcBorders>
            <w:shd w:val="clear" w:color="auto" w:fill="auto"/>
            <w:noWrap/>
            <w:vAlign w:val="bottom"/>
            <w:hideMark/>
          </w:tcPr>
          <w:p w14:paraId="0EDCBC6C"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(0.87, 3.98)</w:t>
            </w:r>
          </w:p>
        </w:tc>
        <w:tc>
          <w:tcPr>
            <w:tcW w:w="1701" w:type="dxa"/>
            <w:tcBorders>
              <w:top w:val="nil"/>
              <w:left w:val="nil"/>
              <w:bottom w:val="nil"/>
              <w:right w:val="single" w:sz="4" w:space="0" w:color="auto"/>
            </w:tcBorders>
            <w:shd w:val="clear" w:color="auto" w:fill="auto"/>
            <w:noWrap/>
            <w:vAlign w:val="bottom"/>
            <w:hideMark/>
          </w:tcPr>
          <w:p w14:paraId="453532E8"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0.105</w:t>
            </w:r>
          </w:p>
        </w:tc>
      </w:tr>
      <w:tr w:rsidR="00245D42" w:rsidRPr="004278BF" w14:paraId="5D13608A"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7743C1A5"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SBP (180+mmHg)</w:t>
            </w:r>
          </w:p>
        </w:tc>
        <w:tc>
          <w:tcPr>
            <w:tcW w:w="1490" w:type="dxa"/>
            <w:tcBorders>
              <w:top w:val="nil"/>
              <w:left w:val="single" w:sz="4" w:space="0" w:color="auto"/>
              <w:bottom w:val="nil"/>
              <w:right w:val="nil"/>
            </w:tcBorders>
            <w:shd w:val="clear" w:color="auto" w:fill="auto"/>
            <w:noWrap/>
            <w:vAlign w:val="bottom"/>
            <w:hideMark/>
          </w:tcPr>
          <w:p w14:paraId="7D68E082"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2.25</w:t>
            </w:r>
          </w:p>
        </w:tc>
        <w:tc>
          <w:tcPr>
            <w:tcW w:w="2268" w:type="dxa"/>
            <w:tcBorders>
              <w:top w:val="nil"/>
              <w:left w:val="nil"/>
              <w:bottom w:val="nil"/>
              <w:right w:val="nil"/>
            </w:tcBorders>
            <w:shd w:val="clear" w:color="auto" w:fill="auto"/>
            <w:noWrap/>
            <w:vAlign w:val="bottom"/>
            <w:hideMark/>
          </w:tcPr>
          <w:p w14:paraId="3B79C7F3"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(1.04, 4.91)</w:t>
            </w:r>
          </w:p>
        </w:tc>
        <w:tc>
          <w:tcPr>
            <w:tcW w:w="1701" w:type="dxa"/>
            <w:tcBorders>
              <w:top w:val="nil"/>
              <w:left w:val="nil"/>
              <w:bottom w:val="nil"/>
              <w:right w:val="single" w:sz="4" w:space="0" w:color="auto"/>
            </w:tcBorders>
            <w:shd w:val="clear" w:color="auto" w:fill="auto"/>
            <w:noWrap/>
            <w:vAlign w:val="bottom"/>
            <w:hideMark/>
          </w:tcPr>
          <w:p w14:paraId="49F87E55"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0.040</w:t>
            </w:r>
          </w:p>
        </w:tc>
      </w:tr>
      <w:tr w:rsidR="00245D42" w:rsidRPr="004278BF" w14:paraId="69D21F85"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tcPr>
          <w:p w14:paraId="4B6B69EB"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Ref: SES (Least Deprived)</w:t>
            </w:r>
          </w:p>
        </w:tc>
        <w:tc>
          <w:tcPr>
            <w:tcW w:w="1490" w:type="dxa"/>
            <w:tcBorders>
              <w:top w:val="nil"/>
              <w:left w:val="single" w:sz="4" w:space="0" w:color="auto"/>
              <w:bottom w:val="nil"/>
              <w:right w:val="nil"/>
            </w:tcBorders>
            <w:shd w:val="clear" w:color="auto" w:fill="auto"/>
            <w:noWrap/>
            <w:vAlign w:val="bottom"/>
          </w:tcPr>
          <w:p w14:paraId="72CB49C3" w14:textId="77777777" w:rsidR="00245D42" w:rsidRPr="00D83F21" w:rsidRDefault="00245D42" w:rsidP="0004105F">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2268" w:type="dxa"/>
            <w:tcBorders>
              <w:top w:val="nil"/>
              <w:left w:val="nil"/>
              <w:bottom w:val="nil"/>
              <w:right w:val="nil"/>
            </w:tcBorders>
            <w:shd w:val="clear" w:color="auto" w:fill="auto"/>
            <w:noWrap/>
            <w:vAlign w:val="bottom"/>
          </w:tcPr>
          <w:p w14:paraId="7BD9C588" w14:textId="77777777" w:rsidR="00245D42" w:rsidRPr="00D83F21" w:rsidRDefault="00245D42" w:rsidP="0004105F">
            <w:pPr>
              <w:spacing w:after="0" w:line="240" w:lineRule="auto"/>
              <w:jc w:val="right"/>
              <w:rPr>
                <w:rFonts w:ascii="Arial" w:eastAsia="Times New Roman" w:hAnsi="Arial" w:cs="Arial"/>
                <w:color w:val="000000"/>
                <w:lang w:eastAsia="en-GB"/>
              </w:rPr>
            </w:pPr>
          </w:p>
        </w:tc>
        <w:tc>
          <w:tcPr>
            <w:tcW w:w="1701" w:type="dxa"/>
            <w:tcBorders>
              <w:top w:val="nil"/>
              <w:left w:val="nil"/>
              <w:bottom w:val="nil"/>
              <w:right w:val="single" w:sz="4" w:space="0" w:color="auto"/>
            </w:tcBorders>
            <w:shd w:val="clear" w:color="auto" w:fill="auto"/>
            <w:noWrap/>
            <w:vAlign w:val="bottom"/>
          </w:tcPr>
          <w:p w14:paraId="6C7BF0CF" w14:textId="77777777" w:rsidR="00245D42" w:rsidRPr="004278BF" w:rsidRDefault="00245D42" w:rsidP="0004105F">
            <w:pPr>
              <w:spacing w:after="0" w:line="240" w:lineRule="auto"/>
              <w:jc w:val="right"/>
              <w:rPr>
                <w:rFonts w:ascii="Arial" w:eastAsia="Times New Roman" w:hAnsi="Arial" w:cs="Arial"/>
                <w:color w:val="000000"/>
                <w:lang w:eastAsia="en-GB"/>
              </w:rPr>
            </w:pPr>
          </w:p>
        </w:tc>
      </w:tr>
      <w:tr w:rsidR="00245D42" w:rsidRPr="004278BF" w14:paraId="192D900D"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3D1027EE"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SES (Less Deprived)</w:t>
            </w:r>
          </w:p>
        </w:tc>
        <w:tc>
          <w:tcPr>
            <w:tcW w:w="1490" w:type="dxa"/>
            <w:tcBorders>
              <w:top w:val="nil"/>
              <w:left w:val="single" w:sz="4" w:space="0" w:color="auto"/>
              <w:bottom w:val="nil"/>
              <w:right w:val="nil"/>
            </w:tcBorders>
            <w:shd w:val="clear" w:color="auto" w:fill="auto"/>
            <w:noWrap/>
            <w:vAlign w:val="bottom"/>
            <w:hideMark/>
          </w:tcPr>
          <w:p w14:paraId="2FD89D8B"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1.26</w:t>
            </w:r>
          </w:p>
        </w:tc>
        <w:tc>
          <w:tcPr>
            <w:tcW w:w="2268" w:type="dxa"/>
            <w:tcBorders>
              <w:top w:val="nil"/>
              <w:left w:val="nil"/>
              <w:bottom w:val="nil"/>
              <w:right w:val="nil"/>
            </w:tcBorders>
            <w:shd w:val="clear" w:color="auto" w:fill="auto"/>
            <w:noWrap/>
            <w:vAlign w:val="bottom"/>
            <w:hideMark/>
          </w:tcPr>
          <w:p w14:paraId="2420AD4C"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(0.95, 1.68)</w:t>
            </w:r>
          </w:p>
        </w:tc>
        <w:tc>
          <w:tcPr>
            <w:tcW w:w="1701" w:type="dxa"/>
            <w:tcBorders>
              <w:top w:val="nil"/>
              <w:left w:val="nil"/>
              <w:bottom w:val="nil"/>
              <w:right w:val="single" w:sz="4" w:space="0" w:color="auto"/>
            </w:tcBorders>
            <w:shd w:val="clear" w:color="auto" w:fill="auto"/>
            <w:noWrap/>
            <w:vAlign w:val="bottom"/>
            <w:hideMark/>
          </w:tcPr>
          <w:p w14:paraId="14A5013F"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0.11</w:t>
            </w:r>
          </w:p>
        </w:tc>
      </w:tr>
      <w:tr w:rsidR="00245D42" w:rsidRPr="004278BF" w14:paraId="0FFE3DC5"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03FC051D"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SES (More Deprived)</w:t>
            </w:r>
          </w:p>
        </w:tc>
        <w:tc>
          <w:tcPr>
            <w:tcW w:w="1490" w:type="dxa"/>
            <w:tcBorders>
              <w:top w:val="nil"/>
              <w:left w:val="single" w:sz="4" w:space="0" w:color="auto"/>
              <w:bottom w:val="nil"/>
              <w:right w:val="nil"/>
            </w:tcBorders>
            <w:shd w:val="clear" w:color="auto" w:fill="auto"/>
            <w:noWrap/>
            <w:vAlign w:val="bottom"/>
            <w:hideMark/>
          </w:tcPr>
          <w:p w14:paraId="765CDA76"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1.38</w:t>
            </w:r>
          </w:p>
        </w:tc>
        <w:tc>
          <w:tcPr>
            <w:tcW w:w="2268" w:type="dxa"/>
            <w:tcBorders>
              <w:top w:val="nil"/>
              <w:left w:val="nil"/>
              <w:bottom w:val="nil"/>
              <w:right w:val="nil"/>
            </w:tcBorders>
            <w:shd w:val="clear" w:color="auto" w:fill="auto"/>
            <w:noWrap/>
            <w:vAlign w:val="bottom"/>
            <w:hideMark/>
          </w:tcPr>
          <w:p w14:paraId="6335D228"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(1.05, 1.82)</w:t>
            </w:r>
          </w:p>
        </w:tc>
        <w:tc>
          <w:tcPr>
            <w:tcW w:w="1701" w:type="dxa"/>
            <w:tcBorders>
              <w:top w:val="nil"/>
              <w:left w:val="nil"/>
              <w:bottom w:val="nil"/>
              <w:right w:val="single" w:sz="4" w:space="0" w:color="auto"/>
            </w:tcBorders>
            <w:shd w:val="clear" w:color="auto" w:fill="auto"/>
            <w:noWrap/>
            <w:vAlign w:val="bottom"/>
            <w:hideMark/>
          </w:tcPr>
          <w:p w14:paraId="22CC3AF3"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0.023</w:t>
            </w:r>
          </w:p>
        </w:tc>
      </w:tr>
      <w:tr w:rsidR="00245D42" w:rsidRPr="004278BF" w14:paraId="2FA0D1B0"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2794589A"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SES (Most Deprived)</w:t>
            </w:r>
          </w:p>
        </w:tc>
        <w:tc>
          <w:tcPr>
            <w:tcW w:w="1490" w:type="dxa"/>
            <w:tcBorders>
              <w:top w:val="nil"/>
              <w:left w:val="single" w:sz="4" w:space="0" w:color="auto"/>
              <w:bottom w:val="nil"/>
              <w:right w:val="nil"/>
            </w:tcBorders>
            <w:shd w:val="clear" w:color="auto" w:fill="auto"/>
            <w:noWrap/>
            <w:vAlign w:val="bottom"/>
            <w:hideMark/>
          </w:tcPr>
          <w:p w14:paraId="0117E1F8"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1.54</w:t>
            </w:r>
          </w:p>
        </w:tc>
        <w:tc>
          <w:tcPr>
            <w:tcW w:w="2268" w:type="dxa"/>
            <w:tcBorders>
              <w:top w:val="nil"/>
              <w:left w:val="nil"/>
              <w:bottom w:val="nil"/>
              <w:right w:val="nil"/>
            </w:tcBorders>
            <w:shd w:val="clear" w:color="auto" w:fill="auto"/>
            <w:noWrap/>
            <w:vAlign w:val="bottom"/>
            <w:hideMark/>
          </w:tcPr>
          <w:p w14:paraId="0C44884A"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(1.19, 2)</w:t>
            </w:r>
          </w:p>
        </w:tc>
        <w:tc>
          <w:tcPr>
            <w:tcW w:w="1701" w:type="dxa"/>
            <w:tcBorders>
              <w:top w:val="nil"/>
              <w:left w:val="nil"/>
              <w:bottom w:val="nil"/>
              <w:right w:val="single" w:sz="4" w:space="0" w:color="auto"/>
            </w:tcBorders>
            <w:shd w:val="clear" w:color="auto" w:fill="auto"/>
            <w:noWrap/>
            <w:vAlign w:val="bottom"/>
            <w:hideMark/>
          </w:tcPr>
          <w:p w14:paraId="3C2D4445"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0.001</w:t>
            </w:r>
          </w:p>
        </w:tc>
      </w:tr>
      <w:tr w:rsidR="00245D42" w:rsidRPr="004278BF" w14:paraId="13F4A1F9"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47991B2A"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Sex (Male)</w:t>
            </w:r>
          </w:p>
        </w:tc>
        <w:tc>
          <w:tcPr>
            <w:tcW w:w="1490" w:type="dxa"/>
            <w:tcBorders>
              <w:top w:val="nil"/>
              <w:left w:val="single" w:sz="4" w:space="0" w:color="auto"/>
              <w:bottom w:val="nil"/>
              <w:right w:val="nil"/>
            </w:tcBorders>
            <w:shd w:val="clear" w:color="auto" w:fill="auto"/>
            <w:noWrap/>
            <w:vAlign w:val="bottom"/>
            <w:hideMark/>
          </w:tcPr>
          <w:p w14:paraId="57B3E602"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1.63</w:t>
            </w:r>
          </w:p>
        </w:tc>
        <w:tc>
          <w:tcPr>
            <w:tcW w:w="2268" w:type="dxa"/>
            <w:tcBorders>
              <w:top w:val="nil"/>
              <w:left w:val="nil"/>
              <w:bottom w:val="nil"/>
              <w:right w:val="nil"/>
            </w:tcBorders>
            <w:shd w:val="clear" w:color="auto" w:fill="auto"/>
            <w:noWrap/>
            <w:vAlign w:val="bottom"/>
            <w:hideMark/>
          </w:tcPr>
          <w:p w14:paraId="2B8BCD12"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(1.35, 1.96)</w:t>
            </w:r>
          </w:p>
        </w:tc>
        <w:tc>
          <w:tcPr>
            <w:tcW w:w="1701" w:type="dxa"/>
            <w:tcBorders>
              <w:top w:val="nil"/>
              <w:left w:val="nil"/>
              <w:bottom w:val="nil"/>
              <w:right w:val="single" w:sz="4" w:space="0" w:color="auto"/>
            </w:tcBorders>
            <w:shd w:val="clear" w:color="auto" w:fill="auto"/>
            <w:noWrap/>
            <w:vAlign w:val="bottom"/>
            <w:hideMark/>
          </w:tcPr>
          <w:p w14:paraId="2D46E60F"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&lt;0.001</w:t>
            </w:r>
          </w:p>
        </w:tc>
      </w:tr>
      <w:tr w:rsidR="00245D42" w:rsidRPr="004278BF" w14:paraId="6BA49E27"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tcPr>
          <w:p w14:paraId="2AF67CBD"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Ref: BMI (&lt;25)</w:t>
            </w:r>
          </w:p>
        </w:tc>
        <w:tc>
          <w:tcPr>
            <w:tcW w:w="1490" w:type="dxa"/>
            <w:tcBorders>
              <w:top w:val="nil"/>
              <w:left w:val="single" w:sz="4" w:space="0" w:color="auto"/>
              <w:bottom w:val="nil"/>
              <w:right w:val="nil"/>
            </w:tcBorders>
            <w:shd w:val="clear" w:color="auto" w:fill="auto"/>
            <w:noWrap/>
            <w:vAlign w:val="bottom"/>
          </w:tcPr>
          <w:p w14:paraId="4D1C29BD" w14:textId="77777777" w:rsidR="00245D42" w:rsidRPr="00D83F21" w:rsidRDefault="00245D42" w:rsidP="0004105F">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2268" w:type="dxa"/>
            <w:tcBorders>
              <w:top w:val="nil"/>
              <w:left w:val="nil"/>
              <w:bottom w:val="nil"/>
              <w:right w:val="nil"/>
            </w:tcBorders>
            <w:shd w:val="clear" w:color="auto" w:fill="auto"/>
            <w:noWrap/>
            <w:vAlign w:val="bottom"/>
          </w:tcPr>
          <w:p w14:paraId="4C7A11A6" w14:textId="77777777" w:rsidR="00245D42" w:rsidRPr="004278BF" w:rsidRDefault="00245D42" w:rsidP="0004105F">
            <w:pPr>
              <w:spacing w:after="0" w:line="240" w:lineRule="auto"/>
              <w:jc w:val="right"/>
              <w:rPr>
                <w:rFonts w:ascii="Arial" w:eastAsia="Times New Roman" w:hAnsi="Arial" w:cs="Arial"/>
                <w:color w:val="000000"/>
                <w:lang w:eastAsia="en-GB"/>
              </w:rPr>
            </w:pPr>
          </w:p>
        </w:tc>
        <w:tc>
          <w:tcPr>
            <w:tcW w:w="1701" w:type="dxa"/>
            <w:tcBorders>
              <w:top w:val="nil"/>
              <w:left w:val="nil"/>
              <w:bottom w:val="nil"/>
              <w:right w:val="single" w:sz="4" w:space="0" w:color="auto"/>
            </w:tcBorders>
            <w:shd w:val="clear" w:color="auto" w:fill="auto"/>
            <w:noWrap/>
            <w:vAlign w:val="bottom"/>
          </w:tcPr>
          <w:p w14:paraId="0203ECEB" w14:textId="77777777" w:rsidR="00245D42" w:rsidRPr="004278BF" w:rsidRDefault="00245D42" w:rsidP="0004105F">
            <w:pPr>
              <w:spacing w:after="0" w:line="240" w:lineRule="auto"/>
              <w:jc w:val="right"/>
              <w:rPr>
                <w:rFonts w:ascii="Arial" w:eastAsia="Times New Roman" w:hAnsi="Arial" w:cs="Arial"/>
                <w:color w:val="000000"/>
                <w:lang w:eastAsia="en-GB"/>
              </w:rPr>
            </w:pPr>
          </w:p>
        </w:tc>
      </w:tr>
      <w:tr w:rsidR="00245D42" w:rsidRPr="004278BF" w14:paraId="1949F535"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25543383"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BMI (25-30)</w:t>
            </w:r>
          </w:p>
        </w:tc>
        <w:tc>
          <w:tcPr>
            <w:tcW w:w="1490" w:type="dxa"/>
            <w:tcBorders>
              <w:top w:val="nil"/>
              <w:left w:val="single" w:sz="4" w:space="0" w:color="auto"/>
              <w:bottom w:val="nil"/>
              <w:right w:val="nil"/>
            </w:tcBorders>
            <w:shd w:val="clear" w:color="auto" w:fill="auto"/>
            <w:noWrap/>
            <w:vAlign w:val="bottom"/>
            <w:hideMark/>
          </w:tcPr>
          <w:p w14:paraId="2A48DE04"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1.11</w:t>
            </w:r>
          </w:p>
        </w:tc>
        <w:tc>
          <w:tcPr>
            <w:tcW w:w="2268" w:type="dxa"/>
            <w:tcBorders>
              <w:top w:val="nil"/>
              <w:left w:val="nil"/>
              <w:bottom w:val="nil"/>
              <w:right w:val="nil"/>
            </w:tcBorders>
            <w:shd w:val="clear" w:color="auto" w:fill="auto"/>
            <w:noWrap/>
            <w:vAlign w:val="bottom"/>
            <w:hideMark/>
          </w:tcPr>
          <w:p w14:paraId="487A067C"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(0.86, 1.43)</w:t>
            </w:r>
          </w:p>
        </w:tc>
        <w:tc>
          <w:tcPr>
            <w:tcW w:w="1701" w:type="dxa"/>
            <w:tcBorders>
              <w:top w:val="nil"/>
              <w:left w:val="nil"/>
              <w:bottom w:val="nil"/>
              <w:right w:val="single" w:sz="4" w:space="0" w:color="auto"/>
            </w:tcBorders>
            <w:shd w:val="clear" w:color="auto" w:fill="auto"/>
            <w:noWrap/>
            <w:vAlign w:val="bottom"/>
            <w:hideMark/>
          </w:tcPr>
          <w:p w14:paraId="0C57A462"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0.434</w:t>
            </w:r>
          </w:p>
        </w:tc>
      </w:tr>
      <w:tr w:rsidR="00245D42" w:rsidRPr="004278BF" w14:paraId="09E3D9DD"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4550AF2C"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BMI (30-35)</w:t>
            </w:r>
          </w:p>
        </w:tc>
        <w:tc>
          <w:tcPr>
            <w:tcW w:w="1490" w:type="dxa"/>
            <w:tcBorders>
              <w:top w:val="nil"/>
              <w:left w:val="single" w:sz="4" w:space="0" w:color="auto"/>
              <w:bottom w:val="nil"/>
              <w:right w:val="nil"/>
            </w:tcBorders>
            <w:shd w:val="clear" w:color="auto" w:fill="auto"/>
            <w:noWrap/>
            <w:vAlign w:val="bottom"/>
            <w:hideMark/>
          </w:tcPr>
          <w:p w14:paraId="435CF84F"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1.13</w:t>
            </w:r>
          </w:p>
        </w:tc>
        <w:tc>
          <w:tcPr>
            <w:tcW w:w="2268" w:type="dxa"/>
            <w:tcBorders>
              <w:top w:val="nil"/>
              <w:left w:val="nil"/>
              <w:bottom w:val="nil"/>
              <w:right w:val="nil"/>
            </w:tcBorders>
            <w:shd w:val="clear" w:color="auto" w:fill="auto"/>
            <w:noWrap/>
            <w:vAlign w:val="bottom"/>
            <w:hideMark/>
          </w:tcPr>
          <w:p w14:paraId="60AED9EC"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(0.86, 1.49)</w:t>
            </w:r>
          </w:p>
        </w:tc>
        <w:tc>
          <w:tcPr>
            <w:tcW w:w="1701" w:type="dxa"/>
            <w:tcBorders>
              <w:top w:val="nil"/>
              <w:left w:val="nil"/>
              <w:bottom w:val="nil"/>
              <w:right w:val="single" w:sz="4" w:space="0" w:color="auto"/>
            </w:tcBorders>
            <w:shd w:val="clear" w:color="auto" w:fill="auto"/>
            <w:noWrap/>
            <w:vAlign w:val="bottom"/>
            <w:hideMark/>
          </w:tcPr>
          <w:p w14:paraId="2EEB09CD"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0.393</w:t>
            </w:r>
          </w:p>
        </w:tc>
      </w:tr>
      <w:tr w:rsidR="00245D42" w:rsidRPr="004278BF" w14:paraId="1D5DECE3"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0529A557"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BMI (35+)</w:t>
            </w:r>
          </w:p>
        </w:tc>
        <w:tc>
          <w:tcPr>
            <w:tcW w:w="1490" w:type="dxa"/>
            <w:tcBorders>
              <w:top w:val="nil"/>
              <w:left w:val="single" w:sz="4" w:space="0" w:color="auto"/>
              <w:bottom w:val="nil"/>
              <w:right w:val="nil"/>
            </w:tcBorders>
            <w:shd w:val="clear" w:color="auto" w:fill="auto"/>
            <w:noWrap/>
            <w:vAlign w:val="bottom"/>
            <w:hideMark/>
          </w:tcPr>
          <w:p w14:paraId="29B8BAF8"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1.93</w:t>
            </w:r>
          </w:p>
        </w:tc>
        <w:tc>
          <w:tcPr>
            <w:tcW w:w="2268" w:type="dxa"/>
            <w:tcBorders>
              <w:top w:val="nil"/>
              <w:left w:val="nil"/>
              <w:bottom w:val="nil"/>
              <w:right w:val="nil"/>
            </w:tcBorders>
            <w:shd w:val="clear" w:color="auto" w:fill="auto"/>
            <w:noWrap/>
            <w:vAlign w:val="bottom"/>
            <w:hideMark/>
          </w:tcPr>
          <w:p w14:paraId="2EE9970F"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(1.41, 2.64)</w:t>
            </w:r>
          </w:p>
        </w:tc>
        <w:tc>
          <w:tcPr>
            <w:tcW w:w="1701" w:type="dxa"/>
            <w:tcBorders>
              <w:top w:val="nil"/>
              <w:left w:val="nil"/>
              <w:bottom w:val="nil"/>
              <w:right w:val="single" w:sz="4" w:space="0" w:color="auto"/>
            </w:tcBorders>
            <w:shd w:val="clear" w:color="auto" w:fill="auto"/>
            <w:noWrap/>
            <w:vAlign w:val="bottom"/>
            <w:hideMark/>
          </w:tcPr>
          <w:p w14:paraId="5254E18E"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&lt;0.001</w:t>
            </w:r>
          </w:p>
        </w:tc>
      </w:tr>
      <w:tr w:rsidR="00245D42" w:rsidRPr="004278BF" w14:paraId="6CC95CDB"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tcPr>
          <w:p w14:paraId="3755944F"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hAnsi="Arial" w:cs="Arial"/>
                <w:b/>
                <w:color w:val="000000"/>
              </w:rPr>
              <w:t>CV Comorbidity</w:t>
            </w:r>
            <w:r w:rsidRPr="004278BF">
              <w:rPr>
                <w:rFonts w:ascii="Arial" w:hAnsi="Arial" w:cs="Arial"/>
                <w:b/>
                <w:color w:val="000000"/>
                <w:vertAlign w:val="superscript"/>
              </w:rPr>
              <w:t>†</w:t>
            </w:r>
          </w:p>
        </w:tc>
        <w:tc>
          <w:tcPr>
            <w:tcW w:w="1490" w:type="dxa"/>
            <w:tcBorders>
              <w:top w:val="nil"/>
              <w:left w:val="single" w:sz="4" w:space="0" w:color="auto"/>
              <w:bottom w:val="nil"/>
              <w:right w:val="nil"/>
            </w:tcBorders>
            <w:shd w:val="clear" w:color="auto" w:fill="auto"/>
            <w:noWrap/>
            <w:vAlign w:val="bottom"/>
          </w:tcPr>
          <w:p w14:paraId="69277E5A"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1.33</w:t>
            </w:r>
          </w:p>
        </w:tc>
        <w:tc>
          <w:tcPr>
            <w:tcW w:w="2268" w:type="dxa"/>
            <w:tcBorders>
              <w:top w:val="nil"/>
              <w:left w:val="nil"/>
              <w:bottom w:val="nil"/>
              <w:right w:val="nil"/>
            </w:tcBorders>
            <w:shd w:val="clear" w:color="auto" w:fill="auto"/>
            <w:noWrap/>
            <w:vAlign w:val="bottom"/>
          </w:tcPr>
          <w:p w14:paraId="2B2732DD"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(1.11, 1.6)</w:t>
            </w:r>
          </w:p>
        </w:tc>
        <w:tc>
          <w:tcPr>
            <w:tcW w:w="1701" w:type="dxa"/>
            <w:tcBorders>
              <w:top w:val="nil"/>
              <w:left w:val="nil"/>
              <w:bottom w:val="nil"/>
              <w:right w:val="single" w:sz="4" w:space="0" w:color="auto"/>
            </w:tcBorders>
            <w:shd w:val="clear" w:color="auto" w:fill="auto"/>
            <w:noWrap/>
            <w:vAlign w:val="bottom"/>
          </w:tcPr>
          <w:p w14:paraId="19D71EE8"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0.002</w:t>
            </w:r>
          </w:p>
        </w:tc>
      </w:tr>
      <w:tr w:rsidR="00245D42" w:rsidRPr="004278BF" w14:paraId="125176F4"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tcPr>
          <w:p w14:paraId="03FC2EB4"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hAnsi="Arial" w:cs="Arial"/>
                <w:b/>
                <w:color w:val="000000"/>
              </w:rPr>
              <w:t>Stroke</w:t>
            </w:r>
          </w:p>
        </w:tc>
        <w:tc>
          <w:tcPr>
            <w:tcW w:w="1490" w:type="dxa"/>
            <w:tcBorders>
              <w:top w:val="nil"/>
              <w:left w:val="single" w:sz="4" w:space="0" w:color="auto"/>
              <w:bottom w:val="nil"/>
              <w:right w:val="nil"/>
            </w:tcBorders>
            <w:shd w:val="clear" w:color="auto" w:fill="auto"/>
            <w:noWrap/>
            <w:vAlign w:val="bottom"/>
          </w:tcPr>
          <w:p w14:paraId="7C986DA7"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1.21</w:t>
            </w:r>
          </w:p>
        </w:tc>
        <w:tc>
          <w:tcPr>
            <w:tcW w:w="2268" w:type="dxa"/>
            <w:tcBorders>
              <w:top w:val="nil"/>
              <w:left w:val="nil"/>
              <w:bottom w:val="nil"/>
              <w:right w:val="nil"/>
            </w:tcBorders>
            <w:shd w:val="clear" w:color="auto" w:fill="auto"/>
            <w:noWrap/>
            <w:vAlign w:val="bottom"/>
          </w:tcPr>
          <w:p w14:paraId="7EB39DB2"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(0.85, 1.71)</w:t>
            </w:r>
          </w:p>
        </w:tc>
        <w:tc>
          <w:tcPr>
            <w:tcW w:w="1701" w:type="dxa"/>
            <w:tcBorders>
              <w:top w:val="nil"/>
              <w:left w:val="nil"/>
              <w:bottom w:val="nil"/>
              <w:right w:val="single" w:sz="4" w:space="0" w:color="auto"/>
            </w:tcBorders>
            <w:shd w:val="clear" w:color="auto" w:fill="auto"/>
            <w:noWrap/>
            <w:vAlign w:val="bottom"/>
          </w:tcPr>
          <w:p w14:paraId="4BB5A395"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0.295</w:t>
            </w:r>
          </w:p>
        </w:tc>
      </w:tr>
      <w:tr w:rsidR="00245D42" w:rsidRPr="004278BF" w14:paraId="114B4826"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5A4D30BA"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Diabetes</w:t>
            </w:r>
          </w:p>
        </w:tc>
        <w:tc>
          <w:tcPr>
            <w:tcW w:w="1490" w:type="dxa"/>
            <w:tcBorders>
              <w:top w:val="nil"/>
              <w:left w:val="single" w:sz="4" w:space="0" w:color="auto"/>
              <w:bottom w:val="nil"/>
              <w:right w:val="nil"/>
            </w:tcBorders>
            <w:shd w:val="clear" w:color="auto" w:fill="auto"/>
            <w:noWrap/>
            <w:vAlign w:val="bottom"/>
            <w:hideMark/>
          </w:tcPr>
          <w:p w14:paraId="5E53315A"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1.42</w:t>
            </w:r>
          </w:p>
        </w:tc>
        <w:tc>
          <w:tcPr>
            <w:tcW w:w="2268" w:type="dxa"/>
            <w:tcBorders>
              <w:top w:val="nil"/>
              <w:left w:val="nil"/>
              <w:bottom w:val="nil"/>
              <w:right w:val="nil"/>
            </w:tcBorders>
            <w:shd w:val="clear" w:color="auto" w:fill="auto"/>
            <w:noWrap/>
            <w:vAlign w:val="bottom"/>
            <w:hideMark/>
          </w:tcPr>
          <w:p w14:paraId="3899251C"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(1.18, 1.71)</w:t>
            </w:r>
          </w:p>
        </w:tc>
        <w:tc>
          <w:tcPr>
            <w:tcW w:w="1701" w:type="dxa"/>
            <w:tcBorders>
              <w:top w:val="nil"/>
              <w:left w:val="nil"/>
              <w:bottom w:val="nil"/>
              <w:right w:val="single" w:sz="4" w:space="0" w:color="auto"/>
            </w:tcBorders>
            <w:shd w:val="clear" w:color="auto" w:fill="auto"/>
            <w:noWrap/>
            <w:vAlign w:val="bottom"/>
            <w:hideMark/>
          </w:tcPr>
          <w:p w14:paraId="66316DB9"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&lt;0.001</w:t>
            </w:r>
          </w:p>
        </w:tc>
      </w:tr>
      <w:tr w:rsidR="00245D42" w:rsidRPr="004278BF" w14:paraId="1E408E08"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101B898A"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Current Smoker</w:t>
            </w:r>
          </w:p>
        </w:tc>
        <w:tc>
          <w:tcPr>
            <w:tcW w:w="1490" w:type="dxa"/>
            <w:tcBorders>
              <w:top w:val="nil"/>
              <w:left w:val="single" w:sz="4" w:space="0" w:color="auto"/>
              <w:bottom w:val="nil"/>
              <w:right w:val="nil"/>
            </w:tcBorders>
            <w:shd w:val="clear" w:color="auto" w:fill="auto"/>
            <w:noWrap/>
            <w:vAlign w:val="bottom"/>
            <w:hideMark/>
          </w:tcPr>
          <w:p w14:paraId="0B781B4C"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1.71</w:t>
            </w:r>
          </w:p>
        </w:tc>
        <w:tc>
          <w:tcPr>
            <w:tcW w:w="2268" w:type="dxa"/>
            <w:tcBorders>
              <w:top w:val="nil"/>
              <w:left w:val="nil"/>
              <w:bottom w:val="nil"/>
              <w:right w:val="nil"/>
            </w:tcBorders>
            <w:shd w:val="clear" w:color="auto" w:fill="auto"/>
            <w:noWrap/>
            <w:vAlign w:val="bottom"/>
            <w:hideMark/>
          </w:tcPr>
          <w:p w14:paraId="19BBF3E0"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(1.3, 2.25)</w:t>
            </w:r>
          </w:p>
        </w:tc>
        <w:tc>
          <w:tcPr>
            <w:tcW w:w="1701" w:type="dxa"/>
            <w:tcBorders>
              <w:top w:val="nil"/>
              <w:left w:val="nil"/>
              <w:bottom w:val="nil"/>
              <w:right w:val="single" w:sz="4" w:space="0" w:color="auto"/>
            </w:tcBorders>
            <w:shd w:val="clear" w:color="auto" w:fill="auto"/>
            <w:noWrap/>
            <w:vAlign w:val="bottom"/>
            <w:hideMark/>
          </w:tcPr>
          <w:p w14:paraId="5A8793DE"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&lt;0.001</w:t>
            </w:r>
          </w:p>
        </w:tc>
      </w:tr>
      <w:tr w:rsidR="00245D42" w:rsidRPr="004278BF" w14:paraId="769F210F"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2D958F57"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Ethnicity (Non-white)</w:t>
            </w:r>
          </w:p>
        </w:tc>
        <w:tc>
          <w:tcPr>
            <w:tcW w:w="1490" w:type="dxa"/>
            <w:tcBorders>
              <w:top w:val="nil"/>
              <w:left w:val="single" w:sz="4" w:space="0" w:color="auto"/>
              <w:bottom w:val="nil"/>
              <w:right w:val="nil"/>
            </w:tcBorders>
            <w:shd w:val="clear" w:color="auto" w:fill="auto"/>
            <w:noWrap/>
            <w:vAlign w:val="bottom"/>
            <w:hideMark/>
          </w:tcPr>
          <w:p w14:paraId="5DA8CC8D"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1.11</w:t>
            </w:r>
          </w:p>
        </w:tc>
        <w:tc>
          <w:tcPr>
            <w:tcW w:w="2268" w:type="dxa"/>
            <w:tcBorders>
              <w:top w:val="nil"/>
              <w:left w:val="nil"/>
              <w:bottom w:val="nil"/>
              <w:right w:val="nil"/>
            </w:tcBorders>
            <w:shd w:val="clear" w:color="auto" w:fill="auto"/>
            <w:noWrap/>
            <w:vAlign w:val="bottom"/>
            <w:hideMark/>
          </w:tcPr>
          <w:p w14:paraId="2FBC3629"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(0.82, 1.51)</w:t>
            </w:r>
          </w:p>
        </w:tc>
        <w:tc>
          <w:tcPr>
            <w:tcW w:w="1701" w:type="dxa"/>
            <w:tcBorders>
              <w:top w:val="nil"/>
              <w:left w:val="nil"/>
              <w:bottom w:val="nil"/>
              <w:right w:val="single" w:sz="4" w:space="0" w:color="auto"/>
            </w:tcBorders>
            <w:shd w:val="clear" w:color="auto" w:fill="auto"/>
            <w:noWrap/>
            <w:vAlign w:val="bottom"/>
            <w:hideMark/>
          </w:tcPr>
          <w:p w14:paraId="62767CD0"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0.491</w:t>
            </w:r>
          </w:p>
        </w:tc>
      </w:tr>
      <w:tr w:rsidR="00245D42" w:rsidRPr="004278BF" w14:paraId="193764C1"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tcPr>
          <w:p w14:paraId="51C4330F"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Ref: Age (&lt;60)</w:t>
            </w:r>
          </w:p>
        </w:tc>
        <w:tc>
          <w:tcPr>
            <w:tcW w:w="1490" w:type="dxa"/>
            <w:tcBorders>
              <w:top w:val="nil"/>
              <w:left w:val="single" w:sz="4" w:space="0" w:color="auto"/>
              <w:bottom w:val="nil"/>
              <w:right w:val="nil"/>
            </w:tcBorders>
            <w:shd w:val="clear" w:color="auto" w:fill="auto"/>
            <w:noWrap/>
            <w:vAlign w:val="bottom"/>
          </w:tcPr>
          <w:p w14:paraId="6EE7B4F7" w14:textId="77777777" w:rsidR="00245D42" w:rsidRPr="00D83F21" w:rsidRDefault="00245D42" w:rsidP="0004105F">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2268" w:type="dxa"/>
            <w:tcBorders>
              <w:top w:val="nil"/>
              <w:left w:val="nil"/>
              <w:bottom w:val="nil"/>
              <w:right w:val="nil"/>
            </w:tcBorders>
            <w:shd w:val="clear" w:color="auto" w:fill="auto"/>
            <w:noWrap/>
            <w:vAlign w:val="bottom"/>
          </w:tcPr>
          <w:p w14:paraId="4A1664DC" w14:textId="77777777" w:rsidR="00245D42" w:rsidRPr="004278BF" w:rsidRDefault="00245D42" w:rsidP="0004105F">
            <w:pPr>
              <w:spacing w:after="0" w:line="240" w:lineRule="auto"/>
              <w:jc w:val="right"/>
              <w:rPr>
                <w:rFonts w:ascii="Arial" w:eastAsia="Times New Roman" w:hAnsi="Arial" w:cs="Arial"/>
                <w:color w:val="000000"/>
                <w:lang w:eastAsia="en-GB"/>
              </w:rPr>
            </w:pPr>
          </w:p>
        </w:tc>
        <w:tc>
          <w:tcPr>
            <w:tcW w:w="1701" w:type="dxa"/>
            <w:tcBorders>
              <w:top w:val="nil"/>
              <w:left w:val="nil"/>
              <w:bottom w:val="nil"/>
              <w:right w:val="single" w:sz="4" w:space="0" w:color="auto"/>
            </w:tcBorders>
            <w:shd w:val="clear" w:color="auto" w:fill="auto"/>
            <w:noWrap/>
            <w:vAlign w:val="bottom"/>
          </w:tcPr>
          <w:p w14:paraId="582832F2" w14:textId="77777777" w:rsidR="00245D42" w:rsidRPr="004278BF" w:rsidRDefault="00245D42" w:rsidP="0004105F">
            <w:pPr>
              <w:spacing w:after="0" w:line="240" w:lineRule="auto"/>
              <w:jc w:val="right"/>
              <w:rPr>
                <w:rFonts w:ascii="Arial" w:eastAsia="Times New Roman" w:hAnsi="Arial" w:cs="Arial"/>
                <w:color w:val="000000"/>
                <w:lang w:eastAsia="en-GB"/>
              </w:rPr>
            </w:pPr>
          </w:p>
        </w:tc>
      </w:tr>
      <w:tr w:rsidR="00245D42" w:rsidRPr="004278BF" w14:paraId="07032359"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7D20F6BC"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Age (60-70)</w:t>
            </w:r>
          </w:p>
        </w:tc>
        <w:tc>
          <w:tcPr>
            <w:tcW w:w="1490" w:type="dxa"/>
            <w:tcBorders>
              <w:top w:val="nil"/>
              <w:left w:val="single" w:sz="4" w:space="0" w:color="auto"/>
              <w:bottom w:val="nil"/>
              <w:right w:val="nil"/>
            </w:tcBorders>
            <w:shd w:val="clear" w:color="auto" w:fill="auto"/>
            <w:noWrap/>
            <w:vAlign w:val="bottom"/>
            <w:hideMark/>
          </w:tcPr>
          <w:p w14:paraId="74A67418"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1.93</w:t>
            </w:r>
          </w:p>
        </w:tc>
        <w:tc>
          <w:tcPr>
            <w:tcW w:w="2268" w:type="dxa"/>
            <w:tcBorders>
              <w:top w:val="nil"/>
              <w:left w:val="nil"/>
              <w:bottom w:val="nil"/>
              <w:right w:val="nil"/>
            </w:tcBorders>
            <w:shd w:val="clear" w:color="auto" w:fill="auto"/>
            <w:noWrap/>
            <w:vAlign w:val="bottom"/>
            <w:hideMark/>
          </w:tcPr>
          <w:p w14:paraId="30C0A8D7"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(1.35, 2.82)</w:t>
            </w:r>
          </w:p>
        </w:tc>
        <w:tc>
          <w:tcPr>
            <w:tcW w:w="1701" w:type="dxa"/>
            <w:tcBorders>
              <w:top w:val="nil"/>
              <w:left w:val="nil"/>
              <w:bottom w:val="nil"/>
              <w:right w:val="single" w:sz="4" w:space="0" w:color="auto"/>
            </w:tcBorders>
            <w:shd w:val="clear" w:color="auto" w:fill="auto"/>
            <w:noWrap/>
            <w:vAlign w:val="bottom"/>
            <w:hideMark/>
          </w:tcPr>
          <w:p w14:paraId="6A1A1E23"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&lt;0.001</w:t>
            </w:r>
          </w:p>
        </w:tc>
      </w:tr>
      <w:tr w:rsidR="00245D42" w:rsidRPr="004278BF" w14:paraId="7CB83986"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1E6FBFC3"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Age (70-80)</w:t>
            </w:r>
          </w:p>
        </w:tc>
        <w:tc>
          <w:tcPr>
            <w:tcW w:w="1490" w:type="dxa"/>
            <w:tcBorders>
              <w:top w:val="nil"/>
              <w:left w:val="single" w:sz="4" w:space="0" w:color="auto"/>
              <w:bottom w:val="nil"/>
              <w:right w:val="nil"/>
            </w:tcBorders>
            <w:shd w:val="clear" w:color="auto" w:fill="auto"/>
            <w:noWrap/>
            <w:vAlign w:val="bottom"/>
            <w:hideMark/>
          </w:tcPr>
          <w:p w14:paraId="401C58AF"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4.55</w:t>
            </w:r>
          </w:p>
        </w:tc>
        <w:tc>
          <w:tcPr>
            <w:tcW w:w="2268" w:type="dxa"/>
            <w:tcBorders>
              <w:top w:val="nil"/>
              <w:left w:val="nil"/>
              <w:bottom w:val="nil"/>
              <w:right w:val="nil"/>
            </w:tcBorders>
            <w:shd w:val="clear" w:color="auto" w:fill="auto"/>
            <w:noWrap/>
            <w:vAlign w:val="bottom"/>
            <w:hideMark/>
          </w:tcPr>
          <w:p w14:paraId="1A82F7EF"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(3.23, 6.53)</w:t>
            </w:r>
          </w:p>
        </w:tc>
        <w:tc>
          <w:tcPr>
            <w:tcW w:w="1701" w:type="dxa"/>
            <w:tcBorders>
              <w:top w:val="nil"/>
              <w:left w:val="nil"/>
              <w:bottom w:val="nil"/>
              <w:right w:val="single" w:sz="4" w:space="0" w:color="auto"/>
            </w:tcBorders>
            <w:shd w:val="clear" w:color="auto" w:fill="auto"/>
            <w:noWrap/>
            <w:vAlign w:val="bottom"/>
            <w:hideMark/>
          </w:tcPr>
          <w:p w14:paraId="2D6E54CE"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&lt;0.001</w:t>
            </w:r>
          </w:p>
        </w:tc>
      </w:tr>
      <w:tr w:rsidR="00245D42" w:rsidRPr="004278BF" w14:paraId="6A4A3318"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4283CFF4"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Age (80+)</w:t>
            </w:r>
          </w:p>
        </w:tc>
        <w:tc>
          <w:tcPr>
            <w:tcW w:w="1490" w:type="dxa"/>
            <w:tcBorders>
              <w:top w:val="nil"/>
              <w:left w:val="single" w:sz="4" w:space="0" w:color="auto"/>
              <w:bottom w:val="nil"/>
              <w:right w:val="nil"/>
            </w:tcBorders>
            <w:shd w:val="clear" w:color="auto" w:fill="auto"/>
            <w:noWrap/>
            <w:vAlign w:val="bottom"/>
            <w:hideMark/>
          </w:tcPr>
          <w:p w14:paraId="55CD8A4C"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7.38</w:t>
            </w:r>
          </w:p>
        </w:tc>
        <w:tc>
          <w:tcPr>
            <w:tcW w:w="2268" w:type="dxa"/>
            <w:tcBorders>
              <w:top w:val="nil"/>
              <w:left w:val="nil"/>
              <w:bottom w:val="nil"/>
              <w:right w:val="nil"/>
            </w:tcBorders>
            <w:shd w:val="clear" w:color="auto" w:fill="auto"/>
            <w:noWrap/>
            <w:vAlign w:val="bottom"/>
            <w:hideMark/>
          </w:tcPr>
          <w:p w14:paraId="493F6A76"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(4.81, 11.48)</w:t>
            </w:r>
          </w:p>
        </w:tc>
        <w:tc>
          <w:tcPr>
            <w:tcW w:w="1701" w:type="dxa"/>
            <w:tcBorders>
              <w:top w:val="nil"/>
              <w:left w:val="nil"/>
              <w:bottom w:val="nil"/>
              <w:right w:val="single" w:sz="4" w:space="0" w:color="auto"/>
            </w:tcBorders>
            <w:shd w:val="clear" w:color="auto" w:fill="auto"/>
            <w:noWrap/>
            <w:vAlign w:val="bottom"/>
            <w:hideMark/>
          </w:tcPr>
          <w:p w14:paraId="20E41D71"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&lt;0.001</w:t>
            </w:r>
          </w:p>
        </w:tc>
      </w:tr>
      <w:tr w:rsidR="00245D42" w:rsidRPr="004278BF" w14:paraId="2917CA8A"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tcPr>
          <w:p w14:paraId="3B96FEA7"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Ref: CRP (&lt;3mg/L)</w:t>
            </w:r>
          </w:p>
        </w:tc>
        <w:tc>
          <w:tcPr>
            <w:tcW w:w="1490" w:type="dxa"/>
            <w:tcBorders>
              <w:top w:val="nil"/>
              <w:left w:val="single" w:sz="4" w:space="0" w:color="auto"/>
              <w:bottom w:val="nil"/>
              <w:right w:val="nil"/>
            </w:tcBorders>
            <w:shd w:val="clear" w:color="auto" w:fill="auto"/>
            <w:noWrap/>
            <w:vAlign w:val="bottom"/>
          </w:tcPr>
          <w:p w14:paraId="2AB42BD4" w14:textId="77777777" w:rsidR="00245D42" w:rsidRPr="004278BF" w:rsidRDefault="00245D42" w:rsidP="0004105F">
            <w:pPr>
              <w:spacing w:after="0" w:line="240" w:lineRule="auto"/>
              <w:jc w:val="right"/>
              <w:rPr>
                <w:rFonts w:ascii="Arial" w:eastAsia="Times New Roman" w:hAnsi="Arial" w:cs="Arial"/>
                <w:color w:val="000000"/>
                <w:lang w:eastAsia="en-GB"/>
              </w:rPr>
            </w:pPr>
          </w:p>
        </w:tc>
        <w:tc>
          <w:tcPr>
            <w:tcW w:w="2268" w:type="dxa"/>
            <w:tcBorders>
              <w:top w:val="nil"/>
              <w:left w:val="nil"/>
              <w:bottom w:val="nil"/>
              <w:right w:val="nil"/>
            </w:tcBorders>
            <w:shd w:val="clear" w:color="auto" w:fill="auto"/>
            <w:noWrap/>
            <w:vAlign w:val="bottom"/>
          </w:tcPr>
          <w:p w14:paraId="5D0231B7" w14:textId="77777777" w:rsidR="00245D42" w:rsidRPr="004278BF" w:rsidRDefault="00245D42" w:rsidP="0004105F">
            <w:pPr>
              <w:spacing w:after="0" w:line="240" w:lineRule="auto"/>
              <w:jc w:val="right"/>
              <w:rPr>
                <w:rFonts w:ascii="Arial" w:eastAsia="Times New Roman" w:hAnsi="Arial" w:cs="Arial"/>
                <w:color w:val="000000"/>
                <w:lang w:eastAsia="en-GB"/>
              </w:rPr>
            </w:pPr>
          </w:p>
        </w:tc>
        <w:tc>
          <w:tcPr>
            <w:tcW w:w="1701" w:type="dxa"/>
            <w:tcBorders>
              <w:top w:val="nil"/>
              <w:left w:val="nil"/>
              <w:bottom w:val="nil"/>
              <w:right w:val="single" w:sz="4" w:space="0" w:color="auto"/>
            </w:tcBorders>
            <w:shd w:val="clear" w:color="auto" w:fill="auto"/>
            <w:noWrap/>
            <w:vAlign w:val="bottom"/>
          </w:tcPr>
          <w:p w14:paraId="383A212F" w14:textId="77777777" w:rsidR="00245D42" w:rsidRPr="004278BF" w:rsidRDefault="00245D42" w:rsidP="0004105F">
            <w:pPr>
              <w:spacing w:after="0" w:line="240" w:lineRule="auto"/>
              <w:jc w:val="right"/>
              <w:rPr>
                <w:rFonts w:ascii="Arial" w:eastAsia="Times New Roman" w:hAnsi="Arial" w:cs="Arial"/>
                <w:color w:val="000000"/>
                <w:lang w:eastAsia="en-GB"/>
              </w:rPr>
            </w:pPr>
          </w:p>
        </w:tc>
      </w:tr>
      <w:tr w:rsidR="00245D42" w:rsidRPr="004278BF" w14:paraId="2CCA67E8"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tcPr>
          <w:p w14:paraId="10C1C808"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CRP (3-10mg/L)</w:t>
            </w:r>
          </w:p>
        </w:tc>
        <w:tc>
          <w:tcPr>
            <w:tcW w:w="1490" w:type="dxa"/>
            <w:tcBorders>
              <w:top w:val="nil"/>
              <w:left w:val="single" w:sz="4" w:space="0" w:color="auto"/>
              <w:bottom w:val="nil"/>
              <w:right w:val="nil"/>
            </w:tcBorders>
            <w:shd w:val="clear" w:color="auto" w:fill="auto"/>
            <w:noWrap/>
            <w:vAlign w:val="bottom"/>
          </w:tcPr>
          <w:p w14:paraId="7523A1B6" w14:textId="77777777" w:rsidR="00245D42" w:rsidRPr="00D83F21"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1.08</w:t>
            </w:r>
          </w:p>
        </w:tc>
        <w:tc>
          <w:tcPr>
            <w:tcW w:w="2268" w:type="dxa"/>
            <w:tcBorders>
              <w:top w:val="nil"/>
              <w:left w:val="nil"/>
              <w:bottom w:val="nil"/>
              <w:right w:val="nil"/>
            </w:tcBorders>
            <w:shd w:val="clear" w:color="auto" w:fill="auto"/>
            <w:noWrap/>
            <w:vAlign w:val="bottom"/>
          </w:tcPr>
          <w:p w14:paraId="72FFB5E8" w14:textId="77777777" w:rsidR="00245D42" w:rsidRPr="00D83F21"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(0.89, 1.31)</w:t>
            </w:r>
          </w:p>
        </w:tc>
        <w:tc>
          <w:tcPr>
            <w:tcW w:w="1701" w:type="dxa"/>
            <w:tcBorders>
              <w:top w:val="nil"/>
              <w:left w:val="nil"/>
              <w:bottom w:val="nil"/>
              <w:right w:val="single" w:sz="4" w:space="0" w:color="auto"/>
            </w:tcBorders>
            <w:shd w:val="clear" w:color="auto" w:fill="auto"/>
            <w:noWrap/>
            <w:vAlign w:val="bottom"/>
          </w:tcPr>
          <w:p w14:paraId="56F2699C" w14:textId="77777777" w:rsidR="00245D42" w:rsidRPr="00D83F21"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0.439</w:t>
            </w:r>
          </w:p>
        </w:tc>
      </w:tr>
      <w:tr w:rsidR="00245D42" w:rsidRPr="004278BF" w14:paraId="3BEB2491" w14:textId="77777777" w:rsidTr="0004105F">
        <w:trPr>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6C00E7C6"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CRP (10-100mg/L)</w:t>
            </w:r>
          </w:p>
        </w:tc>
        <w:tc>
          <w:tcPr>
            <w:tcW w:w="1490" w:type="dxa"/>
            <w:tcBorders>
              <w:top w:val="nil"/>
              <w:left w:val="single" w:sz="4" w:space="0" w:color="auto"/>
              <w:bottom w:val="nil"/>
              <w:right w:val="nil"/>
            </w:tcBorders>
            <w:shd w:val="clear" w:color="auto" w:fill="auto"/>
            <w:noWrap/>
            <w:vAlign w:val="bottom"/>
            <w:hideMark/>
          </w:tcPr>
          <w:p w14:paraId="79C8957B"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1.79</w:t>
            </w:r>
          </w:p>
        </w:tc>
        <w:tc>
          <w:tcPr>
            <w:tcW w:w="2268" w:type="dxa"/>
            <w:tcBorders>
              <w:top w:val="nil"/>
              <w:left w:val="nil"/>
              <w:bottom w:val="nil"/>
              <w:right w:val="nil"/>
            </w:tcBorders>
            <w:shd w:val="clear" w:color="auto" w:fill="auto"/>
            <w:noWrap/>
            <w:vAlign w:val="bottom"/>
            <w:hideMark/>
          </w:tcPr>
          <w:p w14:paraId="1F1B87F2"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(1.31, 2.46)</w:t>
            </w:r>
          </w:p>
        </w:tc>
        <w:tc>
          <w:tcPr>
            <w:tcW w:w="1701" w:type="dxa"/>
            <w:tcBorders>
              <w:top w:val="nil"/>
              <w:left w:val="nil"/>
              <w:bottom w:val="nil"/>
              <w:right w:val="single" w:sz="4" w:space="0" w:color="auto"/>
            </w:tcBorders>
            <w:shd w:val="clear" w:color="auto" w:fill="auto"/>
            <w:noWrap/>
            <w:vAlign w:val="bottom"/>
            <w:hideMark/>
          </w:tcPr>
          <w:p w14:paraId="7E3B16EB"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&lt;0.001</w:t>
            </w:r>
          </w:p>
        </w:tc>
      </w:tr>
      <w:tr w:rsidR="00245D42" w:rsidRPr="004278BF" w14:paraId="1BB12E56" w14:textId="77777777" w:rsidTr="0004105F">
        <w:trPr>
          <w:trHeight w:val="290"/>
        </w:trPr>
        <w:tc>
          <w:tcPr>
            <w:tcW w:w="3188" w:type="dxa"/>
            <w:tcBorders>
              <w:top w:val="nil"/>
              <w:left w:val="single" w:sz="4" w:space="0" w:color="auto"/>
              <w:bottom w:val="single" w:sz="4" w:space="0" w:color="auto"/>
              <w:right w:val="single" w:sz="4" w:space="0" w:color="auto"/>
            </w:tcBorders>
            <w:shd w:val="clear" w:color="auto" w:fill="auto"/>
            <w:noWrap/>
            <w:vAlign w:val="bottom"/>
            <w:hideMark/>
          </w:tcPr>
          <w:p w14:paraId="46E6976E" w14:textId="77777777" w:rsidR="00245D42" w:rsidRPr="004278BF" w:rsidRDefault="00245D42" w:rsidP="0004105F">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CRP (100+ mg/L)</w:t>
            </w:r>
          </w:p>
        </w:tc>
        <w:tc>
          <w:tcPr>
            <w:tcW w:w="1490" w:type="dxa"/>
            <w:tcBorders>
              <w:top w:val="nil"/>
              <w:left w:val="single" w:sz="4" w:space="0" w:color="auto"/>
              <w:bottom w:val="single" w:sz="4" w:space="0" w:color="auto"/>
              <w:right w:val="nil"/>
            </w:tcBorders>
            <w:shd w:val="clear" w:color="auto" w:fill="auto"/>
            <w:noWrap/>
            <w:vAlign w:val="bottom"/>
            <w:hideMark/>
          </w:tcPr>
          <w:p w14:paraId="174C3F1D"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2.04</w:t>
            </w:r>
          </w:p>
        </w:tc>
        <w:tc>
          <w:tcPr>
            <w:tcW w:w="2268" w:type="dxa"/>
            <w:tcBorders>
              <w:top w:val="nil"/>
              <w:left w:val="nil"/>
              <w:bottom w:val="single" w:sz="4" w:space="0" w:color="auto"/>
              <w:right w:val="nil"/>
            </w:tcBorders>
            <w:shd w:val="clear" w:color="auto" w:fill="auto"/>
            <w:noWrap/>
            <w:vAlign w:val="bottom"/>
            <w:hideMark/>
          </w:tcPr>
          <w:p w14:paraId="631E0171"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(0.27, 19.54)</w:t>
            </w:r>
          </w:p>
        </w:tc>
        <w:tc>
          <w:tcPr>
            <w:tcW w:w="1701" w:type="dxa"/>
            <w:tcBorders>
              <w:top w:val="nil"/>
              <w:left w:val="nil"/>
              <w:bottom w:val="single" w:sz="4" w:space="0" w:color="auto"/>
              <w:right w:val="single" w:sz="4" w:space="0" w:color="auto"/>
            </w:tcBorders>
            <w:shd w:val="clear" w:color="auto" w:fill="auto"/>
            <w:noWrap/>
            <w:vAlign w:val="bottom"/>
            <w:hideMark/>
          </w:tcPr>
          <w:p w14:paraId="112A37F3" w14:textId="77777777" w:rsidR="00245D42" w:rsidRPr="004278BF" w:rsidRDefault="00245D42" w:rsidP="0004105F">
            <w:pPr>
              <w:spacing w:after="0" w:line="240" w:lineRule="auto"/>
              <w:jc w:val="right"/>
              <w:rPr>
                <w:rFonts w:ascii="Arial" w:eastAsia="Times New Roman" w:hAnsi="Arial" w:cs="Arial"/>
                <w:color w:val="000000"/>
                <w:lang w:eastAsia="en-GB"/>
              </w:rPr>
            </w:pPr>
            <w:r>
              <w:rPr>
                <w:rFonts w:ascii="Arial" w:hAnsi="Arial" w:cs="Arial"/>
                <w:color w:val="000000"/>
              </w:rPr>
              <w:t>0.497</w:t>
            </w:r>
          </w:p>
        </w:tc>
      </w:tr>
      <w:tr w:rsidR="00245D42" w:rsidRPr="004278BF" w14:paraId="02745569" w14:textId="77777777" w:rsidTr="0004105F">
        <w:trPr>
          <w:trHeight w:val="290"/>
        </w:trPr>
        <w:tc>
          <w:tcPr>
            <w:tcW w:w="8647" w:type="dxa"/>
            <w:gridSpan w:val="4"/>
            <w:tcBorders>
              <w:top w:val="single" w:sz="4" w:space="0" w:color="auto"/>
              <w:left w:val="nil"/>
              <w:bottom w:val="nil"/>
              <w:right w:val="nil"/>
            </w:tcBorders>
            <w:shd w:val="clear" w:color="auto" w:fill="auto"/>
            <w:noWrap/>
            <w:vAlign w:val="bottom"/>
          </w:tcPr>
          <w:p w14:paraId="774B5089" w14:textId="77777777" w:rsidR="00245D42" w:rsidRPr="005B4044" w:rsidRDefault="00245D42" w:rsidP="0004105F">
            <w:pPr>
              <w:autoSpaceDE w:val="0"/>
              <w:autoSpaceDN w:val="0"/>
              <w:adjustRightInd w:val="0"/>
              <w:spacing w:after="0" w:line="240" w:lineRule="auto"/>
              <w:rPr>
                <w:rFonts w:ascii="Arial" w:hAnsi="Arial" w:cs="Arial"/>
                <w:color w:val="000000"/>
              </w:rPr>
            </w:pPr>
            <w:r w:rsidRPr="005B4044">
              <w:rPr>
                <w:rFonts w:ascii="Arial" w:hAnsi="Arial" w:cs="Arial"/>
                <w:color w:val="000000"/>
              </w:rPr>
              <w:t>*OR</w:t>
            </w:r>
            <w:r>
              <w:rPr>
                <w:rFonts w:ascii="Arial" w:hAnsi="Arial" w:cs="Arial"/>
                <w:color w:val="000000"/>
              </w:rPr>
              <w:t xml:space="preserve"> </w:t>
            </w:r>
            <w:r w:rsidRPr="005B4044">
              <w:rPr>
                <w:rFonts w:ascii="Arial" w:hAnsi="Arial" w:cs="Arial"/>
                <w:color w:val="000000"/>
              </w:rPr>
              <w:t>adjusted for all covariates in the table</w:t>
            </w:r>
          </w:p>
          <w:p w14:paraId="1F5D99EC" w14:textId="77777777" w:rsidR="00245D42" w:rsidRPr="005B4044" w:rsidRDefault="00245D42" w:rsidP="0004105F">
            <w:pPr>
              <w:autoSpaceDE w:val="0"/>
              <w:autoSpaceDN w:val="0"/>
              <w:adjustRightInd w:val="0"/>
              <w:spacing w:after="0" w:line="240" w:lineRule="auto"/>
              <w:rPr>
                <w:rFonts w:ascii="Arial" w:hAnsi="Arial" w:cs="Arial"/>
                <w:color w:val="000000"/>
              </w:rPr>
            </w:pPr>
            <w:r w:rsidRPr="005B4044">
              <w:rPr>
                <w:rFonts w:ascii="Arial" w:hAnsi="Arial" w:cs="Arial"/>
                <w:b/>
                <w:color w:val="000000"/>
                <w:vertAlign w:val="superscript"/>
              </w:rPr>
              <w:t xml:space="preserve">† </w:t>
            </w:r>
            <w:r>
              <w:rPr>
                <w:rFonts w:ascii="Arial" w:hAnsi="Arial" w:cs="Arial"/>
                <w:color w:val="000000"/>
              </w:rPr>
              <w:t>Not including stroke</w:t>
            </w:r>
          </w:p>
          <w:p w14:paraId="64E6B9D7" w14:textId="77777777" w:rsidR="00245D42" w:rsidRPr="004278BF" w:rsidRDefault="00245D42" w:rsidP="0004105F">
            <w:pPr>
              <w:spacing w:after="0" w:line="240" w:lineRule="auto"/>
              <w:jc w:val="right"/>
              <w:rPr>
                <w:rFonts w:ascii="Arial" w:eastAsia="Times New Roman" w:hAnsi="Arial" w:cs="Arial"/>
                <w:color w:val="000000"/>
                <w:lang w:eastAsia="en-GB"/>
              </w:rPr>
            </w:pPr>
          </w:p>
        </w:tc>
      </w:tr>
    </w:tbl>
    <w:p w14:paraId="052C5681" w14:textId="43FD4AA0" w:rsidR="00245D42" w:rsidRDefault="00245D42" w:rsidP="00E63AAF">
      <w:pPr>
        <w:spacing w:line="240" w:lineRule="auto"/>
        <w:rPr>
          <w:rFonts w:ascii="Arial" w:hAnsi="Arial" w:cs="Arial"/>
        </w:rPr>
      </w:pPr>
    </w:p>
    <w:p w14:paraId="6724BFC8" w14:textId="07DE3C78" w:rsidR="00245D42" w:rsidRDefault="00245D42" w:rsidP="00E63AAF">
      <w:pPr>
        <w:spacing w:line="240" w:lineRule="auto"/>
        <w:rPr>
          <w:rFonts w:ascii="Arial" w:hAnsi="Arial" w:cs="Arial"/>
        </w:rPr>
      </w:pPr>
    </w:p>
    <w:p w14:paraId="73C26EC7" w14:textId="0520C86D" w:rsidR="00245D42" w:rsidRDefault="00245D42" w:rsidP="00E63AAF">
      <w:pPr>
        <w:spacing w:line="240" w:lineRule="auto"/>
        <w:rPr>
          <w:rFonts w:ascii="Arial" w:hAnsi="Arial" w:cs="Arial"/>
        </w:rPr>
      </w:pPr>
    </w:p>
    <w:p w14:paraId="55B5A216" w14:textId="34181171" w:rsidR="00245D42" w:rsidRDefault="00245D42" w:rsidP="00E63AAF">
      <w:pPr>
        <w:spacing w:line="240" w:lineRule="auto"/>
        <w:rPr>
          <w:rFonts w:ascii="Arial" w:hAnsi="Arial" w:cs="Arial"/>
        </w:rPr>
      </w:pPr>
    </w:p>
    <w:p w14:paraId="1A61E1A9" w14:textId="381AE06B" w:rsidR="00245D42" w:rsidRDefault="00245D42" w:rsidP="00E63AAF">
      <w:pPr>
        <w:spacing w:line="240" w:lineRule="auto"/>
        <w:rPr>
          <w:rFonts w:ascii="Arial" w:hAnsi="Arial" w:cs="Arial"/>
        </w:rPr>
      </w:pPr>
    </w:p>
    <w:p w14:paraId="7A204268" w14:textId="42A0924E" w:rsidR="00245D42" w:rsidRDefault="00245D42" w:rsidP="00E63AAF">
      <w:pPr>
        <w:spacing w:line="240" w:lineRule="auto"/>
        <w:rPr>
          <w:rFonts w:ascii="Arial" w:hAnsi="Arial" w:cs="Arial"/>
        </w:rPr>
      </w:pPr>
    </w:p>
    <w:p w14:paraId="2519A45D" w14:textId="77777777" w:rsidR="00245D42" w:rsidRPr="005B4044" w:rsidRDefault="00245D42" w:rsidP="00E63AAF">
      <w:pPr>
        <w:spacing w:line="240" w:lineRule="auto"/>
        <w:rPr>
          <w:rFonts w:ascii="Arial" w:hAnsi="Arial" w:cs="Arial"/>
        </w:rPr>
      </w:pPr>
    </w:p>
    <w:tbl>
      <w:tblPr>
        <w:tblW w:w="8899" w:type="dxa"/>
        <w:tblLook w:val="04A0" w:firstRow="1" w:lastRow="0" w:firstColumn="1" w:lastColumn="0" w:noHBand="0" w:noVBand="1"/>
      </w:tblPr>
      <w:tblGrid>
        <w:gridCol w:w="3934"/>
        <w:gridCol w:w="1276"/>
        <w:gridCol w:w="2268"/>
        <w:gridCol w:w="1421"/>
      </w:tblGrid>
      <w:tr w:rsidR="00E03D19" w:rsidRPr="004C0194" w14:paraId="67435A3A" w14:textId="77777777" w:rsidTr="00FE7EC9">
        <w:trPr>
          <w:trHeight w:val="290"/>
        </w:trPr>
        <w:tc>
          <w:tcPr>
            <w:tcW w:w="8899" w:type="dxa"/>
            <w:gridSpan w:val="4"/>
            <w:tcBorders>
              <w:top w:val="nil"/>
              <w:left w:val="nil"/>
              <w:bottom w:val="single" w:sz="4" w:space="0" w:color="auto"/>
              <w:right w:val="nil"/>
            </w:tcBorders>
            <w:shd w:val="clear" w:color="auto" w:fill="auto"/>
            <w:noWrap/>
            <w:vAlign w:val="bottom"/>
          </w:tcPr>
          <w:p w14:paraId="5CE8BA63" w14:textId="685AC00C" w:rsidR="00E03D19" w:rsidRPr="00FE7EC9" w:rsidRDefault="00C853DF" w:rsidP="00E03D19">
            <w:pPr>
              <w:spacing w:after="0" w:line="240" w:lineRule="auto"/>
              <w:rPr>
                <w:rFonts w:ascii="Arial" w:eastAsia="Times New Roman" w:hAnsi="Arial" w:cs="Arial"/>
                <w:color w:val="000000"/>
                <w:lang w:eastAsia="en-GB"/>
              </w:rPr>
            </w:pPr>
            <w:r>
              <w:rPr>
                <w:rFonts w:ascii="Arial" w:hAnsi="Arial" w:cs="Arial"/>
                <w:b/>
                <w:color w:val="000000"/>
              </w:rPr>
              <w:lastRenderedPageBreak/>
              <w:t>Table S7</w:t>
            </w:r>
            <w:r w:rsidR="004C0194" w:rsidRPr="004C0194">
              <w:rPr>
                <w:rFonts w:ascii="Arial" w:hAnsi="Arial" w:cs="Arial"/>
                <w:b/>
                <w:color w:val="000000"/>
              </w:rPr>
              <w:t>. Odds ratio (OR) and 95% confidence interval (CI) of SBP and potential confounders on t</w:t>
            </w:r>
            <w:r w:rsidR="00245D42">
              <w:rPr>
                <w:rFonts w:ascii="Arial" w:hAnsi="Arial" w:cs="Arial"/>
                <w:b/>
                <w:color w:val="000000"/>
              </w:rPr>
              <w:t>he odds of severe COVID</w:t>
            </w:r>
            <w:r w:rsidR="004C0194" w:rsidRPr="004C0194">
              <w:rPr>
                <w:rFonts w:ascii="Arial" w:hAnsi="Arial" w:cs="Arial"/>
                <w:b/>
                <w:color w:val="000000"/>
              </w:rPr>
              <w:t>-19 amongst individuals with hypertension</w:t>
            </w:r>
            <w:r w:rsidR="004C0194">
              <w:rPr>
                <w:rFonts w:ascii="Arial" w:hAnsi="Arial" w:cs="Arial"/>
                <w:b/>
                <w:color w:val="000000"/>
              </w:rPr>
              <w:t xml:space="preserve"> who are treated with monotherapy (N=1,798</w:t>
            </w:r>
            <w:r w:rsidR="004C0194" w:rsidRPr="004C0194">
              <w:rPr>
                <w:rFonts w:ascii="Arial" w:hAnsi="Arial" w:cs="Arial"/>
                <w:b/>
                <w:color w:val="000000"/>
              </w:rPr>
              <w:t>)</w:t>
            </w:r>
          </w:p>
        </w:tc>
      </w:tr>
      <w:tr w:rsidR="004C0194" w:rsidRPr="004C0194" w14:paraId="7DE0220F" w14:textId="77777777" w:rsidTr="00FE7EC9">
        <w:trPr>
          <w:trHeight w:val="290"/>
        </w:trPr>
        <w:tc>
          <w:tcPr>
            <w:tcW w:w="3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6DECA" w14:textId="77777777" w:rsidR="004C0194" w:rsidRPr="00FE7EC9" w:rsidRDefault="004C0194" w:rsidP="004C0194">
            <w:pPr>
              <w:spacing w:after="0" w:line="240" w:lineRule="auto"/>
              <w:rPr>
                <w:rFonts w:ascii="Arial" w:eastAsia="Times New Roman" w:hAnsi="Arial" w:cs="Arial"/>
                <w:sz w:val="24"/>
                <w:szCs w:val="24"/>
                <w:lang w:eastAsia="en-GB"/>
              </w:rPr>
            </w:pPr>
          </w:p>
        </w:tc>
        <w:tc>
          <w:tcPr>
            <w:tcW w:w="1276" w:type="dxa"/>
            <w:tcBorders>
              <w:top w:val="single" w:sz="4" w:space="0" w:color="auto"/>
              <w:left w:val="single" w:sz="4" w:space="0" w:color="auto"/>
              <w:bottom w:val="single" w:sz="4" w:space="0" w:color="auto"/>
              <w:right w:val="nil"/>
            </w:tcBorders>
            <w:shd w:val="clear" w:color="auto" w:fill="auto"/>
            <w:noWrap/>
            <w:hideMark/>
          </w:tcPr>
          <w:p w14:paraId="794DCCC9" w14:textId="2DD9EDAC" w:rsidR="004C0194" w:rsidRPr="00FE7EC9" w:rsidRDefault="004C0194" w:rsidP="00FE7EC9">
            <w:pPr>
              <w:spacing w:after="0" w:line="240" w:lineRule="auto"/>
              <w:jc w:val="right"/>
              <w:rPr>
                <w:rFonts w:ascii="Arial" w:eastAsia="Times New Roman" w:hAnsi="Arial" w:cs="Arial"/>
                <w:color w:val="000000"/>
                <w:lang w:eastAsia="en-GB"/>
              </w:rPr>
            </w:pPr>
            <w:r w:rsidRPr="005B4044">
              <w:rPr>
                <w:rFonts w:ascii="Arial" w:hAnsi="Arial" w:cs="Arial"/>
                <w:b/>
                <w:color w:val="000000"/>
              </w:rPr>
              <w:t>OR*</w:t>
            </w:r>
          </w:p>
        </w:tc>
        <w:tc>
          <w:tcPr>
            <w:tcW w:w="2268" w:type="dxa"/>
            <w:tcBorders>
              <w:top w:val="single" w:sz="4" w:space="0" w:color="auto"/>
              <w:left w:val="nil"/>
              <w:bottom w:val="single" w:sz="4" w:space="0" w:color="auto"/>
              <w:right w:val="nil"/>
            </w:tcBorders>
            <w:shd w:val="clear" w:color="auto" w:fill="auto"/>
            <w:noWrap/>
            <w:hideMark/>
          </w:tcPr>
          <w:p w14:paraId="38B64051" w14:textId="6ACD38A2" w:rsidR="004C0194" w:rsidRPr="00FE7EC9" w:rsidRDefault="004C0194" w:rsidP="00FE7EC9">
            <w:pPr>
              <w:spacing w:after="0" w:line="240" w:lineRule="auto"/>
              <w:jc w:val="right"/>
              <w:rPr>
                <w:rFonts w:ascii="Arial" w:eastAsia="Times New Roman" w:hAnsi="Arial" w:cs="Arial"/>
                <w:color w:val="000000"/>
                <w:lang w:eastAsia="en-GB"/>
              </w:rPr>
            </w:pPr>
            <w:r w:rsidRPr="005B4044">
              <w:rPr>
                <w:rFonts w:ascii="Arial" w:hAnsi="Arial" w:cs="Arial"/>
                <w:b/>
                <w:color w:val="000000"/>
              </w:rPr>
              <w:t>95% CI</w:t>
            </w:r>
          </w:p>
        </w:tc>
        <w:tc>
          <w:tcPr>
            <w:tcW w:w="1421" w:type="dxa"/>
            <w:tcBorders>
              <w:top w:val="single" w:sz="4" w:space="0" w:color="auto"/>
              <w:left w:val="nil"/>
              <w:bottom w:val="single" w:sz="4" w:space="0" w:color="auto"/>
              <w:right w:val="single" w:sz="4" w:space="0" w:color="auto"/>
            </w:tcBorders>
            <w:shd w:val="clear" w:color="auto" w:fill="auto"/>
            <w:noWrap/>
            <w:hideMark/>
          </w:tcPr>
          <w:p w14:paraId="42CE42A9" w14:textId="22B14F76" w:rsidR="004C0194" w:rsidRPr="00FE7EC9" w:rsidRDefault="004C0194" w:rsidP="00FE7EC9">
            <w:pPr>
              <w:spacing w:after="0" w:line="240" w:lineRule="auto"/>
              <w:jc w:val="right"/>
              <w:rPr>
                <w:rFonts w:ascii="Arial" w:eastAsia="Times New Roman" w:hAnsi="Arial" w:cs="Arial"/>
                <w:color w:val="000000"/>
                <w:lang w:eastAsia="en-GB"/>
              </w:rPr>
            </w:pPr>
            <w:r w:rsidRPr="005B4044">
              <w:rPr>
                <w:rFonts w:ascii="Arial" w:hAnsi="Arial" w:cs="Arial"/>
                <w:b/>
                <w:color w:val="000000"/>
              </w:rPr>
              <w:t>p-value</w:t>
            </w:r>
          </w:p>
        </w:tc>
      </w:tr>
      <w:tr w:rsidR="00471282" w:rsidRPr="004C0194" w14:paraId="79F73ED1" w14:textId="77777777" w:rsidTr="00FE7EC9">
        <w:trPr>
          <w:trHeight w:val="290"/>
        </w:trPr>
        <w:tc>
          <w:tcPr>
            <w:tcW w:w="3934" w:type="dxa"/>
            <w:tcBorders>
              <w:top w:val="single" w:sz="4" w:space="0" w:color="auto"/>
              <w:left w:val="single" w:sz="4" w:space="0" w:color="auto"/>
              <w:bottom w:val="nil"/>
              <w:right w:val="single" w:sz="4" w:space="0" w:color="auto"/>
            </w:tcBorders>
            <w:shd w:val="clear" w:color="auto" w:fill="auto"/>
            <w:noWrap/>
            <w:vAlign w:val="bottom"/>
            <w:hideMark/>
          </w:tcPr>
          <w:p w14:paraId="22CCA9D2" w14:textId="4614CBD9" w:rsidR="00471282" w:rsidRPr="00FE7EC9" w:rsidRDefault="00471282" w:rsidP="00471282">
            <w:pPr>
              <w:spacing w:after="0" w:line="240" w:lineRule="auto"/>
              <w:rPr>
                <w:rFonts w:ascii="Arial" w:eastAsia="Times New Roman" w:hAnsi="Arial" w:cs="Arial"/>
                <w:b/>
                <w:color w:val="000000"/>
                <w:lang w:eastAsia="en-GB"/>
              </w:rPr>
            </w:pPr>
            <w:r w:rsidRPr="00FE7EC9">
              <w:rPr>
                <w:rFonts w:ascii="Arial" w:eastAsia="Times New Roman" w:hAnsi="Arial" w:cs="Arial"/>
                <w:b/>
                <w:color w:val="000000"/>
                <w:lang w:eastAsia="en-GB"/>
              </w:rPr>
              <w:t xml:space="preserve">        SBP (&lt;120mmHg)</w:t>
            </w:r>
          </w:p>
        </w:tc>
        <w:tc>
          <w:tcPr>
            <w:tcW w:w="1276" w:type="dxa"/>
            <w:tcBorders>
              <w:top w:val="single" w:sz="4" w:space="0" w:color="auto"/>
              <w:left w:val="single" w:sz="4" w:space="0" w:color="auto"/>
              <w:bottom w:val="nil"/>
              <w:right w:val="nil"/>
            </w:tcBorders>
            <w:shd w:val="clear" w:color="auto" w:fill="auto"/>
            <w:noWrap/>
            <w:vAlign w:val="bottom"/>
            <w:hideMark/>
          </w:tcPr>
          <w:p w14:paraId="209B908B" w14:textId="6361B14F"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1.18</w:t>
            </w:r>
          </w:p>
        </w:tc>
        <w:tc>
          <w:tcPr>
            <w:tcW w:w="2268" w:type="dxa"/>
            <w:tcBorders>
              <w:top w:val="single" w:sz="4" w:space="0" w:color="auto"/>
              <w:left w:val="nil"/>
              <w:bottom w:val="nil"/>
              <w:right w:val="nil"/>
            </w:tcBorders>
            <w:shd w:val="clear" w:color="auto" w:fill="auto"/>
            <w:noWrap/>
            <w:vAlign w:val="bottom"/>
            <w:hideMark/>
          </w:tcPr>
          <w:p w14:paraId="0B04E144" w14:textId="28B5B605" w:rsidR="00471282" w:rsidRPr="00FE7EC9" w:rsidRDefault="00471282" w:rsidP="00FE7EC9">
            <w:pPr>
              <w:spacing w:after="0" w:line="240" w:lineRule="auto"/>
              <w:jc w:val="right"/>
              <w:rPr>
                <w:rFonts w:ascii="Arial" w:eastAsia="Times New Roman" w:hAnsi="Arial" w:cs="Arial"/>
                <w:color w:val="000000"/>
                <w:lang w:eastAsia="en-GB"/>
              </w:rPr>
            </w:pPr>
            <w:r>
              <w:rPr>
                <w:rFonts w:ascii="Arial" w:hAnsi="Arial" w:cs="Arial"/>
                <w:color w:val="000000"/>
              </w:rPr>
              <w:t>(0.80, 1.74)</w:t>
            </w:r>
          </w:p>
        </w:tc>
        <w:tc>
          <w:tcPr>
            <w:tcW w:w="1421" w:type="dxa"/>
            <w:tcBorders>
              <w:top w:val="single" w:sz="4" w:space="0" w:color="auto"/>
              <w:left w:val="nil"/>
              <w:bottom w:val="nil"/>
              <w:right w:val="single" w:sz="4" w:space="0" w:color="auto"/>
            </w:tcBorders>
            <w:shd w:val="clear" w:color="auto" w:fill="auto"/>
            <w:noWrap/>
            <w:vAlign w:val="bottom"/>
            <w:hideMark/>
          </w:tcPr>
          <w:p w14:paraId="5542AD17" w14:textId="60776222"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0.407</w:t>
            </w:r>
          </w:p>
        </w:tc>
      </w:tr>
      <w:tr w:rsidR="004C0194" w:rsidRPr="004C0194" w14:paraId="580ECCBC"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tcPr>
          <w:p w14:paraId="1E818A64" w14:textId="371F2C58" w:rsidR="004C0194" w:rsidRPr="00FE7EC9" w:rsidRDefault="004C0194" w:rsidP="004C0194">
            <w:pPr>
              <w:spacing w:after="0" w:line="240" w:lineRule="auto"/>
              <w:rPr>
                <w:rFonts w:ascii="Arial" w:eastAsia="Times New Roman" w:hAnsi="Arial" w:cs="Arial"/>
                <w:b/>
                <w:color w:val="000000"/>
                <w:lang w:eastAsia="en-GB"/>
              </w:rPr>
            </w:pPr>
            <w:r w:rsidRPr="00471282">
              <w:rPr>
                <w:rFonts w:ascii="Arial" w:hAnsi="Arial" w:cs="Arial"/>
                <w:b/>
                <w:color w:val="000000"/>
              </w:rPr>
              <w:t>Ref: SBP (120-129mmHg)</w:t>
            </w:r>
          </w:p>
        </w:tc>
        <w:tc>
          <w:tcPr>
            <w:tcW w:w="1276" w:type="dxa"/>
            <w:tcBorders>
              <w:top w:val="nil"/>
              <w:left w:val="single" w:sz="4" w:space="0" w:color="auto"/>
              <w:bottom w:val="nil"/>
              <w:right w:val="nil"/>
            </w:tcBorders>
            <w:shd w:val="clear" w:color="auto" w:fill="auto"/>
            <w:noWrap/>
            <w:vAlign w:val="bottom"/>
          </w:tcPr>
          <w:p w14:paraId="6AA6D4CC" w14:textId="5FBB904B" w:rsidR="004C0194" w:rsidRPr="00FE7EC9" w:rsidRDefault="004C0194" w:rsidP="004C0194">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2268" w:type="dxa"/>
            <w:tcBorders>
              <w:top w:val="nil"/>
              <w:left w:val="nil"/>
              <w:bottom w:val="nil"/>
              <w:right w:val="nil"/>
            </w:tcBorders>
            <w:shd w:val="clear" w:color="auto" w:fill="auto"/>
            <w:noWrap/>
            <w:vAlign w:val="bottom"/>
          </w:tcPr>
          <w:p w14:paraId="1D3E9856" w14:textId="77777777" w:rsidR="004C0194" w:rsidRPr="00FE7EC9" w:rsidRDefault="004C0194" w:rsidP="004C0194">
            <w:pPr>
              <w:spacing w:after="0" w:line="240" w:lineRule="auto"/>
              <w:jc w:val="right"/>
              <w:rPr>
                <w:rFonts w:ascii="Arial" w:eastAsia="Times New Roman" w:hAnsi="Arial" w:cs="Arial"/>
                <w:color w:val="000000"/>
                <w:lang w:eastAsia="en-GB"/>
              </w:rPr>
            </w:pPr>
          </w:p>
        </w:tc>
        <w:tc>
          <w:tcPr>
            <w:tcW w:w="1421" w:type="dxa"/>
            <w:tcBorders>
              <w:top w:val="nil"/>
              <w:left w:val="nil"/>
              <w:bottom w:val="nil"/>
              <w:right w:val="single" w:sz="4" w:space="0" w:color="auto"/>
            </w:tcBorders>
            <w:shd w:val="clear" w:color="auto" w:fill="auto"/>
            <w:noWrap/>
            <w:vAlign w:val="bottom"/>
          </w:tcPr>
          <w:p w14:paraId="0566E93F" w14:textId="77777777" w:rsidR="004C0194" w:rsidRPr="00FE7EC9" w:rsidRDefault="004C0194" w:rsidP="004C0194">
            <w:pPr>
              <w:spacing w:after="0" w:line="240" w:lineRule="auto"/>
              <w:jc w:val="right"/>
              <w:rPr>
                <w:rFonts w:ascii="Arial" w:eastAsia="Times New Roman" w:hAnsi="Arial" w:cs="Arial"/>
                <w:color w:val="000000"/>
                <w:lang w:eastAsia="en-GB"/>
              </w:rPr>
            </w:pPr>
          </w:p>
        </w:tc>
      </w:tr>
      <w:tr w:rsidR="00471282" w:rsidRPr="004C0194" w14:paraId="79137E4B"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hideMark/>
          </w:tcPr>
          <w:p w14:paraId="1D31D49C" w14:textId="7123688C" w:rsidR="00471282" w:rsidRPr="00FE7EC9" w:rsidRDefault="00471282" w:rsidP="00471282">
            <w:pPr>
              <w:spacing w:after="0" w:line="240" w:lineRule="auto"/>
              <w:rPr>
                <w:rFonts w:ascii="Arial" w:eastAsia="Times New Roman" w:hAnsi="Arial" w:cs="Arial"/>
                <w:b/>
                <w:color w:val="000000"/>
                <w:lang w:eastAsia="en-GB"/>
              </w:rPr>
            </w:pPr>
            <w:r w:rsidRPr="00FE7EC9">
              <w:rPr>
                <w:rFonts w:ascii="Arial" w:eastAsia="Times New Roman" w:hAnsi="Arial" w:cs="Arial"/>
                <w:b/>
                <w:color w:val="000000"/>
                <w:lang w:eastAsia="en-GB"/>
              </w:rPr>
              <w:t xml:space="preserve">        SBP (130-140mmHg)</w:t>
            </w:r>
          </w:p>
        </w:tc>
        <w:tc>
          <w:tcPr>
            <w:tcW w:w="1276" w:type="dxa"/>
            <w:tcBorders>
              <w:top w:val="nil"/>
              <w:left w:val="single" w:sz="4" w:space="0" w:color="auto"/>
              <w:bottom w:val="nil"/>
              <w:right w:val="nil"/>
            </w:tcBorders>
            <w:shd w:val="clear" w:color="auto" w:fill="auto"/>
            <w:noWrap/>
            <w:vAlign w:val="bottom"/>
            <w:hideMark/>
          </w:tcPr>
          <w:p w14:paraId="1BB621BE" w14:textId="2057835F"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1.15</w:t>
            </w:r>
          </w:p>
        </w:tc>
        <w:tc>
          <w:tcPr>
            <w:tcW w:w="2268" w:type="dxa"/>
            <w:tcBorders>
              <w:top w:val="nil"/>
              <w:left w:val="nil"/>
              <w:bottom w:val="nil"/>
              <w:right w:val="nil"/>
            </w:tcBorders>
            <w:shd w:val="clear" w:color="auto" w:fill="auto"/>
            <w:noWrap/>
            <w:vAlign w:val="bottom"/>
            <w:hideMark/>
          </w:tcPr>
          <w:p w14:paraId="35392AEC" w14:textId="319A614E" w:rsidR="00471282" w:rsidRPr="00FE7EC9" w:rsidRDefault="00471282" w:rsidP="00FE7EC9">
            <w:pPr>
              <w:spacing w:after="0" w:line="240" w:lineRule="auto"/>
              <w:jc w:val="right"/>
              <w:rPr>
                <w:rFonts w:ascii="Arial" w:eastAsia="Times New Roman" w:hAnsi="Arial" w:cs="Arial"/>
                <w:color w:val="000000"/>
                <w:lang w:eastAsia="en-GB"/>
              </w:rPr>
            </w:pPr>
            <w:r>
              <w:rPr>
                <w:rFonts w:ascii="Arial" w:hAnsi="Arial" w:cs="Arial"/>
                <w:color w:val="000000"/>
              </w:rPr>
              <w:t>(0.85, 1.55)</w:t>
            </w:r>
          </w:p>
        </w:tc>
        <w:tc>
          <w:tcPr>
            <w:tcW w:w="1421" w:type="dxa"/>
            <w:tcBorders>
              <w:top w:val="nil"/>
              <w:left w:val="nil"/>
              <w:bottom w:val="nil"/>
              <w:right w:val="single" w:sz="4" w:space="0" w:color="auto"/>
            </w:tcBorders>
            <w:shd w:val="clear" w:color="auto" w:fill="auto"/>
            <w:noWrap/>
            <w:vAlign w:val="bottom"/>
            <w:hideMark/>
          </w:tcPr>
          <w:p w14:paraId="6D3082B6" w14:textId="62F39384"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0.377</w:t>
            </w:r>
          </w:p>
        </w:tc>
      </w:tr>
      <w:tr w:rsidR="00471282" w:rsidRPr="004C0194" w14:paraId="1F2BB00B"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hideMark/>
          </w:tcPr>
          <w:p w14:paraId="7BE0FEF3" w14:textId="11D80EF2" w:rsidR="00471282" w:rsidRPr="00FE7EC9" w:rsidRDefault="00471282" w:rsidP="00471282">
            <w:pPr>
              <w:spacing w:after="0" w:line="240" w:lineRule="auto"/>
              <w:rPr>
                <w:rFonts w:ascii="Arial" w:eastAsia="Times New Roman" w:hAnsi="Arial" w:cs="Arial"/>
                <w:b/>
                <w:color w:val="000000"/>
                <w:lang w:eastAsia="en-GB"/>
              </w:rPr>
            </w:pPr>
            <w:r w:rsidRPr="00FE7EC9">
              <w:rPr>
                <w:rFonts w:ascii="Arial" w:eastAsia="Times New Roman" w:hAnsi="Arial" w:cs="Arial"/>
                <w:b/>
                <w:color w:val="000000"/>
                <w:lang w:eastAsia="en-GB"/>
              </w:rPr>
              <w:t xml:space="preserve">        SBP (140-150mmHg)</w:t>
            </w:r>
          </w:p>
        </w:tc>
        <w:tc>
          <w:tcPr>
            <w:tcW w:w="1276" w:type="dxa"/>
            <w:tcBorders>
              <w:top w:val="nil"/>
              <w:left w:val="single" w:sz="4" w:space="0" w:color="auto"/>
              <w:bottom w:val="nil"/>
              <w:right w:val="nil"/>
            </w:tcBorders>
            <w:shd w:val="clear" w:color="auto" w:fill="auto"/>
            <w:noWrap/>
            <w:vAlign w:val="bottom"/>
            <w:hideMark/>
          </w:tcPr>
          <w:p w14:paraId="01A1AC4A" w14:textId="040C733E"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1.16</w:t>
            </w:r>
          </w:p>
        </w:tc>
        <w:tc>
          <w:tcPr>
            <w:tcW w:w="2268" w:type="dxa"/>
            <w:tcBorders>
              <w:top w:val="nil"/>
              <w:left w:val="nil"/>
              <w:bottom w:val="nil"/>
              <w:right w:val="nil"/>
            </w:tcBorders>
            <w:shd w:val="clear" w:color="auto" w:fill="auto"/>
            <w:noWrap/>
            <w:vAlign w:val="bottom"/>
            <w:hideMark/>
          </w:tcPr>
          <w:p w14:paraId="325B37AC" w14:textId="63318E3D" w:rsidR="00471282" w:rsidRPr="00FE7EC9" w:rsidRDefault="00471282" w:rsidP="00FE7EC9">
            <w:pPr>
              <w:spacing w:after="0" w:line="240" w:lineRule="auto"/>
              <w:jc w:val="right"/>
              <w:rPr>
                <w:rFonts w:ascii="Arial" w:eastAsia="Times New Roman" w:hAnsi="Arial" w:cs="Arial"/>
                <w:color w:val="000000"/>
                <w:lang w:eastAsia="en-GB"/>
              </w:rPr>
            </w:pPr>
            <w:r>
              <w:rPr>
                <w:rFonts w:ascii="Arial" w:hAnsi="Arial" w:cs="Arial"/>
                <w:color w:val="000000"/>
              </w:rPr>
              <w:t>(0.83, 1.63)</w:t>
            </w:r>
          </w:p>
        </w:tc>
        <w:tc>
          <w:tcPr>
            <w:tcW w:w="1421" w:type="dxa"/>
            <w:tcBorders>
              <w:top w:val="nil"/>
              <w:left w:val="nil"/>
              <w:bottom w:val="nil"/>
              <w:right w:val="single" w:sz="4" w:space="0" w:color="auto"/>
            </w:tcBorders>
            <w:shd w:val="clear" w:color="auto" w:fill="auto"/>
            <w:noWrap/>
            <w:vAlign w:val="bottom"/>
            <w:hideMark/>
          </w:tcPr>
          <w:p w14:paraId="7073A271" w14:textId="1F9394A4"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0.391</w:t>
            </w:r>
          </w:p>
        </w:tc>
      </w:tr>
      <w:tr w:rsidR="00471282" w:rsidRPr="004C0194" w14:paraId="0B655338"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hideMark/>
          </w:tcPr>
          <w:p w14:paraId="6A0D4FEA" w14:textId="0EB1AD1C" w:rsidR="00471282" w:rsidRPr="00FE7EC9" w:rsidRDefault="00471282" w:rsidP="00471282">
            <w:pPr>
              <w:spacing w:after="0" w:line="240" w:lineRule="auto"/>
              <w:rPr>
                <w:rFonts w:ascii="Arial" w:eastAsia="Times New Roman" w:hAnsi="Arial" w:cs="Arial"/>
                <w:b/>
                <w:color w:val="000000"/>
                <w:lang w:eastAsia="en-GB"/>
              </w:rPr>
            </w:pPr>
            <w:r w:rsidRPr="00FE7EC9">
              <w:rPr>
                <w:rFonts w:ascii="Arial" w:eastAsia="Times New Roman" w:hAnsi="Arial" w:cs="Arial"/>
                <w:b/>
                <w:color w:val="000000"/>
                <w:lang w:eastAsia="en-GB"/>
              </w:rPr>
              <w:t xml:space="preserve">        SBP (150-160mmHg)</w:t>
            </w:r>
          </w:p>
        </w:tc>
        <w:tc>
          <w:tcPr>
            <w:tcW w:w="1276" w:type="dxa"/>
            <w:tcBorders>
              <w:top w:val="nil"/>
              <w:left w:val="single" w:sz="4" w:space="0" w:color="auto"/>
              <w:bottom w:val="nil"/>
              <w:right w:val="nil"/>
            </w:tcBorders>
            <w:shd w:val="clear" w:color="auto" w:fill="auto"/>
            <w:noWrap/>
            <w:vAlign w:val="bottom"/>
            <w:hideMark/>
          </w:tcPr>
          <w:p w14:paraId="1BBFAD82" w14:textId="2C0A60F7"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2.03</w:t>
            </w:r>
          </w:p>
        </w:tc>
        <w:tc>
          <w:tcPr>
            <w:tcW w:w="2268" w:type="dxa"/>
            <w:tcBorders>
              <w:top w:val="nil"/>
              <w:left w:val="nil"/>
              <w:bottom w:val="nil"/>
              <w:right w:val="nil"/>
            </w:tcBorders>
            <w:shd w:val="clear" w:color="auto" w:fill="auto"/>
            <w:noWrap/>
            <w:vAlign w:val="bottom"/>
            <w:hideMark/>
          </w:tcPr>
          <w:p w14:paraId="2370247A" w14:textId="3E477067" w:rsidR="00471282" w:rsidRPr="00FE7EC9" w:rsidRDefault="00471282" w:rsidP="00FE7EC9">
            <w:pPr>
              <w:spacing w:after="0" w:line="240" w:lineRule="auto"/>
              <w:jc w:val="right"/>
              <w:rPr>
                <w:rFonts w:ascii="Arial" w:eastAsia="Times New Roman" w:hAnsi="Arial" w:cs="Arial"/>
                <w:color w:val="000000"/>
                <w:lang w:eastAsia="en-GB"/>
              </w:rPr>
            </w:pPr>
            <w:r>
              <w:rPr>
                <w:rFonts w:ascii="Arial" w:hAnsi="Arial" w:cs="Arial"/>
                <w:color w:val="000000"/>
              </w:rPr>
              <w:t>(1.29, 3.18)</w:t>
            </w:r>
          </w:p>
        </w:tc>
        <w:tc>
          <w:tcPr>
            <w:tcW w:w="1421" w:type="dxa"/>
            <w:tcBorders>
              <w:top w:val="nil"/>
              <w:left w:val="nil"/>
              <w:bottom w:val="nil"/>
              <w:right w:val="single" w:sz="4" w:space="0" w:color="auto"/>
            </w:tcBorders>
            <w:shd w:val="clear" w:color="auto" w:fill="auto"/>
            <w:noWrap/>
            <w:vAlign w:val="bottom"/>
            <w:hideMark/>
          </w:tcPr>
          <w:p w14:paraId="20342467" w14:textId="5BFCDF02"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0.002</w:t>
            </w:r>
          </w:p>
        </w:tc>
      </w:tr>
      <w:tr w:rsidR="00471282" w:rsidRPr="004C0194" w14:paraId="1A04BDB9"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hideMark/>
          </w:tcPr>
          <w:p w14:paraId="49364FFA" w14:textId="63C66C6A" w:rsidR="00471282" w:rsidRPr="00FE7EC9" w:rsidRDefault="00471282" w:rsidP="00471282">
            <w:pPr>
              <w:spacing w:after="0" w:line="240" w:lineRule="auto"/>
              <w:rPr>
                <w:rFonts w:ascii="Arial" w:eastAsia="Times New Roman" w:hAnsi="Arial" w:cs="Arial"/>
                <w:b/>
                <w:color w:val="000000"/>
                <w:lang w:eastAsia="en-GB"/>
              </w:rPr>
            </w:pPr>
            <w:r w:rsidRPr="00FE7EC9">
              <w:rPr>
                <w:rFonts w:ascii="Arial" w:eastAsia="Times New Roman" w:hAnsi="Arial" w:cs="Arial"/>
                <w:b/>
                <w:color w:val="000000"/>
                <w:lang w:eastAsia="en-GB"/>
              </w:rPr>
              <w:t xml:space="preserve">        SBP (160-170mmHg)</w:t>
            </w:r>
          </w:p>
        </w:tc>
        <w:tc>
          <w:tcPr>
            <w:tcW w:w="1276" w:type="dxa"/>
            <w:tcBorders>
              <w:top w:val="nil"/>
              <w:left w:val="single" w:sz="4" w:space="0" w:color="auto"/>
              <w:bottom w:val="nil"/>
              <w:right w:val="nil"/>
            </w:tcBorders>
            <w:shd w:val="clear" w:color="auto" w:fill="auto"/>
            <w:noWrap/>
            <w:vAlign w:val="bottom"/>
            <w:hideMark/>
          </w:tcPr>
          <w:p w14:paraId="43A71258" w14:textId="2F92DC24"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1.67</w:t>
            </w:r>
          </w:p>
        </w:tc>
        <w:tc>
          <w:tcPr>
            <w:tcW w:w="2268" w:type="dxa"/>
            <w:tcBorders>
              <w:top w:val="nil"/>
              <w:left w:val="nil"/>
              <w:bottom w:val="nil"/>
              <w:right w:val="nil"/>
            </w:tcBorders>
            <w:shd w:val="clear" w:color="auto" w:fill="auto"/>
            <w:noWrap/>
            <w:vAlign w:val="bottom"/>
            <w:hideMark/>
          </w:tcPr>
          <w:p w14:paraId="7B77A2B7" w14:textId="0D21B4B0" w:rsidR="00471282" w:rsidRPr="00FE7EC9" w:rsidRDefault="00471282" w:rsidP="00FE7EC9">
            <w:pPr>
              <w:spacing w:after="0" w:line="240" w:lineRule="auto"/>
              <w:jc w:val="right"/>
              <w:rPr>
                <w:rFonts w:ascii="Arial" w:eastAsia="Times New Roman" w:hAnsi="Arial" w:cs="Arial"/>
                <w:color w:val="000000"/>
                <w:lang w:eastAsia="en-GB"/>
              </w:rPr>
            </w:pPr>
            <w:r>
              <w:rPr>
                <w:rFonts w:ascii="Arial" w:hAnsi="Arial" w:cs="Arial"/>
                <w:color w:val="000000"/>
              </w:rPr>
              <w:t>(0.92, 2.98)</w:t>
            </w:r>
          </w:p>
        </w:tc>
        <w:tc>
          <w:tcPr>
            <w:tcW w:w="1421" w:type="dxa"/>
            <w:tcBorders>
              <w:top w:val="nil"/>
              <w:left w:val="nil"/>
              <w:bottom w:val="nil"/>
              <w:right w:val="single" w:sz="4" w:space="0" w:color="auto"/>
            </w:tcBorders>
            <w:shd w:val="clear" w:color="auto" w:fill="auto"/>
            <w:noWrap/>
            <w:vAlign w:val="bottom"/>
            <w:hideMark/>
          </w:tcPr>
          <w:p w14:paraId="37AA4423" w14:textId="45CDC8E6"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0.086</w:t>
            </w:r>
          </w:p>
        </w:tc>
      </w:tr>
      <w:tr w:rsidR="00471282" w:rsidRPr="004C0194" w14:paraId="1171DCFE"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hideMark/>
          </w:tcPr>
          <w:p w14:paraId="42EF0EDD" w14:textId="0359B1ED" w:rsidR="00471282" w:rsidRPr="00FE7EC9" w:rsidRDefault="00471282" w:rsidP="00471282">
            <w:pPr>
              <w:spacing w:after="0" w:line="240" w:lineRule="auto"/>
              <w:rPr>
                <w:rFonts w:ascii="Arial" w:eastAsia="Times New Roman" w:hAnsi="Arial" w:cs="Arial"/>
                <w:b/>
                <w:color w:val="000000"/>
                <w:lang w:eastAsia="en-GB"/>
              </w:rPr>
            </w:pPr>
            <w:r w:rsidRPr="00FE7EC9">
              <w:rPr>
                <w:rFonts w:ascii="Arial" w:eastAsia="Times New Roman" w:hAnsi="Arial" w:cs="Arial"/>
                <w:b/>
                <w:color w:val="000000"/>
                <w:lang w:eastAsia="en-GB"/>
              </w:rPr>
              <w:t xml:space="preserve">        SBP (170-180mmHg)</w:t>
            </w:r>
          </w:p>
        </w:tc>
        <w:tc>
          <w:tcPr>
            <w:tcW w:w="1276" w:type="dxa"/>
            <w:tcBorders>
              <w:top w:val="nil"/>
              <w:left w:val="single" w:sz="4" w:space="0" w:color="auto"/>
              <w:bottom w:val="nil"/>
              <w:right w:val="nil"/>
            </w:tcBorders>
            <w:shd w:val="clear" w:color="auto" w:fill="auto"/>
            <w:noWrap/>
            <w:vAlign w:val="bottom"/>
            <w:hideMark/>
          </w:tcPr>
          <w:p w14:paraId="681A1803" w14:textId="75A61CB0"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1.84</w:t>
            </w:r>
          </w:p>
        </w:tc>
        <w:tc>
          <w:tcPr>
            <w:tcW w:w="2268" w:type="dxa"/>
            <w:tcBorders>
              <w:top w:val="nil"/>
              <w:left w:val="nil"/>
              <w:bottom w:val="nil"/>
              <w:right w:val="nil"/>
            </w:tcBorders>
            <w:shd w:val="clear" w:color="auto" w:fill="auto"/>
            <w:noWrap/>
            <w:vAlign w:val="bottom"/>
            <w:hideMark/>
          </w:tcPr>
          <w:p w14:paraId="4C18223A" w14:textId="6E3C779D" w:rsidR="00471282" w:rsidRPr="00FE7EC9" w:rsidRDefault="00471282" w:rsidP="00FE7EC9">
            <w:pPr>
              <w:spacing w:after="0" w:line="240" w:lineRule="auto"/>
              <w:jc w:val="right"/>
              <w:rPr>
                <w:rFonts w:ascii="Arial" w:eastAsia="Times New Roman" w:hAnsi="Arial" w:cs="Arial"/>
                <w:color w:val="000000"/>
                <w:lang w:eastAsia="en-GB"/>
              </w:rPr>
            </w:pPr>
            <w:r>
              <w:rPr>
                <w:rFonts w:ascii="Arial" w:hAnsi="Arial" w:cs="Arial"/>
                <w:color w:val="000000"/>
              </w:rPr>
              <w:t>(0.79, 4.24)</w:t>
            </w:r>
          </w:p>
        </w:tc>
        <w:tc>
          <w:tcPr>
            <w:tcW w:w="1421" w:type="dxa"/>
            <w:tcBorders>
              <w:top w:val="nil"/>
              <w:left w:val="nil"/>
              <w:bottom w:val="nil"/>
              <w:right w:val="single" w:sz="4" w:space="0" w:color="auto"/>
            </w:tcBorders>
            <w:shd w:val="clear" w:color="auto" w:fill="auto"/>
            <w:noWrap/>
            <w:vAlign w:val="bottom"/>
            <w:hideMark/>
          </w:tcPr>
          <w:p w14:paraId="54E5DD91" w14:textId="59D56CC1"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0.153</w:t>
            </w:r>
          </w:p>
        </w:tc>
      </w:tr>
      <w:tr w:rsidR="00471282" w:rsidRPr="004C0194" w14:paraId="3B6203BC"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hideMark/>
          </w:tcPr>
          <w:p w14:paraId="5837C387" w14:textId="13DAEAF2" w:rsidR="00471282" w:rsidRPr="00FE7EC9" w:rsidRDefault="00471282" w:rsidP="00471282">
            <w:pPr>
              <w:spacing w:after="0" w:line="240" w:lineRule="auto"/>
              <w:rPr>
                <w:rFonts w:ascii="Arial" w:eastAsia="Times New Roman" w:hAnsi="Arial" w:cs="Arial"/>
                <w:b/>
                <w:color w:val="000000"/>
                <w:lang w:eastAsia="en-GB"/>
              </w:rPr>
            </w:pPr>
            <w:r w:rsidRPr="00FE7EC9">
              <w:rPr>
                <w:rFonts w:ascii="Arial" w:eastAsia="Times New Roman" w:hAnsi="Arial" w:cs="Arial"/>
                <w:b/>
                <w:color w:val="000000"/>
                <w:lang w:eastAsia="en-GB"/>
              </w:rPr>
              <w:t xml:space="preserve">        SBP (180+mmHg)</w:t>
            </w:r>
          </w:p>
        </w:tc>
        <w:tc>
          <w:tcPr>
            <w:tcW w:w="1276" w:type="dxa"/>
            <w:tcBorders>
              <w:top w:val="nil"/>
              <w:left w:val="single" w:sz="4" w:space="0" w:color="auto"/>
              <w:bottom w:val="nil"/>
              <w:right w:val="nil"/>
            </w:tcBorders>
            <w:shd w:val="clear" w:color="auto" w:fill="auto"/>
            <w:noWrap/>
            <w:vAlign w:val="bottom"/>
            <w:hideMark/>
          </w:tcPr>
          <w:p w14:paraId="6E550847" w14:textId="5CAFBF5E"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1.57</w:t>
            </w:r>
          </w:p>
        </w:tc>
        <w:tc>
          <w:tcPr>
            <w:tcW w:w="2268" w:type="dxa"/>
            <w:tcBorders>
              <w:top w:val="nil"/>
              <w:left w:val="nil"/>
              <w:bottom w:val="nil"/>
              <w:right w:val="nil"/>
            </w:tcBorders>
            <w:shd w:val="clear" w:color="auto" w:fill="auto"/>
            <w:noWrap/>
            <w:vAlign w:val="bottom"/>
            <w:hideMark/>
          </w:tcPr>
          <w:p w14:paraId="4F2B7DC2" w14:textId="7D162751" w:rsidR="00471282" w:rsidRPr="00FE7EC9" w:rsidRDefault="00471282" w:rsidP="00FE7EC9">
            <w:pPr>
              <w:spacing w:after="0" w:line="240" w:lineRule="auto"/>
              <w:jc w:val="right"/>
              <w:rPr>
                <w:rFonts w:ascii="Arial" w:eastAsia="Times New Roman" w:hAnsi="Arial" w:cs="Arial"/>
                <w:color w:val="000000"/>
                <w:lang w:eastAsia="en-GB"/>
              </w:rPr>
            </w:pPr>
            <w:r>
              <w:rPr>
                <w:rFonts w:ascii="Arial" w:hAnsi="Arial" w:cs="Arial"/>
                <w:color w:val="000000"/>
              </w:rPr>
              <w:t>(0.58, 4.06)</w:t>
            </w:r>
          </w:p>
        </w:tc>
        <w:tc>
          <w:tcPr>
            <w:tcW w:w="1421" w:type="dxa"/>
            <w:tcBorders>
              <w:top w:val="nil"/>
              <w:left w:val="nil"/>
              <w:bottom w:val="nil"/>
              <w:right w:val="single" w:sz="4" w:space="0" w:color="auto"/>
            </w:tcBorders>
            <w:shd w:val="clear" w:color="auto" w:fill="auto"/>
            <w:noWrap/>
            <w:vAlign w:val="bottom"/>
            <w:hideMark/>
          </w:tcPr>
          <w:p w14:paraId="52845FF4" w14:textId="57CDD210"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0.358</w:t>
            </w:r>
          </w:p>
        </w:tc>
      </w:tr>
      <w:tr w:rsidR="00471282" w:rsidRPr="004C0194" w14:paraId="64A8C316"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hideMark/>
          </w:tcPr>
          <w:p w14:paraId="3A3612F2" w14:textId="2EEAE4B7" w:rsidR="00E03D19" w:rsidRPr="00FE7EC9" w:rsidRDefault="002E2594" w:rsidP="002E2594">
            <w:pPr>
              <w:spacing w:after="0" w:line="240" w:lineRule="auto"/>
              <w:rPr>
                <w:rFonts w:ascii="Arial" w:eastAsia="Times New Roman" w:hAnsi="Arial" w:cs="Arial"/>
                <w:b/>
                <w:color w:val="000000"/>
                <w:lang w:eastAsia="en-GB"/>
              </w:rPr>
            </w:pPr>
            <w:r w:rsidRPr="00FE7EC9">
              <w:rPr>
                <w:rFonts w:ascii="Arial" w:eastAsia="Times New Roman" w:hAnsi="Arial" w:cs="Arial"/>
                <w:b/>
                <w:color w:val="000000"/>
                <w:lang w:eastAsia="en-GB"/>
              </w:rPr>
              <w:t>Ref: SES (Least Deprived)</w:t>
            </w:r>
          </w:p>
        </w:tc>
        <w:tc>
          <w:tcPr>
            <w:tcW w:w="1276" w:type="dxa"/>
            <w:tcBorders>
              <w:top w:val="nil"/>
              <w:left w:val="single" w:sz="4" w:space="0" w:color="auto"/>
              <w:bottom w:val="nil"/>
              <w:right w:val="nil"/>
            </w:tcBorders>
            <w:shd w:val="clear" w:color="auto" w:fill="auto"/>
            <w:noWrap/>
            <w:vAlign w:val="bottom"/>
          </w:tcPr>
          <w:p w14:paraId="4781AAFA" w14:textId="28FAD1C3" w:rsidR="00E03D19" w:rsidRPr="00FE7EC9" w:rsidRDefault="002E2594" w:rsidP="004C0194">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2268" w:type="dxa"/>
            <w:tcBorders>
              <w:top w:val="nil"/>
              <w:left w:val="nil"/>
              <w:bottom w:val="nil"/>
              <w:right w:val="nil"/>
            </w:tcBorders>
            <w:shd w:val="clear" w:color="auto" w:fill="auto"/>
            <w:noWrap/>
            <w:vAlign w:val="bottom"/>
          </w:tcPr>
          <w:p w14:paraId="54890339" w14:textId="0429D2A2" w:rsidR="00E03D19" w:rsidRPr="00FE7EC9" w:rsidRDefault="00E03D19" w:rsidP="00FE7EC9">
            <w:pPr>
              <w:spacing w:after="0" w:line="240" w:lineRule="auto"/>
              <w:jc w:val="right"/>
              <w:rPr>
                <w:rFonts w:ascii="Arial" w:eastAsia="Times New Roman" w:hAnsi="Arial" w:cs="Arial"/>
                <w:color w:val="000000"/>
                <w:lang w:eastAsia="en-GB"/>
              </w:rPr>
            </w:pPr>
          </w:p>
        </w:tc>
        <w:tc>
          <w:tcPr>
            <w:tcW w:w="1421" w:type="dxa"/>
            <w:tcBorders>
              <w:top w:val="nil"/>
              <w:left w:val="nil"/>
              <w:bottom w:val="nil"/>
              <w:right w:val="single" w:sz="4" w:space="0" w:color="auto"/>
            </w:tcBorders>
            <w:shd w:val="clear" w:color="auto" w:fill="auto"/>
            <w:noWrap/>
            <w:vAlign w:val="bottom"/>
            <w:hideMark/>
          </w:tcPr>
          <w:p w14:paraId="274D89B6" w14:textId="77777777" w:rsidR="00E03D19" w:rsidRPr="00FE7EC9" w:rsidRDefault="00E03D19" w:rsidP="004C0194">
            <w:pPr>
              <w:spacing w:after="0" w:line="240" w:lineRule="auto"/>
              <w:jc w:val="right"/>
              <w:rPr>
                <w:rFonts w:ascii="Arial" w:eastAsia="Times New Roman" w:hAnsi="Arial" w:cs="Arial"/>
                <w:color w:val="000000"/>
                <w:lang w:eastAsia="en-GB"/>
              </w:rPr>
            </w:pPr>
            <w:r w:rsidRPr="00FE7EC9">
              <w:rPr>
                <w:rFonts w:ascii="Arial" w:eastAsia="Times New Roman" w:hAnsi="Arial" w:cs="Arial"/>
                <w:color w:val="000000"/>
                <w:lang w:eastAsia="en-GB"/>
              </w:rPr>
              <w:t>0.739</w:t>
            </w:r>
          </w:p>
        </w:tc>
      </w:tr>
      <w:tr w:rsidR="00471282" w:rsidRPr="004C0194" w14:paraId="351304F1"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tcPr>
          <w:p w14:paraId="6A7A472F" w14:textId="0BFC264B" w:rsidR="00471282" w:rsidRPr="00FE7EC9" w:rsidRDefault="00471282" w:rsidP="00471282">
            <w:pPr>
              <w:spacing w:after="0" w:line="240" w:lineRule="auto"/>
              <w:rPr>
                <w:rFonts w:ascii="Arial" w:eastAsia="Times New Roman" w:hAnsi="Arial" w:cs="Arial"/>
                <w:b/>
                <w:color w:val="000000"/>
                <w:lang w:eastAsia="en-GB"/>
              </w:rPr>
            </w:pPr>
            <w:r w:rsidRPr="00FE7EC9">
              <w:rPr>
                <w:rFonts w:ascii="Arial" w:eastAsia="Times New Roman" w:hAnsi="Arial" w:cs="Arial"/>
                <w:b/>
                <w:color w:val="000000"/>
                <w:lang w:eastAsia="en-GB"/>
              </w:rPr>
              <w:t xml:space="preserve">        SES (Less Deprived)</w:t>
            </w:r>
          </w:p>
        </w:tc>
        <w:tc>
          <w:tcPr>
            <w:tcW w:w="1276" w:type="dxa"/>
            <w:tcBorders>
              <w:top w:val="nil"/>
              <w:left w:val="single" w:sz="4" w:space="0" w:color="auto"/>
              <w:bottom w:val="nil"/>
              <w:right w:val="nil"/>
            </w:tcBorders>
            <w:shd w:val="clear" w:color="auto" w:fill="auto"/>
            <w:noWrap/>
            <w:vAlign w:val="bottom"/>
          </w:tcPr>
          <w:p w14:paraId="7009BF59" w14:textId="5595121E" w:rsidR="00471282" w:rsidRPr="002E2594"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0.94</w:t>
            </w:r>
          </w:p>
        </w:tc>
        <w:tc>
          <w:tcPr>
            <w:tcW w:w="2268" w:type="dxa"/>
            <w:tcBorders>
              <w:top w:val="nil"/>
              <w:left w:val="nil"/>
              <w:bottom w:val="nil"/>
              <w:right w:val="nil"/>
            </w:tcBorders>
            <w:shd w:val="clear" w:color="auto" w:fill="auto"/>
            <w:noWrap/>
            <w:vAlign w:val="bottom"/>
          </w:tcPr>
          <w:p w14:paraId="40FE9B0A" w14:textId="31400551" w:rsidR="00471282" w:rsidRPr="002E2594"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(0.67, 1.33)</w:t>
            </w:r>
          </w:p>
        </w:tc>
        <w:tc>
          <w:tcPr>
            <w:tcW w:w="1421" w:type="dxa"/>
            <w:tcBorders>
              <w:top w:val="nil"/>
              <w:left w:val="nil"/>
              <w:bottom w:val="nil"/>
              <w:right w:val="single" w:sz="4" w:space="0" w:color="auto"/>
            </w:tcBorders>
            <w:shd w:val="clear" w:color="auto" w:fill="auto"/>
            <w:noWrap/>
            <w:vAlign w:val="bottom"/>
          </w:tcPr>
          <w:p w14:paraId="028EA315" w14:textId="0018C62D" w:rsidR="00471282" w:rsidRPr="004C0194"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0.724</w:t>
            </w:r>
          </w:p>
        </w:tc>
      </w:tr>
      <w:tr w:rsidR="00471282" w:rsidRPr="004C0194" w14:paraId="14D3B61D"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hideMark/>
          </w:tcPr>
          <w:p w14:paraId="39511722" w14:textId="30A2FDEE" w:rsidR="00471282" w:rsidRPr="00FE7EC9" w:rsidRDefault="00471282" w:rsidP="00471282">
            <w:pPr>
              <w:spacing w:after="0" w:line="240" w:lineRule="auto"/>
              <w:rPr>
                <w:rFonts w:ascii="Arial" w:eastAsia="Times New Roman" w:hAnsi="Arial" w:cs="Arial"/>
                <w:b/>
                <w:color w:val="000000"/>
                <w:lang w:eastAsia="en-GB"/>
              </w:rPr>
            </w:pPr>
            <w:r w:rsidRPr="00FE7EC9">
              <w:rPr>
                <w:rFonts w:ascii="Arial" w:eastAsia="Times New Roman" w:hAnsi="Arial" w:cs="Arial"/>
                <w:b/>
                <w:color w:val="000000"/>
                <w:lang w:eastAsia="en-GB"/>
              </w:rPr>
              <w:t xml:space="preserve">        SES (More Deprived)</w:t>
            </w:r>
          </w:p>
        </w:tc>
        <w:tc>
          <w:tcPr>
            <w:tcW w:w="1276" w:type="dxa"/>
            <w:tcBorders>
              <w:top w:val="nil"/>
              <w:left w:val="single" w:sz="4" w:space="0" w:color="auto"/>
              <w:bottom w:val="nil"/>
              <w:right w:val="nil"/>
            </w:tcBorders>
            <w:shd w:val="clear" w:color="auto" w:fill="auto"/>
            <w:noWrap/>
            <w:vAlign w:val="bottom"/>
            <w:hideMark/>
          </w:tcPr>
          <w:p w14:paraId="76F13BA8" w14:textId="6C9E0812"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1.11</w:t>
            </w:r>
          </w:p>
        </w:tc>
        <w:tc>
          <w:tcPr>
            <w:tcW w:w="2268" w:type="dxa"/>
            <w:tcBorders>
              <w:top w:val="nil"/>
              <w:left w:val="nil"/>
              <w:bottom w:val="nil"/>
              <w:right w:val="nil"/>
            </w:tcBorders>
            <w:shd w:val="clear" w:color="auto" w:fill="auto"/>
            <w:noWrap/>
            <w:vAlign w:val="bottom"/>
            <w:hideMark/>
          </w:tcPr>
          <w:p w14:paraId="1F8A80BD" w14:textId="5E14AA77" w:rsidR="00471282" w:rsidRPr="00FE7EC9" w:rsidRDefault="00471282" w:rsidP="00FE7EC9">
            <w:pPr>
              <w:spacing w:after="0" w:line="240" w:lineRule="auto"/>
              <w:jc w:val="right"/>
              <w:rPr>
                <w:rFonts w:ascii="Arial" w:eastAsia="Times New Roman" w:hAnsi="Arial" w:cs="Arial"/>
                <w:color w:val="000000"/>
                <w:lang w:eastAsia="en-GB"/>
              </w:rPr>
            </w:pPr>
            <w:r>
              <w:rPr>
                <w:rFonts w:ascii="Arial" w:hAnsi="Arial" w:cs="Arial"/>
                <w:color w:val="000000"/>
              </w:rPr>
              <w:t>(0.80, 1.55)</w:t>
            </w:r>
          </w:p>
        </w:tc>
        <w:tc>
          <w:tcPr>
            <w:tcW w:w="1421" w:type="dxa"/>
            <w:tcBorders>
              <w:top w:val="nil"/>
              <w:left w:val="nil"/>
              <w:bottom w:val="nil"/>
              <w:right w:val="single" w:sz="4" w:space="0" w:color="auto"/>
            </w:tcBorders>
            <w:shd w:val="clear" w:color="auto" w:fill="auto"/>
            <w:noWrap/>
            <w:vAlign w:val="bottom"/>
            <w:hideMark/>
          </w:tcPr>
          <w:p w14:paraId="1F798AEF" w14:textId="773734E3"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0.546</w:t>
            </w:r>
          </w:p>
        </w:tc>
      </w:tr>
      <w:tr w:rsidR="00471282" w:rsidRPr="004C0194" w14:paraId="550C9BB3"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hideMark/>
          </w:tcPr>
          <w:p w14:paraId="18FE2E5C" w14:textId="5527AD97" w:rsidR="00471282" w:rsidRPr="00FE7EC9" w:rsidRDefault="00471282" w:rsidP="00471282">
            <w:pPr>
              <w:spacing w:after="0" w:line="240" w:lineRule="auto"/>
              <w:rPr>
                <w:rFonts w:ascii="Arial" w:eastAsia="Times New Roman" w:hAnsi="Arial" w:cs="Arial"/>
                <w:b/>
                <w:color w:val="000000"/>
                <w:lang w:eastAsia="en-GB"/>
              </w:rPr>
            </w:pPr>
            <w:r w:rsidRPr="00FE7EC9">
              <w:rPr>
                <w:rFonts w:ascii="Arial" w:eastAsia="Times New Roman" w:hAnsi="Arial" w:cs="Arial"/>
                <w:b/>
                <w:color w:val="000000"/>
                <w:lang w:eastAsia="en-GB"/>
              </w:rPr>
              <w:t xml:space="preserve">        SES (Most Deprived)</w:t>
            </w:r>
          </w:p>
        </w:tc>
        <w:tc>
          <w:tcPr>
            <w:tcW w:w="1276" w:type="dxa"/>
            <w:tcBorders>
              <w:top w:val="nil"/>
              <w:left w:val="single" w:sz="4" w:space="0" w:color="auto"/>
              <w:bottom w:val="nil"/>
              <w:right w:val="nil"/>
            </w:tcBorders>
            <w:shd w:val="clear" w:color="auto" w:fill="auto"/>
            <w:noWrap/>
            <w:vAlign w:val="bottom"/>
            <w:hideMark/>
          </w:tcPr>
          <w:p w14:paraId="6A453F42" w14:textId="1C190AAF"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1.06</w:t>
            </w:r>
          </w:p>
        </w:tc>
        <w:tc>
          <w:tcPr>
            <w:tcW w:w="2268" w:type="dxa"/>
            <w:tcBorders>
              <w:top w:val="nil"/>
              <w:left w:val="nil"/>
              <w:bottom w:val="nil"/>
              <w:right w:val="nil"/>
            </w:tcBorders>
            <w:shd w:val="clear" w:color="auto" w:fill="auto"/>
            <w:noWrap/>
            <w:vAlign w:val="bottom"/>
            <w:hideMark/>
          </w:tcPr>
          <w:p w14:paraId="7D98BDE2" w14:textId="42320E79" w:rsidR="00471282" w:rsidRPr="00FE7EC9" w:rsidRDefault="00471282" w:rsidP="00FE7EC9">
            <w:pPr>
              <w:spacing w:after="0" w:line="240" w:lineRule="auto"/>
              <w:jc w:val="right"/>
              <w:rPr>
                <w:rFonts w:ascii="Arial" w:eastAsia="Times New Roman" w:hAnsi="Arial" w:cs="Arial"/>
                <w:color w:val="000000"/>
                <w:lang w:eastAsia="en-GB"/>
              </w:rPr>
            </w:pPr>
            <w:r>
              <w:rPr>
                <w:rFonts w:ascii="Arial" w:hAnsi="Arial" w:cs="Arial"/>
                <w:color w:val="000000"/>
              </w:rPr>
              <w:t>(0.77, 1.46)</w:t>
            </w:r>
          </w:p>
        </w:tc>
        <w:tc>
          <w:tcPr>
            <w:tcW w:w="1421" w:type="dxa"/>
            <w:tcBorders>
              <w:top w:val="nil"/>
              <w:left w:val="nil"/>
              <w:bottom w:val="nil"/>
              <w:right w:val="single" w:sz="4" w:space="0" w:color="auto"/>
            </w:tcBorders>
            <w:shd w:val="clear" w:color="auto" w:fill="auto"/>
            <w:noWrap/>
            <w:vAlign w:val="bottom"/>
            <w:hideMark/>
          </w:tcPr>
          <w:p w14:paraId="67B9916B" w14:textId="6BE1CCD8"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0.716</w:t>
            </w:r>
          </w:p>
        </w:tc>
      </w:tr>
      <w:tr w:rsidR="00471282" w:rsidRPr="004C0194" w14:paraId="77247986"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hideMark/>
          </w:tcPr>
          <w:p w14:paraId="5FBDF618" w14:textId="65CDC3D0" w:rsidR="00471282" w:rsidRPr="00FE7EC9" w:rsidRDefault="00471282" w:rsidP="00471282">
            <w:pPr>
              <w:spacing w:after="0" w:line="240" w:lineRule="auto"/>
              <w:rPr>
                <w:rFonts w:ascii="Arial" w:eastAsia="Times New Roman" w:hAnsi="Arial" w:cs="Arial"/>
                <w:b/>
                <w:color w:val="000000"/>
                <w:lang w:eastAsia="en-GB"/>
              </w:rPr>
            </w:pPr>
            <w:r w:rsidRPr="00FE7EC9">
              <w:rPr>
                <w:rFonts w:ascii="Arial" w:eastAsia="Times New Roman" w:hAnsi="Arial" w:cs="Arial"/>
                <w:b/>
                <w:color w:val="000000"/>
                <w:lang w:eastAsia="en-GB"/>
              </w:rPr>
              <w:t>Sex (Male)</w:t>
            </w:r>
          </w:p>
        </w:tc>
        <w:tc>
          <w:tcPr>
            <w:tcW w:w="1276" w:type="dxa"/>
            <w:tcBorders>
              <w:top w:val="nil"/>
              <w:left w:val="single" w:sz="4" w:space="0" w:color="auto"/>
              <w:bottom w:val="nil"/>
              <w:right w:val="nil"/>
            </w:tcBorders>
            <w:shd w:val="clear" w:color="auto" w:fill="auto"/>
            <w:noWrap/>
            <w:vAlign w:val="bottom"/>
            <w:hideMark/>
          </w:tcPr>
          <w:p w14:paraId="1596EF48" w14:textId="316FB4A5"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1.33</w:t>
            </w:r>
          </w:p>
        </w:tc>
        <w:tc>
          <w:tcPr>
            <w:tcW w:w="2268" w:type="dxa"/>
            <w:tcBorders>
              <w:top w:val="nil"/>
              <w:left w:val="nil"/>
              <w:bottom w:val="nil"/>
              <w:right w:val="nil"/>
            </w:tcBorders>
            <w:shd w:val="clear" w:color="auto" w:fill="auto"/>
            <w:noWrap/>
            <w:vAlign w:val="bottom"/>
            <w:hideMark/>
          </w:tcPr>
          <w:p w14:paraId="5A665A99" w14:textId="1E7B1981" w:rsidR="00471282" w:rsidRPr="00FE7EC9" w:rsidRDefault="00471282" w:rsidP="00FE7EC9">
            <w:pPr>
              <w:spacing w:after="0" w:line="240" w:lineRule="auto"/>
              <w:jc w:val="right"/>
              <w:rPr>
                <w:rFonts w:ascii="Arial" w:eastAsia="Times New Roman" w:hAnsi="Arial" w:cs="Arial"/>
                <w:color w:val="000000"/>
                <w:lang w:eastAsia="en-GB"/>
              </w:rPr>
            </w:pPr>
            <w:r>
              <w:rPr>
                <w:rFonts w:ascii="Arial" w:hAnsi="Arial" w:cs="Arial"/>
                <w:color w:val="000000"/>
              </w:rPr>
              <w:t>(1.07, 1.65)</w:t>
            </w:r>
          </w:p>
        </w:tc>
        <w:tc>
          <w:tcPr>
            <w:tcW w:w="1421" w:type="dxa"/>
            <w:tcBorders>
              <w:top w:val="nil"/>
              <w:left w:val="nil"/>
              <w:bottom w:val="nil"/>
              <w:right w:val="single" w:sz="4" w:space="0" w:color="auto"/>
            </w:tcBorders>
            <w:shd w:val="clear" w:color="auto" w:fill="auto"/>
            <w:noWrap/>
            <w:vAlign w:val="bottom"/>
            <w:hideMark/>
          </w:tcPr>
          <w:p w14:paraId="23AE7753" w14:textId="325272E0"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0.009</w:t>
            </w:r>
          </w:p>
        </w:tc>
      </w:tr>
      <w:tr w:rsidR="00DA70F5" w:rsidRPr="004C0194" w14:paraId="0058148F"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tcPr>
          <w:p w14:paraId="2AFDA078" w14:textId="75D3B4F7" w:rsidR="00DA70F5" w:rsidRPr="00FE7EC9" w:rsidRDefault="00DA70F5" w:rsidP="002E2594">
            <w:pPr>
              <w:spacing w:after="0" w:line="240" w:lineRule="auto"/>
              <w:rPr>
                <w:rFonts w:ascii="Arial" w:eastAsia="Times New Roman" w:hAnsi="Arial" w:cs="Arial"/>
                <w:b/>
                <w:color w:val="000000"/>
                <w:lang w:eastAsia="en-GB"/>
              </w:rPr>
            </w:pPr>
            <w:r w:rsidRPr="00FE7EC9">
              <w:rPr>
                <w:rFonts w:ascii="Arial" w:eastAsia="Times New Roman" w:hAnsi="Arial" w:cs="Arial"/>
                <w:b/>
                <w:color w:val="000000"/>
                <w:lang w:eastAsia="en-GB"/>
              </w:rPr>
              <w:t>Ref: BMI (&lt;25)</w:t>
            </w:r>
          </w:p>
        </w:tc>
        <w:tc>
          <w:tcPr>
            <w:tcW w:w="1276" w:type="dxa"/>
            <w:tcBorders>
              <w:top w:val="nil"/>
              <w:left w:val="single" w:sz="4" w:space="0" w:color="auto"/>
              <w:bottom w:val="nil"/>
              <w:right w:val="nil"/>
            </w:tcBorders>
            <w:shd w:val="clear" w:color="auto" w:fill="auto"/>
            <w:noWrap/>
            <w:vAlign w:val="bottom"/>
          </w:tcPr>
          <w:p w14:paraId="5F01DA02" w14:textId="775F031F" w:rsidR="00DA70F5" w:rsidRPr="00DA70F5" w:rsidRDefault="00DA70F5" w:rsidP="002E2594">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2268" w:type="dxa"/>
            <w:tcBorders>
              <w:top w:val="nil"/>
              <w:left w:val="nil"/>
              <w:bottom w:val="nil"/>
              <w:right w:val="nil"/>
            </w:tcBorders>
            <w:shd w:val="clear" w:color="auto" w:fill="auto"/>
            <w:noWrap/>
            <w:vAlign w:val="bottom"/>
          </w:tcPr>
          <w:p w14:paraId="65156454" w14:textId="77777777" w:rsidR="00DA70F5" w:rsidRPr="004C0194" w:rsidRDefault="00DA70F5" w:rsidP="002E2594">
            <w:pPr>
              <w:spacing w:after="0" w:line="240" w:lineRule="auto"/>
              <w:jc w:val="right"/>
              <w:rPr>
                <w:rFonts w:ascii="Arial" w:eastAsia="Times New Roman" w:hAnsi="Arial" w:cs="Arial"/>
                <w:color w:val="000000"/>
                <w:lang w:eastAsia="en-GB"/>
              </w:rPr>
            </w:pPr>
          </w:p>
        </w:tc>
        <w:tc>
          <w:tcPr>
            <w:tcW w:w="1421" w:type="dxa"/>
            <w:tcBorders>
              <w:top w:val="nil"/>
              <w:left w:val="nil"/>
              <w:bottom w:val="nil"/>
              <w:right w:val="single" w:sz="4" w:space="0" w:color="auto"/>
            </w:tcBorders>
            <w:shd w:val="clear" w:color="auto" w:fill="auto"/>
            <w:noWrap/>
            <w:vAlign w:val="bottom"/>
          </w:tcPr>
          <w:p w14:paraId="00B6D00C" w14:textId="77777777" w:rsidR="00DA70F5" w:rsidRPr="004C0194" w:rsidRDefault="00DA70F5" w:rsidP="002E2594">
            <w:pPr>
              <w:spacing w:after="0" w:line="240" w:lineRule="auto"/>
              <w:jc w:val="right"/>
              <w:rPr>
                <w:rFonts w:ascii="Arial" w:eastAsia="Times New Roman" w:hAnsi="Arial" w:cs="Arial"/>
                <w:color w:val="000000"/>
                <w:lang w:eastAsia="en-GB"/>
              </w:rPr>
            </w:pPr>
          </w:p>
        </w:tc>
      </w:tr>
      <w:tr w:rsidR="00471282" w:rsidRPr="004C0194" w14:paraId="1CA7EFAC"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hideMark/>
          </w:tcPr>
          <w:p w14:paraId="4D5709BB" w14:textId="2EA84097" w:rsidR="00471282" w:rsidRPr="00FE7EC9" w:rsidRDefault="00471282" w:rsidP="00471282">
            <w:pPr>
              <w:spacing w:after="0" w:line="240" w:lineRule="auto"/>
              <w:rPr>
                <w:rFonts w:ascii="Arial" w:eastAsia="Times New Roman" w:hAnsi="Arial" w:cs="Arial"/>
                <w:b/>
                <w:color w:val="000000"/>
                <w:lang w:eastAsia="en-GB"/>
              </w:rPr>
            </w:pPr>
            <w:r w:rsidRPr="00FE7EC9">
              <w:rPr>
                <w:rFonts w:ascii="Arial" w:eastAsia="Times New Roman" w:hAnsi="Arial" w:cs="Arial"/>
                <w:b/>
                <w:color w:val="000000"/>
                <w:lang w:eastAsia="en-GB"/>
              </w:rPr>
              <w:t xml:space="preserve">        BMI (25-30)</w:t>
            </w:r>
          </w:p>
        </w:tc>
        <w:tc>
          <w:tcPr>
            <w:tcW w:w="1276" w:type="dxa"/>
            <w:tcBorders>
              <w:top w:val="nil"/>
              <w:left w:val="single" w:sz="4" w:space="0" w:color="auto"/>
              <w:bottom w:val="nil"/>
              <w:right w:val="nil"/>
            </w:tcBorders>
            <w:shd w:val="clear" w:color="auto" w:fill="auto"/>
            <w:noWrap/>
            <w:vAlign w:val="bottom"/>
            <w:hideMark/>
          </w:tcPr>
          <w:p w14:paraId="1F1D351C" w14:textId="74C1ED68"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1.04</w:t>
            </w:r>
          </w:p>
        </w:tc>
        <w:tc>
          <w:tcPr>
            <w:tcW w:w="2268" w:type="dxa"/>
            <w:tcBorders>
              <w:top w:val="nil"/>
              <w:left w:val="nil"/>
              <w:bottom w:val="nil"/>
              <w:right w:val="nil"/>
            </w:tcBorders>
            <w:shd w:val="clear" w:color="auto" w:fill="auto"/>
            <w:noWrap/>
            <w:vAlign w:val="bottom"/>
            <w:hideMark/>
          </w:tcPr>
          <w:p w14:paraId="3E8B3569" w14:textId="5A769354" w:rsidR="00471282" w:rsidRPr="00FE7EC9" w:rsidRDefault="00471282" w:rsidP="00FE7EC9">
            <w:pPr>
              <w:spacing w:after="0" w:line="240" w:lineRule="auto"/>
              <w:jc w:val="right"/>
              <w:rPr>
                <w:rFonts w:ascii="Arial" w:eastAsia="Times New Roman" w:hAnsi="Arial" w:cs="Arial"/>
                <w:color w:val="000000"/>
                <w:lang w:eastAsia="en-GB"/>
              </w:rPr>
            </w:pPr>
            <w:r>
              <w:rPr>
                <w:rFonts w:ascii="Arial" w:hAnsi="Arial" w:cs="Arial"/>
                <w:color w:val="000000"/>
              </w:rPr>
              <w:t>(0.77, 1.41)</w:t>
            </w:r>
          </w:p>
        </w:tc>
        <w:tc>
          <w:tcPr>
            <w:tcW w:w="1421" w:type="dxa"/>
            <w:tcBorders>
              <w:top w:val="nil"/>
              <w:left w:val="nil"/>
              <w:bottom w:val="nil"/>
              <w:right w:val="single" w:sz="4" w:space="0" w:color="auto"/>
            </w:tcBorders>
            <w:shd w:val="clear" w:color="auto" w:fill="auto"/>
            <w:noWrap/>
            <w:vAlign w:val="bottom"/>
            <w:hideMark/>
          </w:tcPr>
          <w:p w14:paraId="7D8CC67F" w14:textId="7BBA8BA5"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0.811</w:t>
            </w:r>
          </w:p>
        </w:tc>
      </w:tr>
      <w:tr w:rsidR="00471282" w:rsidRPr="004C0194" w14:paraId="02290758"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hideMark/>
          </w:tcPr>
          <w:p w14:paraId="71A264EF" w14:textId="60D0180C" w:rsidR="00471282" w:rsidRPr="00FE7EC9" w:rsidRDefault="00471282" w:rsidP="00471282">
            <w:pPr>
              <w:spacing w:after="0" w:line="240" w:lineRule="auto"/>
              <w:rPr>
                <w:rFonts w:ascii="Arial" w:eastAsia="Times New Roman" w:hAnsi="Arial" w:cs="Arial"/>
                <w:b/>
                <w:color w:val="000000"/>
                <w:lang w:eastAsia="en-GB"/>
              </w:rPr>
            </w:pPr>
            <w:r w:rsidRPr="00FE7EC9">
              <w:rPr>
                <w:rFonts w:ascii="Arial" w:eastAsia="Times New Roman" w:hAnsi="Arial" w:cs="Arial"/>
                <w:b/>
                <w:color w:val="000000"/>
                <w:lang w:eastAsia="en-GB"/>
              </w:rPr>
              <w:t xml:space="preserve">        BMI (30-35)</w:t>
            </w:r>
          </w:p>
        </w:tc>
        <w:tc>
          <w:tcPr>
            <w:tcW w:w="1276" w:type="dxa"/>
            <w:tcBorders>
              <w:top w:val="nil"/>
              <w:left w:val="single" w:sz="4" w:space="0" w:color="auto"/>
              <w:bottom w:val="nil"/>
              <w:right w:val="nil"/>
            </w:tcBorders>
            <w:shd w:val="clear" w:color="auto" w:fill="auto"/>
            <w:noWrap/>
            <w:vAlign w:val="bottom"/>
            <w:hideMark/>
          </w:tcPr>
          <w:p w14:paraId="7E0721A7" w14:textId="2492F0F4"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1.14</w:t>
            </w:r>
          </w:p>
        </w:tc>
        <w:tc>
          <w:tcPr>
            <w:tcW w:w="2268" w:type="dxa"/>
            <w:tcBorders>
              <w:top w:val="nil"/>
              <w:left w:val="nil"/>
              <w:bottom w:val="nil"/>
              <w:right w:val="nil"/>
            </w:tcBorders>
            <w:shd w:val="clear" w:color="auto" w:fill="auto"/>
            <w:noWrap/>
            <w:vAlign w:val="bottom"/>
            <w:hideMark/>
          </w:tcPr>
          <w:p w14:paraId="72A2F52E" w14:textId="0EBD1327" w:rsidR="00471282" w:rsidRPr="00FE7EC9" w:rsidRDefault="00471282" w:rsidP="00FE7EC9">
            <w:pPr>
              <w:spacing w:after="0" w:line="240" w:lineRule="auto"/>
              <w:jc w:val="right"/>
              <w:rPr>
                <w:rFonts w:ascii="Arial" w:eastAsia="Times New Roman" w:hAnsi="Arial" w:cs="Arial"/>
                <w:color w:val="000000"/>
                <w:lang w:eastAsia="en-GB"/>
              </w:rPr>
            </w:pPr>
            <w:r>
              <w:rPr>
                <w:rFonts w:ascii="Arial" w:hAnsi="Arial" w:cs="Arial"/>
                <w:color w:val="000000"/>
              </w:rPr>
              <w:t>(0.82, 1.58)</w:t>
            </w:r>
          </w:p>
        </w:tc>
        <w:tc>
          <w:tcPr>
            <w:tcW w:w="1421" w:type="dxa"/>
            <w:tcBorders>
              <w:top w:val="nil"/>
              <w:left w:val="nil"/>
              <w:bottom w:val="nil"/>
              <w:right w:val="single" w:sz="4" w:space="0" w:color="auto"/>
            </w:tcBorders>
            <w:shd w:val="clear" w:color="auto" w:fill="auto"/>
            <w:noWrap/>
            <w:vAlign w:val="bottom"/>
            <w:hideMark/>
          </w:tcPr>
          <w:p w14:paraId="70A4ED1B" w14:textId="06E2626C"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0.454</w:t>
            </w:r>
          </w:p>
        </w:tc>
      </w:tr>
      <w:tr w:rsidR="00471282" w:rsidRPr="004C0194" w14:paraId="34D70B79"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hideMark/>
          </w:tcPr>
          <w:p w14:paraId="7B0B690C" w14:textId="6A3A34C1" w:rsidR="00471282" w:rsidRPr="00FE7EC9" w:rsidRDefault="00471282" w:rsidP="00471282">
            <w:pPr>
              <w:spacing w:after="0" w:line="240" w:lineRule="auto"/>
              <w:rPr>
                <w:rFonts w:ascii="Arial" w:eastAsia="Times New Roman" w:hAnsi="Arial" w:cs="Arial"/>
                <w:b/>
                <w:color w:val="000000"/>
                <w:lang w:eastAsia="en-GB"/>
              </w:rPr>
            </w:pPr>
            <w:r w:rsidRPr="00FE7EC9">
              <w:rPr>
                <w:rFonts w:ascii="Arial" w:eastAsia="Times New Roman" w:hAnsi="Arial" w:cs="Arial"/>
                <w:b/>
                <w:color w:val="000000"/>
                <w:lang w:eastAsia="en-GB"/>
              </w:rPr>
              <w:t xml:space="preserve">        BMI (35+)</w:t>
            </w:r>
          </w:p>
        </w:tc>
        <w:tc>
          <w:tcPr>
            <w:tcW w:w="1276" w:type="dxa"/>
            <w:tcBorders>
              <w:top w:val="nil"/>
              <w:left w:val="single" w:sz="4" w:space="0" w:color="auto"/>
              <w:bottom w:val="nil"/>
              <w:right w:val="nil"/>
            </w:tcBorders>
            <w:shd w:val="clear" w:color="auto" w:fill="auto"/>
            <w:noWrap/>
            <w:vAlign w:val="bottom"/>
            <w:hideMark/>
          </w:tcPr>
          <w:p w14:paraId="7FC9E665" w14:textId="64205CBF"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1.57</w:t>
            </w:r>
          </w:p>
        </w:tc>
        <w:tc>
          <w:tcPr>
            <w:tcW w:w="2268" w:type="dxa"/>
            <w:tcBorders>
              <w:top w:val="nil"/>
              <w:left w:val="nil"/>
              <w:bottom w:val="nil"/>
              <w:right w:val="nil"/>
            </w:tcBorders>
            <w:shd w:val="clear" w:color="auto" w:fill="auto"/>
            <w:noWrap/>
            <w:vAlign w:val="bottom"/>
            <w:hideMark/>
          </w:tcPr>
          <w:p w14:paraId="7F98BD54" w14:textId="4A956405" w:rsidR="00471282" w:rsidRPr="00FE7EC9" w:rsidRDefault="00471282" w:rsidP="00FE7EC9">
            <w:pPr>
              <w:spacing w:after="0" w:line="240" w:lineRule="auto"/>
              <w:jc w:val="right"/>
              <w:rPr>
                <w:rFonts w:ascii="Arial" w:eastAsia="Times New Roman" w:hAnsi="Arial" w:cs="Arial"/>
                <w:color w:val="000000"/>
                <w:lang w:eastAsia="en-GB"/>
              </w:rPr>
            </w:pPr>
            <w:r>
              <w:rPr>
                <w:rFonts w:ascii="Arial" w:hAnsi="Arial" w:cs="Arial"/>
                <w:color w:val="000000"/>
              </w:rPr>
              <w:t>(1.08, 2.29)</w:t>
            </w:r>
          </w:p>
        </w:tc>
        <w:tc>
          <w:tcPr>
            <w:tcW w:w="1421" w:type="dxa"/>
            <w:tcBorders>
              <w:top w:val="nil"/>
              <w:left w:val="nil"/>
              <w:bottom w:val="nil"/>
              <w:right w:val="single" w:sz="4" w:space="0" w:color="auto"/>
            </w:tcBorders>
            <w:shd w:val="clear" w:color="auto" w:fill="auto"/>
            <w:noWrap/>
            <w:vAlign w:val="bottom"/>
            <w:hideMark/>
          </w:tcPr>
          <w:p w14:paraId="21A43D79" w14:textId="6BEEA08D"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0.018</w:t>
            </w:r>
          </w:p>
        </w:tc>
      </w:tr>
      <w:tr w:rsidR="00471282" w:rsidRPr="004C0194" w14:paraId="4FAAE9D0"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tcPr>
          <w:p w14:paraId="2997AED2" w14:textId="4CAC9686" w:rsidR="00471282" w:rsidRPr="00FE7EC9" w:rsidRDefault="00471282" w:rsidP="00471282">
            <w:pPr>
              <w:spacing w:after="0" w:line="240" w:lineRule="auto"/>
              <w:rPr>
                <w:rFonts w:ascii="Arial" w:eastAsia="Times New Roman" w:hAnsi="Arial" w:cs="Arial"/>
                <w:b/>
                <w:color w:val="000000"/>
                <w:lang w:eastAsia="en-GB"/>
              </w:rPr>
            </w:pPr>
            <w:r w:rsidRPr="00FE7EC9">
              <w:rPr>
                <w:rFonts w:ascii="Arial" w:hAnsi="Arial" w:cs="Arial"/>
                <w:b/>
                <w:color w:val="000000"/>
              </w:rPr>
              <w:t>CV Comorbidity</w:t>
            </w:r>
            <w:r w:rsidRPr="00471282">
              <w:rPr>
                <w:rFonts w:ascii="Arial" w:hAnsi="Arial" w:cs="Arial"/>
                <w:b/>
                <w:color w:val="000000"/>
                <w:vertAlign w:val="superscript"/>
              </w:rPr>
              <w:t>†</w:t>
            </w:r>
          </w:p>
        </w:tc>
        <w:tc>
          <w:tcPr>
            <w:tcW w:w="1276" w:type="dxa"/>
            <w:tcBorders>
              <w:top w:val="nil"/>
              <w:left w:val="single" w:sz="4" w:space="0" w:color="auto"/>
              <w:bottom w:val="nil"/>
              <w:right w:val="nil"/>
            </w:tcBorders>
            <w:shd w:val="clear" w:color="auto" w:fill="auto"/>
            <w:noWrap/>
            <w:vAlign w:val="bottom"/>
          </w:tcPr>
          <w:p w14:paraId="3B1A873B" w14:textId="6C8697A7" w:rsidR="00471282" w:rsidRPr="004C0194"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1.19</w:t>
            </w:r>
          </w:p>
        </w:tc>
        <w:tc>
          <w:tcPr>
            <w:tcW w:w="2268" w:type="dxa"/>
            <w:tcBorders>
              <w:top w:val="nil"/>
              <w:left w:val="nil"/>
              <w:bottom w:val="nil"/>
              <w:right w:val="nil"/>
            </w:tcBorders>
            <w:shd w:val="clear" w:color="auto" w:fill="auto"/>
            <w:noWrap/>
            <w:vAlign w:val="bottom"/>
          </w:tcPr>
          <w:p w14:paraId="03C2AD37" w14:textId="0274E4F2" w:rsidR="00471282" w:rsidRPr="004C0194"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(0.95, 1.49)</w:t>
            </w:r>
          </w:p>
        </w:tc>
        <w:tc>
          <w:tcPr>
            <w:tcW w:w="1421" w:type="dxa"/>
            <w:tcBorders>
              <w:top w:val="nil"/>
              <w:left w:val="nil"/>
              <w:bottom w:val="nil"/>
              <w:right w:val="single" w:sz="4" w:space="0" w:color="auto"/>
            </w:tcBorders>
            <w:shd w:val="clear" w:color="auto" w:fill="auto"/>
            <w:noWrap/>
            <w:vAlign w:val="bottom"/>
          </w:tcPr>
          <w:p w14:paraId="5E7BD518" w14:textId="5710EE32" w:rsidR="00471282" w:rsidRPr="004C0194"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0.130</w:t>
            </w:r>
          </w:p>
        </w:tc>
      </w:tr>
      <w:tr w:rsidR="00471282" w:rsidRPr="004C0194" w14:paraId="6B72ADD6"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tcPr>
          <w:p w14:paraId="0434C06D" w14:textId="6CA35D6E" w:rsidR="00471282" w:rsidRPr="00FE7EC9" w:rsidRDefault="00471282" w:rsidP="00471282">
            <w:pPr>
              <w:spacing w:after="0" w:line="240" w:lineRule="auto"/>
              <w:rPr>
                <w:rFonts w:ascii="Arial" w:eastAsia="Times New Roman" w:hAnsi="Arial" w:cs="Arial"/>
                <w:b/>
                <w:color w:val="000000"/>
                <w:lang w:eastAsia="en-GB"/>
              </w:rPr>
            </w:pPr>
            <w:r w:rsidRPr="00FE7EC9">
              <w:rPr>
                <w:rFonts w:ascii="Arial" w:hAnsi="Arial" w:cs="Arial"/>
                <w:b/>
                <w:color w:val="000000"/>
              </w:rPr>
              <w:t>Stroke</w:t>
            </w:r>
          </w:p>
        </w:tc>
        <w:tc>
          <w:tcPr>
            <w:tcW w:w="1276" w:type="dxa"/>
            <w:tcBorders>
              <w:top w:val="nil"/>
              <w:left w:val="single" w:sz="4" w:space="0" w:color="auto"/>
              <w:bottom w:val="nil"/>
              <w:right w:val="nil"/>
            </w:tcBorders>
            <w:shd w:val="clear" w:color="auto" w:fill="auto"/>
            <w:noWrap/>
            <w:vAlign w:val="bottom"/>
          </w:tcPr>
          <w:p w14:paraId="76C6D3C9" w14:textId="58F1CC45" w:rsidR="00471282" w:rsidRPr="004C0194"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2.37</w:t>
            </w:r>
          </w:p>
        </w:tc>
        <w:tc>
          <w:tcPr>
            <w:tcW w:w="2268" w:type="dxa"/>
            <w:tcBorders>
              <w:top w:val="nil"/>
              <w:left w:val="nil"/>
              <w:bottom w:val="nil"/>
              <w:right w:val="nil"/>
            </w:tcBorders>
            <w:shd w:val="clear" w:color="auto" w:fill="auto"/>
            <w:noWrap/>
            <w:vAlign w:val="bottom"/>
          </w:tcPr>
          <w:p w14:paraId="44B7BD15" w14:textId="4F36652E" w:rsidR="00471282" w:rsidRPr="004C0194"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(1.49, 3.79)</w:t>
            </w:r>
          </w:p>
        </w:tc>
        <w:tc>
          <w:tcPr>
            <w:tcW w:w="1421" w:type="dxa"/>
            <w:tcBorders>
              <w:top w:val="nil"/>
              <w:left w:val="nil"/>
              <w:bottom w:val="nil"/>
              <w:right w:val="single" w:sz="4" w:space="0" w:color="auto"/>
            </w:tcBorders>
            <w:shd w:val="clear" w:color="auto" w:fill="auto"/>
            <w:noWrap/>
            <w:vAlign w:val="bottom"/>
          </w:tcPr>
          <w:p w14:paraId="57DD9A3B" w14:textId="74D4880C" w:rsidR="00471282" w:rsidRPr="004C0194"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&lt;0.001</w:t>
            </w:r>
          </w:p>
        </w:tc>
      </w:tr>
      <w:tr w:rsidR="00471282" w:rsidRPr="004C0194" w14:paraId="7F328DF2"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hideMark/>
          </w:tcPr>
          <w:p w14:paraId="38DFE37E" w14:textId="233D5FBF" w:rsidR="00471282" w:rsidRPr="00FE7EC9" w:rsidRDefault="00471282" w:rsidP="00471282">
            <w:pPr>
              <w:spacing w:after="0" w:line="240" w:lineRule="auto"/>
              <w:rPr>
                <w:rFonts w:ascii="Arial" w:eastAsia="Times New Roman" w:hAnsi="Arial" w:cs="Arial"/>
                <w:b/>
                <w:color w:val="000000"/>
                <w:lang w:eastAsia="en-GB"/>
              </w:rPr>
            </w:pPr>
            <w:r w:rsidRPr="00FE7EC9">
              <w:rPr>
                <w:rFonts w:ascii="Arial" w:eastAsia="Times New Roman" w:hAnsi="Arial" w:cs="Arial"/>
                <w:b/>
                <w:color w:val="000000"/>
                <w:lang w:eastAsia="en-GB"/>
              </w:rPr>
              <w:t>Diabetes</w:t>
            </w:r>
          </w:p>
        </w:tc>
        <w:tc>
          <w:tcPr>
            <w:tcW w:w="1276" w:type="dxa"/>
            <w:tcBorders>
              <w:top w:val="nil"/>
              <w:left w:val="single" w:sz="4" w:space="0" w:color="auto"/>
              <w:bottom w:val="nil"/>
              <w:right w:val="nil"/>
            </w:tcBorders>
            <w:shd w:val="clear" w:color="auto" w:fill="auto"/>
            <w:noWrap/>
            <w:vAlign w:val="bottom"/>
            <w:hideMark/>
          </w:tcPr>
          <w:p w14:paraId="00273E01" w14:textId="0DFC391E"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1.39</w:t>
            </w:r>
          </w:p>
        </w:tc>
        <w:tc>
          <w:tcPr>
            <w:tcW w:w="2268" w:type="dxa"/>
            <w:tcBorders>
              <w:top w:val="nil"/>
              <w:left w:val="nil"/>
              <w:bottom w:val="nil"/>
              <w:right w:val="nil"/>
            </w:tcBorders>
            <w:shd w:val="clear" w:color="auto" w:fill="auto"/>
            <w:noWrap/>
            <w:vAlign w:val="bottom"/>
            <w:hideMark/>
          </w:tcPr>
          <w:p w14:paraId="7C826F0C" w14:textId="3700B2BF" w:rsidR="00471282" w:rsidRPr="00FE7EC9" w:rsidRDefault="00471282" w:rsidP="00FE7EC9">
            <w:pPr>
              <w:spacing w:after="0" w:line="240" w:lineRule="auto"/>
              <w:jc w:val="right"/>
              <w:rPr>
                <w:rFonts w:ascii="Arial" w:eastAsia="Times New Roman" w:hAnsi="Arial" w:cs="Arial"/>
                <w:color w:val="000000"/>
                <w:lang w:eastAsia="en-GB"/>
              </w:rPr>
            </w:pPr>
            <w:r>
              <w:rPr>
                <w:rFonts w:ascii="Arial" w:hAnsi="Arial" w:cs="Arial"/>
                <w:color w:val="000000"/>
              </w:rPr>
              <w:t>(1.09, 1.76)</w:t>
            </w:r>
          </w:p>
        </w:tc>
        <w:tc>
          <w:tcPr>
            <w:tcW w:w="1421" w:type="dxa"/>
            <w:tcBorders>
              <w:top w:val="nil"/>
              <w:left w:val="nil"/>
              <w:bottom w:val="nil"/>
              <w:right w:val="single" w:sz="4" w:space="0" w:color="auto"/>
            </w:tcBorders>
            <w:shd w:val="clear" w:color="auto" w:fill="auto"/>
            <w:noWrap/>
            <w:vAlign w:val="bottom"/>
            <w:hideMark/>
          </w:tcPr>
          <w:p w14:paraId="32EB1287" w14:textId="1E5AC48D"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0.007</w:t>
            </w:r>
          </w:p>
        </w:tc>
      </w:tr>
      <w:tr w:rsidR="00471282" w:rsidRPr="004C0194" w14:paraId="413BF361"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hideMark/>
          </w:tcPr>
          <w:p w14:paraId="517C7300" w14:textId="2705974A" w:rsidR="00471282" w:rsidRPr="00FE7EC9" w:rsidRDefault="00471282" w:rsidP="00471282">
            <w:pPr>
              <w:spacing w:after="0" w:line="240" w:lineRule="auto"/>
              <w:rPr>
                <w:rFonts w:ascii="Arial" w:eastAsia="Times New Roman" w:hAnsi="Arial" w:cs="Arial"/>
                <w:b/>
                <w:color w:val="000000"/>
                <w:lang w:eastAsia="en-GB"/>
              </w:rPr>
            </w:pPr>
            <w:r w:rsidRPr="00FE7EC9">
              <w:rPr>
                <w:rFonts w:ascii="Arial" w:eastAsia="Times New Roman" w:hAnsi="Arial" w:cs="Arial"/>
                <w:b/>
                <w:color w:val="000000"/>
                <w:lang w:eastAsia="en-GB"/>
              </w:rPr>
              <w:t>Current Smoker</w:t>
            </w:r>
          </w:p>
        </w:tc>
        <w:tc>
          <w:tcPr>
            <w:tcW w:w="1276" w:type="dxa"/>
            <w:tcBorders>
              <w:top w:val="nil"/>
              <w:left w:val="single" w:sz="4" w:space="0" w:color="auto"/>
              <w:bottom w:val="nil"/>
              <w:right w:val="nil"/>
            </w:tcBorders>
            <w:shd w:val="clear" w:color="auto" w:fill="auto"/>
            <w:noWrap/>
            <w:vAlign w:val="bottom"/>
            <w:hideMark/>
          </w:tcPr>
          <w:p w14:paraId="2E54AB08" w14:textId="1303889F"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1.64</w:t>
            </w:r>
          </w:p>
        </w:tc>
        <w:tc>
          <w:tcPr>
            <w:tcW w:w="2268" w:type="dxa"/>
            <w:tcBorders>
              <w:top w:val="nil"/>
              <w:left w:val="nil"/>
              <w:bottom w:val="nil"/>
              <w:right w:val="nil"/>
            </w:tcBorders>
            <w:shd w:val="clear" w:color="auto" w:fill="auto"/>
            <w:noWrap/>
            <w:vAlign w:val="bottom"/>
            <w:hideMark/>
          </w:tcPr>
          <w:p w14:paraId="01321831" w14:textId="64ACA7AB" w:rsidR="00471282" w:rsidRPr="00FE7EC9" w:rsidRDefault="00471282" w:rsidP="00FE7EC9">
            <w:pPr>
              <w:spacing w:after="0" w:line="240" w:lineRule="auto"/>
              <w:jc w:val="right"/>
              <w:rPr>
                <w:rFonts w:ascii="Arial" w:eastAsia="Times New Roman" w:hAnsi="Arial" w:cs="Arial"/>
                <w:color w:val="000000"/>
                <w:lang w:eastAsia="en-GB"/>
              </w:rPr>
            </w:pPr>
            <w:r>
              <w:rPr>
                <w:rFonts w:ascii="Arial" w:hAnsi="Arial" w:cs="Arial"/>
                <w:color w:val="000000"/>
              </w:rPr>
              <w:t>(1.17, 2.29)</w:t>
            </w:r>
          </w:p>
        </w:tc>
        <w:tc>
          <w:tcPr>
            <w:tcW w:w="1421" w:type="dxa"/>
            <w:tcBorders>
              <w:top w:val="nil"/>
              <w:left w:val="nil"/>
              <w:bottom w:val="nil"/>
              <w:right w:val="single" w:sz="4" w:space="0" w:color="auto"/>
            </w:tcBorders>
            <w:shd w:val="clear" w:color="auto" w:fill="auto"/>
            <w:noWrap/>
            <w:vAlign w:val="bottom"/>
            <w:hideMark/>
          </w:tcPr>
          <w:p w14:paraId="79D6D1CF" w14:textId="4A1B619E"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0.004</w:t>
            </w:r>
          </w:p>
        </w:tc>
      </w:tr>
      <w:tr w:rsidR="00471282" w:rsidRPr="004C0194" w14:paraId="5AD3F6F8"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hideMark/>
          </w:tcPr>
          <w:p w14:paraId="33F494F3" w14:textId="018E47C3" w:rsidR="00471282" w:rsidRPr="00FE7EC9" w:rsidRDefault="00471282" w:rsidP="00471282">
            <w:pPr>
              <w:spacing w:after="0" w:line="240" w:lineRule="auto"/>
              <w:rPr>
                <w:rFonts w:ascii="Arial" w:eastAsia="Times New Roman" w:hAnsi="Arial" w:cs="Arial"/>
                <w:b/>
                <w:color w:val="000000"/>
                <w:lang w:eastAsia="en-GB"/>
              </w:rPr>
            </w:pPr>
            <w:r w:rsidRPr="00FE7EC9">
              <w:rPr>
                <w:rFonts w:ascii="Arial" w:eastAsia="Times New Roman" w:hAnsi="Arial" w:cs="Arial"/>
                <w:b/>
                <w:color w:val="000000"/>
                <w:lang w:eastAsia="en-GB"/>
              </w:rPr>
              <w:t>Ethnicity (Non-white)</w:t>
            </w:r>
          </w:p>
        </w:tc>
        <w:tc>
          <w:tcPr>
            <w:tcW w:w="1276" w:type="dxa"/>
            <w:tcBorders>
              <w:top w:val="nil"/>
              <w:left w:val="single" w:sz="4" w:space="0" w:color="auto"/>
              <w:bottom w:val="nil"/>
              <w:right w:val="nil"/>
            </w:tcBorders>
            <w:shd w:val="clear" w:color="auto" w:fill="auto"/>
            <w:noWrap/>
            <w:vAlign w:val="bottom"/>
            <w:hideMark/>
          </w:tcPr>
          <w:p w14:paraId="4902F768" w14:textId="6FF86E8B"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1.10</w:t>
            </w:r>
          </w:p>
        </w:tc>
        <w:tc>
          <w:tcPr>
            <w:tcW w:w="2268" w:type="dxa"/>
            <w:tcBorders>
              <w:top w:val="nil"/>
              <w:left w:val="nil"/>
              <w:bottom w:val="nil"/>
              <w:right w:val="nil"/>
            </w:tcBorders>
            <w:shd w:val="clear" w:color="auto" w:fill="auto"/>
            <w:noWrap/>
            <w:vAlign w:val="bottom"/>
            <w:hideMark/>
          </w:tcPr>
          <w:p w14:paraId="11DA356A" w14:textId="18B0B4B8" w:rsidR="00471282" w:rsidRPr="00FE7EC9" w:rsidRDefault="00471282" w:rsidP="00FE7EC9">
            <w:pPr>
              <w:spacing w:after="0" w:line="240" w:lineRule="auto"/>
              <w:jc w:val="right"/>
              <w:rPr>
                <w:rFonts w:ascii="Arial" w:eastAsia="Times New Roman" w:hAnsi="Arial" w:cs="Arial"/>
                <w:color w:val="000000"/>
                <w:lang w:eastAsia="en-GB"/>
              </w:rPr>
            </w:pPr>
            <w:r>
              <w:rPr>
                <w:rFonts w:ascii="Arial" w:hAnsi="Arial" w:cs="Arial"/>
                <w:color w:val="000000"/>
              </w:rPr>
              <w:t>(0.78, 1.53)</w:t>
            </w:r>
          </w:p>
        </w:tc>
        <w:tc>
          <w:tcPr>
            <w:tcW w:w="1421" w:type="dxa"/>
            <w:tcBorders>
              <w:top w:val="nil"/>
              <w:left w:val="nil"/>
              <w:bottom w:val="nil"/>
              <w:right w:val="single" w:sz="4" w:space="0" w:color="auto"/>
            </w:tcBorders>
            <w:shd w:val="clear" w:color="auto" w:fill="auto"/>
            <w:noWrap/>
            <w:vAlign w:val="bottom"/>
            <w:hideMark/>
          </w:tcPr>
          <w:p w14:paraId="7B3FD4CF" w14:textId="1AE48DBE"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0.577</w:t>
            </w:r>
          </w:p>
        </w:tc>
      </w:tr>
      <w:tr w:rsidR="00DA70F5" w:rsidRPr="004C0194" w14:paraId="5F1CCB02"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tcPr>
          <w:p w14:paraId="55081927" w14:textId="0CE996E2" w:rsidR="00DA70F5" w:rsidRPr="00FE7EC9" w:rsidRDefault="00DA70F5" w:rsidP="002E2594">
            <w:pPr>
              <w:spacing w:after="0" w:line="240" w:lineRule="auto"/>
              <w:rPr>
                <w:rFonts w:ascii="Arial" w:eastAsia="Times New Roman" w:hAnsi="Arial" w:cs="Arial"/>
                <w:b/>
                <w:color w:val="000000"/>
                <w:lang w:eastAsia="en-GB"/>
              </w:rPr>
            </w:pPr>
            <w:r w:rsidRPr="00FE7EC9">
              <w:rPr>
                <w:rFonts w:ascii="Arial" w:eastAsia="Times New Roman" w:hAnsi="Arial" w:cs="Arial"/>
                <w:b/>
                <w:color w:val="000000"/>
                <w:lang w:eastAsia="en-GB"/>
              </w:rPr>
              <w:t>Ref: Age (&lt;60)</w:t>
            </w:r>
          </w:p>
        </w:tc>
        <w:tc>
          <w:tcPr>
            <w:tcW w:w="1276" w:type="dxa"/>
            <w:tcBorders>
              <w:top w:val="nil"/>
              <w:left w:val="single" w:sz="4" w:space="0" w:color="auto"/>
              <w:bottom w:val="nil"/>
              <w:right w:val="nil"/>
            </w:tcBorders>
            <w:shd w:val="clear" w:color="auto" w:fill="auto"/>
            <w:noWrap/>
            <w:vAlign w:val="bottom"/>
          </w:tcPr>
          <w:p w14:paraId="32B9CB94" w14:textId="0C5FA6EA" w:rsidR="00DA70F5" w:rsidRPr="00DA70F5" w:rsidRDefault="00DA70F5" w:rsidP="002E2594">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2268" w:type="dxa"/>
            <w:tcBorders>
              <w:top w:val="nil"/>
              <w:left w:val="nil"/>
              <w:bottom w:val="nil"/>
              <w:right w:val="nil"/>
            </w:tcBorders>
            <w:shd w:val="clear" w:color="auto" w:fill="auto"/>
            <w:noWrap/>
            <w:vAlign w:val="bottom"/>
          </w:tcPr>
          <w:p w14:paraId="1CC3C183" w14:textId="77777777" w:rsidR="00DA70F5" w:rsidRPr="004C0194" w:rsidRDefault="00DA70F5" w:rsidP="002E2594">
            <w:pPr>
              <w:spacing w:after="0" w:line="240" w:lineRule="auto"/>
              <w:jc w:val="right"/>
              <w:rPr>
                <w:rFonts w:ascii="Arial" w:eastAsia="Times New Roman" w:hAnsi="Arial" w:cs="Arial"/>
                <w:color w:val="000000"/>
                <w:lang w:eastAsia="en-GB"/>
              </w:rPr>
            </w:pPr>
          </w:p>
        </w:tc>
        <w:tc>
          <w:tcPr>
            <w:tcW w:w="1421" w:type="dxa"/>
            <w:tcBorders>
              <w:top w:val="nil"/>
              <w:left w:val="nil"/>
              <w:bottom w:val="nil"/>
              <w:right w:val="single" w:sz="4" w:space="0" w:color="auto"/>
            </w:tcBorders>
            <w:shd w:val="clear" w:color="auto" w:fill="auto"/>
            <w:noWrap/>
            <w:vAlign w:val="bottom"/>
          </w:tcPr>
          <w:p w14:paraId="1CE382C7" w14:textId="77777777" w:rsidR="00DA70F5" w:rsidRPr="004C0194" w:rsidRDefault="00DA70F5" w:rsidP="002E2594">
            <w:pPr>
              <w:spacing w:after="0" w:line="240" w:lineRule="auto"/>
              <w:jc w:val="right"/>
              <w:rPr>
                <w:rFonts w:ascii="Arial" w:eastAsia="Times New Roman" w:hAnsi="Arial" w:cs="Arial"/>
                <w:color w:val="000000"/>
                <w:lang w:eastAsia="en-GB"/>
              </w:rPr>
            </w:pPr>
          </w:p>
        </w:tc>
      </w:tr>
      <w:tr w:rsidR="00471282" w:rsidRPr="004C0194" w14:paraId="29EED9BF"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hideMark/>
          </w:tcPr>
          <w:p w14:paraId="10B665FB" w14:textId="1B83517F" w:rsidR="00471282" w:rsidRPr="00FE7EC9" w:rsidRDefault="00471282" w:rsidP="00471282">
            <w:pPr>
              <w:spacing w:after="0" w:line="240" w:lineRule="auto"/>
              <w:rPr>
                <w:rFonts w:ascii="Arial" w:eastAsia="Times New Roman" w:hAnsi="Arial" w:cs="Arial"/>
                <w:b/>
                <w:color w:val="000000"/>
                <w:lang w:eastAsia="en-GB"/>
              </w:rPr>
            </w:pPr>
            <w:r w:rsidRPr="00FE7EC9">
              <w:rPr>
                <w:rFonts w:ascii="Arial" w:eastAsia="Times New Roman" w:hAnsi="Arial" w:cs="Arial"/>
                <w:b/>
                <w:color w:val="000000"/>
                <w:lang w:eastAsia="en-GB"/>
              </w:rPr>
              <w:t xml:space="preserve">        Age (60-70)</w:t>
            </w:r>
          </w:p>
        </w:tc>
        <w:tc>
          <w:tcPr>
            <w:tcW w:w="1276" w:type="dxa"/>
            <w:tcBorders>
              <w:top w:val="nil"/>
              <w:left w:val="single" w:sz="4" w:space="0" w:color="auto"/>
              <w:bottom w:val="nil"/>
              <w:right w:val="nil"/>
            </w:tcBorders>
            <w:shd w:val="clear" w:color="auto" w:fill="auto"/>
            <w:noWrap/>
            <w:vAlign w:val="bottom"/>
            <w:hideMark/>
          </w:tcPr>
          <w:p w14:paraId="40731883" w14:textId="12685FE3"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1.55</w:t>
            </w:r>
          </w:p>
        </w:tc>
        <w:tc>
          <w:tcPr>
            <w:tcW w:w="2268" w:type="dxa"/>
            <w:tcBorders>
              <w:top w:val="nil"/>
              <w:left w:val="nil"/>
              <w:bottom w:val="nil"/>
              <w:right w:val="nil"/>
            </w:tcBorders>
            <w:shd w:val="clear" w:color="auto" w:fill="auto"/>
            <w:noWrap/>
            <w:vAlign w:val="bottom"/>
            <w:hideMark/>
          </w:tcPr>
          <w:p w14:paraId="1A803AA0" w14:textId="502F0147" w:rsidR="00471282" w:rsidRPr="00FE7EC9" w:rsidRDefault="00471282" w:rsidP="00FE7EC9">
            <w:pPr>
              <w:spacing w:after="0" w:line="240" w:lineRule="auto"/>
              <w:jc w:val="right"/>
              <w:rPr>
                <w:rFonts w:ascii="Arial" w:eastAsia="Times New Roman" w:hAnsi="Arial" w:cs="Arial"/>
                <w:color w:val="000000"/>
                <w:lang w:eastAsia="en-GB"/>
              </w:rPr>
            </w:pPr>
            <w:r>
              <w:rPr>
                <w:rFonts w:ascii="Arial" w:hAnsi="Arial" w:cs="Arial"/>
                <w:color w:val="000000"/>
              </w:rPr>
              <w:t>(1.08, 2.26)</w:t>
            </w:r>
          </w:p>
        </w:tc>
        <w:tc>
          <w:tcPr>
            <w:tcW w:w="1421" w:type="dxa"/>
            <w:tcBorders>
              <w:top w:val="nil"/>
              <w:left w:val="nil"/>
              <w:bottom w:val="nil"/>
              <w:right w:val="single" w:sz="4" w:space="0" w:color="auto"/>
            </w:tcBorders>
            <w:shd w:val="clear" w:color="auto" w:fill="auto"/>
            <w:noWrap/>
            <w:vAlign w:val="bottom"/>
            <w:hideMark/>
          </w:tcPr>
          <w:p w14:paraId="4455C838" w14:textId="7D9EFB05"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0.020</w:t>
            </w:r>
          </w:p>
        </w:tc>
      </w:tr>
      <w:tr w:rsidR="00471282" w:rsidRPr="004C0194" w14:paraId="1134300D"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hideMark/>
          </w:tcPr>
          <w:p w14:paraId="4B244037" w14:textId="37ED912D" w:rsidR="00471282" w:rsidRPr="00FE7EC9" w:rsidRDefault="00471282" w:rsidP="00471282">
            <w:pPr>
              <w:spacing w:after="0" w:line="240" w:lineRule="auto"/>
              <w:rPr>
                <w:rFonts w:ascii="Arial" w:eastAsia="Times New Roman" w:hAnsi="Arial" w:cs="Arial"/>
                <w:b/>
                <w:color w:val="000000"/>
                <w:lang w:eastAsia="en-GB"/>
              </w:rPr>
            </w:pPr>
            <w:r w:rsidRPr="00FE7EC9">
              <w:rPr>
                <w:rFonts w:ascii="Arial" w:eastAsia="Times New Roman" w:hAnsi="Arial" w:cs="Arial"/>
                <w:b/>
                <w:color w:val="000000"/>
                <w:lang w:eastAsia="en-GB"/>
              </w:rPr>
              <w:t xml:space="preserve">        Age (70-80)</w:t>
            </w:r>
          </w:p>
        </w:tc>
        <w:tc>
          <w:tcPr>
            <w:tcW w:w="1276" w:type="dxa"/>
            <w:tcBorders>
              <w:top w:val="nil"/>
              <w:left w:val="single" w:sz="4" w:space="0" w:color="auto"/>
              <w:bottom w:val="nil"/>
              <w:right w:val="nil"/>
            </w:tcBorders>
            <w:shd w:val="clear" w:color="auto" w:fill="auto"/>
            <w:noWrap/>
            <w:vAlign w:val="bottom"/>
            <w:hideMark/>
          </w:tcPr>
          <w:p w14:paraId="48C050ED" w14:textId="17963143"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3.80</w:t>
            </w:r>
          </w:p>
        </w:tc>
        <w:tc>
          <w:tcPr>
            <w:tcW w:w="2268" w:type="dxa"/>
            <w:tcBorders>
              <w:top w:val="nil"/>
              <w:left w:val="nil"/>
              <w:bottom w:val="nil"/>
              <w:right w:val="nil"/>
            </w:tcBorders>
            <w:shd w:val="clear" w:color="auto" w:fill="auto"/>
            <w:noWrap/>
            <w:vAlign w:val="bottom"/>
            <w:hideMark/>
          </w:tcPr>
          <w:p w14:paraId="14ED70DD" w14:textId="27F43A2F" w:rsidR="00471282" w:rsidRPr="00FE7EC9" w:rsidRDefault="00471282" w:rsidP="00FE7EC9">
            <w:pPr>
              <w:spacing w:after="0" w:line="240" w:lineRule="auto"/>
              <w:jc w:val="right"/>
              <w:rPr>
                <w:rFonts w:ascii="Arial" w:eastAsia="Times New Roman" w:hAnsi="Arial" w:cs="Arial"/>
                <w:color w:val="000000"/>
                <w:lang w:eastAsia="en-GB"/>
              </w:rPr>
            </w:pPr>
            <w:r>
              <w:rPr>
                <w:rFonts w:ascii="Arial" w:hAnsi="Arial" w:cs="Arial"/>
                <w:color w:val="000000"/>
              </w:rPr>
              <w:t>(2.67, 5.48)</w:t>
            </w:r>
          </w:p>
        </w:tc>
        <w:tc>
          <w:tcPr>
            <w:tcW w:w="1421" w:type="dxa"/>
            <w:tcBorders>
              <w:top w:val="nil"/>
              <w:left w:val="nil"/>
              <w:bottom w:val="nil"/>
              <w:right w:val="single" w:sz="4" w:space="0" w:color="auto"/>
            </w:tcBorders>
            <w:shd w:val="clear" w:color="auto" w:fill="auto"/>
            <w:noWrap/>
            <w:vAlign w:val="bottom"/>
            <w:hideMark/>
          </w:tcPr>
          <w:p w14:paraId="740F7CD0" w14:textId="564E7DC7" w:rsidR="00471282" w:rsidRPr="00FE7EC9" w:rsidRDefault="00471282" w:rsidP="00FE7EC9">
            <w:pPr>
              <w:spacing w:after="0" w:line="240" w:lineRule="auto"/>
              <w:jc w:val="right"/>
              <w:rPr>
                <w:rFonts w:ascii="Arial" w:eastAsia="Times New Roman" w:hAnsi="Arial" w:cs="Arial"/>
                <w:color w:val="000000"/>
                <w:lang w:eastAsia="en-GB"/>
              </w:rPr>
            </w:pPr>
            <w:r>
              <w:rPr>
                <w:rFonts w:ascii="Arial" w:hAnsi="Arial" w:cs="Arial"/>
                <w:color w:val="000000"/>
              </w:rPr>
              <w:t>&lt;0.001</w:t>
            </w:r>
          </w:p>
        </w:tc>
      </w:tr>
      <w:tr w:rsidR="00471282" w:rsidRPr="004C0194" w14:paraId="2DBD79F7"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hideMark/>
          </w:tcPr>
          <w:p w14:paraId="1A241933" w14:textId="02A36B65" w:rsidR="00471282" w:rsidRPr="00FE7EC9" w:rsidRDefault="00471282" w:rsidP="00471282">
            <w:pPr>
              <w:spacing w:after="0" w:line="240" w:lineRule="auto"/>
              <w:rPr>
                <w:rFonts w:ascii="Arial" w:eastAsia="Times New Roman" w:hAnsi="Arial" w:cs="Arial"/>
                <w:b/>
                <w:color w:val="000000"/>
                <w:lang w:eastAsia="en-GB"/>
              </w:rPr>
            </w:pPr>
            <w:r w:rsidRPr="00FE7EC9">
              <w:rPr>
                <w:rFonts w:ascii="Arial" w:eastAsia="Times New Roman" w:hAnsi="Arial" w:cs="Arial"/>
                <w:b/>
                <w:color w:val="000000"/>
                <w:lang w:eastAsia="en-GB"/>
              </w:rPr>
              <w:t xml:space="preserve">        Age (80+)</w:t>
            </w:r>
          </w:p>
        </w:tc>
        <w:tc>
          <w:tcPr>
            <w:tcW w:w="1276" w:type="dxa"/>
            <w:tcBorders>
              <w:top w:val="nil"/>
              <w:left w:val="single" w:sz="4" w:space="0" w:color="auto"/>
              <w:bottom w:val="nil"/>
              <w:right w:val="nil"/>
            </w:tcBorders>
            <w:shd w:val="clear" w:color="auto" w:fill="auto"/>
            <w:noWrap/>
            <w:vAlign w:val="bottom"/>
            <w:hideMark/>
          </w:tcPr>
          <w:p w14:paraId="75E76F06" w14:textId="48EC608C" w:rsidR="00471282" w:rsidRPr="00FE7EC9" w:rsidRDefault="00471282" w:rsidP="00471282">
            <w:pPr>
              <w:spacing w:after="0" w:line="240" w:lineRule="auto"/>
              <w:jc w:val="right"/>
              <w:rPr>
                <w:rFonts w:ascii="Arial" w:eastAsia="Times New Roman" w:hAnsi="Arial" w:cs="Arial"/>
                <w:color w:val="000000"/>
                <w:lang w:eastAsia="en-GB"/>
              </w:rPr>
            </w:pPr>
            <w:r>
              <w:rPr>
                <w:rFonts w:ascii="Arial" w:hAnsi="Arial" w:cs="Arial"/>
                <w:color w:val="000000"/>
              </w:rPr>
              <w:t>8.74</w:t>
            </w:r>
          </w:p>
        </w:tc>
        <w:tc>
          <w:tcPr>
            <w:tcW w:w="2268" w:type="dxa"/>
            <w:tcBorders>
              <w:top w:val="nil"/>
              <w:left w:val="nil"/>
              <w:bottom w:val="nil"/>
              <w:right w:val="nil"/>
            </w:tcBorders>
            <w:shd w:val="clear" w:color="auto" w:fill="auto"/>
            <w:noWrap/>
            <w:vAlign w:val="bottom"/>
            <w:hideMark/>
          </w:tcPr>
          <w:p w14:paraId="4A9B2D8B" w14:textId="620795B0" w:rsidR="00471282" w:rsidRPr="00FE7EC9" w:rsidRDefault="00471282" w:rsidP="00FE7EC9">
            <w:pPr>
              <w:spacing w:after="0" w:line="240" w:lineRule="auto"/>
              <w:jc w:val="right"/>
              <w:rPr>
                <w:rFonts w:ascii="Arial" w:eastAsia="Times New Roman" w:hAnsi="Arial" w:cs="Arial"/>
                <w:color w:val="000000"/>
                <w:lang w:eastAsia="en-GB"/>
              </w:rPr>
            </w:pPr>
            <w:r>
              <w:rPr>
                <w:rFonts w:ascii="Arial" w:hAnsi="Arial" w:cs="Arial"/>
                <w:color w:val="000000"/>
              </w:rPr>
              <w:t>(5.34, 14.51)</w:t>
            </w:r>
          </w:p>
        </w:tc>
        <w:tc>
          <w:tcPr>
            <w:tcW w:w="1421" w:type="dxa"/>
            <w:tcBorders>
              <w:top w:val="nil"/>
              <w:left w:val="nil"/>
              <w:bottom w:val="nil"/>
              <w:right w:val="single" w:sz="4" w:space="0" w:color="auto"/>
            </w:tcBorders>
            <w:shd w:val="clear" w:color="auto" w:fill="auto"/>
            <w:noWrap/>
            <w:vAlign w:val="bottom"/>
            <w:hideMark/>
          </w:tcPr>
          <w:p w14:paraId="3E2F0AC8" w14:textId="07F7A8E8" w:rsidR="00471282" w:rsidRPr="00FE7EC9" w:rsidRDefault="00471282" w:rsidP="00FE7EC9">
            <w:pPr>
              <w:spacing w:after="0" w:line="240" w:lineRule="auto"/>
              <w:jc w:val="right"/>
              <w:rPr>
                <w:rFonts w:ascii="Arial" w:eastAsia="Times New Roman" w:hAnsi="Arial" w:cs="Arial"/>
                <w:color w:val="000000"/>
                <w:lang w:eastAsia="en-GB"/>
              </w:rPr>
            </w:pPr>
            <w:r>
              <w:rPr>
                <w:rFonts w:ascii="Arial" w:hAnsi="Arial" w:cs="Arial"/>
                <w:color w:val="000000"/>
              </w:rPr>
              <w:t>&lt;0.001</w:t>
            </w:r>
          </w:p>
        </w:tc>
      </w:tr>
      <w:tr w:rsidR="00DA70F5" w:rsidRPr="004C0194" w14:paraId="206AF339"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tcPr>
          <w:p w14:paraId="7FE62A28" w14:textId="7930EADC" w:rsidR="00DA70F5" w:rsidRPr="00FE7EC9" w:rsidRDefault="00DA70F5" w:rsidP="002E2594">
            <w:pPr>
              <w:spacing w:after="0" w:line="240" w:lineRule="auto"/>
              <w:rPr>
                <w:rFonts w:ascii="Arial" w:eastAsia="Times New Roman" w:hAnsi="Arial" w:cs="Arial"/>
                <w:b/>
                <w:color w:val="000000"/>
                <w:lang w:eastAsia="en-GB"/>
              </w:rPr>
            </w:pPr>
            <w:r w:rsidRPr="00FE7EC9">
              <w:rPr>
                <w:rFonts w:ascii="Arial" w:eastAsia="Times New Roman" w:hAnsi="Arial" w:cs="Arial"/>
                <w:b/>
                <w:color w:val="000000"/>
                <w:lang w:eastAsia="en-GB"/>
              </w:rPr>
              <w:t>Ref: CRP (&lt;3mg/L)</w:t>
            </w:r>
          </w:p>
        </w:tc>
        <w:tc>
          <w:tcPr>
            <w:tcW w:w="1276" w:type="dxa"/>
            <w:tcBorders>
              <w:top w:val="nil"/>
              <w:left w:val="single" w:sz="4" w:space="0" w:color="auto"/>
              <w:bottom w:val="nil"/>
              <w:right w:val="nil"/>
            </w:tcBorders>
            <w:shd w:val="clear" w:color="auto" w:fill="auto"/>
            <w:noWrap/>
            <w:vAlign w:val="bottom"/>
          </w:tcPr>
          <w:p w14:paraId="3BEC46A7" w14:textId="3F2B4946" w:rsidR="00DA70F5" w:rsidRPr="00874A72" w:rsidRDefault="00DA70F5" w:rsidP="002E2594">
            <w:pPr>
              <w:spacing w:after="0" w:line="240" w:lineRule="auto"/>
              <w:jc w:val="right"/>
              <w:rPr>
                <w:rFonts w:ascii="Arial" w:eastAsia="Times New Roman" w:hAnsi="Arial" w:cs="Arial"/>
                <w:color w:val="000000"/>
                <w:lang w:eastAsia="en-GB"/>
              </w:rPr>
            </w:pPr>
            <w:r w:rsidRPr="00874A72">
              <w:rPr>
                <w:rFonts w:ascii="Arial" w:eastAsia="Times New Roman" w:hAnsi="Arial" w:cs="Arial"/>
                <w:color w:val="000000"/>
                <w:lang w:eastAsia="en-GB"/>
              </w:rPr>
              <w:t>1</w:t>
            </w:r>
          </w:p>
        </w:tc>
        <w:tc>
          <w:tcPr>
            <w:tcW w:w="2268" w:type="dxa"/>
            <w:tcBorders>
              <w:top w:val="nil"/>
              <w:left w:val="nil"/>
              <w:bottom w:val="nil"/>
              <w:right w:val="nil"/>
            </w:tcBorders>
            <w:shd w:val="clear" w:color="auto" w:fill="auto"/>
            <w:noWrap/>
            <w:vAlign w:val="bottom"/>
          </w:tcPr>
          <w:p w14:paraId="725F53E6" w14:textId="77777777" w:rsidR="00DA70F5" w:rsidRPr="00874A72" w:rsidRDefault="00DA70F5" w:rsidP="002E2594">
            <w:pPr>
              <w:spacing w:after="0" w:line="240" w:lineRule="auto"/>
              <w:jc w:val="right"/>
              <w:rPr>
                <w:rFonts w:ascii="Arial" w:eastAsia="Times New Roman" w:hAnsi="Arial" w:cs="Arial"/>
                <w:color w:val="000000"/>
                <w:lang w:eastAsia="en-GB"/>
              </w:rPr>
            </w:pPr>
          </w:p>
        </w:tc>
        <w:tc>
          <w:tcPr>
            <w:tcW w:w="1421" w:type="dxa"/>
            <w:tcBorders>
              <w:top w:val="nil"/>
              <w:left w:val="nil"/>
              <w:bottom w:val="nil"/>
              <w:right w:val="single" w:sz="4" w:space="0" w:color="auto"/>
            </w:tcBorders>
            <w:shd w:val="clear" w:color="auto" w:fill="auto"/>
            <w:noWrap/>
            <w:vAlign w:val="bottom"/>
          </w:tcPr>
          <w:p w14:paraId="4E229996" w14:textId="77777777" w:rsidR="00DA70F5" w:rsidRPr="00874A72" w:rsidRDefault="00DA70F5" w:rsidP="002E2594">
            <w:pPr>
              <w:spacing w:after="0" w:line="240" w:lineRule="auto"/>
              <w:jc w:val="right"/>
              <w:rPr>
                <w:rFonts w:ascii="Arial" w:eastAsia="Times New Roman" w:hAnsi="Arial" w:cs="Arial"/>
                <w:color w:val="000000"/>
                <w:lang w:eastAsia="en-GB"/>
              </w:rPr>
            </w:pPr>
          </w:p>
        </w:tc>
      </w:tr>
      <w:tr w:rsidR="00874A72" w:rsidRPr="004278BF" w14:paraId="5106B265"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hideMark/>
          </w:tcPr>
          <w:p w14:paraId="45F3FC57" w14:textId="47B2A64C" w:rsidR="00874A72" w:rsidRPr="00FE7EC9" w:rsidRDefault="00874A72" w:rsidP="00874A72">
            <w:pPr>
              <w:spacing w:after="0" w:line="240" w:lineRule="auto"/>
              <w:rPr>
                <w:rFonts w:ascii="Arial" w:eastAsia="Times New Roman" w:hAnsi="Arial" w:cs="Arial"/>
                <w:b/>
                <w:color w:val="000000"/>
                <w:lang w:eastAsia="en-GB"/>
              </w:rPr>
            </w:pPr>
            <w:r w:rsidRPr="00FE7EC9">
              <w:rPr>
                <w:rFonts w:ascii="Arial" w:eastAsia="Times New Roman" w:hAnsi="Arial" w:cs="Arial"/>
                <w:b/>
                <w:color w:val="000000"/>
                <w:lang w:eastAsia="en-GB"/>
              </w:rPr>
              <w:t xml:space="preserve">        CRP (3-10mg/L)</w:t>
            </w:r>
          </w:p>
        </w:tc>
        <w:tc>
          <w:tcPr>
            <w:tcW w:w="1276" w:type="dxa"/>
            <w:tcBorders>
              <w:top w:val="nil"/>
              <w:left w:val="single" w:sz="4" w:space="0" w:color="auto"/>
              <w:bottom w:val="nil"/>
              <w:right w:val="nil"/>
            </w:tcBorders>
            <w:shd w:val="clear" w:color="auto" w:fill="auto"/>
            <w:noWrap/>
            <w:vAlign w:val="bottom"/>
            <w:hideMark/>
          </w:tcPr>
          <w:p w14:paraId="3C247ECE" w14:textId="3876E1D8" w:rsidR="00874A72" w:rsidRPr="00874A72" w:rsidRDefault="00874A72" w:rsidP="00874A72">
            <w:pPr>
              <w:spacing w:after="0" w:line="240" w:lineRule="auto"/>
              <w:jc w:val="right"/>
              <w:rPr>
                <w:rFonts w:ascii="Arial" w:eastAsia="Times New Roman" w:hAnsi="Arial" w:cs="Arial"/>
                <w:color w:val="000000"/>
                <w:lang w:eastAsia="en-GB"/>
              </w:rPr>
            </w:pPr>
            <w:r w:rsidRPr="00FE7EC9">
              <w:rPr>
                <w:rFonts w:ascii="Arial" w:hAnsi="Arial" w:cs="Arial"/>
                <w:color w:val="000000"/>
              </w:rPr>
              <w:t>1.12</w:t>
            </w:r>
          </w:p>
        </w:tc>
        <w:tc>
          <w:tcPr>
            <w:tcW w:w="2268" w:type="dxa"/>
            <w:tcBorders>
              <w:top w:val="nil"/>
              <w:left w:val="nil"/>
              <w:bottom w:val="nil"/>
              <w:right w:val="nil"/>
            </w:tcBorders>
            <w:shd w:val="clear" w:color="auto" w:fill="auto"/>
            <w:noWrap/>
            <w:vAlign w:val="bottom"/>
            <w:hideMark/>
          </w:tcPr>
          <w:p w14:paraId="5F217F93" w14:textId="11AEFA0E" w:rsidR="00874A72" w:rsidRPr="00874A72" w:rsidRDefault="00874A72" w:rsidP="00874A72">
            <w:pPr>
              <w:spacing w:after="0" w:line="240" w:lineRule="auto"/>
              <w:jc w:val="right"/>
              <w:rPr>
                <w:rFonts w:ascii="Arial" w:eastAsia="Times New Roman" w:hAnsi="Arial" w:cs="Arial"/>
                <w:color w:val="000000"/>
                <w:lang w:eastAsia="en-GB"/>
              </w:rPr>
            </w:pPr>
            <w:r w:rsidRPr="00FE7EC9">
              <w:rPr>
                <w:rFonts w:ascii="Arial" w:hAnsi="Arial" w:cs="Arial"/>
                <w:color w:val="000000"/>
              </w:rPr>
              <w:t>(0.88, 1.41)</w:t>
            </w:r>
          </w:p>
        </w:tc>
        <w:tc>
          <w:tcPr>
            <w:tcW w:w="1421" w:type="dxa"/>
            <w:tcBorders>
              <w:top w:val="nil"/>
              <w:left w:val="nil"/>
              <w:bottom w:val="nil"/>
              <w:right w:val="single" w:sz="4" w:space="0" w:color="auto"/>
            </w:tcBorders>
            <w:shd w:val="clear" w:color="auto" w:fill="auto"/>
            <w:noWrap/>
            <w:vAlign w:val="bottom"/>
            <w:hideMark/>
          </w:tcPr>
          <w:p w14:paraId="232802F8" w14:textId="38968DCC" w:rsidR="00874A72" w:rsidRPr="00874A72" w:rsidRDefault="00874A72" w:rsidP="00874A72">
            <w:pPr>
              <w:spacing w:after="0" w:line="240" w:lineRule="auto"/>
              <w:jc w:val="right"/>
              <w:rPr>
                <w:rFonts w:ascii="Arial" w:eastAsia="Times New Roman" w:hAnsi="Arial" w:cs="Arial"/>
                <w:color w:val="000000"/>
                <w:lang w:eastAsia="en-GB"/>
              </w:rPr>
            </w:pPr>
            <w:r w:rsidRPr="00FE7EC9">
              <w:rPr>
                <w:rFonts w:ascii="Arial" w:hAnsi="Arial" w:cs="Arial"/>
                <w:color w:val="000000"/>
              </w:rPr>
              <w:t>0.367</w:t>
            </w:r>
          </w:p>
        </w:tc>
      </w:tr>
      <w:tr w:rsidR="00874A72" w:rsidRPr="004C0194" w14:paraId="32B6D1A7" w14:textId="77777777" w:rsidTr="00FE7EC9">
        <w:trPr>
          <w:trHeight w:val="290"/>
        </w:trPr>
        <w:tc>
          <w:tcPr>
            <w:tcW w:w="3934" w:type="dxa"/>
            <w:tcBorders>
              <w:top w:val="nil"/>
              <w:left w:val="single" w:sz="4" w:space="0" w:color="auto"/>
              <w:bottom w:val="nil"/>
              <w:right w:val="single" w:sz="4" w:space="0" w:color="auto"/>
            </w:tcBorders>
            <w:shd w:val="clear" w:color="auto" w:fill="auto"/>
            <w:noWrap/>
            <w:vAlign w:val="bottom"/>
          </w:tcPr>
          <w:p w14:paraId="6942A195" w14:textId="49D9CE26" w:rsidR="00874A72" w:rsidRPr="00FE7EC9" w:rsidRDefault="00874A72" w:rsidP="00874A72">
            <w:pPr>
              <w:spacing w:after="0" w:line="240" w:lineRule="auto"/>
              <w:rPr>
                <w:rFonts w:ascii="Arial" w:eastAsia="Times New Roman" w:hAnsi="Arial" w:cs="Arial"/>
                <w:b/>
                <w:color w:val="000000"/>
                <w:lang w:eastAsia="en-GB"/>
              </w:rPr>
            </w:pPr>
            <w:r w:rsidRPr="00FE7EC9">
              <w:rPr>
                <w:rFonts w:ascii="Arial" w:eastAsia="Times New Roman" w:hAnsi="Arial" w:cs="Arial"/>
                <w:b/>
                <w:color w:val="000000"/>
                <w:lang w:eastAsia="en-GB"/>
              </w:rPr>
              <w:t xml:space="preserve">        CRP (10-100mg/L)</w:t>
            </w:r>
          </w:p>
        </w:tc>
        <w:tc>
          <w:tcPr>
            <w:tcW w:w="1276" w:type="dxa"/>
            <w:tcBorders>
              <w:top w:val="nil"/>
              <w:left w:val="single" w:sz="4" w:space="0" w:color="auto"/>
              <w:bottom w:val="nil"/>
              <w:right w:val="nil"/>
            </w:tcBorders>
            <w:shd w:val="clear" w:color="auto" w:fill="auto"/>
            <w:noWrap/>
            <w:vAlign w:val="bottom"/>
          </w:tcPr>
          <w:p w14:paraId="3C3DB097" w14:textId="7C60A985" w:rsidR="00874A72" w:rsidRPr="00874A72" w:rsidRDefault="00874A72" w:rsidP="00874A72">
            <w:pPr>
              <w:spacing w:after="0" w:line="240" w:lineRule="auto"/>
              <w:jc w:val="right"/>
              <w:rPr>
                <w:rFonts w:ascii="Arial" w:eastAsia="Times New Roman" w:hAnsi="Arial" w:cs="Arial"/>
                <w:color w:val="000000"/>
                <w:lang w:eastAsia="en-GB"/>
              </w:rPr>
            </w:pPr>
            <w:r w:rsidRPr="00FE7EC9">
              <w:rPr>
                <w:rFonts w:ascii="Arial" w:hAnsi="Arial" w:cs="Arial"/>
                <w:color w:val="000000"/>
              </w:rPr>
              <w:t>1.04</w:t>
            </w:r>
          </w:p>
        </w:tc>
        <w:tc>
          <w:tcPr>
            <w:tcW w:w="2268" w:type="dxa"/>
            <w:tcBorders>
              <w:top w:val="nil"/>
              <w:left w:val="nil"/>
              <w:bottom w:val="nil"/>
              <w:right w:val="nil"/>
            </w:tcBorders>
            <w:shd w:val="clear" w:color="auto" w:fill="auto"/>
            <w:noWrap/>
            <w:vAlign w:val="bottom"/>
          </w:tcPr>
          <w:p w14:paraId="25AC5411" w14:textId="2A958412" w:rsidR="00874A72" w:rsidRPr="00874A72" w:rsidRDefault="00874A72" w:rsidP="00874A72">
            <w:pPr>
              <w:spacing w:after="0" w:line="240" w:lineRule="auto"/>
              <w:jc w:val="right"/>
              <w:rPr>
                <w:rFonts w:ascii="Arial" w:eastAsia="Times New Roman" w:hAnsi="Arial" w:cs="Arial"/>
                <w:color w:val="000000"/>
                <w:lang w:eastAsia="en-GB"/>
              </w:rPr>
            </w:pPr>
            <w:r w:rsidRPr="00FE7EC9">
              <w:rPr>
                <w:rFonts w:ascii="Arial" w:hAnsi="Arial" w:cs="Arial"/>
                <w:color w:val="000000"/>
              </w:rPr>
              <w:t>(0.7</w:t>
            </w:r>
            <w:r>
              <w:rPr>
                <w:rFonts w:ascii="Arial" w:hAnsi="Arial" w:cs="Arial"/>
                <w:color w:val="000000"/>
              </w:rPr>
              <w:t>0</w:t>
            </w:r>
            <w:r w:rsidRPr="00FE7EC9">
              <w:rPr>
                <w:rFonts w:ascii="Arial" w:hAnsi="Arial" w:cs="Arial"/>
                <w:color w:val="000000"/>
              </w:rPr>
              <w:t>, 1.52)</w:t>
            </w:r>
          </w:p>
        </w:tc>
        <w:tc>
          <w:tcPr>
            <w:tcW w:w="1421" w:type="dxa"/>
            <w:tcBorders>
              <w:top w:val="nil"/>
              <w:left w:val="nil"/>
              <w:bottom w:val="nil"/>
              <w:right w:val="single" w:sz="4" w:space="0" w:color="auto"/>
            </w:tcBorders>
            <w:shd w:val="clear" w:color="auto" w:fill="auto"/>
            <w:noWrap/>
            <w:vAlign w:val="bottom"/>
          </w:tcPr>
          <w:p w14:paraId="5F21E764" w14:textId="6E505FD3" w:rsidR="00874A72" w:rsidRPr="00874A72" w:rsidRDefault="00874A72" w:rsidP="00874A72">
            <w:pPr>
              <w:spacing w:after="0" w:line="240" w:lineRule="auto"/>
              <w:jc w:val="right"/>
              <w:rPr>
                <w:rFonts w:ascii="Arial" w:eastAsia="Times New Roman" w:hAnsi="Arial" w:cs="Arial"/>
                <w:color w:val="000000"/>
                <w:lang w:eastAsia="en-GB"/>
              </w:rPr>
            </w:pPr>
            <w:r w:rsidRPr="00FE7EC9">
              <w:rPr>
                <w:rFonts w:ascii="Arial" w:hAnsi="Arial" w:cs="Arial"/>
                <w:color w:val="000000"/>
              </w:rPr>
              <w:t>0.858</w:t>
            </w:r>
          </w:p>
        </w:tc>
      </w:tr>
      <w:tr w:rsidR="00874A72" w:rsidRPr="004C0194" w14:paraId="69CC069E" w14:textId="77777777" w:rsidTr="00FE7EC9">
        <w:trPr>
          <w:trHeight w:val="290"/>
        </w:trPr>
        <w:tc>
          <w:tcPr>
            <w:tcW w:w="3934" w:type="dxa"/>
            <w:tcBorders>
              <w:top w:val="nil"/>
              <w:left w:val="single" w:sz="4" w:space="0" w:color="auto"/>
              <w:bottom w:val="single" w:sz="4" w:space="0" w:color="auto"/>
              <w:right w:val="single" w:sz="4" w:space="0" w:color="auto"/>
            </w:tcBorders>
            <w:shd w:val="clear" w:color="auto" w:fill="auto"/>
            <w:noWrap/>
            <w:vAlign w:val="bottom"/>
            <w:hideMark/>
          </w:tcPr>
          <w:p w14:paraId="58FCD45E" w14:textId="503ADB90" w:rsidR="00874A72" w:rsidRPr="00FE7EC9" w:rsidRDefault="00874A72" w:rsidP="00874A72">
            <w:pPr>
              <w:spacing w:after="0" w:line="240" w:lineRule="auto"/>
              <w:rPr>
                <w:rFonts w:ascii="Arial" w:eastAsia="Times New Roman" w:hAnsi="Arial" w:cs="Arial"/>
                <w:b/>
                <w:color w:val="000000"/>
                <w:lang w:eastAsia="en-GB"/>
              </w:rPr>
            </w:pPr>
            <w:r w:rsidRPr="00FE7EC9">
              <w:rPr>
                <w:rFonts w:ascii="Arial" w:eastAsia="Times New Roman" w:hAnsi="Arial" w:cs="Arial"/>
                <w:b/>
                <w:color w:val="000000"/>
                <w:lang w:eastAsia="en-GB"/>
              </w:rPr>
              <w:t xml:space="preserve">        CRP (100+ mg/L)</w:t>
            </w:r>
          </w:p>
        </w:tc>
        <w:tc>
          <w:tcPr>
            <w:tcW w:w="1276" w:type="dxa"/>
            <w:tcBorders>
              <w:top w:val="nil"/>
              <w:left w:val="single" w:sz="4" w:space="0" w:color="auto"/>
              <w:bottom w:val="single" w:sz="4" w:space="0" w:color="auto"/>
              <w:right w:val="nil"/>
            </w:tcBorders>
            <w:shd w:val="clear" w:color="auto" w:fill="auto"/>
            <w:noWrap/>
            <w:vAlign w:val="bottom"/>
            <w:hideMark/>
          </w:tcPr>
          <w:p w14:paraId="766BF99B" w14:textId="6DFACCEE" w:rsidR="00874A72" w:rsidRPr="00FE7EC9" w:rsidRDefault="00874A72" w:rsidP="00874A72">
            <w:pPr>
              <w:spacing w:after="0" w:line="240" w:lineRule="auto"/>
              <w:jc w:val="right"/>
              <w:rPr>
                <w:rFonts w:ascii="Arial" w:eastAsia="Times New Roman" w:hAnsi="Arial" w:cs="Arial"/>
                <w:color w:val="000000"/>
                <w:lang w:eastAsia="en-GB"/>
              </w:rPr>
            </w:pPr>
            <w:r w:rsidRPr="00FE7EC9">
              <w:rPr>
                <w:rFonts w:ascii="Arial" w:hAnsi="Arial" w:cs="Arial"/>
                <w:color w:val="000000"/>
              </w:rPr>
              <w:t>2.33</w:t>
            </w:r>
          </w:p>
        </w:tc>
        <w:tc>
          <w:tcPr>
            <w:tcW w:w="2268" w:type="dxa"/>
            <w:tcBorders>
              <w:top w:val="nil"/>
              <w:left w:val="nil"/>
              <w:bottom w:val="single" w:sz="4" w:space="0" w:color="auto"/>
              <w:right w:val="nil"/>
            </w:tcBorders>
            <w:shd w:val="clear" w:color="auto" w:fill="auto"/>
            <w:noWrap/>
            <w:vAlign w:val="bottom"/>
            <w:hideMark/>
          </w:tcPr>
          <w:p w14:paraId="275398E2" w14:textId="6B2BDE5D" w:rsidR="00874A72" w:rsidRPr="00FE7EC9" w:rsidRDefault="00874A72" w:rsidP="00FE7EC9">
            <w:pPr>
              <w:spacing w:after="0" w:line="240" w:lineRule="auto"/>
              <w:jc w:val="right"/>
              <w:rPr>
                <w:rFonts w:ascii="Arial" w:eastAsia="Times New Roman" w:hAnsi="Arial" w:cs="Arial"/>
                <w:color w:val="000000"/>
                <w:lang w:eastAsia="en-GB"/>
              </w:rPr>
            </w:pPr>
            <w:r w:rsidRPr="00FE7EC9">
              <w:rPr>
                <w:rFonts w:ascii="Arial" w:hAnsi="Arial" w:cs="Arial"/>
                <w:color w:val="000000"/>
              </w:rPr>
              <w:t>(0.26, 20.56)</w:t>
            </w:r>
          </w:p>
        </w:tc>
        <w:tc>
          <w:tcPr>
            <w:tcW w:w="1421" w:type="dxa"/>
            <w:tcBorders>
              <w:top w:val="nil"/>
              <w:left w:val="nil"/>
              <w:bottom w:val="single" w:sz="4" w:space="0" w:color="auto"/>
              <w:right w:val="single" w:sz="4" w:space="0" w:color="auto"/>
            </w:tcBorders>
            <w:shd w:val="clear" w:color="auto" w:fill="auto"/>
            <w:noWrap/>
            <w:vAlign w:val="bottom"/>
            <w:hideMark/>
          </w:tcPr>
          <w:p w14:paraId="4D1CED64" w14:textId="19ED295A" w:rsidR="00874A72" w:rsidRPr="00FE7EC9" w:rsidRDefault="00874A72" w:rsidP="00874A72">
            <w:pPr>
              <w:spacing w:after="0" w:line="240" w:lineRule="auto"/>
              <w:jc w:val="right"/>
              <w:rPr>
                <w:rFonts w:ascii="Arial" w:eastAsia="Times New Roman" w:hAnsi="Arial" w:cs="Arial"/>
                <w:color w:val="000000"/>
                <w:lang w:eastAsia="en-GB"/>
              </w:rPr>
            </w:pPr>
            <w:r w:rsidRPr="00FE7EC9">
              <w:rPr>
                <w:rFonts w:ascii="Arial" w:hAnsi="Arial" w:cs="Arial"/>
                <w:color w:val="000000"/>
              </w:rPr>
              <w:t>0.415</w:t>
            </w:r>
          </w:p>
        </w:tc>
      </w:tr>
    </w:tbl>
    <w:p w14:paraId="7C57B6D7" w14:textId="4E6CA48B" w:rsidR="00471282" w:rsidRPr="005B4044" w:rsidRDefault="00471282" w:rsidP="00471282">
      <w:pPr>
        <w:autoSpaceDE w:val="0"/>
        <w:autoSpaceDN w:val="0"/>
        <w:adjustRightInd w:val="0"/>
        <w:spacing w:after="0" w:line="240" w:lineRule="auto"/>
        <w:rPr>
          <w:rFonts w:ascii="Arial" w:hAnsi="Arial" w:cs="Arial"/>
          <w:color w:val="000000"/>
        </w:rPr>
      </w:pPr>
      <w:r w:rsidRPr="005B4044">
        <w:rPr>
          <w:rFonts w:ascii="Arial" w:hAnsi="Arial" w:cs="Arial"/>
          <w:color w:val="000000"/>
        </w:rPr>
        <w:t>*OR</w:t>
      </w:r>
      <w:r>
        <w:rPr>
          <w:rFonts w:ascii="Arial" w:hAnsi="Arial" w:cs="Arial"/>
          <w:color w:val="000000"/>
        </w:rPr>
        <w:t xml:space="preserve"> </w:t>
      </w:r>
      <w:r w:rsidRPr="005B4044">
        <w:rPr>
          <w:rFonts w:ascii="Arial" w:hAnsi="Arial" w:cs="Arial"/>
          <w:color w:val="000000"/>
        </w:rPr>
        <w:t>adjusted for all covariates in the table</w:t>
      </w:r>
    </w:p>
    <w:p w14:paraId="4C0E4D9E" w14:textId="77777777" w:rsidR="00471282" w:rsidRPr="005B4044" w:rsidRDefault="00471282" w:rsidP="00471282">
      <w:pPr>
        <w:autoSpaceDE w:val="0"/>
        <w:autoSpaceDN w:val="0"/>
        <w:adjustRightInd w:val="0"/>
        <w:spacing w:after="0" w:line="240" w:lineRule="auto"/>
        <w:rPr>
          <w:rFonts w:ascii="Arial" w:hAnsi="Arial" w:cs="Arial"/>
          <w:color w:val="000000"/>
        </w:rPr>
      </w:pPr>
      <w:r w:rsidRPr="005B4044">
        <w:rPr>
          <w:rFonts w:ascii="Arial" w:hAnsi="Arial" w:cs="Arial"/>
          <w:b/>
          <w:color w:val="000000"/>
          <w:vertAlign w:val="superscript"/>
        </w:rPr>
        <w:t xml:space="preserve">† </w:t>
      </w:r>
      <w:r>
        <w:rPr>
          <w:rFonts w:ascii="Arial" w:hAnsi="Arial" w:cs="Arial"/>
          <w:color w:val="000000"/>
        </w:rPr>
        <w:t>Not including stroke</w:t>
      </w:r>
    </w:p>
    <w:p w14:paraId="3BE82973" w14:textId="548AE928" w:rsidR="00244913" w:rsidRDefault="00244913" w:rsidP="00E63AAF">
      <w:pPr>
        <w:spacing w:line="240" w:lineRule="auto"/>
        <w:rPr>
          <w:rFonts w:ascii="Arial" w:hAnsi="Arial" w:cs="Arial"/>
        </w:rPr>
      </w:pPr>
    </w:p>
    <w:p w14:paraId="701F8F33" w14:textId="05C59868" w:rsidR="00244913" w:rsidRDefault="00244913" w:rsidP="00E63AAF">
      <w:pPr>
        <w:spacing w:line="240" w:lineRule="auto"/>
        <w:rPr>
          <w:rFonts w:ascii="Arial" w:hAnsi="Arial" w:cs="Arial"/>
        </w:rPr>
      </w:pPr>
    </w:p>
    <w:p w14:paraId="08749172" w14:textId="7AFC76B6" w:rsidR="00244913" w:rsidRDefault="00244913" w:rsidP="00E63AAF">
      <w:pPr>
        <w:spacing w:line="240" w:lineRule="auto"/>
        <w:rPr>
          <w:rFonts w:ascii="Arial" w:hAnsi="Arial" w:cs="Arial"/>
        </w:rPr>
      </w:pPr>
    </w:p>
    <w:p w14:paraId="42631C14" w14:textId="6F38FDC2" w:rsidR="00244913" w:rsidRDefault="00244913" w:rsidP="00E63AAF">
      <w:pPr>
        <w:spacing w:line="240" w:lineRule="auto"/>
        <w:rPr>
          <w:rFonts w:ascii="Arial" w:hAnsi="Arial" w:cs="Arial"/>
        </w:rPr>
      </w:pPr>
    </w:p>
    <w:p w14:paraId="786BFB27" w14:textId="618EF4C9" w:rsidR="00244913" w:rsidRDefault="00244913" w:rsidP="00E63AAF">
      <w:pPr>
        <w:spacing w:line="240" w:lineRule="auto"/>
        <w:rPr>
          <w:rFonts w:ascii="Arial" w:hAnsi="Arial" w:cs="Arial"/>
        </w:rPr>
      </w:pPr>
    </w:p>
    <w:p w14:paraId="4451B955" w14:textId="0E3FC474" w:rsidR="00244913" w:rsidRDefault="00244913" w:rsidP="00E63AAF">
      <w:pPr>
        <w:spacing w:line="240" w:lineRule="auto"/>
        <w:rPr>
          <w:rFonts w:ascii="Arial" w:hAnsi="Arial" w:cs="Arial"/>
        </w:rPr>
      </w:pPr>
    </w:p>
    <w:p w14:paraId="3F605010" w14:textId="6CEC38F2" w:rsidR="00244913" w:rsidRDefault="00244913" w:rsidP="00E63AAF">
      <w:pPr>
        <w:spacing w:line="240" w:lineRule="auto"/>
        <w:rPr>
          <w:rFonts w:ascii="Arial" w:hAnsi="Arial" w:cs="Arial"/>
        </w:rPr>
      </w:pPr>
    </w:p>
    <w:p w14:paraId="3D519287" w14:textId="7D6F0D32" w:rsidR="00244913" w:rsidRDefault="00244913" w:rsidP="00E63AAF">
      <w:pPr>
        <w:spacing w:line="240" w:lineRule="auto"/>
        <w:rPr>
          <w:rFonts w:ascii="Arial" w:hAnsi="Arial" w:cs="Arial"/>
        </w:rPr>
      </w:pPr>
    </w:p>
    <w:p w14:paraId="3E71327E" w14:textId="17AAED55" w:rsidR="00244913" w:rsidRDefault="00244913" w:rsidP="00E63AAF">
      <w:pPr>
        <w:spacing w:line="240" w:lineRule="auto"/>
        <w:rPr>
          <w:rFonts w:ascii="Arial" w:hAnsi="Arial" w:cs="Arial"/>
        </w:rPr>
      </w:pPr>
    </w:p>
    <w:tbl>
      <w:tblPr>
        <w:tblW w:w="9146" w:type="dxa"/>
        <w:tblLook w:val="04A0" w:firstRow="1" w:lastRow="0" w:firstColumn="1" w:lastColumn="0" w:noHBand="0" w:noVBand="1"/>
      </w:tblPr>
      <w:tblGrid>
        <w:gridCol w:w="3188"/>
        <w:gridCol w:w="1490"/>
        <w:gridCol w:w="2268"/>
        <w:gridCol w:w="1701"/>
        <w:gridCol w:w="499"/>
      </w:tblGrid>
      <w:tr w:rsidR="001A3D99" w:rsidRPr="001A3D99" w14:paraId="3F8134B2" w14:textId="77777777" w:rsidTr="00FE7EC9">
        <w:trPr>
          <w:trHeight w:val="290"/>
        </w:trPr>
        <w:tc>
          <w:tcPr>
            <w:tcW w:w="9146" w:type="dxa"/>
            <w:gridSpan w:val="5"/>
            <w:tcBorders>
              <w:top w:val="nil"/>
              <w:left w:val="nil"/>
              <w:bottom w:val="nil"/>
              <w:right w:val="nil"/>
            </w:tcBorders>
            <w:shd w:val="clear" w:color="auto" w:fill="auto"/>
            <w:noWrap/>
            <w:vAlign w:val="bottom"/>
          </w:tcPr>
          <w:p w14:paraId="6F021F8C" w14:textId="7B0C7352" w:rsidR="001A3D99" w:rsidRPr="001A3D99" w:rsidRDefault="00F274FA">
            <w:pPr>
              <w:spacing w:after="0" w:line="240" w:lineRule="auto"/>
              <w:rPr>
                <w:rFonts w:ascii="Calibri" w:eastAsia="Times New Roman" w:hAnsi="Calibri" w:cs="Calibri"/>
                <w:color w:val="000000"/>
                <w:lang w:eastAsia="en-GB"/>
              </w:rPr>
            </w:pPr>
            <w:r w:rsidRPr="00D83F21">
              <w:rPr>
                <w:rFonts w:ascii="Arial" w:hAnsi="Arial" w:cs="Arial"/>
                <w:b/>
                <w:color w:val="000000"/>
              </w:rPr>
              <w:lastRenderedPageBreak/>
              <w:t>Table S</w:t>
            </w:r>
            <w:r w:rsidR="00C853DF">
              <w:rPr>
                <w:rFonts w:ascii="Arial" w:hAnsi="Arial" w:cs="Arial"/>
                <w:b/>
                <w:color w:val="000000"/>
              </w:rPr>
              <w:t>8</w:t>
            </w:r>
            <w:r w:rsidRPr="00D83F21">
              <w:rPr>
                <w:rFonts w:ascii="Arial" w:hAnsi="Arial" w:cs="Arial"/>
                <w:b/>
                <w:color w:val="000000"/>
              </w:rPr>
              <w:t xml:space="preserve">. Odds ratio (OR) and 95% confidence interval (CI) of SBP and potential confounders on the </w:t>
            </w:r>
            <w:r w:rsidR="00245D42">
              <w:rPr>
                <w:rFonts w:ascii="Arial" w:hAnsi="Arial" w:cs="Arial"/>
                <w:b/>
                <w:color w:val="000000"/>
              </w:rPr>
              <w:t>odds of severe COVID</w:t>
            </w:r>
            <w:r w:rsidRPr="004278BF">
              <w:rPr>
                <w:rFonts w:ascii="Arial" w:hAnsi="Arial" w:cs="Arial"/>
                <w:b/>
                <w:color w:val="000000"/>
              </w:rPr>
              <w:t>-19 amongst individuals with hypertension</w:t>
            </w:r>
            <w:r>
              <w:rPr>
                <w:rFonts w:ascii="Arial" w:hAnsi="Arial" w:cs="Arial"/>
                <w:b/>
                <w:color w:val="000000"/>
              </w:rPr>
              <w:t xml:space="preserve"> who are treated and </w:t>
            </w:r>
            <w:r w:rsidR="004E2B53">
              <w:rPr>
                <w:rFonts w:ascii="Arial" w:hAnsi="Arial" w:cs="Arial"/>
                <w:b/>
                <w:color w:val="000000"/>
              </w:rPr>
              <w:t>where</w:t>
            </w:r>
            <w:r>
              <w:rPr>
                <w:rFonts w:ascii="Arial" w:hAnsi="Arial" w:cs="Arial"/>
                <w:b/>
                <w:color w:val="000000"/>
              </w:rPr>
              <w:t xml:space="preserve"> SBP</w:t>
            </w:r>
            <w:r w:rsidR="004E2B53">
              <w:rPr>
                <w:rFonts w:ascii="Arial" w:hAnsi="Arial" w:cs="Arial"/>
                <w:b/>
                <w:color w:val="000000"/>
              </w:rPr>
              <w:t xml:space="preserve"> is the mean SBP</w:t>
            </w:r>
            <w:r>
              <w:rPr>
                <w:rFonts w:ascii="Arial" w:hAnsi="Arial" w:cs="Arial"/>
                <w:b/>
                <w:color w:val="000000"/>
              </w:rPr>
              <w:t xml:space="preserve"> measured since 2016 (N=3,921</w:t>
            </w:r>
            <w:r w:rsidRPr="004278BF">
              <w:rPr>
                <w:rFonts w:ascii="Arial" w:hAnsi="Arial" w:cs="Arial"/>
                <w:b/>
                <w:color w:val="000000"/>
              </w:rPr>
              <w:t>)</w:t>
            </w:r>
          </w:p>
        </w:tc>
      </w:tr>
      <w:tr w:rsidR="00B62EBB" w:rsidRPr="004278BF" w14:paraId="1C4B1CC3" w14:textId="77777777" w:rsidTr="00B62EBB">
        <w:trPr>
          <w:gridAfter w:val="1"/>
          <w:wAfter w:w="499" w:type="dxa"/>
          <w:trHeight w:val="290"/>
        </w:trPr>
        <w:tc>
          <w:tcPr>
            <w:tcW w:w="3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591A7" w14:textId="77777777" w:rsidR="00B62EBB" w:rsidRPr="004278BF" w:rsidRDefault="00B62EBB" w:rsidP="007C50C5">
            <w:pPr>
              <w:spacing w:after="0" w:line="240" w:lineRule="auto"/>
              <w:rPr>
                <w:rFonts w:ascii="Arial" w:eastAsia="Times New Roman" w:hAnsi="Arial" w:cs="Arial"/>
                <w:sz w:val="24"/>
                <w:szCs w:val="24"/>
                <w:lang w:eastAsia="en-GB"/>
              </w:rPr>
            </w:pPr>
          </w:p>
        </w:tc>
        <w:tc>
          <w:tcPr>
            <w:tcW w:w="1490" w:type="dxa"/>
            <w:tcBorders>
              <w:top w:val="single" w:sz="4" w:space="0" w:color="auto"/>
              <w:left w:val="single" w:sz="4" w:space="0" w:color="auto"/>
              <w:bottom w:val="single" w:sz="4" w:space="0" w:color="auto"/>
              <w:right w:val="nil"/>
            </w:tcBorders>
            <w:shd w:val="clear" w:color="auto" w:fill="auto"/>
            <w:noWrap/>
            <w:hideMark/>
          </w:tcPr>
          <w:p w14:paraId="52D15D54" w14:textId="77777777" w:rsidR="00B62EBB" w:rsidRPr="004278BF" w:rsidRDefault="00B62EBB" w:rsidP="007C50C5">
            <w:pPr>
              <w:spacing w:after="0" w:line="240" w:lineRule="auto"/>
              <w:jc w:val="right"/>
              <w:rPr>
                <w:rFonts w:ascii="Arial" w:eastAsia="Times New Roman" w:hAnsi="Arial" w:cs="Arial"/>
                <w:color w:val="000000"/>
                <w:lang w:eastAsia="en-GB"/>
              </w:rPr>
            </w:pPr>
            <w:r w:rsidRPr="00D83F21">
              <w:rPr>
                <w:rFonts w:ascii="Arial" w:hAnsi="Arial" w:cs="Arial"/>
                <w:b/>
                <w:color w:val="000000"/>
              </w:rPr>
              <w:t>OR*</w:t>
            </w:r>
          </w:p>
        </w:tc>
        <w:tc>
          <w:tcPr>
            <w:tcW w:w="2268" w:type="dxa"/>
            <w:tcBorders>
              <w:top w:val="single" w:sz="4" w:space="0" w:color="auto"/>
              <w:left w:val="nil"/>
              <w:bottom w:val="single" w:sz="4" w:space="0" w:color="auto"/>
              <w:right w:val="nil"/>
            </w:tcBorders>
            <w:shd w:val="clear" w:color="auto" w:fill="auto"/>
            <w:noWrap/>
            <w:hideMark/>
          </w:tcPr>
          <w:p w14:paraId="44F6390E" w14:textId="77777777" w:rsidR="00B62EBB" w:rsidRPr="004278BF" w:rsidRDefault="00B62EBB" w:rsidP="007C50C5">
            <w:pPr>
              <w:spacing w:after="0" w:line="240" w:lineRule="auto"/>
              <w:jc w:val="right"/>
              <w:rPr>
                <w:rFonts w:ascii="Arial" w:eastAsia="Times New Roman" w:hAnsi="Arial" w:cs="Arial"/>
                <w:color w:val="000000"/>
                <w:lang w:eastAsia="en-GB"/>
              </w:rPr>
            </w:pPr>
            <w:r w:rsidRPr="00D83F21">
              <w:rPr>
                <w:rFonts w:ascii="Arial" w:hAnsi="Arial" w:cs="Arial"/>
                <w:b/>
                <w:color w:val="000000"/>
              </w:rPr>
              <w:t>95% CI</w:t>
            </w:r>
          </w:p>
        </w:tc>
        <w:tc>
          <w:tcPr>
            <w:tcW w:w="1701" w:type="dxa"/>
            <w:tcBorders>
              <w:top w:val="single" w:sz="4" w:space="0" w:color="auto"/>
              <w:left w:val="nil"/>
              <w:bottom w:val="single" w:sz="4" w:space="0" w:color="auto"/>
              <w:right w:val="single" w:sz="4" w:space="0" w:color="auto"/>
            </w:tcBorders>
            <w:shd w:val="clear" w:color="auto" w:fill="auto"/>
            <w:noWrap/>
            <w:hideMark/>
          </w:tcPr>
          <w:p w14:paraId="34F7AA40" w14:textId="77777777" w:rsidR="00B62EBB" w:rsidRPr="004278BF" w:rsidRDefault="00B62EBB" w:rsidP="007C50C5">
            <w:pPr>
              <w:spacing w:after="0" w:line="240" w:lineRule="auto"/>
              <w:jc w:val="right"/>
              <w:rPr>
                <w:rFonts w:ascii="Arial" w:eastAsia="Times New Roman" w:hAnsi="Arial" w:cs="Arial"/>
                <w:color w:val="000000"/>
                <w:lang w:eastAsia="en-GB"/>
              </w:rPr>
            </w:pPr>
            <w:r w:rsidRPr="00D83F21">
              <w:rPr>
                <w:rFonts w:ascii="Arial" w:hAnsi="Arial" w:cs="Arial"/>
                <w:b/>
                <w:color w:val="000000"/>
              </w:rPr>
              <w:t>p-value</w:t>
            </w:r>
          </w:p>
        </w:tc>
      </w:tr>
      <w:tr w:rsidR="00B62EBB" w:rsidRPr="004278BF" w14:paraId="12174342" w14:textId="77777777" w:rsidTr="00FE7EC9">
        <w:trPr>
          <w:gridAfter w:val="1"/>
          <w:wAfter w:w="499" w:type="dxa"/>
          <w:trHeight w:val="290"/>
        </w:trPr>
        <w:tc>
          <w:tcPr>
            <w:tcW w:w="3188" w:type="dxa"/>
            <w:tcBorders>
              <w:top w:val="single" w:sz="4" w:space="0" w:color="auto"/>
              <w:left w:val="single" w:sz="4" w:space="0" w:color="auto"/>
              <w:bottom w:val="nil"/>
              <w:right w:val="single" w:sz="4" w:space="0" w:color="auto"/>
            </w:tcBorders>
            <w:shd w:val="clear" w:color="auto" w:fill="auto"/>
            <w:noWrap/>
            <w:vAlign w:val="bottom"/>
            <w:hideMark/>
          </w:tcPr>
          <w:p w14:paraId="089B3192" w14:textId="77777777" w:rsidR="00B62EBB" w:rsidRPr="004278BF" w:rsidRDefault="00B62EBB" w:rsidP="00B62EBB">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SBP (&lt;120mmHg)</w:t>
            </w:r>
          </w:p>
        </w:tc>
        <w:tc>
          <w:tcPr>
            <w:tcW w:w="1490" w:type="dxa"/>
            <w:tcBorders>
              <w:top w:val="single" w:sz="4" w:space="0" w:color="auto"/>
              <w:left w:val="single" w:sz="4" w:space="0" w:color="auto"/>
              <w:bottom w:val="nil"/>
              <w:right w:val="nil"/>
            </w:tcBorders>
            <w:shd w:val="clear" w:color="auto" w:fill="auto"/>
            <w:noWrap/>
            <w:vAlign w:val="bottom"/>
          </w:tcPr>
          <w:p w14:paraId="44C96184" w14:textId="7CDB5B74" w:rsidR="00B62EBB" w:rsidRPr="004278BF" w:rsidRDefault="00B62EBB" w:rsidP="00B62EBB">
            <w:pPr>
              <w:spacing w:after="0" w:line="240" w:lineRule="auto"/>
              <w:jc w:val="right"/>
              <w:rPr>
                <w:rFonts w:ascii="Arial" w:eastAsia="Times New Roman" w:hAnsi="Arial" w:cs="Arial"/>
                <w:color w:val="000000"/>
                <w:lang w:eastAsia="en-GB"/>
              </w:rPr>
            </w:pPr>
            <w:r>
              <w:rPr>
                <w:rFonts w:ascii="Arial" w:hAnsi="Arial" w:cs="Arial"/>
                <w:color w:val="000000"/>
              </w:rPr>
              <w:t>1.30</w:t>
            </w:r>
          </w:p>
        </w:tc>
        <w:tc>
          <w:tcPr>
            <w:tcW w:w="2268" w:type="dxa"/>
            <w:tcBorders>
              <w:top w:val="single" w:sz="4" w:space="0" w:color="auto"/>
              <w:left w:val="nil"/>
              <w:bottom w:val="nil"/>
              <w:right w:val="nil"/>
            </w:tcBorders>
            <w:shd w:val="clear" w:color="auto" w:fill="auto"/>
            <w:noWrap/>
            <w:vAlign w:val="bottom"/>
          </w:tcPr>
          <w:p w14:paraId="7CAED69F" w14:textId="3B53D391" w:rsidR="00B62EBB" w:rsidRPr="004278BF" w:rsidRDefault="00B62EBB" w:rsidP="00B62EBB">
            <w:pPr>
              <w:spacing w:after="0" w:line="240" w:lineRule="auto"/>
              <w:jc w:val="right"/>
              <w:rPr>
                <w:rFonts w:ascii="Arial" w:eastAsia="Times New Roman" w:hAnsi="Arial" w:cs="Arial"/>
                <w:color w:val="000000"/>
                <w:lang w:eastAsia="en-GB"/>
              </w:rPr>
            </w:pPr>
            <w:r>
              <w:rPr>
                <w:rFonts w:ascii="Arial" w:hAnsi="Arial" w:cs="Arial"/>
                <w:color w:val="000000"/>
              </w:rPr>
              <w:t>(0.95, 1.79)</w:t>
            </w:r>
          </w:p>
        </w:tc>
        <w:tc>
          <w:tcPr>
            <w:tcW w:w="1701" w:type="dxa"/>
            <w:tcBorders>
              <w:top w:val="single" w:sz="4" w:space="0" w:color="auto"/>
              <w:left w:val="nil"/>
              <w:bottom w:val="nil"/>
              <w:right w:val="single" w:sz="4" w:space="0" w:color="auto"/>
            </w:tcBorders>
            <w:shd w:val="clear" w:color="auto" w:fill="auto"/>
            <w:noWrap/>
            <w:vAlign w:val="bottom"/>
          </w:tcPr>
          <w:p w14:paraId="5A6C9183" w14:textId="567DD5B3" w:rsidR="00B62EBB" w:rsidRPr="004278BF" w:rsidRDefault="00B62EBB" w:rsidP="00B62EBB">
            <w:pPr>
              <w:spacing w:after="0" w:line="240" w:lineRule="auto"/>
              <w:jc w:val="right"/>
              <w:rPr>
                <w:rFonts w:ascii="Arial" w:eastAsia="Times New Roman" w:hAnsi="Arial" w:cs="Arial"/>
                <w:color w:val="000000"/>
                <w:lang w:eastAsia="en-GB"/>
              </w:rPr>
            </w:pPr>
            <w:r>
              <w:rPr>
                <w:rFonts w:ascii="Arial" w:hAnsi="Arial" w:cs="Arial"/>
                <w:color w:val="000000"/>
              </w:rPr>
              <w:t>0.100</w:t>
            </w:r>
          </w:p>
        </w:tc>
      </w:tr>
      <w:tr w:rsidR="00B62EBB" w:rsidRPr="004278BF" w14:paraId="4642BB59" w14:textId="77777777" w:rsidTr="00B62EBB">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tcPr>
          <w:p w14:paraId="217BE756" w14:textId="77777777" w:rsidR="00B62EBB" w:rsidRPr="004278BF" w:rsidRDefault="00B62EBB" w:rsidP="007C50C5">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Ref: SBP (120-130mmHg)</w:t>
            </w:r>
          </w:p>
        </w:tc>
        <w:tc>
          <w:tcPr>
            <w:tcW w:w="1490" w:type="dxa"/>
            <w:tcBorders>
              <w:top w:val="nil"/>
              <w:left w:val="single" w:sz="4" w:space="0" w:color="auto"/>
              <w:bottom w:val="nil"/>
              <w:right w:val="nil"/>
            </w:tcBorders>
            <w:shd w:val="clear" w:color="auto" w:fill="auto"/>
            <w:noWrap/>
            <w:vAlign w:val="bottom"/>
          </w:tcPr>
          <w:p w14:paraId="2966961A" w14:textId="7D5147D8" w:rsidR="00B62EBB" w:rsidRPr="004278BF" w:rsidRDefault="00B62EBB" w:rsidP="007C50C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2268" w:type="dxa"/>
            <w:tcBorders>
              <w:top w:val="nil"/>
              <w:left w:val="nil"/>
              <w:bottom w:val="nil"/>
              <w:right w:val="nil"/>
            </w:tcBorders>
            <w:shd w:val="clear" w:color="auto" w:fill="auto"/>
            <w:noWrap/>
            <w:vAlign w:val="bottom"/>
          </w:tcPr>
          <w:p w14:paraId="5F991E56" w14:textId="77777777" w:rsidR="00B62EBB" w:rsidRPr="004278BF" w:rsidRDefault="00B62EBB" w:rsidP="007C50C5">
            <w:pPr>
              <w:spacing w:after="0" w:line="240" w:lineRule="auto"/>
              <w:jc w:val="right"/>
              <w:rPr>
                <w:rFonts w:ascii="Arial" w:eastAsia="Times New Roman" w:hAnsi="Arial" w:cs="Arial"/>
                <w:color w:val="000000"/>
                <w:lang w:eastAsia="en-GB"/>
              </w:rPr>
            </w:pPr>
          </w:p>
        </w:tc>
        <w:tc>
          <w:tcPr>
            <w:tcW w:w="1701" w:type="dxa"/>
            <w:tcBorders>
              <w:top w:val="nil"/>
              <w:left w:val="nil"/>
              <w:bottom w:val="nil"/>
              <w:right w:val="single" w:sz="4" w:space="0" w:color="auto"/>
            </w:tcBorders>
            <w:shd w:val="clear" w:color="auto" w:fill="auto"/>
            <w:noWrap/>
            <w:vAlign w:val="bottom"/>
          </w:tcPr>
          <w:p w14:paraId="102DC09B" w14:textId="77777777" w:rsidR="00B62EBB" w:rsidRPr="004278BF" w:rsidRDefault="00B62EBB" w:rsidP="007C50C5">
            <w:pPr>
              <w:spacing w:after="0" w:line="240" w:lineRule="auto"/>
              <w:jc w:val="right"/>
              <w:rPr>
                <w:rFonts w:ascii="Arial" w:eastAsia="Times New Roman" w:hAnsi="Arial" w:cs="Arial"/>
                <w:color w:val="000000"/>
                <w:lang w:eastAsia="en-GB"/>
              </w:rPr>
            </w:pPr>
          </w:p>
        </w:tc>
      </w:tr>
      <w:tr w:rsidR="00C53CA1" w:rsidRPr="004278BF" w14:paraId="38A1C227" w14:textId="77777777" w:rsidTr="00FE7EC9">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091A1249" w14:textId="77777777" w:rsidR="00C53CA1" w:rsidRPr="004278BF" w:rsidRDefault="00C53CA1" w:rsidP="00C53CA1">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SBP (130-140mmHg)</w:t>
            </w:r>
          </w:p>
        </w:tc>
        <w:tc>
          <w:tcPr>
            <w:tcW w:w="1490" w:type="dxa"/>
            <w:tcBorders>
              <w:top w:val="nil"/>
              <w:left w:val="single" w:sz="4" w:space="0" w:color="auto"/>
              <w:bottom w:val="nil"/>
              <w:right w:val="nil"/>
            </w:tcBorders>
            <w:shd w:val="clear" w:color="auto" w:fill="auto"/>
            <w:noWrap/>
            <w:vAlign w:val="bottom"/>
          </w:tcPr>
          <w:p w14:paraId="483C42E6" w14:textId="69B4794F"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0.81</w:t>
            </w:r>
          </w:p>
        </w:tc>
        <w:tc>
          <w:tcPr>
            <w:tcW w:w="2268" w:type="dxa"/>
            <w:tcBorders>
              <w:top w:val="nil"/>
              <w:left w:val="nil"/>
              <w:bottom w:val="nil"/>
              <w:right w:val="nil"/>
            </w:tcBorders>
            <w:shd w:val="clear" w:color="auto" w:fill="auto"/>
            <w:noWrap/>
            <w:vAlign w:val="bottom"/>
          </w:tcPr>
          <w:p w14:paraId="4ADF5D3A" w14:textId="25C7B12E"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(0.67, 0.99)</w:t>
            </w:r>
          </w:p>
        </w:tc>
        <w:tc>
          <w:tcPr>
            <w:tcW w:w="1701" w:type="dxa"/>
            <w:tcBorders>
              <w:top w:val="nil"/>
              <w:left w:val="nil"/>
              <w:bottom w:val="nil"/>
              <w:right w:val="single" w:sz="4" w:space="0" w:color="auto"/>
            </w:tcBorders>
            <w:shd w:val="clear" w:color="auto" w:fill="auto"/>
            <w:noWrap/>
            <w:vAlign w:val="bottom"/>
          </w:tcPr>
          <w:p w14:paraId="76085495" w14:textId="01026B10"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0.037</w:t>
            </w:r>
          </w:p>
        </w:tc>
      </w:tr>
      <w:tr w:rsidR="00C53CA1" w:rsidRPr="004278BF" w14:paraId="153922C3" w14:textId="77777777" w:rsidTr="00FE7EC9">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30A22CE8" w14:textId="77777777" w:rsidR="00C53CA1" w:rsidRPr="004278BF" w:rsidRDefault="00C53CA1" w:rsidP="00C53CA1">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SBP (140-150mmHg)</w:t>
            </w:r>
          </w:p>
        </w:tc>
        <w:tc>
          <w:tcPr>
            <w:tcW w:w="1490" w:type="dxa"/>
            <w:tcBorders>
              <w:top w:val="nil"/>
              <w:left w:val="single" w:sz="4" w:space="0" w:color="auto"/>
              <w:bottom w:val="nil"/>
              <w:right w:val="nil"/>
            </w:tcBorders>
            <w:shd w:val="clear" w:color="auto" w:fill="auto"/>
            <w:noWrap/>
            <w:vAlign w:val="bottom"/>
          </w:tcPr>
          <w:p w14:paraId="58A198D8" w14:textId="132123BC"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0.76</w:t>
            </w:r>
          </w:p>
        </w:tc>
        <w:tc>
          <w:tcPr>
            <w:tcW w:w="2268" w:type="dxa"/>
            <w:tcBorders>
              <w:top w:val="nil"/>
              <w:left w:val="nil"/>
              <w:bottom w:val="nil"/>
              <w:right w:val="nil"/>
            </w:tcBorders>
            <w:shd w:val="clear" w:color="auto" w:fill="auto"/>
            <w:noWrap/>
            <w:vAlign w:val="bottom"/>
          </w:tcPr>
          <w:p w14:paraId="4A718B22" w14:textId="25E17A1C"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(0.62, 0.95)</w:t>
            </w:r>
          </w:p>
        </w:tc>
        <w:tc>
          <w:tcPr>
            <w:tcW w:w="1701" w:type="dxa"/>
            <w:tcBorders>
              <w:top w:val="nil"/>
              <w:left w:val="nil"/>
              <w:bottom w:val="nil"/>
              <w:right w:val="single" w:sz="4" w:space="0" w:color="auto"/>
            </w:tcBorders>
            <w:shd w:val="clear" w:color="auto" w:fill="auto"/>
            <w:noWrap/>
            <w:vAlign w:val="bottom"/>
          </w:tcPr>
          <w:p w14:paraId="00F36A14" w14:textId="2E58E1DB"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0.014</w:t>
            </w:r>
          </w:p>
        </w:tc>
      </w:tr>
      <w:tr w:rsidR="00C53CA1" w:rsidRPr="004278BF" w14:paraId="2EB7E36E" w14:textId="77777777" w:rsidTr="00FE7EC9">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4BF74DBC" w14:textId="77777777" w:rsidR="00C53CA1" w:rsidRPr="004278BF" w:rsidRDefault="00C53CA1" w:rsidP="00C53CA1">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SBP (150-160mmHg)</w:t>
            </w:r>
          </w:p>
        </w:tc>
        <w:tc>
          <w:tcPr>
            <w:tcW w:w="1490" w:type="dxa"/>
            <w:tcBorders>
              <w:top w:val="nil"/>
              <w:left w:val="single" w:sz="4" w:space="0" w:color="auto"/>
              <w:bottom w:val="nil"/>
              <w:right w:val="nil"/>
            </w:tcBorders>
            <w:shd w:val="clear" w:color="auto" w:fill="auto"/>
            <w:noWrap/>
            <w:vAlign w:val="bottom"/>
          </w:tcPr>
          <w:p w14:paraId="696E01CB" w14:textId="218AF348"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0.86</w:t>
            </w:r>
          </w:p>
        </w:tc>
        <w:tc>
          <w:tcPr>
            <w:tcW w:w="2268" w:type="dxa"/>
            <w:tcBorders>
              <w:top w:val="nil"/>
              <w:left w:val="nil"/>
              <w:bottom w:val="nil"/>
              <w:right w:val="nil"/>
            </w:tcBorders>
            <w:shd w:val="clear" w:color="auto" w:fill="auto"/>
            <w:noWrap/>
            <w:vAlign w:val="bottom"/>
          </w:tcPr>
          <w:p w14:paraId="3C47BED5" w14:textId="2BF9DBA4"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(0.62, 1.18)</w:t>
            </w:r>
          </w:p>
        </w:tc>
        <w:tc>
          <w:tcPr>
            <w:tcW w:w="1701" w:type="dxa"/>
            <w:tcBorders>
              <w:top w:val="nil"/>
              <w:left w:val="nil"/>
              <w:bottom w:val="nil"/>
              <w:right w:val="single" w:sz="4" w:space="0" w:color="auto"/>
            </w:tcBorders>
            <w:shd w:val="clear" w:color="auto" w:fill="auto"/>
            <w:noWrap/>
            <w:vAlign w:val="bottom"/>
          </w:tcPr>
          <w:p w14:paraId="2770D569" w14:textId="65330F68"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0.344</w:t>
            </w:r>
          </w:p>
        </w:tc>
      </w:tr>
      <w:tr w:rsidR="00C53CA1" w:rsidRPr="004278BF" w14:paraId="421275DF" w14:textId="77777777" w:rsidTr="00FE7EC9">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5F9CB4F9" w14:textId="07AD8FFE" w:rsidR="00C53CA1" w:rsidRPr="004278BF" w:rsidRDefault="00C53CA1" w:rsidP="00C53CA1">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SBP (</w:t>
            </w:r>
            <w:r>
              <w:rPr>
                <w:rFonts w:ascii="Arial" w:eastAsia="Times New Roman" w:hAnsi="Arial" w:cs="Arial"/>
                <w:b/>
                <w:color w:val="000000"/>
                <w:lang w:eastAsia="en-GB"/>
              </w:rPr>
              <w:t>160-170</w:t>
            </w:r>
            <w:r w:rsidRPr="004278BF">
              <w:rPr>
                <w:rFonts w:ascii="Arial" w:eastAsia="Times New Roman" w:hAnsi="Arial" w:cs="Arial"/>
                <w:b/>
                <w:color w:val="000000"/>
                <w:lang w:eastAsia="en-GB"/>
              </w:rPr>
              <w:t>mmHg)</w:t>
            </w:r>
          </w:p>
        </w:tc>
        <w:tc>
          <w:tcPr>
            <w:tcW w:w="1490" w:type="dxa"/>
            <w:tcBorders>
              <w:top w:val="nil"/>
              <w:left w:val="single" w:sz="4" w:space="0" w:color="auto"/>
              <w:bottom w:val="nil"/>
              <w:right w:val="nil"/>
            </w:tcBorders>
            <w:shd w:val="clear" w:color="auto" w:fill="auto"/>
            <w:noWrap/>
            <w:vAlign w:val="bottom"/>
          </w:tcPr>
          <w:p w14:paraId="19D78F46" w14:textId="0A7AC19F"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1.04</w:t>
            </w:r>
          </w:p>
        </w:tc>
        <w:tc>
          <w:tcPr>
            <w:tcW w:w="2268" w:type="dxa"/>
            <w:tcBorders>
              <w:top w:val="nil"/>
              <w:left w:val="nil"/>
              <w:bottom w:val="nil"/>
              <w:right w:val="nil"/>
            </w:tcBorders>
            <w:shd w:val="clear" w:color="auto" w:fill="auto"/>
            <w:noWrap/>
            <w:vAlign w:val="bottom"/>
          </w:tcPr>
          <w:p w14:paraId="7DA02999" w14:textId="3B32A1A1"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(0.52, 2.01)</w:t>
            </w:r>
          </w:p>
        </w:tc>
        <w:tc>
          <w:tcPr>
            <w:tcW w:w="1701" w:type="dxa"/>
            <w:tcBorders>
              <w:top w:val="nil"/>
              <w:left w:val="nil"/>
              <w:bottom w:val="nil"/>
              <w:right w:val="single" w:sz="4" w:space="0" w:color="auto"/>
            </w:tcBorders>
            <w:shd w:val="clear" w:color="auto" w:fill="auto"/>
            <w:noWrap/>
            <w:vAlign w:val="bottom"/>
          </w:tcPr>
          <w:p w14:paraId="0468C321" w14:textId="16162CFE"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0.900</w:t>
            </w:r>
          </w:p>
        </w:tc>
      </w:tr>
      <w:tr w:rsidR="00C53CA1" w:rsidRPr="004278BF" w14:paraId="77982177" w14:textId="77777777" w:rsidTr="00B62EBB">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tcPr>
          <w:p w14:paraId="5D90B528" w14:textId="45FF5E3D" w:rsidR="00C53CA1" w:rsidRPr="004278BF" w:rsidRDefault="00C53CA1" w:rsidP="00C53CA1">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 xml:space="preserve">        SBP (170-180mmHg)</w:t>
            </w:r>
          </w:p>
        </w:tc>
        <w:tc>
          <w:tcPr>
            <w:tcW w:w="1490" w:type="dxa"/>
            <w:tcBorders>
              <w:top w:val="nil"/>
              <w:left w:val="single" w:sz="4" w:space="0" w:color="auto"/>
              <w:bottom w:val="nil"/>
              <w:right w:val="nil"/>
            </w:tcBorders>
            <w:shd w:val="clear" w:color="auto" w:fill="auto"/>
            <w:noWrap/>
            <w:vAlign w:val="bottom"/>
          </w:tcPr>
          <w:p w14:paraId="1382A1D7" w14:textId="7D76239A" w:rsidR="00C53CA1" w:rsidRDefault="00C53CA1" w:rsidP="00C53CA1">
            <w:pPr>
              <w:spacing w:after="0" w:line="240" w:lineRule="auto"/>
              <w:jc w:val="right"/>
              <w:rPr>
                <w:rFonts w:ascii="Arial" w:hAnsi="Arial" w:cs="Arial"/>
                <w:color w:val="000000"/>
              </w:rPr>
            </w:pPr>
            <w:r>
              <w:rPr>
                <w:rFonts w:ascii="Arial" w:hAnsi="Arial" w:cs="Arial"/>
                <w:color w:val="000000"/>
              </w:rPr>
              <w:t>3.72</w:t>
            </w:r>
          </w:p>
        </w:tc>
        <w:tc>
          <w:tcPr>
            <w:tcW w:w="2268" w:type="dxa"/>
            <w:tcBorders>
              <w:top w:val="nil"/>
              <w:left w:val="nil"/>
              <w:bottom w:val="nil"/>
              <w:right w:val="nil"/>
            </w:tcBorders>
            <w:shd w:val="clear" w:color="auto" w:fill="auto"/>
            <w:noWrap/>
            <w:vAlign w:val="bottom"/>
          </w:tcPr>
          <w:p w14:paraId="15878236" w14:textId="3840B6C5" w:rsidR="00C53CA1" w:rsidRDefault="00C53CA1" w:rsidP="00C53CA1">
            <w:pPr>
              <w:spacing w:after="0" w:line="240" w:lineRule="auto"/>
              <w:jc w:val="right"/>
              <w:rPr>
                <w:rFonts w:ascii="Arial" w:hAnsi="Arial" w:cs="Arial"/>
                <w:color w:val="000000"/>
              </w:rPr>
            </w:pPr>
            <w:r>
              <w:rPr>
                <w:rFonts w:ascii="Arial" w:hAnsi="Arial" w:cs="Arial"/>
                <w:color w:val="000000"/>
              </w:rPr>
              <w:t>(0.62, 22.36)</w:t>
            </w:r>
          </w:p>
        </w:tc>
        <w:tc>
          <w:tcPr>
            <w:tcW w:w="1701" w:type="dxa"/>
            <w:tcBorders>
              <w:top w:val="nil"/>
              <w:left w:val="nil"/>
              <w:bottom w:val="nil"/>
              <w:right w:val="single" w:sz="4" w:space="0" w:color="auto"/>
            </w:tcBorders>
            <w:shd w:val="clear" w:color="auto" w:fill="auto"/>
            <w:noWrap/>
            <w:vAlign w:val="bottom"/>
          </w:tcPr>
          <w:p w14:paraId="0A9B0193" w14:textId="25B065BB" w:rsidR="00C53CA1" w:rsidRDefault="00C53CA1" w:rsidP="00C53CA1">
            <w:pPr>
              <w:spacing w:after="0" w:line="240" w:lineRule="auto"/>
              <w:jc w:val="right"/>
              <w:rPr>
                <w:rFonts w:ascii="Arial" w:hAnsi="Arial" w:cs="Arial"/>
                <w:color w:val="000000"/>
              </w:rPr>
            </w:pPr>
            <w:r>
              <w:rPr>
                <w:rFonts w:ascii="Arial" w:hAnsi="Arial" w:cs="Arial"/>
                <w:color w:val="000000"/>
              </w:rPr>
              <w:t>0.135</w:t>
            </w:r>
          </w:p>
        </w:tc>
      </w:tr>
      <w:tr w:rsidR="00C53CA1" w:rsidRPr="004278BF" w14:paraId="6E002C3C" w14:textId="77777777" w:rsidTr="00B62EBB">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tcPr>
          <w:p w14:paraId="5C5B60BC" w14:textId="41861A9C" w:rsidR="00C53CA1" w:rsidRPr="004278BF" w:rsidRDefault="00C53CA1" w:rsidP="00C53CA1">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 xml:space="preserve">        SBP (180+mmHg)</w:t>
            </w:r>
          </w:p>
        </w:tc>
        <w:tc>
          <w:tcPr>
            <w:tcW w:w="1490" w:type="dxa"/>
            <w:tcBorders>
              <w:top w:val="nil"/>
              <w:left w:val="single" w:sz="4" w:space="0" w:color="auto"/>
              <w:bottom w:val="nil"/>
              <w:right w:val="nil"/>
            </w:tcBorders>
            <w:shd w:val="clear" w:color="auto" w:fill="auto"/>
            <w:noWrap/>
            <w:vAlign w:val="bottom"/>
          </w:tcPr>
          <w:p w14:paraId="389AEFBA" w14:textId="7B3B7951" w:rsidR="00C53CA1" w:rsidRDefault="00C53CA1" w:rsidP="00C53CA1">
            <w:pPr>
              <w:spacing w:after="0" w:line="240" w:lineRule="auto"/>
              <w:jc w:val="right"/>
              <w:rPr>
                <w:rFonts w:ascii="Arial" w:hAnsi="Arial" w:cs="Arial"/>
                <w:color w:val="000000"/>
              </w:rPr>
            </w:pPr>
            <w:r>
              <w:rPr>
                <w:rFonts w:ascii="Arial" w:hAnsi="Arial" w:cs="Arial"/>
                <w:color w:val="000000"/>
              </w:rPr>
              <w:t>0.48</w:t>
            </w:r>
          </w:p>
        </w:tc>
        <w:tc>
          <w:tcPr>
            <w:tcW w:w="2268" w:type="dxa"/>
            <w:tcBorders>
              <w:top w:val="nil"/>
              <w:left w:val="nil"/>
              <w:bottom w:val="nil"/>
              <w:right w:val="nil"/>
            </w:tcBorders>
            <w:shd w:val="clear" w:color="auto" w:fill="auto"/>
            <w:noWrap/>
            <w:vAlign w:val="bottom"/>
          </w:tcPr>
          <w:p w14:paraId="2AEB8DD6" w14:textId="33AA1615" w:rsidR="00C53CA1" w:rsidRDefault="00C53CA1" w:rsidP="00C53CA1">
            <w:pPr>
              <w:spacing w:after="0" w:line="240" w:lineRule="auto"/>
              <w:jc w:val="right"/>
              <w:rPr>
                <w:rFonts w:ascii="Arial" w:hAnsi="Arial" w:cs="Arial"/>
                <w:color w:val="000000"/>
              </w:rPr>
            </w:pPr>
            <w:r>
              <w:rPr>
                <w:rFonts w:ascii="Arial" w:hAnsi="Arial" w:cs="Arial"/>
                <w:color w:val="000000"/>
              </w:rPr>
              <w:t>(0.02, 3.55)</w:t>
            </w:r>
          </w:p>
        </w:tc>
        <w:tc>
          <w:tcPr>
            <w:tcW w:w="1701" w:type="dxa"/>
            <w:tcBorders>
              <w:top w:val="nil"/>
              <w:left w:val="nil"/>
              <w:bottom w:val="nil"/>
              <w:right w:val="single" w:sz="4" w:space="0" w:color="auto"/>
            </w:tcBorders>
            <w:shd w:val="clear" w:color="auto" w:fill="auto"/>
            <w:noWrap/>
            <w:vAlign w:val="bottom"/>
          </w:tcPr>
          <w:p w14:paraId="29AD075C" w14:textId="1F1DEEA2" w:rsidR="00C53CA1" w:rsidRDefault="00C53CA1" w:rsidP="00C53CA1">
            <w:pPr>
              <w:spacing w:after="0" w:line="240" w:lineRule="auto"/>
              <w:jc w:val="right"/>
              <w:rPr>
                <w:rFonts w:ascii="Arial" w:hAnsi="Arial" w:cs="Arial"/>
                <w:color w:val="000000"/>
              </w:rPr>
            </w:pPr>
            <w:r>
              <w:rPr>
                <w:rFonts w:ascii="Arial" w:hAnsi="Arial" w:cs="Arial"/>
                <w:color w:val="000000"/>
              </w:rPr>
              <w:t>0.522</w:t>
            </w:r>
          </w:p>
        </w:tc>
      </w:tr>
      <w:tr w:rsidR="00B62EBB" w:rsidRPr="004278BF" w14:paraId="43CF3FD9" w14:textId="77777777" w:rsidTr="00B62EBB">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tcPr>
          <w:p w14:paraId="3A76AB86" w14:textId="77777777" w:rsidR="00B62EBB" w:rsidRPr="004278BF" w:rsidRDefault="00B62EBB" w:rsidP="007C50C5">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Ref: SES (Least Deprived)</w:t>
            </w:r>
          </w:p>
        </w:tc>
        <w:tc>
          <w:tcPr>
            <w:tcW w:w="1490" w:type="dxa"/>
            <w:tcBorders>
              <w:top w:val="nil"/>
              <w:left w:val="single" w:sz="4" w:space="0" w:color="auto"/>
              <w:bottom w:val="nil"/>
              <w:right w:val="nil"/>
            </w:tcBorders>
            <w:shd w:val="clear" w:color="auto" w:fill="auto"/>
            <w:noWrap/>
            <w:vAlign w:val="bottom"/>
          </w:tcPr>
          <w:p w14:paraId="759EF504" w14:textId="6FD69020" w:rsidR="00B62EBB" w:rsidRPr="00D83F21" w:rsidRDefault="00B62EBB" w:rsidP="007C50C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2268" w:type="dxa"/>
            <w:tcBorders>
              <w:top w:val="nil"/>
              <w:left w:val="nil"/>
              <w:bottom w:val="nil"/>
              <w:right w:val="nil"/>
            </w:tcBorders>
            <w:shd w:val="clear" w:color="auto" w:fill="auto"/>
            <w:noWrap/>
            <w:vAlign w:val="bottom"/>
          </w:tcPr>
          <w:p w14:paraId="6E2A91A9" w14:textId="77777777" w:rsidR="00B62EBB" w:rsidRPr="00D83F21" w:rsidRDefault="00B62EBB" w:rsidP="007C50C5">
            <w:pPr>
              <w:spacing w:after="0" w:line="240" w:lineRule="auto"/>
              <w:jc w:val="right"/>
              <w:rPr>
                <w:rFonts w:ascii="Arial" w:eastAsia="Times New Roman" w:hAnsi="Arial" w:cs="Arial"/>
                <w:color w:val="000000"/>
                <w:lang w:eastAsia="en-GB"/>
              </w:rPr>
            </w:pPr>
          </w:p>
        </w:tc>
        <w:tc>
          <w:tcPr>
            <w:tcW w:w="1701" w:type="dxa"/>
            <w:tcBorders>
              <w:top w:val="nil"/>
              <w:left w:val="nil"/>
              <w:bottom w:val="nil"/>
              <w:right w:val="single" w:sz="4" w:space="0" w:color="auto"/>
            </w:tcBorders>
            <w:shd w:val="clear" w:color="auto" w:fill="auto"/>
            <w:noWrap/>
            <w:vAlign w:val="bottom"/>
          </w:tcPr>
          <w:p w14:paraId="7223004B" w14:textId="77777777" w:rsidR="00B62EBB" w:rsidRPr="004278BF" w:rsidRDefault="00B62EBB" w:rsidP="007C50C5">
            <w:pPr>
              <w:spacing w:after="0" w:line="240" w:lineRule="auto"/>
              <w:jc w:val="right"/>
              <w:rPr>
                <w:rFonts w:ascii="Arial" w:eastAsia="Times New Roman" w:hAnsi="Arial" w:cs="Arial"/>
                <w:color w:val="000000"/>
                <w:lang w:eastAsia="en-GB"/>
              </w:rPr>
            </w:pPr>
          </w:p>
        </w:tc>
      </w:tr>
      <w:tr w:rsidR="00C53CA1" w:rsidRPr="004278BF" w14:paraId="61A90CDF" w14:textId="77777777" w:rsidTr="00FE7EC9">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00D13264" w14:textId="77777777" w:rsidR="00C53CA1" w:rsidRPr="004278BF" w:rsidRDefault="00C53CA1" w:rsidP="00C53CA1">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SES (Less Deprived)</w:t>
            </w:r>
          </w:p>
        </w:tc>
        <w:tc>
          <w:tcPr>
            <w:tcW w:w="1490" w:type="dxa"/>
            <w:tcBorders>
              <w:top w:val="nil"/>
              <w:left w:val="single" w:sz="4" w:space="0" w:color="auto"/>
              <w:bottom w:val="nil"/>
              <w:right w:val="nil"/>
            </w:tcBorders>
            <w:shd w:val="clear" w:color="auto" w:fill="auto"/>
            <w:noWrap/>
            <w:vAlign w:val="bottom"/>
          </w:tcPr>
          <w:p w14:paraId="7486CF89" w14:textId="4F30BB30"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1.19</w:t>
            </w:r>
          </w:p>
        </w:tc>
        <w:tc>
          <w:tcPr>
            <w:tcW w:w="2268" w:type="dxa"/>
            <w:tcBorders>
              <w:top w:val="nil"/>
              <w:left w:val="nil"/>
              <w:bottom w:val="nil"/>
              <w:right w:val="nil"/>
            </w:tcBorders>
            <w:shd w:val="clear" w:color="auto" w:fill="auto"/>
            <w:noWrap/>
            <w:vAlign w:val="bottom"/>
          </w:tcPr>
          <w:p w14:paraId="72D4B739" w14:textId="1592DBA4"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(0.93, 1.51)</w:t>
            </w:r>
          </w:p>
        </w:tc>
        <w:tc>
          <w:tcPr>
            <w:tcW w:w="1701" w:type="dxa"/>
            <w:tcBorders>
              <w:top w:val="nil"/>
              <w:left w:val="nil"/>
              <w:bottom w:val="nil"/>
              <w:right w:val="single" w:sz="4" w:space="0" w:color="auto"/>
            </w:tcBorders>
            <w:shd w:val="clear" w:color="auto" w:fill="auto"/>
            <w:noWrap/>
            <w:vAlign w:val="bottom"/>
          </w:tcPr>
          <w:p w14:paraId="65860635" w14:textId="456AB75B"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0.163</w:t>
            </w:r>
          </w:p>
        </w:tc>
      </w:tr>
      <w:tr w:rsidR="00C53CA1" w:rsidRPr="004278BF" w14:paraId="6D7D2F85" w14:textId="77777777" w:rsidTr="00FE7EC9">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2D5FBD40" w14:textId="77777777" w:rsidR="00C53CA1" w:rsidRPr="004278BF" w:rsidRDefault="00C53CA1" w:rsidP="00C53CA1">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SES (More Deprived)</w:t>
            </w:r>
          </w:p>
        </w:tc>
        <w:tc>
          <w:tcPr>
            <w:tcW w:w="1490" w:type="dxa"/>
            <w:tcBorders>
              <w:top w:val="nil"/>
              <w:left w:val="single" w:sz="4" w:space="0" w:color="auto"/>
              <w:bottom w:val="nil"/>
              <w:right w:val="nil"/>
            </w:tcBorders>
            <w:shd w:val="clear" w:color="auto" w:fill="auto"/>
            <w:noWrap/>
            <w:vAlign w:val="bottom"/>
          </w:tcPr>
          <w:p w14:paraId="4CEC0BDA" w14:textId="34D60755"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1.31</w:t>
            </w:r>
          </w:p>
        </w:tc>
        <w:tc>
          <w:tcPr>
            <w:tcW w:w="2268" w:type="dxa"/>
            <w:tcBorders>
              <w:top w:val="nil"/>
              <w:left w:val="nil"/>
              <w:bottom w:val="nil"/>
              <w:right w:val="nil"/>
            </w:tcBorders>
            <w:shd w:val="clear" w:color="auto" w:fill="auto"/>
            <w:noWrap/>
            <w:vAlign w:val="bottom"/>
          </w:tcPr>
          <w:p w14:paraId="168F8E9A" w14:textId="75703E39"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(1.04, 1.65)</w:t>
            </w:r>
          </w:p>
        </w:tc>
        <w:tc>
          <w:tcPr>
            <w:tcW w:w="1701" w:type="dxa"/>
            <w:tcBorders>
              <w:top w:val="nil"/>
              <w:left w:val="nil"/>
              <w:bottom w:val="nil"/>
              <w:right w:val="single" w:sz="4" w:space="0" w:color="auto"/>
            </w:tcBorders>
            <w:shd w:val="clear" w:color="auto" w:fill="auto"/>
            <w:noWrap/>
            <w:vAlign w:val="bottom"/>
          </w:tcPr>
          <w:p w14:paraId="1C5E6CB5" w14:textId="78741740"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0.025</w:t>
            </w:r>
          </w:p>
        </w:tc>
      </w:tr>
      <w:tr w:rsidR="00C53CA1" w:rsidRPr="004278BF" w14:paraId="3C29C165" w14:textId="77777777" w:rsidTr="00FE7EC9">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7695045D" w14:textId="77777777" w:rsidR="00C53CA1" w:rsidRPr="004278BF" w:rsidRDefault="00C53CA1" w:rsidP="00C53CA1">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SES (Most Deprived)</w:t>
            </w:r>
          </w:p>
        </w:tc>
        <w:tc>
          <w:tcPr>
            <w:tcW w:w="1490" w:type="dxa"/>
            <w:tcBorders>
              <w:top w:val="nil"/>
              <w:left w:val="single" w:sz="4" w:space="0" w:color="auto"/>
              <w:bottom w:val="nil"/>
              <w:right w:val="nil"/>
            </w:tcBorders>
            <w:shd w:val="clear" w:color="auto" w:fill="auto"/>
            <w:noWrap/>
            <w:vAlign w:val="bottom"/>
          </w:tcPr>
          <w:p w14:paraId="4DD55826" w14:textId="3EFD90F5"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1.46</w:t>
            </w:r>
          </w:p>
        </w:tc>
        <w:tc>
          <w:tcPr>
            <w:tcW w:w="2268" w:type="dxa"/>
            <w:tcBorders>
              <w:top w:val="nil"/>
              <w:left w:val="nil"/>
              <w:bottom w:val="nil"/>
              <w:right w:val="nil"/>
            </w:tcBorders>
            <w:shd w:val="clear" w:color="auto" w:fill="auto"/>
            <w:noWrap/>
            <w:vAlign w:val="bottom"/>
          </w:tcPr>
          <w:p w14:paraId="0CA38718" w14:textId="6CAA5608"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(1.17, 1.82)</w:t>
            </w:r>
          </w:p>
        </w:tc>
        <w:tc>
          <w:tcPr>
            <w:tcW w:w="1701" w:type="dxa"/>
            <w:tcBorders>
              <w:top w:val="nil"/>
              <w:left w:val="nil"/>
              <w:bottom w:val="nil"/>
              <w:right w:val="single" w:sz="4" w:space="0" w:color="auto"/>
            </w:tcBorders>
            <w:shd w:val="clear" w:color="auto" w:fill="auto"/>
            <w:noWrap/>
            <w:vAlign w:val="bottom"/>
          </w:tcPr>
          <w:p w14:paraId="78825CA9" w14:textId="44F09469"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0.001</w:t>
            </w:r>
          </w:p>
        </w:tc>
      </w:tr>
      <w:tr w:rsidR="00C53CA1" w:rsidRPr="004278BF" w14:paraId="1BEBCEC6" w14:textId="77777777" w:rsidTr="00FE7EC9">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28ED1F3A" w14:textId="77777777" w:rsidR="00C53CA1" w:rsidRPr="004278BF" w:rsidRDefault="00C53CA1" w:rsidP="00C53CA1">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Sex (Male)</w:t>
            </w:r>
          </w:p>
        </w:tc>
        <w:tc>
          <w:tcPr>
            <w:tcW w:w="1490" w:type="dxa"/>
            <w:tcBorders>
              <w:top w:val="nil"/>
              <w:left w:val="single" w:sz="4" w:space="0" w:color="auto"/>
              <w:bottom w:val="nil"/>
              <w:right w:val="nil"/>
            </w:tcBorders>
            <w:shd w:val="clear" w:color="auto" w:fill="auto"/>
            <w:noWrap/>
            <w:vAlign w:val="bottom"/>
          </w:tcPr>
          <w:p w14:paraId="2BD3BE40" w14:textId="0D778556"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1.49</w:t>
            </w:r>
          </w:p>
        </w:tc>
        <w:tc>
          <w:tcPr>
            <w:tcW w:w="2268" w:type="dxa"/>
            <w:tcBorders>
              <w:top w:val="nil"/>
              <w:left w:val="nil"/>
              <w:bottom w:val="nil"/>
              <w:right w:val="nil"/>
            </w:tcBorders>
            <w:shd w:val="clear" w:color="auto" w:fill="auto"/>
            <w:noWrap/>
            <w:vAlign w:val="bottom"/>
          </w:tcPr>
          <w:p w14:paraId="75367058" w14:textId="49F438B3"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(1.28, 1.73)</w:t>
            </w:r>
          </w:p>
        </w:tc>
        <w:tc>
          <w:tcPr>
            <w:tcW w:w="1701" w:type="dxa"/>
            <w:tcBorders>
              <w:top w:val="nil"/>
              <w:left w:val="nil"/>
              <w:bottom w:val="nil"/>
              <w:right w:val="single" w:sz="4" w:space="0" w:color="auto"/>
            </w:tcBorders>
            <w:shd w:val="clear" w:color="auto" w:fill="auto"/>
            <w:noWrap/>
            <w:vAlign w:val="bottom"/>
          </w:tcPr>
          <w:p w14:paraId="4480CAAB" w14:textId="000143CD"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&lt;0.001</w:t>
            </w:r>
          </w:p>
        </w:tc>
      </w:tr>
      <w:tr w:rsidR="00B62EBB" w:rsidRPr="004278BF" w14:paraId="1D254037" w14:textId="77777777" w:rsidTr="00B62EBB">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tcPr>
          <w:p w14:paraId="406854CD" w14:textId="77777777" w:rsidR="00B62EBB" w:rsidRPr="004278BF" w:rsidRDefault="00B62EBB" w:rsidP="007C50C5">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Ref: BMI (&lt;25)</w:t>
            </w:r>
          </w:p>
        </w:tc>
        <w:tc>
          <w:tcPr>
            <w:tcW w:w="1490" w:type="dxa"/>
            <w:tcBorders>
              <w:top w:val="nil"/>
              <w:left w:val="single" w:sz="4" w:space="0" w:color="auto"/>
              <w:bottom w:val="nil"/>
              <w:right w:val="nil"/>
            </w:tcBorders>
            <w:shd w:val="clear" w:color="auto" w:fill="auto"/>
            <w:noWrap/>
            <w:vAlign w:val="bottom"/>
          </w:tcPr>
          <w:p w14:paraId="7D8A1243" w14:textId="2495FBE8" w:rsidR="00B62EBB" w:rsidRPr="00D83F21" w:rsidRDefault="00B62EBB" w:rsidP="007C50C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2268" w:type="dxa"/>
            <w:tcBorders>
              <w:top w:val="nil"/>
              <w:left w:val="nil"/>
              <w:bottom w:val="nil"/>
              <w:right w:val="nil"/>
            </w:tcBorders>
            <w:shd w:val="clear" w:color="auto" w:fill="auto"/>
            <w:noWrap/>
            <w:vAlign w:val="bottom"/>
          </w:tcPr>
          <w:p w14:paraId="34EB93B8" w14:textId="77777777" w:rsidR="00B62EBB" w:rsidRPr="004278BF" w:rsidRDefault="00B62EBB" w:rsidP="007C50C5">
            <w:pPr>
              <w:spacing w:after="0" w:line="240" w:lineRule="auto"/>
              <w:jc w:val="right"/>
              <w:rPr>
                <w:rFonts w:ascii="Arial" w:eastAsia="Times New Roman" w:hAnsi="Arial" w:cs="Arial"/>
                <w:color w:val="000000"/>
                <w:lang w:eastAsia="en-GB"/>
              </w:rPr>
            </w:pPr>
          </w:p>
        </w:tc>
        <w:tc>
          <w:tcPr>
            <w:tcW w:w="1701" w:type="dxa"/>
            <w:tcBorders>
              <w:top w:val="nil"/>
              <w:left w:val="nil"/>
              <w:bottom w:val="nil"/>
              <w:right w:val="single" w:sz="4" w:space="0" w:color="auto"/>
            </w:tcBorders>
            <w:shd w:val="clear" w:color="auto" w:fill="auto"/>
            <w:noWrap/>
            <w:vAlign w:val="bottom"/>
          </w:tcPr>
          <w:p w14:paraId="4C8ECB97" w14:textId="77777777" w:rsidR="00B62EBB" w:rsidRPr="004278BF" w:rsidRDefault="00B62EBB" w:rsidP="007C50C5">
            <w:pPr>
              <w:spacing w:after="0" w:line="240" w:lineRule="auto"/>
              <w:jc w:val="right"/>
              <w:rPr>
                <w:rFonts w:ascii="Arial" w:eastAsia="Times New Roman" w:hAnsi="Arial" w:cs="Arial"/>
                <w:color w:val="000000"/>
                <w:lang w:eastAsia="en-GB"/>
              </w:rPr>
            </w:pPr>
          </w:p>
        </w:tc>
      </w:tr>
      <w:tr w:rsidR="00C53CA1" w:rsidRPr="004278BF" w14:paraId="32EDD3A8" w14:textId="77777777" w:rsidTr="00FE7EC9">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391D4816" w14:textId="77777777" w:rsidR="00C53CA1" w:rsidRPr="004278BF" w:rsidRDefault="00C53CA1" w:rsidP="00C53CA1">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BMI (25-30)</w:t>
            </w:r>
          </w:p>
        </w:tc>
        <w:tc>
          <w:tcPr>
            <w:tcW w:w="1490" w:type="dxa"/>
            <w:tcBorders>
              <w:top w:val="nil"/>
              <w:left w:val="single" w:sz="4" w:space="0" w:color="auto"/>
              <w:bottom w:val="nil"/>
              <w:right w:val="nil"/>
            </w:tcBorders>
            <w:shd w:val="clear" w:color="auto" w:fill="auto"/>
            <w:noWrap/>
            <w:vAlign w:val="bottom"/>
          </w:tcPr>
          <w:p w14:paraId="3363401F" w14:textId="29D6E1C7"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0.97</w:t>
            </w:r>
          </w:p>
        </w:tc>
        <w:tc>
          <w:tcPr>
            <w:tcW w:w="2268" w:type="dxa"/>
            <w:tcBorders>
              <w:top w:val="nil"/>
              <w:left w:val="nil"/>
              <w:bottom w:val="nil"/>
              <w:right w:val="nil"/>
            </w:tcBorders>
            <w:shd w:val="clear" w:color="auto" w:fill="auto"/>
            <w:noWrap/>
            <w:vAlign w:val="bottom"/>
          </w:tcPr>
          <w:p w14:paraId="019FADB9" w14:textId="0EB342F6"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(0.79, 1.20)</w:t>
            </w:r>
          </w:p>
        </w:tc>
        <w:tc>
          <w:tcPr>
            <w:tcW w:w="1701" w:type="dxa"/>
            <w:tcBorders>
              <w:top w:val="nil"/>
              <w:left w:val="nil"/>
              <w:bottom w:val="nil"/>
              <w:right w:val="single" w:sz="4" w:space="0" w:color="auto"/>
            </w:tcBorders>
            <w:shd w:val="clear" w:color="auto" w:fill="auto"/>
            <w:noWrap/>
            <w:vAlign w:val="bottom"/>
          </w:tcPr>
          <w:p w14:paraId="65D8381E" w14:textId="6C23F18F"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0.787</w:t>
            </w:r>
          </w:p>
        </w:tc>
      </w:tr>
      <w:tr w:rsidR="00C53CA1" w:rsidRPr="004278BF" w14:paraId="6EEFE1FB" w14:textId="77777777" w:rsidTr="00FE7EC9">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68DDA387" w14:textId="77777777" w:rsidR="00C53CA1" w:rsidRPr="004278BF" w:rsidRDefault="00C53CA1" w:rsidP="00C53CA1">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BMI (30-35)</w:t>
            </w:r>
          </w:p>
        </w:tc>
        <w:tc>
          <w:tcPr>
            <w:tcW w:w="1490" w:type="dxa"/>
            <w:tcBorders>
              <w:top w:val="nil"/>
              <w:left w:val="single" w:sz="4" w:space="0" w:color="auto"/>
              <w:bottom w:val="nil"/>
              <w:right w:val="nil"/>
            </w:tcBorders>
            <w:shd w:val="clear" w:color="auto" w:fill="auto"/>
            <w:noWrap/>
            <w:vAlign w:val="bottom"/>
          </w:tcPr>
          <w:p w14:paraId="19D76788" w14:textId="4E00531C"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1.05</w:t>
            </w:r>
          </w:p>
        </w:tc>
        <w:tc>
          <w:tcPr>
            <w:tcW w:w="2268" w:type="dxa"/>
            <w:tcBorders>
              <w:top w:val="nil"/>
              <w:left w:val="nil"/>
              <w:bottom w:val="nil"/>
              <w:right w:val="nil"/>
            </w:tcBorders>
            <w:shd w:val="clear" w:color="auto" w:fill="auto"/>
            <w:noWrap/>
            <w:vAlign w:val="bottom"/>
          </w:tcPr>
          <w:p w14:paraId="77AB9F0D" w14:textId="637D0A01"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(0.84, 1.32)</w:t>
            </w:r>
          </w:p>
        </w:tc>
        <w:tc>
          <w:tcPr>
            <w:tcW w:w="1701" w:type="dxa"/>
            <w:tcBorders>
              <w:top w:val="nil"/>
              <w:left w:val="nil"/>
              <w:bottom w:val="nil"/>
              <w:right w:val="single" w:sz="4" w:space="0" w:color="auto"/>
            </w:tcBorders>
            <w:shd w:val="clear" w:color="auto" w:fill="auto"/>
            <w:noWrap/>
            <w:vAlign w:val="bottom"/>
          </w:tcPr>
          <w:p w14:paraId="0E019CFA" w14:textId="45D73774"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0.647</w:t>
            </w:r>
          </w:p>
        </w:tc>
      </w:tr>
      <w:tr w:rsidR="00C53CA1" w:rsidRPr="004278BF" w14:paraId="4B568F2D" w14:textId="77777777" w:rsidTr="00FE7EC9">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03BD5F1C" w14:textId="77777777" w:rsidR="00C53CA1" w:rsidRPr="004278BF" w:rsidRDefault="00C53CA1" w:rsidP="00C53CA1">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BMI (35+)</w:t>
            </w:r>
          </w:p>
        </w:tc>
        <w:tc>
          <w:tcPr>
            <w:tcW w:w="1490" w:type="dxa"/>
            <w:tcBorders>
              <w:top w:val="nil"/>
              <w:left w:val="single" w:sz="4" w:space="0" w:color="auto"/>
              <w:bottom w:val="nil"/>
              <w:right w:val="nil"/>
            </w:tcBorders>
            <w:shd w:val="clear" w:color="auto" w:fill="auto"/>
            <w:noWrap/>
            <w:vAlign w:val="bottom"/>
          </w:tcPr>
          <w:p w14:paraId="12F671A4" w14:textId="3206E991"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1.64</w:t>
            </w:r>
          </w:p>
        </w:tc>
        <w:tc>
          <w:tcPr>
            <w:tcW w:w="2268" w:type="dxa"/>
            <w:tcBorders>
              <w:top w:val="nil"/>
              <w:left w:val="nil"/>
              <w:bottom w:val="nil"/>
              <w:right w:val="nil"/>
            </w:tcBorders>
            <w:shd w:val="clear" w:color="auto" w:fill="auto"/>
            <w:noWrap/>
            <w:vAlign w:val="bottom"/>
          </w:tcPr>
          <w:p w14:paraId="13726A76" w14:textId="5028D97D"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(1.27, 2.13)</w:t>
            </w:r>
          </w:p>
        </w:tc>
        <w:tc>
          <w:tcPr>
            <w:tcW w:w="1701" w:type="dxa"/>
            <w:tcBorders>
              <w:top w:val="nil"/>
              <w:left w:val="nil"/>
              <w:bottom w:val="nil"/>
              <w:right w:val="single" w:sz="4" w:space="0" w:color="auto"/>
            </w:tcBorders>
            <w:shd w:val="clear" w:color="auto" w:fill="auto"/>
            <w:noWrap/>
            <w:vAlign w:val="bottom"/>
          </w:tcPr>
          <w:p w14:paraId="276AE817" w14:textId="25062A26"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&lt;0.001</w:t>
            </w:r>
          </w:p>
        </w:tc>
      </w:tr>
      <w:tr w:rsidR="00C53CA1" w:rsidRPr="004278BF" w14:paraId="2A905C90" w14:textId="77777777" w:rsidTr="00B62EBB">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tcPr>
          <w:p w14:paraId="52BF7C80" w14:textId="77777777" w:rsidR="00C53CA1" w:rsidRPr="004278BF" w:rsidRDefault="00C53CA1" w:rsidP="00C53CA1">
            <w:pPr>
              <w:spacing w:after="0" w:line="240" w:lineRule="auto"/>
              <w:rPr>
                <w:rFonts w:ascii="Arial" w:eastAsia="Times New Roman" w:hAnsi="Arial" w:cs="Arial"/>
                <w:b/>
                <w:color w:val="000000"/>
                <w:lang w:eastAsia="en-GB"/>
              </w:rPr>
            </w:pPr>
            <w:r w:rsidRPr="004278BF">
              <w:rPr>
                <w:rFonts w:ascii="Arial" w:hAnsi="Arial" w:cs="Arial"/>
                <w:b/>
                <w:color w:val="000000"/>
              </w:rPr>
              <w:t>CV Comorbidity</w:t>
            </w:r>
            <w:r w:rsidRPr="004278BF">
              <w:rPr>
                <w:rFonts w:ascii="Arial" w:hAnsi="Arial" w:cs="Arial"/>
                <w:b/>
                <w:color w:val="000000"/>
                <w:vertAlign w:val="superscript"/>
              </w:rPr>
              <w:t>†</w:t>
            </w:r>
          </w:p>
        </w:tc>
        <w:tc>
          <w:tcPr>
            <w:tcW w:w="1490" w:type="dxa"/>
            <w:tcBorders>
              <w:top w:val="nil"/>
              <w:left w:val="single" w:sz="4" w:space="0" w:color="auto"/>
              <w:bottom w:val="nil"/>
              <w:right w:val="nil"/>
            </w:tcBorders>
            <w:shd w:val="clear" w:color="auto" w:fill="auto"/>
            <w:noWrap/>
            <w:vAlign w:val="bottom"/>
          </w:tcPr>
          <w:p w14:paraId="17181B76" w14:textId="1238EB6C"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1.32</w:t>
            </w:r>
          </w:p>
        </w:tc>
        <w:tc>
          <w:tcPr>
            <w:tcW w:w="2268" w:type="dxa"/>
            <w:tcBorders>
              <w:top w:val="nil"/>
              <w:left w:val="nil"/>
              <w:bottom w:val="nil"/>
              <w:right w:val="nil"/>
            </w:tcBorders>
            <w:shd w:val="clear" w:color="auto" w:fill="auto"/>
            <w:noWrap/>
            <w:vAlign w:val="bottom"/>
          </w:tcPr>
          <w:p w14:paraId="12E232FF" w14:textId="6802AD8B"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(1.13, 1.53)</w:t>
            </w:r>
          </w:p>
        </w:tc>
        <w:tc>
          <w:tcPr>
            <w:tcW w:w="1701" w:type="dxa"/>
            <w:tcBorders>
              <w:top w:val="nil"/>
              <w:left w:val="nil"/>
              <w:bottom w:val="nil"/>
              <w:right w:val="single" w:sz="4" w:space="0" w:color="auto"/>
            </w:tcBorders>
            <w:shd w:val="clear" w:color="auto" w:fill="auto"/>
            <w:noWrap/>
            <w:vAlign w:val="bottom"/>
          </w:tcPr>
          <w:p w14:paraId="0ACB0BCD" w14:textId="32943F83"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&lt;0.001</w:t>
            </w:r>
          </w:p>
        </w:tc>
      </w:tr>
      <w:tr w:rsidR="00C53CA1" w:rsidRPr="004278BF" w14:paraId="5957A7D3" w14:textId="77777777" w:rsidTr="00B62EBB">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tcPr>
          <w:p w14:paraId="7F3BD6C7" w14:textId="77777777" w:rsidR="00C53CA1" w:rsidRPr="004278BF" w:rsidRDefault="00C53CA1" w:rsidP="00C53CA1">
            <w:pPr>
              <w:spacing w:after="0" w:line="240" w:lineRule="auto"/>
              <w:rPr>
                <w:rFonts w:ascii="Arial" w:eastAsia="Times New Roman" w:hAnsi="Arial" w:cs="Arial"/>
                <w:b/>
                <w:color w:val="000000"/>
                <w:lang w:eastAsia="en-GB"/>
              </w:rPr>
            </w:pPr>
            <w:r w:rsidRPr="004278BF">
              <w:rPr>
                <w:rFonts w:ascii="Arial" w:hAnsi="Arial" w:cs="Arial"/>
                <w:b/>
                <w:color w:val="000000"/>
              </w:rPr>
              <w:t>Stroke</w:t>
            </w:r>
          </w:p>
        </w:tc>
        <w:tc>
          <w:tcPr>
            <w:tcW w:w="1490" w:type="dxa"/>
            <w:tcBorders>
              <w:top w:val="nil"/>
              <w:left w:val="single" w:sz="4" w:space="0" w:color="auto"/>
              <w:bottom w:val="nil"/>
              <w:right w:val="nil"/>
            </w:tcBorders>
            <w:shd w:val="clear" w:color="auto" w:fill="auto"/>
            <w:noWrap/>
            <w:vAlign w:val="bottom"/>
          </w:tcPr>
          <w:p w14:paraId="35AB81A9" w14:textId="16215BD2"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1.61</w:t>
            </w:r>
          </w:p>
        </w:tc>
        <w:tc>
          <w:tcPr>
            <w:tcW w:w="2268" w:type="dxa"/>
            <w:tcBorders>
              <w:top w:val="nil"/>
              <w:left w:val="nil"/>
              <w:bottom w:val="nil"/>
              <w:right w:val="nil"/>
            </w:tcBorders>
            <w:shd w:val="clear" w:color="auto" w:fill="auto"/>
            <w:noWrap/>
            <w:vAlign w:val="bottom"/>
          </w:tcPr>
          <w:p w14:paraId="0F9A037E" w14:textId="6BC8BACD"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(1.20, 2.15)</w:t>
            </w:r>
          </w:p>
        </w:tc>
        <w:tc>
          <w:tcPr>
            <w:tcW w:w="1701" w:type="dxa"/>
            <w:tcBorders>
              <w:top w:val="nil"/>
              <w:left w:val="nil"/>
              <w:bottom w:val="nil"/>
              <w:right w:val="single" w:sz="4" w:space="0" w:color="auto"/>
            </w:tcBorders>
            <w:shd w:val="clear" w:color="auto" w:fill="auto"/>
            <w:noWrap/>
            <w:vAlign w:val="bottom"/>
          </w:tcPr>
          <w:p w14:paraId="2284BD1C" w14:textId="3C22C146"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0.001</w:t>
            </w:r>
          </w:p>
        </w:tc>
      </w:tr>
      <w:tr w:rsidR="00C53CA1" w:rsidRPr="004278BF" w14:paraId="0138BD41" w14:textId="77777777" w:rsidTr="00FE7EC9">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12CE1C87" w14:textId="77777777" w:rsidR="00C53CA1" w:rsidRPr="004278BF" w:rsidRDefault="00C53CA1" w:rsidP="00C53CA1">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Diabetes</w:t>
            </w:r>
          </w:p>
        </w:tc>
        <w:tc>
          <w:tcPr>
            <w:tcW w:w="1490" w:type="dxa"/>
            <w:tcBorders>
              <w:top w:val="nil"/>
              <w:left w:val="single" w:sz="4" w:space="0" w:color="auto"/>
              <w:bottom w:val="nil"/>
              <w:right w:val="nil"/>
            </w:tcBorders>
            <w:shd w:val="clear" w:color="auto" w:fill="auto"/>
            <w:noWrap/>
            <w:vAlign w:val="bottom"/>
          </w:tcPr>
          <w:p w14:paraId="0829167A" w14:textId="5F006B68"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1.56</w:t>
            </w:r>
          </w:p>
        </w:tc>
        <w:tc>
          <w:tcPr>
            <w:tcW w:w="2268" w:type="dxa"/>
            <w:tcBorders>
              <w:top w:val="nil"/>
              <w:left w:val="nil"/>
              <w:bottom w:val="nil"/>
              <w:right w:val="nil"/>
            </w:tcBorders>
            <w:shd w:val="clear" w:color="auto" w:fill="auto"/>
            <w:noWrap/>
            <w:vAlign w:val="bottom"/>
          </w:tcPr>
          <w:p w14:paraId="2B4FF8F9" w14:textId="67F57F0D"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(1.33, 1.82)</w:t>
            </w:r>
          </w:p>
        </w:tc>
        <w:tc>
          <w:tcPr>
            <w:tcW w:w="1701" w:type="dxa"/>
            <w:tcBorders>
              <w:top w:val="nil"/>
              <w:left w:val="nil"/>
              <w:bottom w:val="nil"/>
              <w:right w:val="single" w:sz="4" w:space="0" w:color="auto"/>
            </w:tcBorders>
            <w:shd w:val="clear" w:color="auto" w:fill="auto"/>
            <w:noWrap/>
            <w:vAlign w:val="bottom"/>
          </w:tcPr>
          <w:p w14:paraId="360F3A34" w14:textId="2133E92D"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&lt;0.001</w:t>
            </w:r>
          </w:p>
        </w:tc>
      </w:tr>
      <w:tr w:rsidR="00C53CA1" w:rsidRPr="004278BF" w14:paraId="4444E426" w14:textId="77777777" w:rsidTr="00FE7EC9">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78C10A5A" w14:textId="77777777" w:rsidR="00C53CA1" w:rsidRPr="004278BF" w:rsidRDefault="00C53CA1" w:rsidP="00C53CA1">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Current Smoker</w:t>
            </w:r>
          </w:p>
        </w:tc>
        <w:tc>
          <w:tcPr>
            <w:tcW w:w="1490" w:type="dxa"/>
            <w:tcBorders>
              <w:top w:val="nil"/>
              <w:left w:val="single" w:sz="4" w:space="0" w:color="auto"/>
              <w:bottom w:val="nil"/>
              <w:right w:val="nil"/>
            </w:tcBorders>
            <w:shd w:val="clear" w:color="auto" w:fill="auto"/>
            <w:noWrap/>
            <w:vAlign w:val="bottom"/>
          </w:tcPr>
          <w:p w14:paraId="20B71130" w14:textId="13AEE173"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1.62</w:t>
            </w:r>
          </w:p>
        </w:tc>
        <w:tc>
          <w:tcPr>
            <w:tcW w:w="2268" w:type="dxa"/>
            <w:tcBorders>
              <w:top w:val="nil"/>
              <w:left w:val="nil"/>
              <w:bottom w:val="nil"/>
              <w:right w:val="nil"/>
            </w:tcBorders>
            <w:shd w:val="clear" w:color="auto" w:fill="auto"/>
            <w:noWrap/>
            <w:vAlign w:val="bottom"/>
          </w:tcPr>
          <w:p w14:paraId="2A1B326F" w14:textId="59F53C14"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(1.28, 2.05)</w:t>
            </w:r>
          </w:p>
        </w:tc>
        <w:tc>
          <w:tcPr>
            <w:tcW w:w="1701" w:type="dxa"/>
            <w:tcBorders>
              <w:top w:val="nil"/>
              <w:left w:val="nil"/>
              <w:bottom w:val="nil"/>
              <w:right w:val="single" w:sz="4" w:space="0" w:color="auto"/>
            </w:tcBorders>
            <w:shd w:val="clear" w:color="auto" w:fill="auto"/>
            <w:noWrap/>
            <w:vAlign w:val="bottom"/>
          </w:tcPr>
          <w:p w14:paraId="706A978D" w14:textId="415BBAE1"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&lt;0.001</w:t>
            </w:r>
          </w:p>
        </w:tc>
      </w:tr>
      <w:tr w:rsidR="00C53CA1" w:rsidRPr="004278BF" w14:paraId="5EE3DB98" w14:textId="77777777" w:rsidTr="00FE7EC9">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21F15D40" w14:textId="77777777" w:rsidR="00C53CA1" w:rsidRPr="004278BF" w:rsidRDefault="00C53CA1" w:rsidP="00C53CA1">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Ethnicity (Non-white)</w:t>
            </w:r>
          </w:p>
        </w:tc>
        <w:tc>
          <w:tcPr>
            <w:tcW w:w="1490" w:type="dxa"/>
            <w:tcBorders>
              <w:top w:val="nil"/>
              <w:left w:val="single" w:sz="4" w:space="0" w:color="auto"/>
              <w:bottom w:val="nil"/>
              <w:right w:val="nil"/>
            </w:tcBorders>
            <w:shd w:val="clear" w:color="auto" w:fill="auto"/>
            <w:noWrap/>
            <w:vAlign w:val="bottom"/>
          </w:tcPr>
          <w:p w14:paraId="439312C0" w14:textId="34A58E08"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1.18</w:t>
            </w:r>
          </w:p>
        </w:tc>
        <w:tc>
          <w:tcPr>
            <w:tcW w:w="2268" w:type="dxa"/>
            <w:tcBorders>
              <w:top w:val="nil"/>
              <w:left w:val="nil"/>
              <w:bottom w:val="nil"/>
              <w:right w:val="nil"/>
            </w:tcBorders>
            <w:shd w:val="clear" w:color="auto" w:fill="auto"/>
            <w:noWrap/>
            <w:vAlign w:val="bottom"/>
          </w:tcPr>
          <w:p w14:paraId="7C4339EC" w14:textId="0E1C8DD8"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(0.92, 1.50)</w:t>
            </w:r>
          </w:p>
        </w:tc>
        <w:tc>
          <w:tcPr>
            <w:tcW w:w="1701" w:type="dxa"/>
            <w:tcBorders>
              <w:top w:val="nil"/>
              <w:left w:val="nil"/>
              <w:bottom w:val="nil"/>
              <w:right w:val="single" w:sz="4" w:space="0" w:color="auto"/>
            </w:tcBorders>
            <w:shd w:val="clear" w:color="auto" w:fill="auto"/>
            <w:noWrap/>
            <w:vAlign w:val="bottom"/>
          </w:tcPr>
          <w:p w14:paraId="3A11FB56" w14:textId="72AFEF74"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0.185</w:t>
            </w:r>
          </w:p>
        </w:tc>
      </w:tr>
      <w:tr w:rsidR="00B62EBB" w:rsidRPr="004278BF" w14:paraId="2B21711B" w14:textId="77777777" w:rsidTr="00B62EBB">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tcPr>
          <w:p w14:paraId="666C4FC0" w14:textId="77777777" w:rsidR="00B62EBB" w:rsidRPr="004278BF" w:rsidRDefault="00B62EBB" w:rsidP="007C50C5">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Ref: Age (&lt;60)</w:t>
            </w:r>
          </w:p>
        </w:tc>
        <w:tc>
          <w:tcPr>
            <w:tcW w:w="1490" w:type="dxa"/>
            <w:tcBorders>
              <w:top w:val="nil"/>
              <w:left w:val="single" w:sz="4" w:space="0" w:color="auto"/>
              <w:bottom w:val="nil"/>
              <w:right w:val="nil"/>
            </w:tcBorders>
            <w:shd w:val="clear" w:color="auto" w:fill="auto"/>
            <w:noWrap/>
            <w:vAlign w:val="bottom"/>
          </w:tcPr>
          <w:p w14:paraId="643C6A6A" w14:textId="3B8EB37E" w:rsidR="00B62EBB" w:rsidRPr="00D83F21" w:rsidRDefault="00B62EBB" w:rsidP="007C50C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2268" w:type="dxa"/>
            <w:tcBorders>
              <w:top w:val="nil"/>
              <w:left w:val="nil"/>
              <w:bottom w:val="nil"/>
              <w:right w:val="nil"/>
            </w:tcBorders>
            <w:shd w:val="clear" w:color="auto" w:fill="auto"/>
            <w:noWrap/>
            <w:vAlign w:val="bottom"/>
          </w:tcPr>
          <w:p w14:paraId="7CCB5366" w14:textId="77777777" w:rsidR="00B62EBB" w:rsidRPr="004278BF" w:rsidRDefault="00B62EBB" w:rsidP="007C50C5">
            <w:pPr>
              <w:spacing w:after="0" w:line="240" w:lineRule="auto"/>
              <w:jc w:val="right"/>
              <w:rPr>
                <w:rFonts w:ascii="Arial" w:eastAsia="Times New Roman" w:hAnsi="Arial" w:cs="Arial"/>
                <w:color w:val="000000"/>
                <w:lang w:eastAsia="en-GB"/>
              </w:rPr>
            </w:pPr>
          </w:p>
        </w:tc>
        <w:tc>
          <w:tcPr>
            <w:tcW w:w="1701" w:type="dxa"/>
            <w:tcBorders>
              <w:top w:val="nil"/>
              <w:left w:val="nil"/>
              <w:bottom w:val="nil"/>
              <w:right w:val="single" w:sz="4" w:space="0" w:color="auto"/>
            </w:tcBorders>
            <w:shd w:val="clear" w:color="auto" w:fill="auto"/>
            <w:noWrap/>
            <w:vAlign w:val="bottom"/>
          </w:tcPr>
          <w:p w14:paraId="1F4B69AA" w14:textId="77777777" w:rsidR="00B62EBB" w:rsidRPr="004278BF" w:rsidRDefault="00B62EBB" w:rsidP="007C50C5">
            <w:pPr>
              <w:spacing w:after="0" w:line="240" w:lineRule="auto"/>
              <w:jc w:val="right"/>
              <w:rPr>
                <w:rFonts w:ascii="Arial" w:eastAsia="Times New Roman" w:hAnsi="Arial" w:cs="Arial"/>
                <w:color w:val="000000"/>
                <w:lang w:eastAsia="en-GB"/>
              </w:rPr>
            </w:pPr>
          </w:p>
        </w:tc>
      </w:tr>
      <w:tr w:rsidR="00C53CA1" w:rsidRPr="004278BF" w14:paraId="68F4D401" w14:textId="77777777" w:rsidTr="00FE7EC9">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3CFCE430" w14:textId="77777777" w:rsidR="00C53CA1" w:rsidRPr="004278BF" w:rsidRDefault="00C53CA1" w:rsidP="00C53CA1">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Age (60-70)</w:t>
            </w:r>
          </w:p>
        </w:tc>
        <w:tc>
          <w:tcPr>
            <w:tcW w:w="1490" w:type="dxa"/>
            <w:tcBorders>
              <w:top w:val="nil"/>
              <w:left w:val="single" w:sz="4" w:space="0" w:color="auto"/>
              <w:bottom w:val="nil"/>
              <w:right w:val="nil"/>
            </w:tcBorders>
            <w:shd w:val="clear" w:color="auto" w:fill="auto"/>
            <w:noWrap/>
            <w:vAlign w:val="bottom"/>
          </w:tcPr>
          <w:p w14:paraId="4CCAD4F0" w14:textId="425D0D95"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1.97</w:t>
            </w:r>
          </w:p>
        </w:tc>
        <w:tc>
          <w:tcPr>
            <w:tcW w:w="2268" w:type="dxa"/>
            <w:tcBorders>
              <w:top w:val="nil"/>
              <w:left w:val="nil"/>
              <w:bottom w:val="nil"/>
              <w:right w:val="nil"/>
            </w:tcBorders>
            <w:shd w:val="clear" w:color="auto" w:fill="auto"/>
            <w:noWrap/>
            <w:vAlign w:val="bottom"/>
          </w:tcPr>
          <w:p w14:paraId="1C57CA50" w14:textId="313E1F08"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(1.47, 2.68)</w:t>
            </w:r>
          </w:p>
        </w:tc>
        <w:tc>
          <w:tcPr>
            <w:tcW w:w="1701" w:type="dxa"/>
            <w:tcBorders>
              <w:top w:val="nil"/>
              <w:left w:val="nil"/>
              <w:bottom w:val="nil"/>
              <w:right w:val="single" w:sz="4" w:space="0" w:color="auto"/>
            </w:tcBorders>
            <w:shd w:val="clear" w:color="auto" w:fill="auto"/>
            <w:noWrap/>
            <w:vAlign w:val="bottom"/>
          </w:tcPr>
          <w:p w14:paraId="6EF931B5" w14:textId="2D1F7F46"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&lt;0.001</w:t>
            </w:r>
          </w:p>
        </w:tc>
      </w:tr>
      <w:tr w:rsidR="00C53CA1" w:rsidRPr="004278BF" w14:paraId="09E1E6B8" w14:textId="77777777" w:rsidTr="00FE7EC9">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13760FE5" w14:textId="77777777" w:rsidR="00C53CA1" w:rsidRPr="004278BF" w:rsidRDefault="00C53CA1" w:rsidP="00C53CA1">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Age (70-80)</w:t>
            </w:r>
          </w:p>
        </w:tc>
        <w:tc>
          <w:tcPr>
            <w:tcW w:w="1490" w:type="dxa"/>
            <w:tcBorders>
              <w:top w:val="nil"/>
              <w:left w:val="single" w:sz="4" w:space="0" w:color="auto"/>
              <w:bottom w:val="nil"/>
              <w:right w:val="nil"/>
            </w:tcBorders>
            <w:shd w:val="clear" w:color="auto" w:fill="auto"/>
            <w:noWrap/>
            <w:vAlign w:val="bottom"/>
          </w:tcPr>
          <w:p w14:paraId="334C7C64" w14:textId="590D99D5"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4.96</w:t>
            </w:r>
          </w:p>
        </w:tc>
        <w:tc>
          <w:tcPr>
            <w:tcW w:w="2268" w:type="dxa"/>
            <w:tcBorders>
              <w:top w:val="nil"/>
              <w:left w:val="nil"/>
              <w:bottom w:val="nil"/>
              <w:right w:val="nil"/>
            </w:tcBorders>
            <w:shd w:val="clear" w:color="auto" w:fill="auto"/>
            <w:noWrap/>
            <w:vAlign w:val="bottom"/>
          </w:tcPr>
          <w:p w14:paraId="184CC4A6" w14:textId="61068719"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(3.74, 6.66)</w:t>
            </w:r>
          </w:p>
        </w:tc>
        <w:tc>
          <w:tcPr>
            <w:tcW w:w="1701" w:type="dxa"/>
            <w:tcBorders>
              <w:top w:val="nil"/>
              <w:left w:val="nil"/>
              <w:bottom w:val="nil"/>
              <w:right w:val="single" w:sz="4" w:space="0" w:color="auto"/>
            </w:tcBorders>
            <w:shd w:val="clear" w:color="auto" w:fill="auto"/>
            <w:noWrap/>
            <w:vAlign w:val="bottom"/>
          </w:tcPr>
          <w:p w14:paraId="5420D03F" w14:textId="21F98ABC"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&lt;0.001</w:t>
            </w:r>
          </w:p>
        </w:tc>
      </w:tr>
      <w:tr w:rsidR="00C53CA1" w:rsidRPr="004278BF" w14:paraId="0469DC3C" w14:textId="77777777" w:rsidTr="00FE7EC9">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3A5CCE8D" w14:textId="77777777" w:rsidR="00C53CA1" w:rsidRPr="004278BF" w:rsidRDefault="00C53CA1" w:rsidP="00C53CA1">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Age (80+)</w:t>
            </w:r>
          </w:p>
        </w:tc>
        <w:tc>
          <w:tcPr>
            <w:tcW w:w="1490" w:type="dxa"/>
            <w:tcBorders>
              <w:top w:val="nil"/>
              <w:left w:val="single" w:sz="4" w:space="0" w:color="auto"/>
              <w:bottom w:val="nil"/>
              <w:right w:val="nil"/>
            </w:tcBorders>
            <w:shd w:val="clear" w:color="auto" w:fill="auto"/>
            <w:noWrap/>
            <w:vAlign w:val="bottom"/>
          </w:tcPr>
          <w:p w14:paraId="156CC96C" w14:textId="67ECDA99"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9.36</w:t>
            </w:r>
          </w:p>
        </w:tc>
        <w:tc>
          <w:tcPr>
            <w:tcW w:w="2268" w:type="dxa"/>
            <w:tcBorders>
              <w:top w:val="nil"/>
              <w:left w:val="nil"/>
              <w:bottom w:val="nil"/>
              <w:right w:val="nil"/>
            </w:tcBorders>
            <w:shd w:val="clear" w:color="auto" w:fill="auto"/>
            <w:noWrap/>
            <w:vAlign w:val="bottom"/>
          </w:tcPr>
          <w:p w14:paraId="0977F1AE" w14:textId="6843B435"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(6.55, 13.49)</w:t>
            </w:r>
          </w:p>
        </w:tc>
        <w:tc>
          <w:tcPr>
            <w:tcW w:w="1701" w:type="dxa"/>
            <w:tcBorders>
              <w:top w:val="nil"/>
              <w:left w:val="nil"/>
              <w:bottom w:val="nil"/>
              <w:right w:val="single" w:sz="4" w:space="0" w:color="auto"/>
            </w:tcBorders>
            <w:shd w:val="clear" w:color="auto" w:fill="auto"/>
            <w:noWrap/>
            <w:vAlign w:val="bottom"/>
          </w:tcPr>
          <w:p w14:paraId="597F5196" w14:textId="2F33A1B7" w:rsidR="00C53CA1" w:rsidRPr="004278BF" w:rsidRDefault="00C53CA1" w:rsidP="00C53CA1">
            <w:pPr>
              <w:spacing w:after="0" w:line="240" w:lineRule="auto"/>
              <w:jc w:val="right"/>
              <w:rPr>
                <w:rFonts w:ascii="Arial" w:eastAsia="Times New Roman" w:hAnsi="Arial" w:cs="Arial"/>
                <w:color w:val="000000"/>
                <w:lang w:eastAsia="en-GB"/>
              </w:rPr>
            </w:pPr>
            <w:r>
              <w:rPr>
                <w:rFonts w:ascii="Arial" w:hAnsi="Arial" w:cs="Arial"/>
                <w:color w:val="000000"/>
              </w:rPr>
              <w:t>&lt;0.001</w:t>
            </w:r>
          </w:p>
        </w:tc>
      </w:tr>
      <w:tr w:rsidR="00B62EBB" w:rsidRPr="004278BF" w14:paraId="216F0FFC" w14:textId="77777777" w:rsidTr="00B62EBB">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tcPr>
          <w:p w14:paraId="6C329D1F" w14:textId="77777777" w:rsidR="00B62EBB" w:rsidRPr="004278BF" w:rsidRDefault="00B62EBB" w:rsidP="007C50C5">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Ref: CRP (&lt;3mg/L)</w:t>
            </w:r>
          </w:p>
        </w:tc>
        <w:tc>
          <w:tcPr>
            <w:tcW w:w="1490" w:type="dxa"/>
            <w:tcBorders>
              <w:top w:val="nil"/>
              <w:left w:val="single" w:sz="4" w:space="0" w:color="auto"/>
              <w:bottom w:val="nil"/>
              <w:right w:val="nil"/>
            </w:tcBorders>
            <w:shd w:val="clear" w:color="auto" w:fill="auto"/>
            <w:noWrap/>
            <w:vAlign w:val="bottom"/>
          </w:tcPr>
          <w:p w14:paraId="6CC2985C" w14:textId="7B8150EB" w:rsidR="00B62EBB" w:rsidRPr="004278BF" w:rsidRDefault="00B62EBB" w:rsidP="007C50C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2268" w:type="dxa"/>
            <w:tcBorders>
              <w:top w:val="nil"/>
              <w:left w:val="nil"/>
              <w:bottom w:val="nil"/>
              <w:right w:val="nil"/>
            </w:tcBorders>
            <w:shd w:val="clear" w:color="auto" w:fill="auto"/>
            <w:noWrap/>
            <w:vAlign w:val="bottom"/>
          </w:tcPr>
          <w:p w14:paraId="005BE30F" w14:textId="77777777" w:rsidR="00B62EBB" w:rsidRPr="004278BF" w:rsidRDefault="00B62EBB" w:rsidP="007C50C5">
            <w:pPr>
              <w:spacing w:after="0" w:line="240" w:lineRule="auto"/>
              <w:jc w:val="right"/>
              <w:rPr>
                <w:rFonts w:ascii="Arial" w:eastAsia="Times New Roman" w:hAnsi="Arial" w:cs="Arial"/>
                <w:color w:val="000000"/>
                <w:lang w:eastAsia="en-GB"/>
              </w:rPr>
            </w:pPr>
          </w:p>
        </w:tc>
        <w:tc>
          <w:tcPr>
            <w:tcW w:w="1701" w:type="dxa"/>
            <w:tcBorders>
              <w:top w:val="nil"/>
              <w:left w:val="nil"/>
              <w:bottom w:val="nil"/>
              <w:right w:val="single" w:sz="4" w:space="0" w:color="auto"/>
            </w:tcBorders>
            <w:shd w:val="clear" w:color="auto" w:fill="auto"/>
            <w:noWrap/>
            <w:vAlign w:val="bottom"/>
          </w:tcPr>
          <w:p w14:paraId="60225DA3" w14:textId="77777777" w:rsidR="00B62EBB" w:rsidRPr="004278BF" w:rsidRDefault="00B62EBB" w:rsidP="007C50C5">
            <w:pPr>
              <w:spacing w:after="0" w:line="240" w:lineRule="auto"/>
              <w:jc w:val="right"/>
              <w:rPr>
                <w:rFonts w:ascii="Arial" w:eastAsia="Times New Roman" w:hAnsi="Arial" w:cs="Arial"/>
                <w:color w:val="000000"/>
                <w:lang w:eastAsia="en-GB"/>
              </w:rPr>
            </w:pPr>
          </w:p>
        </w:tc>
      </w:tr>
      <w:tr w:rsidR="001B1315" w:rsidRPr="00D83F21" w14:paraId="08B75DE9" w14:textId="77777777" w:rsidTr="00B62EBB">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tcPr>
          <w:p w14:paraId="3CC4E946" w14:textId="77777777" w:rsidR="001B1315" w:rsidRPr="004278BF" w:rsidRDefault="001B1315" w:rsidP="001B1315">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CRP (3-10mg/L)</w:t>
            </w:r>
          </w:p>
        </w:tc>
        <w:tc>
          <w:tcPr>
            <w:tcW w:w="1490" w:type="dxa"/>
            <w:tcBorders>
              <w:top w:val="nil"/>
              <w:left w:val="single" w:sz="4" w:space="0" w:color="auto"/>
              <w:bottom w:val="nil"/>
              <w:right w:val="nil"/>
            </w:tcBorders>
            <w:shd w:val="clear" w:color="auto" w:fill="auto"/>
            <w:noWrap/>
            <w:vAlign w:val="bottom"/>
          </w:tcPr>
          <w:p w14:paraId="6935FB25" w14:textId="514A2D31" w:rsidR="001B1315" w:rsidRPr="00FE7EC9" w:rsidRDefault="001B1315" w:rsidP="001B1315">
            <w:pPr>
              <w:spacing w:after="0" w:line="240" w:lineRule="auto"/>
              <w:jc w:val="right"/>
              <w:rPr>
                <w:rFonts w:ascii="Arial" w:eastAsia="Times New Roman" w:hAnsi="Arial" w:cs="Arial"/>
                <w:color w:val="000000"/>
                <w:highlight w:val="cyan"/>
                <w:lang w:eastAsia="en-GB"/>
              </w:rPr>
            </w:pPr>
            <w:r w:rsidRPr="00FE7EC9">
              <w:rPr>
                <w:rFonts w:ascii="Arial" w:hAnsi="Arial" w:cs="Arial"/>
                <w:color w:val="000000"/>
              </w:rPr>
              <w:t>1.15</w:t>
            </w:r>
          </w:p>
        </w:tc>
        <w:tc>
          <w:tcPr>
            <w:tcW w:w="2268" w:type="dxa"/>
            <w:tcBorders>
              <w:top w:val="nil"/>
              <w:left w:val="nil"/>
              <w:bottom w:val="nil"/>
              <w:right w:val="nil"/>
            </w:tcBorders>
            <w:shd w:val="clear" w:color="auto" w:fill="auto"/>
            <w:noWrap/>
            <w:vAlign w:val="bottom"/>
          </w:tcPr>
          <w:p w14:paraId="56F096AD" w14:textId="32AA5333" w:rsidR="001B1315" w:rsidRPr="001B1315"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(0.98, 1.36)</w:t>
            </w:r>
          </w:p>
        </w:tc>
        <w:tc>
          <w:tcPr>
            <w:tcW w:w="1701" w:type="dxa"/>
            <w:tcBorders>
              <w:top w:val="nil"/>
              <w:left w:val="nil"/>
              <w:bottom w:val="nil"/>
              <w:right w:val="single" w:sz="4" w:space="0" w:color="auto"/>
            </w:tcBorders>
            <w:shd w:val="clear" w:color="auto" w:fill="auto"/>
            <w:noWrap/>
            <w:vAlign w:val="bottom"/>
          </w:tcPr>
          <w:p w14:paraId="66D15BB0" w14:textId="4BF2FC93" w:rsidR="001B1315" w:rsidRPr="001B1315"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0.09</w:t>
            </w:r>
            <w:r>
              <w:rPr>
                <w:rFonts w:ascii="Arial" w:hAnsi="Arial" w:cs="Arial"/>
                <w:color w:val="000000"/>
              </w:rPr>
              <w:t>0</w:t>
            </w:r>
          </w:p>
        </w:tc>
      </w:tr>
      <w:tr w:rsidR="001B1315" w:rsidRPr="004278BF" w14:paraId="35AA96BE" w14:textId="77777777" w:rsidTr="00FE7EC9">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7D9A677E" w14:textId="77777777" w:rsidR="001B1315" w:rsidRPr="004278BF" w:rsidRDefault="001B1315" w:rsidP="001B1315">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CRP (10-100mg/L)</w:t>
            </w:r>
          </w:p>
        </w:tc>
        <w:tc>
          <w:tcPr>
            <w:tcW w:w="1490" w:type="dxa"/>
            <w:tcBorders>
              <w:top w:val="nil"/>
              <w:left w:val="single" w:sz="4" w:space="0" w:color="auto"/>
              <w:bottom w:val="nil"/>
              <w:right w:val="nil"/>
            </w:tcBorders>
            <w:shd w:val="clear" w:color="auto" w:fill="auto"/>
            <w:noWrap/>
            <w:vAlign w:val="bottom"/>
          </w:tcPr>
          <w:p w14:paraId="2781414A" w14:textId="642F25B5" w:rsidR="001B1315" w:rsidRPr="00FE7EC9" w:rsidRDefault="001B1315" w:rsidP="001B1315">
            <w:pPr>
              <w:spacing w:after="0" w:line="240" w:lineRule="auto"/>
              <w:jc w:val="right"/>
              <w:rPr>
                <w:rFonts w:ascii="Arial" w:eastAsia="Times New Roman" w:hAnsi="Arial" w:cs="Arial"/>
                <w:color w:val="000000"/>
                <w:highlight w:val="cyan"/>
                <w:lang w:eastAsia="en-GB"/>
              </w:rPr>
            </w:pPr>
            <w:r w:rsidRPr="00FE7EC9">
              <w:rPr>
                <w:rFonts w:ascii="Arial" w:hAnsi="Arial" w:cs="Arial"/>
                <w:color w:val="000000"/>
              </w:rPr>
              <w:t>1.55</w:t>
            </w:r>
          </w:p>
        </w:tc>
        <w:tc>
          <w:tcPr>
            <w:tcW w:w="2268" w:type="dxa"/>
            <w:tcBorders>
              <w:top w:val="nil"/>
              <w:left w:val="nil"/>
              <w:bottom w:val="nil"/>
              <w:right w:val="nil"/>
            </w:tcBorders>
            <w:shd w:val="clear" w:color="auto" w:fill="auto"/>
            <w:noWrap/>
            <w:vAlign w:val="bottom"/>
          </w:tcPr>
          <w:p w14:paraId="24B278BE" w14:textId="089EB784" w:rsidR="001B1315" w:rsidRPr="001B1315"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(1.19, 2</w:t>
            </w:r>
            <w:r>
              <w:rPr>
                <w:rFonts w:ascii="Arial" w:hAnsi="Arial" w:cs="Arial"/>
                <w:color w:val="000000"/>
              </w:rPr>
              <w:t>.00</w:t>
            </w:r>
            <w:r w:rsidRPr="00FE7EC9">
              <w:rPr>
                <w:rFonts w:ascii="Arial" w:hAnsi="Arial" w:cs="Arial"/>
                <w:color w:val="000000"/>
              </w:rPr>
              <w:t>)</w:t>
            </w:r>
          </w:p>
        </w:tc>
        <w:tc>
          <w:tcPr>
            <w:tcW w:w="1701" w:type="dxa"/>
            <w:tcBorders>
              <w:top w:val="nil"/>
              <w:left w:val="nil"/>
              <w:bottom w:val="nil"/>
              <w:right w:val="single" w:sz="4" w:space="0" w:color="auto"/>
            </w:tcBorders>
            <w:shd w:val="clear" w:color="auto" w:fill="auto"/>
            <w:noWrap/>
            <w:vAlign w:val="bottom"/>
          </w:tcPr>
          <w:p w14:paraId="6DCEE816" w14:textId="7D135AAB" w:rsidR="001B1315" w:rsidRPr="001B1315"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0.001</w:t>
            </w:r>
          </w:p>
        </w:tc>
      </w:tr>
      <w:tr w:rsidR="001B1315" w:rsidRPr="004278BF" w14:paraId="614D997B" w14:textId="77777777" w:rsidTr="00FE7EC9">
        <w:trPr>
          <w:gridAfter w:val="1"/>
          <w:wAfter w:w="499" w:type="dxa"/>
          <w:trHeight w:val="290"/>
        </w:trPr>
        <w:tc>
          <w:tcPr>
            <w:tcW w:w="3188" w:type="dxa"/>
            <w:tcBorders>
              <w:top w:val="nil"/>
              <w:left w:val="single" w:sz="4" w:space="0" w:color="auto"/>
              <w:bottom w:val="single" w:sz="4" w:space="0" w:color="auto"/>
              <w:right w:val="single" w:sz="4" w:space="0" w:color="auto"/>
            </w:tcBorders>
            <w:shd w:val="clear" w:color="auto" w:fill="auto"/>
            <w:noWrap/>
            <w:vAlign w:val="bottom"/>
            <w:hideMark/>
          </w:tcPr>
          <w:p w14:paraId="6C65CF83" w14:textId="77777777" w:rsidR="001B1315" w:rsidRPr="004278BF" w:rsidRDefault="001B1315" w:rsidP="001B1315">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        CRP (100+ mg/L)</w:t>
            </w:r>
          </w:p>
        </w:tc>
        <w:tc>
          <w:tcPr>
            <w:tcW w:w="1490" w:type="dxa"/>
            <w:tcBorders>
              <w:top w:val="nil"/>
              <w:left w:val="single" w:sz="4" w:space="0" w:color="auto"/>
              <w:bottom w:val="single" w:sz="4" w:space="0" w:color="auto"/>
              <w:right w:val="nil"/>
            </w:tcBorders>
            <w:shd w:val="clear" w:color="auto" w:fill="auto"/>
            <w:noWrap/>
            <w:vAlign w:val="bottom"/>
          </w:tcPr>
          <w:p w14:paraId="18D6C24A" w14:textId="56BEB4E5" w:rsidR="001B1315" w:rsidRPr="00FE7EC9" w:rsidRDefault="001B1315" w:rsidP="001B1315">
            <w:pPr>
              <w:spacing w:after="0" w:line="240" w:lineRule="auto"/>
              <w:jc w:val="right"/>
              <w:rPr>
                <w:rFonts w:ascii="Arial" w:eastAsia="Times New Roman" w:hAnsi="Arial" w:cs="Arial"/>
                <w:color w:val="000000"/>
                <w:highlight w:val="cyan"/>
                <w:lang w:eastAsia="en-GB"/>
              </w:rPr>
            </w:pPr>
            <w:r w:rsidRPr="00FE7EC9">
              <w:rPr>
                <w:rFonts w:ascii="Arial" w:hAnsi="Arial" w:cs="Arial"/>
                <w:color w:val="000000"/>
              </w:rPr>
              <w:t>3.23</w:t>
            </w:r>
          </w:p>
        </w:tc>
        <w:tc>
          <w:tcPr>
            <w:tcW w:w="2268" w:type="dxa"/>
            <w:tcBorders>
              <w:top w:val="nil"/>
              <w:left w:val="nil"/>
              <w:bottom w:val="single" w:sz="4" w:space="0" w:color="auto"/>
              <w:right w:val="nil"/>
            </w:tcBorders>
            <w:shd w:val="clear" w:color="auto" w:fill="auto"/>
            <w:noWrap/>
            <w:vAlign w:val="bottom"/>
          </w:tcPr>
          <w:p w14:paraId="01E8415E" w14:textId="3B7F7D7B" w:rsidR="001B1315" w:rsidRPr="001B1315"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(0.75, 14.72)</w:t>
            </w:r>
          </w:p>
        </w:tc>
        <w:tc>
          <w:tcPr>
            <w:tcW w:w="1701" w:type="dxa"/>
            <w:tcBorders>
              <w:top w:val="nil"/>
              <w:left w:val="nil"/>
              <w:bottom w:val="single" w:sz="4" w:space="0" w:color="auto"/>
              <w:right w:val="single" w:sz="4" w:space="0" w:color="auto"/>
            </w:tcBorders>
            <w:shd w:val="clear" w:color="auto" w:fill="auto"/>
            <w:noWrap/>
            <w:vAlign w:val="bottom"/>
          </w:tcPr>
          <w:p w14:paraId="46205444" w14:textId="796CC007" w:rsidR="001B1315" w:rsidRPr="001B1315"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0.113</w:t>
            </w:r>
          </w:p>
        </w:tc>
      </w:tr>
      <w:tr w:rsidR="00B62EBB" w:rsidRPr="004278BF" w14:paraId="20245D1F" w14:textId="77777777" w:rsidTr="00B62EBB">
        <w:trPr>
          <w:gridAfter w:val="1"/>
          <w:wAfter w:w="499" w:type="dxa"/>
          <w:trHeight w:val="290"/>
        </w:trPr>
        <w:tc>
          <w:tcPr>
            <w:tcW w:w="8647" w:type="dxa"/>
            <w:gridSpan w:val="4"/>
            <w:tcBorders>
              <w:top w:val="single" w:sz="4" w:space="0" w:color="auto"/>
              <w:left w:val="nil"/>
              <w:bottom w:val="nil"/>
              <w:right w:val="nil"/>
            </w:tcBorders>
            <w:shd w:val="clear" w:color="auto" w:fill="auto"/>
            <w:noWrap/>
            <w:vAlign w:val="bottom"/>
          </w:tcPr>
          <w:p w14:paraId="79060049" w14:textId="77777777" w:rsidR="00B62EBB" w:rsidRPr="005B4044" w:rsidRDefault="00B62EBB" w:rsidP="007C50C5">
            <w:pPr>
              <w:autoSpaceDE w:val="0"/>
              <w:autoSpaceDN w:val="0"/>
              <w:adjustRightInd w:val="0"/>
              <w:spacing w:after="0" w:line="240" w:lineRule="auto"/>
              <w:rPr>
                <w:rFonts w:ascii="Arial" w:hAnsi="Arial" w:cs="Arial"/>
                <w:color w:val="000000"/>
              </w:rPr>
            </w:pPr>
            <w:r w:rsidRPr="005B4044">
              <w:rPr>
                <w:rFonts w:ascii="Arial" w:hAnsi="Arial" w:cs="Arial"/>
                <w:color w:val="000000"/>
              </w:rPr>
              <w:t>*OR</w:t>
            </w:r>
            <w:r>
              <w:rPr>
                <w:rFonts w:ascii="Arial" w:hAnsi="Arial" w:cs="Arial"/>
                <w:color w:val="000000"/>
              </w:rPr>
              <w:t xml:space="preserve"> </w:t>
            </w:r>
            <w:r w:rsidRPr="005B4044">
              <w:rPr>
                <w:rFonts w:ascii="Arial" w:hAnsi="Arial" w:cs="Arial"/>
                <w:color w:val="000000"/>
              </w:rPr>
              <w:t>adjusted for all covariates in the table</w:t>
            </w:r>
          </w:p>
          <w:p w14:paraId="7645F357" w14:textId="77777777" w:rsidR="00B62EBB" w:rsidRPr="005B4044" w:rsidRDefault="00B62EBB" w:rsidP="007C50C5">
            <w:pPr>
              <w:autoSpaceDE w:val="0"/>
              <w:autoSpaceDN w:val="0"/>
              <w:adjustRightInd w:val="0"/>
              <w:spacing w:after="0" w:line="240" w:lineRule="auto"/>
              <w:rPr>
                <w:rFonts w:ascii="Arial" w:hAnsi="Arial" w:cs="Arial"/>
                <w:color w:val="000000"/>
              </w:rPr>
            </w:pPr>
            <w:r w:rsidRPr="005B4044">
              <w:rPr>
                <w:rFonts w:ascii="Arial" w:hAnsi="Arial" w:cs="Arial"/>
                <w:b/>
                <w:color w:val="000000"/>
                <w:vertAlign w:val="superscript"/>
              </w:rPr>
              <w:t xml:space="preserve">† </w:t>
            </w:r>
            <w:r>
              <w:rPr>
                <w:rFonts w:ascii="Arial" w:hAnsi="Arial" w:cs="Arial"/>
                <w:color w:val="000000"/>
              </w:rPr>
              <w:t>Not including stroke</w:t>
            </w:r>
          </w:p>
          <w:p w14:paraId="74955680" w14:textId="77777777" w:rsidR="00B62EBB" w:rsidRPr="004278BF" w:rsidRDefault="00B62EBB" w:rsidP="007C50C5">
            <w:pPr>
              <w:spacing w:after="0" w:line="240" w:lineRule="auto"/>
              <w:jc w:val="right"/>
              <w:rPr>
                <w:rFonts w:ascii="Arial" w:eastAsia="Times New Roman" w:hAnsi="Arial" w:cs="Arial"/>
                <w:color w:val="000000"/>
                <w:lang w:eastAsia="en-GB"/>
              </w:rPr>
            </w:pPr>
          </w:p>
        </w:tc>
      </w:tr>
    </w:tbl>
    <w:p w14:paraId="1DA75C62" w14:textId="388FD3E0" w:rsidR="00652AC1" w:rsidRDefault="00652AC1" w:rsidP="00E63AAF">
      <w:pPr>
        <w:spacing w:line="240" w:lineRule="auto"/>
        <w:rPr>
          <w:rFonts w:ascii="Arial" w:hAnsi="Arial" w:cs="Arial"/>
        </w:rPr>
      </w:pPr>
    </w:p>
    <w:p w14:paraId="00BFFBAA" w14:textId="60266094" w:rsidR="00652AC1" w:rsidRDefault="00652AC1" w:rsidP="00E63AAF">
      <w:pPr>
        <w:spacing w:line="240" w:lineRule="auto"/>
        <w:rPr>
          <w:rFonts w:ascii="Arial" w:hAnsi="Arial" w:cs="Arial"/>
        </w:rPr>
      </w:pPr>
    </w:p>
    <w:p w14:paraId="3B53F3F8" w14:textId="1EC34D1C" w:rsidR="00652AC1" w:rsidRDefault="00652AC1" w:rsidP="00E63AAF">
      <w:pPr>
        <w:spacing w:line="240" w:lineRule="auto"/>
        <w:rPr>
          <w:rFonts w:ascii="Arial" w:hAnsi="Arial" w:cs="Arial"/>
        </w:rPr>
      </w:pPr>
    </w:p>
    <w:p w14:paraId="4571E0BF" w14:textId="3CC7D45B" w:rsidR="00652AC1" w:rsidRDefault="00652AC1" w:rsidP="00E63AAF">
      <w:pPr>
        <w:spacing w:line="240" w:lineRule="auto"/>
        <w:rPr>
          <w:rFonts w:ascii="Arial" w:hAnsi="Arial" w:cs="Arial"/>
        </w:rPr>
      </w:pPr>
    </w:p>
    <w:p w14:paraId="592A8026" w14:textId="4E830A85" w:rsidR="00652AC1" w:rsidRDefault="00652AC1" w:rsidP="00E63AAF">
      <w:pPr>
        <w:spacing w:line="240" w:lineRule="auto"/>
        <w:rPr>
          <w:rFonts w:ascii="Arial" w:hAnsi="Arial" w:cs="Arial"/>
        </w:rPr>
      </w:pPr>
    </w:p>
    <w:p w14:paraId="14376C8E" w14:textId="2D4C4E11" w:rsidR="00652AC1" w:rsidRDefault="00652AC1" w:rsidP="00E63AAF">
      <w:pPr>
        <w:spacing w:line="240" w:lineRule="auto"/>
        <w:rPr>
          <w:rFonts w:ascii="Arial" w:hAnsi="Arial" w:cs="Arial"/>
        </w:rPr>
      </w:pPr>
    </w:p>
    <w:p w14:paraId="635BAAC8" w14:textId="4EB394DF" w:rsidR="00652AC1" w:rsidRDefault="00652AC1" w:rsidP="00E63AAF">
      <w:pPr>
        <w:spacing w:line="240" w:lineRule="auto"/>
        <w:rPr>
          <w:rFonts w:ascii="Arial" w:hAnsi="Arial" w:cs="Arial"/>
        </w:rPr>
      </w:pPr>
    </w:p>
    <w:p w14:paraId="5A62FD29" w14:textId="2DBAA47D" w:rsidR="00652AC1" w:rsidRDefault="00652AC1" w:rsidP="00E63AAF">
      <w:pPr>
        <w:spacing w:line="240" w:lineRule="auto"/>
        <w:rPr>
          <w:rFonts w:ascii="Arial" w:hAnsi="Arial" w:cs="Arial"/>
        </w:rPr>
      </w:pPr>
    </w:p>
    <w:tbl>
      <w:tblPr>
        <w:tblpPr w:leftFromText="180" w:rightFromText="180" w:vertAnchor="text" w:horzAnchor="page" w:tblpX="1208" w:tblpY="36"/>
        <w:tblW w:w="9498" w:type="dxa"/>
        <w:tblLayout w:type="fixed"/>
        <w:tblLook w:val="0000" w:firstRow="0" w:lastRow="0" w:firstColumn="0" w:lastColumn="0" w:noHBand="0" w:noVBand="0"/>
      </w:tblPr>
      <w:tblGrid>
        <w:gridCol w:w="4678"/>
        <w:gridCol w:w="992"/>
        <w:gridCol w:w="2268"/>
        <w:gridCol w:w="1560"/>
      </w:tblGrid>
      <w:tr w:rsidR="00245D42" w:rsidRPr="00245D42" w14:paraId="08375996" w14:textId="77777777" w:rsidTr="0004105F">
        <w:trPr>
          <w:trHeight w:val="290"/>
        </w:trPr>
        <w:tc>
          <w:tcPr>
            <w:tcW w:w="9498" w:type="dxa"/>
            <w:gridSpan w:val="4"/>
            <w:tcBorders>
              <w:top w:val="nil"/>
              <w:left w:val="nil"/>
              <w:bottom w:val="single" w:sz="4" w:space="0" w:color="auto"/>
            </w:tcBorders>
          </w:tcPr>
          <w:p w14:paraId="329E9142" w14:textId="329FCDA9" w:rsidR="00245D42" w:rsidRPr="00245D42" w:rsidRDefault="00245D42" w:rsidP="0004105F">
            <w:pPr>
              <w:autoSpaceDE w:val="0"/>
              <w:autoSpaceDN w:val="0"/>
              <w:adjustRightInd w:val="0"/>
              <w:spacing w:after="0" w:line="240" w:lineRule="auto"/>
              <w:jc w:val="both"/>
              <w:rPr>
                <w:rFonts w:ascii="Arial" w:hAnsi="Arial" w:cs="Arial"/>
                <w:b/>
                <w:color w:val="000000"/>
              </w:rPr>
            </w:pPr>
            <w:r w:rsidRPr="00245D42">
              <w:rPr>
                <w:rFonts w:ascii="Arial" w:hAnsi="Arial" w:cs="Arial"/>
                <w:b/>
                <w:color w:val="000000"/>
              </w:rPr>
              <w:lastRenderedPageBreak/>
              <w:t>Table S</w:t>
            </w:r>
            <w:r w:rsidR="00C853DF">
              <w:rPr>
                <w:rFonts w:ascii="Arial" w:hAnsi="Arial" w:cs="Arial"/>
                <w:b/>
                <w:color w:val="000000"/>
              </w:rPr>
              <w:t>9</w:t>
            </w:r>
            <w:r w:rsidRPr="00245D42">
              <w:rPr>
                <w:rFonts w:ascii="Arial" w:hAnsi="Arial" w:cs="Arial"/>
                <w:b/>
                <w:color w:val="000000"/>
              </w:rPr>
              <w:t>. Odds ratio (OR) and 95% confidence interval (CI) of SBP and potential confounders on the odds</w:t>
            </w:r>
            <w:r>
              <w:rPr>
                <w:rFonts w:ascii="Arial" w:hAnsi="Arial" w:cs="Arial"/>
                <w:b/>
                <w:color w:val="000000"/>
              </w:rPr>
              <w:t xml:space="preserve"> of severe COVID</w:t>
            </w:r>
            <w:r w:rsidRPr="00245D42">
              <w:rPr>
                <w:rFonts w:ascii="Arial" w:hAnsi="Arial" w:cs="Arial"/>
                <w:b/>
                <w:color w:val="000000"/>
              </w:rPr>
              <w:t>-19 amongst individuals with hypertension (N=6,517)</w:t>
            </w:r>
          </w:p>
        </w:tc>
      </w:tr>
      <w:tr w:rsidR="00245D42" w:rsidRPr="00245D42" w14:paraId="4A493803" w14:textId="77777777" w:rsidTr="0004105F">
        <w:trPr>
          <w:trHeight w:val="290"/>
        </w:trPr>
        <w:tc>
          <w:tcPr>
            <w:tcW w:w="4678" w:type="dxa"/>
            <w:tcBorders>
              <w:top w:val="single" w:sz="4" w:space="0" w:color="auto"/>
              <w:left w:val="single" w:sz="4" w:space="0" w:color="auto"/>
              <w:bottom w:val="single" w:sz="4" w:space="0" w:color="auto"/>
              <w:right w:val="single" w:sz="4" w:space="0" w:color="auto"/>
            </w:tcBorders>
          </w:tcPr>
          <w:p w14:paraId="4E748358"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Covariate</w:t>
            </w:r>
          </w:p>
        </w:tc>
        <w:tc>
          <w:tcPr>
            <w:tcW w:w="992" w:type="dxa"/>
            <w:tcBorders>
              <w:top w:val="single" w:sz="4" w:space="0" w:color="auto"/>
              <w:left w:val="single" w:sz="4" w:space="0" w:color="auto"/>
              <w:bottom w:val="single" w:sz="4" w:space="0" w:color="auto"/>
              <w:right w:val="nil"/>
            </w:tcBorders>
          </w:tcPr>
          <w:p w14:paraId="66DF951E" w14:textId="77777777" w:rsidR="00245D42" w:rsidRPr="00245D42" w:rsidRDefault="00245D42" w:rsidP="0004105F">
            <w:pPr>
              <w:autoSpaceDE w:val="0"/>
              <w:autoSpaceDN w:val="0"/>
              <w:adjustRightInd w:val="0"/>
              <w:spacing w:after="0" w:line="240" w:lineRule="auto"/>
              <w:jc w:val="right"/>
              <w:rPr>
                <w:rFonts w:ascii="Arial" w:hAnsi="Arial" w:cs="Arial"/>
                <w:b/>
                <w:color w:val="000000"/>
              </w:rPr>
            </w:pPr>
            <w:r w:rsidRPr="00245D42">
              <w:rPr>
                <w:rFonts w:ascii="Arial" w:hAnsi="Arial" w:cs="Arial"/>
                <w:b/>
                <w:color w:val="000000"/>
              </w:rPr>
              <w:t>OR*</w:t>
            </w:r>
          </w:p>
        </w:tc>
        <w:tc>
          <w:tcPr>
            <w:tcW w:w="2268" w:type="dxa"/>
            <w:tcBorders>
              <w:top w:val="single" w:sz="4" w:space="0" w:color="auto"/>
              <w:left w:val="nil"/>
              <w:bottom w:val="single" w:sz="4" w:space="0" w:color="auto"/>
              <w:right w:val="nil"/>
            </w:tcBorders>
          </w:tcPr>
          <w:p w14:paraId="2A688B0C" w14:textId="77777777" w:rsidR="00245D42" w:rsidRPr="00245D42" w:rsidRDefault="00245D42" w:rsidP="0004105F">
            <w:pPr>
              <w:autoSpaceDE w:val="0"/>
              <w:autoSpaceDN w:val="0"/>
              <w:adjustRightInd w:val="0"/>
              <w:spacing w:after="0" w:line="240" w:lineRule="auto"/>
              <w:jc w:val="right"/>
              <w:rPr>
                <w:rFonts w:ascii="Arial" w:hAnsi="Arial" w:cs="Arial"/>
                <w:b/>
                <w:color w:val="000000"/>
              </w:rPr>
            </w:pPr>
            <w:r w:rsidRPr="00245D42">
              <w:rPr>
                <w:rFonts w:ascii="Arial" w:hAnsi="Arial" w:cs="Arial"/>
                <w:b/>
                <w:color w:val="000000"/>
              </w:rPr>
              <w:t>95% CI</w:t>
            </w:r>
          </w:p>
        </w:tc>
        <w:tc>
          <w:tcPr>
            <w:tcW w:w="1560" w:type="dxa"/>
            <w:tcBorders>
              <w:top w:val="single" w:sz="4" w:space="0" w:color="auto"/>
              <w:left w:val="nil"/>
              <w:bottom w:val="single" w:sz="4" w:space="0" w:color="auto"/>
              <w:right w:val="single" w:sz="4" w:space="0" w:color="auto"/>
            </w:tcBorders>
          </w:tcPr>
          <w:p w14:paraId="07AB1B76" w14:textId="77777777" w:rsidR="00245D42" w:rsidRPr="00245D42" w:rsidRDefault="00245D42" w:rsidP="0004105F">
            <w:pPr>
              <w:autoSpaceDE w:val="0"/>
              <w:autoSpaceDN w:val="0"/>
              <w:adjustRightInd w:val="0"/>
              <w:spacing w:after="0" w:line="240" w:lineRule="auto"/>
              <w:jc w:val="right"/>
              <w:rPr>
                <w:rFonts w:ascii="Arial" w:hAnsi="Arial" w:cs="Arial"/>
                <w:b/>
                <w:color w:val="000000"/>
              </w:rPr>
            </w:pPr>
            <w:r w:rsidRPr="00245D42">
              <w:rPr>
                <w:rFonts w:ascii="Arial" w:hAnsi="Arial" w:cs="Arial"/>
                <w:b/>
                <w:color w:val="000000"/>
              </w:rPr>
              <w:t>p-value</w:t>
            </w:r>
          </w:p>
        </w:tc>
      </w:tr>
      <w:tr w:rsidR="00245D42" w:rsidRPr="00245D42" w14:paraId="4D4559ED" w14:textId="77777777" w:rsidTr="0004105F">
        <w:trPr>
          <w:trHeight w:val="290"/>
        </w:trPr>
        <w:tc>
          <w:tcPr>
            <w:tcW w:w="4678" w:type="dxa"/>
            <w:tcBorders>
              <w:left w:val="single" w:sz="4" w:space="0" w:color="auto"/>
              <w:right w:val="single" w:sz="4" w:space="0" w:color="auto"/>
            </w:tcBorders>
            <w:vAlign w:val="bottom"/>
          </w:tcPr>
          <w:p w14:paraId="75F6A321" w14:textId="77777777" w:rsidR="00245D42" w:rsidRPr="00245D42" w:rsidRDefault="00245D42" w:rsidP="0004105F">
            <w:pPr>
              <w:autoSpaceDE w:val="0"/>
              <w:autoSpaceDN w:val="0"/>
              <w:adjustRightInd w:val="0"/>
              <w:spacing w:after="0" w:line="240" w:lineRule="auto"/>
              <w:rPr>
                <w:rFonts w:ascii="Arial" w:eastAsia="Times New Roman" w:hAnsi="Arial" w:cs="Arial"/>
                <w:b/>
                <w:color w:val="000000"/>
              </w:rPr>
            </w:pPr>
            <w:r w:rsidRPr="00245D42">
              <w:rPr>
                <w:rFonts w:ascii="Arial" w:hAnsi="Arial" w:cs="Arial"/>
                <w:b/>
                <w:color w:val="000000"/>
              </w:rPr>
              <w:t xml:space="preserve">        Untreated SBP (&lt;120mmHg)</w:t>
            </w:r>
          </w:p>
        </w:tc>
        <w:tc>
          <w:tcPr>
            <w:tcW w:w="992" w:type="dxa"/>
            <w:tcBorders>
              <w:left w:val="single" w:sz="4" w:space="0" w:color="auto"/>
              <w:right w:val="nil"/>
            </w:tcBorders>
            <w:vAlign w:val="bottom"/>
          </w:tcPr>
          <w:p w14:paraId="11DD133D" w14:textId="77777777" w:rsidR="00245D42" w:rsidRPr="00245D42" w:rsidRDefault="00245D42" w:rsidP="0004105F">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1.64</w:t>
            </w:r>
          </w:p>
        </w:tc>
        <w:tc>
          <w:tcPr>
            <w:tcW w:w="2268" w:type="dxa"/>
            <w:tcBorders>
              <w:left w:val="nil"/>
              <w:right w:val="nil"/>
            </w:tcBorders>
            <w:vAlign w:val="bottom"/>
          </w:tcPr>
          <w:p w14:paraId="6937D483" w14:textId="77777777" w:rsidR="00245D42" w:rsidRPr="00245D42" w:rsidRDefault="00245D42" w:rsidP="0004105F">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(1.14, 2.38)</w:t>
            </w:r>
          </w:p>
        </w:tc>
        <w:tc>
          <w:tcPr>
            <w:tcW w:w="1560" w:type="dxa"/>
            <w:tcBorders>
              <w:left w:val="nil"/>
              <w:right w:val="single" w:sz="4" w:space="0" w:color="auto"/>
            </w:tcBorders>
            <w:vAlign w:val="bottom"/>
          </w:tcPr>
          <w:p w14:paraId="1DE09F20" w14:textId="77777777" w:rsidR="00245D42" w:rsidRPr="00245D42" w:rsidRDefault="00245D42" w:rsidP="0004105F">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0.008</w:t>
            </w:r>
          </w:p>
        </w:tc>
      </w:tr>
      <w:tr w:rsidR="00245D42" w:rsidRPr="00245D42" w14:paraId="2801A516" w14:textId="77777777" w:rsidTr="0004105F">
        <w:trPr>
          <w:trHeight w:val="290"/>
        </w:trPr>
        <w:tc>
          <w:tcPr>
            <w:tcW w:w="4678" w:type="dxa"/>
            <w:tcBorders>
              <w:left w:val="single" w:sz="4" w:space="0" w:color="auto"/>
              <w:right w:val="single" w:sz="4" w:space="0" w:color="auto"/>
            </w:tcBorders>
            <w:vAlign w:val="bottom"/>
          </w:tcPr>
          <w:p w14:paraId="7897C7FD"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Ref: Untreated SBP (120-129mmHg)</w:t>
            </w:r>
          </w:p>
        </w:tc>
        <w:tc>
          <w:tcPr>
            <w:tcW w:w="992" w:type="dxa"/>
            <w:tcBorders>
              <w:left w:val="single" w:sz="4" w:space="0" w:color="auto"/>
              <w:right w:val="nil"/>
            </w:tcBorders>
            <w:vAlign w:val="bottom"/>
          </w:tcPr>
          <w:p w14:paraId="71E02E84"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245D42">
              <w:rPr>
                <w:rFonts w:ascii="Arial" w:hAnsi="Arial" w:cs="Arial"/>
                <w:color w:val="000000"/>
              </w:rPr>
              <w:t>1</w:t>
            </w:r>
          </w:p>
        </w:tc>
        <w:tc>
          <w:tcPr>
            <w:tcW w:w="2268" w:type="dxa"/>
            <w:tcBorders>
              <w:left w:val="nil"/>
              <w:right w:val="nil"/>
            </w:tcBorders>
            <w:vAlign w:val="bottom"/>
          </w:tcPr>
          <w:p w14:paraId="406576AA"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245D42">
              <w:rPr>
                <w:rFonts w:ascii="Arial" w:hAnsi="Arial" w:cs="Arial"/>
                <w:color w:val="000000"/>
              </w:rPr>
              <w:t>-</w:t>
            </w:r>
          </w:p>
        </w:tc>
        <w:tc>
          <w:tcPr>
            <w:tcW w:w="1560" w:type="dxa"/>
            <w:tcBorders>
              <w:left w:val="nil"/>
              <w:right w:val="single" w:sz="4" w:space="0" w:color="auto"/>
            </w:tcBorders>
            <w:vAlign w:val="bottom"/>
          </w:tcPr>
          <w:p w14:paraId="0F862337"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245D42">
              <w:rPr>
                <w:rFonts w:ascii="Arial" w:hAnsi="Arial" w:cs="Arial"/>
                <w:color w:val="000000"/>
              </w:rPr>
              <w:t>-</w:t>
            </w:r>
          </w:p>
        </w:tc>
      </w:tr>
      <w:tr w:rsidR="00245D42" w:rsidRPr="00245D42" w14:paraId="19271289" w14:textId="77777777" w:rsidTr="0004105F">
        <w:trPr>
          <w:trHeight w:val="290"/>
        </w:trPr>
        <w:tc>
          <w:tcPr>
            <w:tcW w:w="4678" w:type="dxa"/>
            <w:tcBorders>
              <w:left w:val="single" w:sz="4" w:space="0" w:color="auto"/>
              <w:right w:val="single" w:sz="4" w:space="0" w:color="auto"/>
            </w:tcBorders>
            <w:vAlign w:val="bottom"/>
          </w:tcPr>
          <w:p w14:paraId="622707FE"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 xml:space="preserve">        Untreated SBP (130-139mmHg)</w:t>
            </w:r>
          </w:p>
        </w:tc>
        <w:tc>
          <w:tcPr>
            <w:tcW w:w="992" w:type="dxa"/>
            <w:tcBorders>
              <w:left w:val="single" w:sz="4" w:space="0" w:color="auto"/>
              <w:right w:val="nil"/>
            </w:tcBorders>
            <w:vAlign w:val="bottom"/>
          </w:tcPr>
          <w:p w14:paraId="0E6A94A9"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0.99</w:t>
            </w:r>
          </w:p>
        </w:tc>
        <w:tc>
          <w:tcPr>
            <w:tcW w:w="2268" w:type="dxa"/>
            <w:tcBorders>
              <w:left w:val="nil"/>
              <w:right w:val="nil"/>
            </w:tcBorders>
            <w:vAlign w:val="bottom"/>
          </w:tcPr>
          <w:p w14:paraId="29D5D4C3"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(0.73, 1.33)</w:t>
            </w:r>
          </w:p>
        </w:tc>
        <w:tc>
          <w:tcPr>
            <w:tcW w:w="1560" w:type="dxa"/>
            <w:tcBorders>
              <w:left w:val="nil"/>
              <w:right w:val="single" w:sz="4" w:space="0" w:color="auto"/>
            </w:tcBorders>
            <w:vAlign w:val="bottom"/>
          </w:tcPr>
          <w:p w14:paraId="0B500D9E"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0.934</w:t>
            </w:r>
          </w:p>
        </w:tc>
      </w:tr>
      <w:tr w:rsidR="00245D42" w:rsidRPr="00245D42" w14:paraId="1CAF8C5E" w14:textId="77777777" w:rsidTr="0004105F">
        <w:trPr>
          <w:trHeight w:val="290"/>
        </w:trPr>
        <w:tc>
          <w:tcPr>
            <w:tcW w:w="4678" w:type="dxa"/>
            <w:tcBorders>
              <w:left w:val="single" w:sz="4" w:space="0" w:color="auto"/>
              <w:bottom w:val="nil"/>
              <w:right w:val="single" w:sz="4" w:space="0" w:color="auto"/>
            </w:tcBorders>
            <w:vAlign w:val="bottom"/>
          </w:tcPr>
          <w:p w14:paraId="0AFEC4B9"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 xml:space="preserve">        Untreated SBP (140-149mmHg)</w:t>
            </w:r>
          </w:p>
        </w:tc>
        <w:tc>
          <w:tcPr>
            <w:tcW w:w="992" w:type="dxa"/>
            <w:tcBorders>
              <w:left w:val="single" w:sz="4" w:space="0" w:color="auto"/>
              <w:bottom w:val="nil"/>
              <w:right w:val="nil"/>
            </w:tcBorders>
            <w:vAlign w:val="bottom"/>
          </w:tcPr>
          <w:p w14:paraId="6ACDB476"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0.97</w:t>
            </w:r>
          </w:p>
        </w:tc>
        <w:tc>
          <w:tcPr>
            <w:tcW w:w="2268" w:type="dxa"/>
            <w:tcBorders>
              <w:left w:val="nil"/>
              <w:bottom w:val="nil"/>
              <w:right w:val="nil"/>
            </w:tcBorders>
            <w:vAlign w:val="bottom"/>
          </w:tcPr>
          <w:p w14:paraId="7091091A"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(0.69, 1.36)</w:t>
            </w:r>
          </w:p>
        </w:tc>
        <w:tc>
          <w:tcPr>
            <w:tcW w:w="1560" w:type="dxa"/>
            <w:tcBorders>
              <w:left w:val="nil"/>
              <w:bottom w:val="nil"/>
              <w:right w:val="single" w:sz="4" w:space="0" w:color="auto"/>
            </w:tcBorders>
            <w:vAlign w:val="bottom"/>
          </w:tcPr>
          <w:p w14:paraId="07171C91"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0.859</w:t>
            </w:r>
          </w:p>
        </w:tc>
      </w:tr>
      <w:tr w:rsidR="00245D42" w:rsidRPr="00245D42" w14:paraId="05243854" w14:textId="77777777" w:rsidTr="0004105F">
        <w:trPr>
          <w:trHeight w:val="290"/>
        </w:trPr>
        <w:tc>
          <w:tcPr>
            <w:tcW w:w="4678" w:type="dxa"/>
            <w:tcBorders>
              <w:top w:val="nil"/>
              <w:left w:val="single" w:sz="4" w:space="0" w:color="auto"/>
              <w:bottom w:val="nil"/>
              <w:right w:val="single" w:sz="4" w:space="0" w:color="auto"/>
            </w:tcBorders>
            <w:vAlign w:val="bottom"/>
          </w:tcPr>
          <w:p w14:paraId="15A8B3A4"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 xml:space="preserve">        Untreated SBP (150-159mmHg)</w:t>
            </w:r>
          </w:p>
        </w:tc>
        <w:tc>
          <w:tcPr>
            <w:tcW w:w="992" w:type="dxa"/>
            <w:tcBorders>
              <w:top w:val="nil"/>
              <w:left w:val="single" w:sz="4" w:space="0" w:color="auto"/>
              <w:bottom w:val="nil"/>
              <w:right w:val="nil"/>
            </w:tcBorders>
            <w:vAlign w:val="bottom"/>
          </w:tcPr>
          <w:p w14:paraId="0400449E"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1.52</w:t>
            </w:r>
          </w:p>
        </w:tc>
        <w:tc>
          <w:tcPr>
            <w:tcW w:w="2268" w:type="dxa"/>
            <w:tcBorders>
              <w:top w:val="nil"/>
              <w:left w:val="nil"/>
              <w:bottom w:val="nil"/>
              <w:right w:val="nil"/>
            </w:tcBorders>
            <w:vAlign w:val="bottom"/>
          </w:tcPr>
          <w:p w14:paraId="1955110E"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(0.97, 2.34)</w:t>
            </w:r>
          </w:p>
        </w:tc>
        <w:tc>
          <w:tcPr>
            <w:tcW w:w="1560" w:type="dxa"/>
            <w:tcBorders>
              <w:top w:val="nil"/>
              <w:left w:val="nil"/>
              <w:bottom w:val="nil"/>
              <w:right w:val="single" w:sz="4" w:space="0" w:color="auto"/>
            </w:tcBorders>
            <w:vAlign w:val="bottom"/>
          </w:tcPr>
          <w:p w14:paraId="6F7C0DA4"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0.062</w:t>
            </w:r>
          </w:p>
        </w:tc>
      </w:tr>
      <w:tr w:rsidR="00245D42" w:rsidRPr="00245D42" w14:paraId="187E3F71" w14:textId="77777777" w:rsidTr="0004105F">
        <w:trPr>
          <w:trHeight w:val="290"/>
        </w:trPr>
        <w:tc>
          <w:tcPr>
            <w:tcW w:w="4678" w:type="dxa"/>
            <w:tcBorders>
              <w:top w:val="nil"/>
              <w:left w:val="single" w:sz="4" w:space="0" w:color="auto"/>
              <w:bottom w:val="nil"/>
              <w:right w:val="single" w:sz="4" w:space="0" w:color="auto"/>
            </w:tcBorders>
            <w:vAlign w:val="bottom"/>
          </w:tcPr>
          <w:p w14:paraId="5991A9C8"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 xml:space="preserve">        Untreated SBP (160-169mmHg)</w:t>
            </w:r>
          </w:p>
        </w:tc>
        <w:tc>
          <w:tcPr>
            <w:tcW w:w="992" w:type="dxa"/>
            <w:tcBorders>
              <w:top w:val="nil"/>
              <w:left w:val="single" w:sz="4" w:space="0" w:color="auto"/>
              <w:bottom w:val="nil"/>
              <w:right w:val="nil"/>
            </w:tcBorders>
            <w:vAlign w:val="bottom"/>
          </w:tcPr>
          <w:p w14:paraId="442B517F"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0.93</w:t>
            </w:r>
          </w:p>
        </w:tc>
        <w:tc>
          <w:tcPr>
            <w:tcW w:w="2268" w:type="dxa"/>
            <w:tcBorders>
              <w:top w:val="nil"/>
              <w:left w:val="nil"/>
              <w:bottom w:val="nil"/>
              <w:right w:val="nil"/>
            </w:tcBorders>
            <w:vAlign w:val="bottom"/>
          </w:tcPr>
          <w:p w14:paraId="4CE247EF"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(0.48, 1.71)</w:t>
            </w:r>
          </w:p>
        </w:tc>
        <w:tc>
          <w:tcPr>
            <w:tcW w:w="1560" w:type="dxa"/>
            <w:tcBorders>
              <w:top w:val="nil"/>
              <w:left w:val="nil"/>
              <w:bottom w:val="nil"/>
              <w:right w:val="single" w:sz="4" w:space="0" w:color="auto"/>
            </w:tcBorders>
            <w:vAlign w:val="bottom"/>
          </w:tcPr>
          <w:p w14:paraId="1FEE6AA7"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0.824</w:t>
            </w:r>
          </w:p>
        </w:tc>
      </w:tr>
      <w:tr w:rsidR="00245D42" w:rsidRPr="00245D42" w14:paraId="761E4F24" w14:textId="77777777" w:rsidTr="0004105F">
        <w:trPr>
          <w:trHeight w:val="290"/>
        </w:trPr>
        <w:tc>
          <w:tcPr>
            <w:tcW w:w="4678" w:type="dxa"/>
            <w:tcBorders>
              <w:top w:val="nil"/>
              <w:left w:val="single" w:sz="4" w:space="0" w:color="auto"/>
              <w:bottom w:val="nil"/>
              <w:right w:val="single" w:sz="4" w:space="0" w:color="auto"/>
            </w:tcBorders>
            <w:vAlign w:val="bottom"/>
          </w:tcPr>
          <w:p w14:paraId="3E54A36C"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 xml:space="preserve">        Untreated SBP (170-179mmHg)</w:t>
            </w:r>
          </w:p>
        </w:tc>
        <w:tc>
          <w:tcPr>
            <w:tcW w:w="992" w:type="dxa"/>
            <w:tcBorders>
              <w:top w:val="nil"/>
              <w:left w:val="single" w:sz="4" w:space="0" w:color="auto"/>
              <w:bottom w:val="nil"/>
              <w:right w:val="nil"/>
            </w:tcBorders>
            <w:vAlign w:val="bottom"/>
          </w:tcPr>
          <w:p w14:paraId="500E4A1D"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1.54</w:t>
            </w:r>
          </w:p>
        </w:tc>
        <w:tc>
          <w:tcPr>
            <w:tcW w:w="2268" w:type="dxa"/>
            <w:tcBorders>
              <w:top w:val="nil"/>
              <w:left w:val="nil"/>
              <w:bottom w:val="nil"/>
              <w:right w:val="nil"/>
            </w:tcBorders>
            <w:vAlign w:val="bottom"/>
          </w:tcPr>
          <w:p w14:paraId="4F3E193E"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(0.66, 3.42)</w:t>
            </w:r>
          </w:p>
        </w:tc>
        <w:tc>
          <w:tcPr>
            <w:tcW w:w="1560" w:type="dxa"/>
            <w:tcBorders>
              <w:top w:val="nil"/>
              <w:left w:val="nil"/>
              <w:bottom w:val="nil"/>
              <w:right w:val="single" w:sz="4" w:space="0" w:color="auto"/>
            </w:tcBorders>
            <w:vAlign w:val="bottom"/>
          </w:tcPr>
          <w:p w14:paraId="1C5B5025"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0.298</w:t>
            </w:r>
          </w:p>
        </w:tc>
      </w:tr>
      <w:tr w:rsidR="00245D42" w:rsidRPr="00245D42" w14:paraId="2498B190" w14:textId="77777777" w:rsidTr="0004105F">
        <w:trPr>
          <w:trHeight w:val="290"/>
        </w:trPr>
        <w:tc>
          <w:tcPr>
            <w:tcW w:w="4678" w:type="dxa"/>
            <w:tcBorders>
              <w:top w:val="nil"/>
              <w:left w:val="single" w:sz="4" w:space="0" w:color="auto"/>
              <w:bottom w:val="nil"/>
              <w:right w:val="single" w:sz="4" w:space="0" w:color="auto"/>
            </w:tcBorders>
            <w:vAlign w:val="bottom"/>
          </w:tcPr>
          <w:p w14:paraId="03CEFEA9"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 xml:space="preserve">        Untreated SBP (180+mmHg)</w:t>
            </w:r>
          </w:p>
        </w:tc>
        <w:tc>
          <w:tcPr>
            <w:tcW w:w="992" w:type="dxa"/>
            <w:tcBorders>
              <w:top w:val="nil"/>
              <w:left w:val="single" w:sz="4" w:space="0" w:color="auto"/>
              <w:bottom w:val="nil"/>
              <w:right w:val="nil"/>
            </w:tcBorders>
            <w:vAlign w:val="bottom"/>
          </w:tcPr>
          <w:p w14:paraId="370C4022"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0.79</w:t>
            </w:r>
          </w:p>
        </w:tc>
        <w:tc>
          <w:tcPr>
            <w:tcW w:w="2268" w:type="dxa"/>
            <w:tcBorders>
              <w:top w:val="nil"/>
              <w:left w:val="nil"/>
              <w:bottom w:val="nil"/>
              <w:right w:val="nil"/>
            </w:tcBorders>
            <w:vAlign w:val="bottom"/>
          </w:tcPr>
          <w:p w14:paraId="6C052EAB"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(0.25, 2.16)</w:t>
            </w:r>
          </w:p>
        </w:tc>
        <w:tc>
          <w:tcPr>
            <w:tcW w:w="1560" w:type="dxa"/>
            <w:tcBorders>
              <w:top w:val="nil"/>
              <w:left w:val="nil"/>
              <w:bottom w:val="nil"/>
              <w:right w:val="single" w:sz="4" w:space="0" w:color="auto"/>
            </w:tcBorders>
            <w:vAlign w:val="bottom"/>
          </w:tcPr>
          <w:p w14:paraId="1DDC398E"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0.671</w:t>
            </w:r>
          </w:p>
        </w:tc>
      </w:tr>
      <w:tr w:rsidR="00245D42" w:rsidRPr="00245D42" w14:paraId="42DFEE05" w14:textId="77777777" w:rsidTr="0004105F">
        <w:trPr>
          <w:trHeight w:val="290"/>
        </w:trPr>
        <w:tc>
          <w:tcPr>
            <w:tcW w:w="4678" w:type="dxa"/>
            <w:tcBorders>
              <w:top w:val="nil"/>
              <w:left w:val="single" w:sz="4" w:space="0" w:color="auto"/>
              <w:bottom w:val="nil"/>
              <w:right w:val="single" w:sz="4" w:space="0" w:color="auto"/>
            </w:tcBorders>
            <w:vAlign w:val="bottom"/>
          </w:tcPr>
          <w:p w14:paraId="10E0A4E7"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 xml:space="preserve">        Treated SBP (&lt;120mmHg)</w:t>
            </w:r>
          </w:p>
        </w:tc>
        <w:tc>
          <w:tcPr>
            <w:tcW w:w="992" w:type="dxa"/>
            <w:tcBorders>
              <w:top w:val="nil"/>
              <w:left w:val="single" w:sz="4" w:space="0" w:color="auto"/>
              <w:bottom w:val="nil"/>
              <w:right w:val="nil"/>
            </w:tcBorders>
            <w:vAlign w:val="bottom"/>
          </w:tcPr>
          <w:p w14:paraId="1522DF41"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1.55</w:t>
            </w:r>
          </w:p>
        </w:tc>
        <w:tc>
          <w:tcPr>
            <w:tcW w:w="2268" w:type="dxa"/>
            <w:tcBorders>
              <w:top w:val="nil"/>
              <w:left w:val="nil"/>
              <w:bottom w:val="nil"/>
              <w:right w:val="nil"/>
            </w:tcBorders>
            <w:vAlign w:val="bottom"/>
          </w:tcPr>
          <w:p w14:paraId="75DB6FF7"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(1.15, 2.09)</w:t>
            </w:r>
          </w:p>
        </w:tc>
        <w:tc>
          <w:tcPr>
            <w:tcW w:w="1560" w:type="dxa"/>
            <w:tcBorders>
              <w:top w:val="nil"/>
              <w:left w:val="nil"/>
              <w:bottom w:val="nil"/>
              <w:right w:val="single" w:sz="4" w:space="0" w:color="auto"/>
            </w:tcBorders>
            <w:vAlign w:val="bottom"/>
          </w:tcPr>
          <w:p w14:paraId="7E634F23"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0.004</w:t>
            </w:r>
          </w:p>
        </w:tc>
      </w:tr>
      <w:tr w:rsidR="00245D42" w:rsidRPr="00245D42" w14:paraId="26ECBFCD" w14:textId="77777777" w:rsidTr="0004105F">
        <w:trPr>
          <w:trHeight w:val="290"/>
        </w:trPr>
        <w:tc>
          <w:tcPr>
            <w:tcW w:w="4678" w:type="dxa"/>
            <w:tcBorders>
              <w:top w:val="nil"/>
              <w:left w:val="single" w:sz="4" w:space="0" w:color="auto"/>
              <w:bottom w:val="nil"/>
              <w:right w:val="single" w:sz="4" w:space="0" w:color="auto"/>
            </w:tcBorders>
            <w:vAlign w:val="bottom"/>
          </w:tcPr>
          <w:p w14:paraId="23BB1CD8"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 xml:space="preserve">        Treated SBP (120-129mmHg)</w:t>
            </w:r>
          </w:p>
        </w:tc>
        <w:tc>
          <w:tcPr>
            <w:tcW w:w="992" w:type="dxa"/>
            <w:tcBorders>
              <w:top w:val="nil"/>
              <w:left w:val="single" w:sz="4" w:space="0" w:color="auto"/>
              <w:bottom w:val="nil"/>
              <w:right w:val="nil"/>
            </w:tcBorders>
            <w:vAlign w:val="bottom"/>
          </w:tcPr>
          <w:p w14:paraId="5C4E5AF1"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1.12</w:t>
            </w:r>
          </w:p>
        </w:tc>
        <w:tc>
          <w:tcPr>
            <w:tcW w:w="2268" w:type="dxa"/>
            <w:tcBorders>
              <w:top w:val="nil"/>
              <w:left w:val="nil"/>
              <w:bottom w:val="nil"/>
              <w:right w:val="nil"/>
            </w:tcBorders>
            <w:vAlign w:val="bottom"/>
          </w:tcPr>
          <w:p w14:paraId="4503AC89"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(0.85, 1.48)</w:t>
            </w:r>
          </w:p>
        </w:tc>
        <w:tc>
          <w:tcPr>
            <w:tcW w:w="1560" w:type="dxa"/>
            <w:tcBorders>
              <w:top w:val="nil"/>
              <w:left w:val="nil"/>
              <w:bottom w:val="nil"/>
              <w:right w:val="single" w:sz="4" w:space="0" w:color="auto"/>
            </w:tcBorders>
            <w:vAlign w:val="bottom"/>
          </w:tcPr>
          <w:p w14:paraId="38FEED92"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0.418</w:t>
            </w:r>
          </w:p>
        </w:tc>
      </w:tr>
      <w:tr w:rsidR="00245D42" w:rsidRPr="00245D42" w14:paraId="2B154D62" w14:textId="77777777" w:rsidTr="0004105F">
        <w:trPr>
          <w:trHeight w:val="290"/>
        </w:trPr>
        <w:tc>
          <w:tcPr>
            <w:tcW w:w="4678" w:type="dxa"/>
            <w:tcBorders>
              <w:top w:val="nil"/>
              <w:left w:val="single" w:sz="4" w:space="0" w:color="auto"/>
              <w:bottom w:val="nil"/>
              <w:right w:val="single" w:sz="4" w:space="0" w:color="auto"/>
            </w:tcBorders>
            <w:vAlign w:val="bottom"/>
          </w:tcPr>
          <w:p w14:paraId="6386D311"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 xml:space="preserve">        Treated SBP (130-139mmHg)</w:t>
            </w:r>
          </w:p>
        </w:tc>
        <w:tc>
          <w:tcPr>
            <w:tcW w:w="992" w:type="dxa"/>
            <w:tcBorders>
              <w:top w:val="nil"/>
              <w:left w:val="single" w:sz="4" w:space="0" w:color="auto"/>
              <w:bottom w:val="nil"/>
              <w:right w:val="nil"/>
            </w:tcBorders>
            <w:vAlign w:val="bottom"/>
          </w:tcPr>
          <w:p w14:paraId="465C2AD6"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1.16</w:t>
            </w:r>
          </w:p>
        </w:tc>
        <w:tc>
          <w:tcPr>
            <w:tcW w:w="2268" w:type="dxa"/>
            <w:tcBorders>
              <w:top w:val="nil"/>
              <w:left w:val="nil"/>
              <w:bottom w:val="nil"/>
              <w:right w:val="nil"/>
            </w:tcBorders>
            <w:vAlign w:val="bottom"/>
          </w:tcPr>
          <w:p w14:paraId="58E430A7" w14:textId="401072F9"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(0.9</w:t>
            </w:r>
            <w:r>
              <w:rPr>
                <w:rFonts w:ascii="Arial" w:hAnsi="Arial" w:cs="Arial"/>
                <w:color w:val="000000"/>
              </w:rPr>
              <w:t>0</w:t>
            </w:r>
            <w:r w:rsidRPr="00FE7EC9">
              <w:rPr>
                <w:rFonts w:ascii="Arial" w:hAnsi="Arial" w:cs="Arial"/>
                <w:color w:val="000000"/>
              </w:rPr>
              <w:t>, 1.51)</w:t>
            </w:r>
          </w:p>
        </w:tc>
        <w:tc>
          <w:tcPr>
            <w:tcW w:w="1560" w:type="dxa"/>
            <w:tcBorders>
              <w:top w:val="nil"/>
              <w:left w:val="nil"/>
              <w:bottom w:val="nil"/>
              <w:right w:val="single" w:sz="4" w:space="0" w:color="auto"/>
            </w:tcBorders>
            <w:vAlign w:val="bottom"/>
          </w:tcPr>
          <w:p w14:paraId="452B5980"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0.264</w:t>
            </w:r>
          </w:p>
        </w:tc>
      </w:tr>
      <w:tr w:rsidR="00245D42" w:rsidRPr="00245D42" w14:paraId="3BBB977A" w14:textId="77777777" w:rsidTr="0004105F">
        <w:trPr>
          <w:trHeight w:val="290"/>
        </w:trPr>
        <w:tc>
          <w:tcPr>
            <w:tcW w:w="4678" w:type="dxa"/>
            <w:tcBorders>
              <w:top w:val="nil"/>
              <w:left w:val="single" w:sz="4" w:space="0" w:color="auto"/>
              <w:bottom w:val="nil"/>
              <w:right w:val="single" w:sz="4" w:space="0" w:color="auto"/>
            </w:tcBorders>
            <w:vAlign w:val="bottom"/>
          </w:tcPr>
          <w:p w14:paraId="6B465FD2"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 xml:space="preserve">        Treated SBP (140-149mmHg)</w:t>
            </w:r>
          </w:p>
        </w:tc>
        <w:tc>
          <w:tcPr>
            <w:tcW w:w="992" w:type="dxa"/>
            <w:tcBorders>
              <w:top w:val="nil"/>
              <w:left w:val="single" w:sz="4" w:space="0" w:color="auto"/>
              <w:bottom w:val="nil"/>
              <w:right w:val="nil"/>
            </w:tcBorders>
            <w:vAlign w:val="bottom"/>
          </w:tcPr>
          <w:p w14:paraId="05D6F67A"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1.34</w:t>
            </w:r>
          </w:p>
        </w:tc>
        <w:tc>
          <w:tcPr>
            <w:tcW w:w="2268" w:type="dxa"/>
            <w:tcBorders>
              <w:top w:val="nil"/>
              <w:left w:val="nil"/>
              <w:bottom w:val="nil"/>
              <w:right w:val="nil"/>
            </w:tcBorders>
            <w:vAlign w:val="bottom"/>
          </w:tcPr>
          <w:p w14:paraId="22BA4B1D"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(1.02, 1.77)</w:t>
            </w:r>
          </w:p>
        </w:tc>
        <w:tc>
          <w:tcPr>
            <w:tcW w:w="1560" w:type="dxa"/>
            <w:tcBorders>
              <w:top w:val="nil"/>
              <w:left w:val="nil"/>
              <w:bottom w:val="nil"/>
              <w:right w:val="single" w:sz="4" w:space="0" w:color="auto"/>
            </w:tcBorders>
            <w:vAlign w:val="bottom"/>
          </w:tcPr>
          <w:p w14:paraId="5FE05221"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0.039</w:t>
            </w:r>
          </w:p>
        </w:tc>
      </w:tr>
      <w:tr w:rsidR="00245D42" w:rsidRPr="00245D42" w14:paraId="4EEF1A36" w14:textId="77777777" w:rsidTr="0004105F">
        <w:trPr>
          <w:trHeight w:val="290"/>
        </w:trPr>
        <w:tc>
          <w:tcPr>
            <w:tcW w:w="4678" w:type="dxa"/>
            <w:tcBorders>
              <w:top w:val="nil"/>
              <w:left w:val="single" w:sz="4" w:space="0" w:color="auto"/>
              <w:bottom w:val="nil"/>
              <w:right w:val="single" w:sz="4" w:space="0" w:color="auto"/>
            </w:tcBorders>
            <w:vAlign w:val="bottom"/>
          </w:tcPr>
          <w:p w14:paraId="26AEF4D8"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 xml:space="preserve">        Treated SBP (150-159mmHg)</w:t>
            </w:r>
          </w:p>
        </w:tc>
        <w:tc>
          <w:tcPr>
            <w:tcW w:w="992" w:type="dxa"/>
            <w:tcBorders>
              <w:top w:val="nil"/>
              <w:left w:val="single" w:sz="4" w:space="0" w:color="auto"/>
              <w:bottom w:val="nil"/>
              <w:right w:val="nil"/>
            </w:tcBorders>
            <w:vAlign w:val="bottom"/>
          </w:tcPr>
          <w:p w14:paraId="20F3CDEC"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2.18</w:t>
            </w:r>
          </w:p>
        </w:tc>
        <w:tc>
          <w:tcPr>
            <w:tcW w:w="2268" w:type="dxa"/>
            <w:tcBorders>
              <w:top w:val="nil"/>
              <w:left w:val="nil"/>
              <w:bottom w:val="nil"/>
              <w:right w:val="nil"/>
            </w:tcBorders>
            <w:vAlign w:val="bottom"/>
          </w:tcPr>
          <w:p w14:paraId="442FAD34"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(1.56, 3.05)</w:t>
            </w:r>
          </w:p>
        </w:tc>
        <w:tc>
          <w:tcPr>
            <w:tcW w:w="1560" w:type="dxa"/>
            <w:tcBorders>
              <w:top w:val="nil"/>
              <w:left w:val="nil"/>
              <w:bottom w:val="nil"/>
              <w:right w:val="single" w:sz="4" w:space="0" w:color="auto"/>
            </w:tcBorders>
            <w:vAlign w:val="bottom"/>
          </w:tcPr>
          <w:p w14:paraId="74146EE4"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&lt;0.001</w:t>
            </w:r>
          </w:p>
        </w:tc>
      </w:tr>
      <w:tr w:rsidR="00245D42" w:rsidRPr="00245D42" w14:paraId="4C1880CC" w14:textId="77777777" w:rsidTr="0004105F">
        <w:trPr>
          <w:trHeight w:val="290"/>
        </w:trPr>
        <w:tc>
          <w:tcPr>
            <w:tcW w:w="4678" w:type="dxa"/>
            <w:tcBorders>
              <w:top w:val="nil"/>
              <w:left w:val="single" w:sz="4" w:space="0" w:color="auto"/>
              <w:bottom w:val="nil"/>
              <w:right w:val="single" w:sz="4" w:space="0" w:color="auto"/>
            </w:tcBorders>
            <w:vAlign w:val="bottom"/>
          </w:tcPr>
          <w:p w14:paraId="45CD6D59"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 xml:space="preserve">        Treated SBP (160-169mmHg)</w:t>
            </w:r>
          </w:p>
        </w:tc>
        <w:tc>
          <w:tcPr>
            <w:tcW w:w="992" w:type="dxa"/>
            <w:tcBorders>
              <w:top w:val="nil"/>
              <w:left w:val="single" w:sz="4" w:space="0" w:color="auto"/>
              <w:bottom w:val="nil"/>
              <w:right w:val="nil"/>
            </w:tcBorders>
            <w:vAlign w:val="bottom"/>
          </w:tcPr>
          <w:p w14:paraId="74E8C01A"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1.99</w:t>
            </w:r>
          </w:p>
        </w:tc>
        <w:tc>
          <w:tcPr>
            <w:tcW w:w="2268" w:type="dxa"/>
            <w:tcBorders>
              <w:top w:val="nil"/>
              <w:left w:val="nil"/>
              <w:bottom w:val="nil"/>
              <w:right w:val="nil"/>
            </w:tcBorders>
            <w:vAlign w:val="bottom"/>
          </w:tcPr>
          <w:p w14:paraId="201E9E4F" w14:textId="52177DE4"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(1.3</w:t>
            </w:r>
            <w:r>
              <w:rPr>
                <w:rFonts w:ascii="Arial" w:hAnsi="Arial" w:cs="Arial"/>
                <w:color w:val="000000"/>
              </w:rPr>
              <w:t>0</w:t>
            </w:r>
            <w:r w:rsidRPr="00FE7EC9">
              <w:rPr>
                <w:rFonts w:ascii="Arial" w:hAnsi="Arial" w:cs="Arial"/>
                <w:color w:val="000000"/>
              </w:rPr>
              <w:t>, 3.03)</w:t>
            </w:r>
          </w:p>
        </w:tc>
        <w:tc>
          <w:tcPr>
            <w:tcW w:w="1560" w:type="dxa"/>
            <w:tcBorders>
              <w:top w:val="nil"/>
              <w:left w:val="nil"/>
              <w:bottom w:val="nil"/>
              <w:right w:val="single" w:sz="4" w:space="0" w:color="auto"/>
            </w:tcBorders>
            <w:vAlign w:val="bottom"/>
          </w:tcPr>
          <w:p w14:paraId="51ABEFBA"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0.001</w:t>
            </w:r>
          </w:p>
        </w:tc>
      </w:tr>
      <w:tr w:rsidR="00245D42" w:rsidRPr="00245D42" w14:paraId="19A68BB7" w14:textId="77777777" w:rsidTr="0004105F">
        <w:trPr>
          <w:trHeight w:val="290"/>
        </w:trPr>
        <w:tc>
          <w:tcPr>
            <w:tcW w:w="4678" w:type="dxa"/>
            <w:tcBorders>
              <w:top w:val="nil"/>
              <w:left w:val="single" w:sz="4" w:space="0" w:color="auto"/>
              <w:bottom w:val="nil"/>
              <w:right w:val="single" w:sz="4" w:space="0" w:color="auto"/>
            </w:tcBorders>
            <w:vAlign w:val="bottom"/>
          </w:tcPr>
          <w:p w14:paraId="6311DDDC"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 xml:space="preserve">        Treated SBP (170-179mmHg)</w:t>
            </w:r>
          </w:p>
        </w:tc>
        <w:tc>
          <w:tcPr>
            <w:tcW w:w="992" w:type="dxa"/>
            <w:tcBorders>
              <w:top w:val="nil"/>
              <w:left w:val="single" w:sz="4" w:space="0" w:color="auto"/>
              <w:bottom w:val="nil"/>
              <w:right w:val="nil"/>
            </w:tcBorders>
            <w:vAlign w:val="bottom"/>
          </w:tcPr>
          <w:p w14:paraId="3F793343"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2.15</w:t>
            </w:r>
          </w:p>
        </w:tc>
        <w:tc>
          <w:tcPr>
            <w:tcW w:w="2268" w:type="dxa"/>
            <w:tcBorders>
              <w:top w:val="nil"/>
              <w:left w:val="nil"/>
              <w:bottom w:val="nil"/>
              <w:right w:val="nil"/>
            </w:tcBorders>
            <w:vAlign w:val="bottom"/>
          </w:tcPr>
          <w:p w14:paraId="27B07239"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(1.19, 3.87)</w:t>
            </w:r>
          </w:p>
        </w:tc>
        <w:tc>
          <w:tcPr>
            <w:tcW w:w="1560" w:type="dxa"/>
            <w:tcBorders>
              <w:top w:val="nil"/>
              <w:left w:val="nil"/>
              <w:bottom w:val="nil"/>
              <w:right w:val="single" w:sz="4" w:space="0" w:color="auto"/>
            </w:tcBorders>
            <w:vAlign w:val="bottom"/>
          </w:tcPr>
          <w:p w14:paraId="371AC93A"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0.010</w:t>
            </w:r>
          </w:p>
        </w:tc>
      </w:tr>
      <w:tr w:rsidR="00245D42" w:rsidRPr="00245D42" w14:paraId="113DA8F4" w14:textId="77777777" w:rsidTr="0004105F">
        <w:trPr>
          <w:trHeight w:val="290"/>
        </w:trPr>
        <w:tc>
          <w:tcPr>
            <w:tcW w:w="4678" w:type="dxa"/>
            <w:tcBorders>
              <w:top w:val="nil"/>
              <w:left w:val="single" w:sz="4" w:space="0" w:color="auto"/>
              <w:bottom w:val="nil"/>
              <w:right w:val="single" w:sz="4" w:space="0" w:color="auto"/>
            </w:tcBorders>
            <w:vAlign w:val="bottom"/>
          </w:tcPr>
          <w:p w14:paraId="254AB690"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 xml:space="preserve">        Treated SBP (180+mmHg)</w:t>
            </w:r>
          </w:p>
        </w:tc>
        <w:tc>
          <w:tcPr>
            <w:tcW w:w="992" w:type="dxa"/>
            <w:tcBorders>
              <w:top w:val="nil"/>
              <w:left w:val="single" w:sz="4" w:space="0" w:color="auto"/>
              <w:bottom w:val="nil"/>
              <w:right w:val="nil"/>
            </w:tcBorders>
            <w:vAlign w:val="bottom"/>
          </w:tcPr>
          <w:p w14:paraId="3E4A65F0"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2.17</w:t>
            </w:r>
          </w:p>
        </w:tc>
        <w:tc>
          <w:tcPr>
            <w:tcW w:w="2268" w:type="dxa"/>
            <w:tcBorders>
              <w:top w:val="nil"/>
              <w:left w:val="nil"/>
              <w:bottom w:val="nil"/>
              <w:right w:val="nil"/>
            </w:tcBorders>
            <w:vAlign w:val="bottom"/>
          </w:tcPr>
          <w:p w14:paraId="473587CC"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(1.16, 4.04)</w:t>
            </w:r>
          </w:p>
        </w:tc>
        <w:tc>
          <w:tcPr>
            <w:tcW w:w="1560" w:type="dxa"/>
            <w:tcBorders>
              <w:top w:val="nil"/>
              <w:left w:val="nil"/>
              <w:bottom w:val="nil"/>
              <w:right w:val="single" w:sz="4" w:space="0" w:color="auto"/>
            </w:tcBorders>
            <w:vAlign w:val="bottom"/>
          </w:tcPr>
          <w:p w14:paraId="6BA76E41"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0.015</w:t>
            </w:r>
          </w:p>
        </w:tc>
      </w:tr>
      <w:tr w:rsidR="00245D42" w:rsidRPr="00245D42" w14:paraId="77ECB2CB" w14:textId="77777777" w:rsidTr="0004105F">
        <w:trPr>
          <w:trHeight w:val="290"/>
        </w:trPr>
        <w:tc>
          <w:tcPr>
            <w:tcW w:w="4678" w:type="dxa"/>
            <w:tcBorders>
              <w:top w:val="nil"/>
              <w:left w:val="single" w:sz="4" w:space="0" w:color="auto"/>
              <w:bottom w:val="nil"/>
              <w:right w:val="single" w:sz="4" w:space="0" w:color="auto"/>
            </w:tcBorders>
            <w:vAlign w:val="bottom"/>
          </w:tcPr>
          <w:p w14:paraId="05875D81"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Ref: SES (Least Deprived)</w:t>
            </w:r>
          </w:p>
        </w:tc>
        <w:tc>
          <w:tcPr>
            <w:tcW w:w="992" w:type="dxa"/>
            <w:tcBorders>
              <w:top w:val="nil"/>
              <w:left w:val="single" w:sz="4" w:space="0" w:color="auto"/>
              <w:bottom w:val="nil"/>
              <w:right w:val="nil"/>
            </w:tcBorders>
            <w:vAlign w:val="bottom"/>
          </w:tcPr>
          <w:p w14:paraId="351ACE91"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245D42">
              <w:rPr>
                <w:rFonts w:ascii="Arial" w:hAnsi="Arial" w:cs="Arial"/>
                <w:color w:val="000000"/>
              </w:rPr>
              <w:t>1</w:t>
            </w:r>
          </w:p>
        </w:tc>
        <w:tc>
          <w:tcPr>
            <w:tcW w:w="2268" w:type="dxa"/>
            <w:tcBorders>
              <w:top w:val="nil"/>
              <w:left w:val="nil"/>
              <w:bottom w:val="nil"/>
              <w:right w:val="nil"/>
            </w:tcBorders>
            <w:vAlign w:val="bottom"/>
          </w:tcPr>
          <w:p w14:paraId="60736D10"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245D42">
              <w:rPr>
                <w:rFonts w:ascii="Arial" w:hAnsi="Arial" w:cs="Arial"/>
                <w:color w:val="000000"/>
              </w:rPr>
              <w:t>-</w:t>
            </w:r>
          </w:p>
        </w:tc>
        <w:tc>
          <w:tcPr>
            <w:tcW w:w="1560" w:type="dxa"/>
            <w:tcBorders>
              <w:top w:val="nil"/>
              <w:left w:val="nil"/>
              <w:bottom w:val="nil"/>
              <w:right w:val="single" w:sz="4" w:space="0" w:color="auto"/>
            </w:tcBorders>
            <w:vAlign w:val="bottom"/>
          </w:tcPr>
          <w:p w14:paraId="472BD73A"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245D42">
              <w:rPr>
                <w:rFonts w:ascii="Arial" w:hAnsi="Arial" w:cs="Arial"/>
                <w:color w:val="000000"/>
              </w:rPr>
              <w:t>-</w:t>
            </w:r>
          </w:p>
        </w:tc>
      </w:tr>
      <w:tr w:rsidR="00245D42" w:rsidRPr="00245D42" w14:paraId="45F43E1A" w14:textId="77777777" w:rsidTr="0004105F">
        <w:trPr>
          <w:trHeight w:val="290"/>
        </w:trPr>
        <w:tc>
          <w:tcPr>
            <w:tcW w:w="4678" w:type="dxa"/>
            <w:tcBorders>
              <w:top w:val="nil"/>
              <w:left w:val="single" w:sz="4" w:space="0" w:color="auto"/>
              <w:bottom w:val="nil"/>
              <w:right w:val="single" w:sz="4" w:space="0" w:color="auto"/>
            </w:tcBorders>
            <w:vAlign w:val="bottom"/>
          </w:tcPr>
          <w:p w14:paraId="4E941712" w14:textId="77777777" w:rsidR="00245D42" w:rsidRPr="00245D42" w:rsidRDefault="00245D42" w:rsidP="0004105F">
            <w:pPr>
              <w:autoSpaceDE w:val="0"/>
              <w:autoSpaceDN w:val="0"/>
              <w:adjustRightInd w:val="0"/>
              <w:spacing w:after="0" w:line="240" w:lineRule="auto"/>
              <w:rPr>
                <w:rFonts w:ascii="Arial" w:eastAsia="Times New Roman" w:hAnsi="Arial" w:cs="Arial"/>
                <w:b/>
                <w:color w:val="000000"/>
              </w:rPr>
            </w:pPr>
            <w:r w:rsidRPr="00245D42">
              <w:rPr>
                <w:rFonts w:ascii="Arial" w:hAnsi="Arial" w:cs="Arial"/>
                <w:b/>
                <w:color w:val="000000"/>
              </w:rPr>
              <w:t xml:space="preserve">        SES (Less Deprived)</w:t>
            </w:r>
          </w:p>
        </w:tc>
        <w:tc>
          <w:tcPr>
            <w:tcW w:w="992" w:type="dxa"/>
            <w:tcBorders>
              <w:top w:val="nil"/>
              <w:left w:val="single" w:sz="4" w:space="0" w:color="auto"/>
              <w:bottom w:val="nil"/>
              <w:right w:val="nil"/>
            </w:tcBorders>
            <w:vAlign w:val="bottom"/>
          </w:tcPr>
          <w:p w14:paraId="2245FB29" w14:textId="77777777" w:rsidR="00245D42" w:rsidRPr="00245D42" w:rsidRDefault="00245D42" w:rsidP="0004105F">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1.17</w:t>
            </w:r>
          </w:p>
        </w:tc>
        <w:tc>
          <w:tcPr>
            <w:tcW w:w="2268" w:type="dxa"/>
            <w:tcBorders>
              <w:top w:val="nil"/>
              <w:left w:val="nil"/>
              <w:bottom w:val="nil"/>
              <w:right w:val="nil"/>
            </w:tcBorders>
            <w:vAlign w:val="bottom"/>
          </w:tcPr>
          <w:p w14:paraId="71C123C4" w14:textId="77777777" w:rsidR="00245D42" w:rsidRPr="00245D42" w:rsidRDefault="00245D42" w:rsidP="0004105F">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(0.98, 1.41)</w:t>
            </w:r>
          </w:p>
        </w:tc>
        <w:tc>
          <w:tcPr>
            <w:tcW w:w="1560" w:type="dxa"/>
            <w:tcBorders>
              <w:top w:val="nil"/>
              <w:left w:val="nil"/>
              <w:bottom w:val="nil"/>
              <w:right w:val="single" w:sz="4" w:space="0" w:color="auto"/>
            </w:tcBorders>
            <w:vAlign w:val="bottom"/>
          </w:tcPr>
          <w:p w14:paraId="1986082C" w14:textId="77777777" w:rsidR="00245D42" w:rsidRPr="00245D42" w:rsidRDefault="00245D42" w:rsidP="0004105F">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0.088</w:t>
            </w:r>
          </w:p>
        </w:tc>
      </w:tr>
      <w:tr w:rsidR="00245D42" w:rsidRPr="00245D42" w14:paraId="0F275DF7" w14:textId="77777777" w:rsidTr="0004105F">
        <w:trPr>
          <w:trHeight w:val="290"/>
        </w:trPr>
        <w:tc>
          <w:tcPr>
            <w:tcW w:w="4678" w:type="dxa"/>
            <w:tcBorders>
              <w:top w:val="nil"/>
              <w:left w:val="single" w:sz="4" w:space="0" w:color="auto"/>
              <w:bottom w:val="nil"/>
              <w:right w:val="single" w:sz="4" w:space="0" w:color="auto"/>
            </w:tcBorders>
            <w:vAlign w:val="bottom"/>
          </w:tcPr>
          <w:p w14:paraId="45FF352D"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 xml:space="preserve">        SES (More Deprived)</w:t>
            </w:r>
          </w:p>
        </w:tc>
        <w:tc>
          <w:tcPr>
            <w:tcW w:w="992" w:type="dxa"/>
            <w:tcBorders>
              <w:top w:val="nil"/>
              <w:left w:val="single" w:sz="4" w:space="0" w:color="auto"/>
              <w:bottom w:val="nil"/>
              <w:right w:val="nil"/>
            </w:tcBorders>
            <w:vAlign w:val="bottom"/>
          </w:tcPr>
          <w:p w14:paraId="6AA7CEFF"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1.32</w:t>
            </w:r>
          </w:p>
        </w:tc>
        <w:tc>
          <w:tcPr>
            <w:tcW w:w="2268" w:type="dxa"/>
            <w:tcBorders>
              <w:top w:val="nil"/>
              <w:left w:val="nil"/>
              <w:bottom w:val="nil"/>
              <w:right w:val="nil"/>
            </w:tcBorders>
            <w:vAlign w:val="bottom"/>
          </w:tcPr>
          <w:p w14:paraId="42BCE9B3" w14:textId="6A457FF3"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(1.1</w:t>
            </w:r>
            <w:r>
              <w:rPr>
                <w:rFonts w:ascii="Arial" w:hAnsi="Arial" w:cs="Arial"/>
                <w:color w:val="000000"/>
              </w:rPr>
              <w:t>0</w:t>
            </w:r>
            <w:r w:rsidRPr="00FE7EC9">
              <w:rPr>
                <w:rFonts w:ascii="Arial" w:hAnsi="Arial" w:cs="Arial"/>
                <w:color w:val="000000"/>
              </w:rPr>
              <w:t>, 1.58)</w:t>
            </w:r>
          </w:p>
        </w:tc>
        <w:tc>
          <w:tcPr>
            <w:tcW w:w="1560" w:type="dxa"/>
            <w:tcBorders>
              <w:top w:val="nil"/>
              <w:left w:val="nil"/>
              <w:bottom w:val="nil"/>
              <w:right w:val="single" w:sz="4" w:space="0" w:color="auto"/>
            </w:tcBorders>
            <w:vAlign w:val="bottom"/>
          </w:tcPr>
          <w:p w14:paraId="645E426E"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0.003</w:t>
            </w:r>
          </w:p>
        </w:tc>
      </w:tr>
      <w:tr w:rsidR="00245D42" w:rsidRPr="00245D42" w14:paraId="5DBD9AE3" w14:textId="77777777" w:rsidTr="0004105F">
        <w:trPr>
          <w:trHeight w:val="290"/>
        </w:trPr>
        <w:tc>
          <w:tcPr>
            <w:tcW w:w="4678" w:type="dxa"/>
            <w:tcBorders>
              <w:top w:val="nil"/>
              <w:left w:val="single" w:sz="4" w:space="0" w:color="auto"/>
              <w:bottom w:val="nil"/>
              <w:right w:val="single" w:sz="4" w:space="0" w:color="auto"/>
            </w:tcBorders>
            <w:vAlign w:val="bottom"/>
          </w:tcPr>
          <w:p w14:paraId="744C84B3"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 xml:space="preserve">        SES (Most Deprived)</w:t>
            </w:r>
          </w:p>
        </w:tc>
        <w:tc>
          <w:tcPr>
            <w:tcW w:w="992" w:type="dxa"/>
            <w:tcBorders>
              <w:top w:val="nil"/>
              <w:left w:val="single" w:sz="4" w:space="0" w:color="auto"/>
              <w:bottom w:val="nil"/>
              <w:right w:val="nil"/>
            </w:tcBorders>
            <w:vAlign w:val="bottom"/>
          </w:tcPr>
          <w:p w14:paraId="368BBB2B"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1.36</w:t>
            </w:r>
          </w:p>
        </w:tc>
        <w:tc>
          <w:tcPr>
            <w:tcW w:w="2268" w:type="dxa"/>
            <w:tcBorders>
              <w:top w:val="nil"/>
              <w:left w:val="nil"/>
              <w:bottom w:val="nil"/>
              <w:right w:val="nil"/>
            </w:tcBorders>
            <w:vAlign w:val="bottom"/>
          </w:tcPr>
          <w:p w14:paraId="29982914"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(1.15, 1.61)</w:t>
            </w:r>
          </w:p>
        </w:tc>
        <w:tc>
          <w:tcPr>
            <w:tcW w:w="1560" w:type="dxa"/>
            <w:tcBorders>
              <w:top w:val="nil"/>
              <w:left w:val="nil"/>
              <w:bottom w:val="nil"/>
              <w:right w:val="single" w:sz="4" w:space="0" w:color="auto"/>
            </w:tcBorders>
            <w:vAlign w:val="bottom"/>
          </w:tcPr>
          <w:p w14:paraId="4D6CB08B"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&lt;0.001</w:t>
            </w:r>
          </w:p>
        </w:tc>
      </w:tr>
      <w:tr w:rsidR="00245D42" w:rsidRPr="00245D42" w14:paraId="58486CAA" w14:textId="77777777" w:rsidTr="0004105F">
        <w:trPr>
          <w:trHeight w:val="290"/>
        </w:trPr>
        <w:tc>
          <w:tcPr>
            <w:tcW w:w="4678" w:type="dxa"/>
            <w:tcBorders>
              <w:top w:val="nil"/>
              <w:left w:val="single" w:sz="4" w:space="0" w:color="auto"/>
              <w:bottom w:val="nil"/>
              <w:right w:val="single" w:sz="4" w:space="0" w:color="auto"/>
            </w:tcBorders>
            <w:vAlign w:val="bottom"/>
          </w:tcPr>
          <w:p w14:paraId="4DEBE0DD"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Diabetes</w:t>
            </w:r>
          </w:p>
        </w:tc>
        <w:tc>
          <w:tcPr>
            <w:tcW w:w="992" w:type="dxa"/>
            <w:tcBorders>
              <w:top w:val="nil"/>
              <w:left w:val="single" w:sz="4" w:space="0" w:color="auto"/>
              <w:bottom w:val="nil"/>
              <w:right w:val="nil"/>
            </w:tcBorders>
            <w:vAlign w:val="bottom"/>
          </w:tcPr>
          <w:p w14:paraId="6D1E556D"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1.48</w:t>
            </w:r>
          </w:p>
        </w:tc>
        <w:tc>
          <w:tcPr>
            <w:tcW w:w="2268" w:type="dxa"/>
            <w:tcBorders>
              <w:top w:val="nil"/>
              <w:left w:val="nil"/>
              <w:bottom w:val="nil"/>
              <w:right w:val="nil"/>
            </w:tcBorders>
            <w:vAlign w:val="bottom"/>
          </w:tcPr>
          <w:p w14:paraId="3FC019F4" w14:textId="074A6B3E"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(1.3</w:t>
            </w:r>
            <w:r>
              <w:rPr>
                <w:rFonts w:ascii="Arial" w:hAnsi="Arial" w:cs="Arial"/>
                <w:color w:val="000000"/>
              </w:rPr>
              <w:t>0</w:t>
            </w:r>
            <w:r w:rsidRPr="00FE7EC9">
              <w:rPr>
                <w:rFonts w:ascii="Arial" w:hAnsi="Arial" w:cs="Arial"/>
                <w:color w:val="000000"/>
              </w:rPr>
              <w:t>, 1.68)</w:t>
            </w:r>
          </w:p>
        </w:tc>
        <w:tc>
          <w:tcPr>
            <w:tcW w:w="1560" w:type="dxa"/>
            <w:tcBorders>
              <w:top w:val="nil"/>
              <w:left w:val="nil"/>
              <w:bottom w:val="nil"/>
              <w:right w:val="single" w:sz="4" w:space="0" w:color="auto"/>
            </w:tcBorders>
            <w:vAlign w:val="bottom"/>
          </w:tcPr>
          <w:p w14:paraId="47B07A16"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&lt;0.001</w:t>
            </w:r>
          </w:p>
        </w:tc>
      </w:tr>
      <w:tr w:rsidR="00245D42" w:rsidRPr="00245D42" w14:paraId="34B46024" w14:textId="77777777" w:rsidTr="0004105F">
        <w:trPr>
          <w:trHeight w:val="290"/>
        </w:trPr>
        <w:tc>
          <w:tcPr>
            <w:tcW w:w="4678" w:type="dxa"/>
            <w:tcBorders>
              <w:top w:val="nil"/>
              <w:left w:val="single" w:sz="4" w:space="0" w:color="auto"/>
              <w:bottom w:val="nil"/>
              <w:right w:val="single" w:sz="4" w:space="0" w:color="auto"/>
            </w:tcBorders>
            <w:vAlign w:val="bottom"/>
          </w:tcPr>
          <w:p w14:paraId="6D7DAB51" w14:textId="77777777" w:rsidR="00245D42" w:rsidRPr="00245D42" w:rsidRDefault="00245D42" w:rsidP="0004105F">
            <w:pPr>
              <w:autoSpaceDE w:val="0"/>
              <w:autoSpaceDN w:val="0"/>
              <w:adjustRightInd w:val="0"/>
              <w:spacing w:after="0" w:line="240" w:lineRule="auto"/>
              <w:rPr>
                <w:rFonts w:ascii="Arial" w:eastAsia="Times New Roman" w:hAnsi="Arial" w:cs="Arial"/>
                <w:b/>
                <w:color w:val="000000"/>
              </w:rPr>
            </w:pPr>
            <w:r w:rsidRPr="00245D42">
              <w:rPr>
                <w:rFonts w:ascii="Arial" w:hAnsi="Arial" w:cs="Arial"/>
                <w:b/>
                <w:color w:val="000000"/>
              </w:rPr>
              <w:t>Smoker</w:t>
            </w:r>
          </w:p>
        </w:tc>
        <w:tc>
          <w:tcPr>
            <w:tcW w:w="992" w:type="dxa"/>
            <w:tcBorders>
              <w:top w:val="nil"/>
              <w:left w:val="single" w:sz="4" w:space="0" w:color="auto"/>
              <w:bottom w:val="nil"/>
              <w:right w:val="nil"/>
            </w:tcBorders>
            <w:vAlign w:val="bottom"/>
          </w:tcPr>
          <w:p w14:paraId="09224268" w14:textId="77777777" w:rsidR="00245D42" w:rsidRPr="00245D42" w:rsidRDefault="00245D42" w:rsidP="0004105F">
            <w:pPr>
              <w:autoSpaceDE w:val="0"/>
              <w:autoSpaceDN w:val="0"/>
              <w:adjustRightInd w:val="0"/>
              <w:spacing w:after="0" w:line="240" w:lineRule="auto"/>
              <w:jc w:val="right"/>
              <w:rPr>
                <w:rFonts w:ascii="Arial" w:eastAsia="Times New Roman" w:hAnsi="Arial" w:cs="Arial"/>
                <w:color w:val="000000"/>
                <w:highlight w:val="cyan"/>
              </w:rPr>
            </w:pPr>
            <w:r w:rsidRPr="00FE7EC9">
              <w:rPr>
                <w:rFonts w:ascii="Arial" w:hAnsi="Arial" w:cs="Arial"/>
                <w:color w:val="000000"/>
              </w:rPr>
              <w:t>1.66</w:t>
            </w:r>
          </w:p>
        </w:tc>
        <w:tc>
          <w:tcPr>
            <w:tcW w:w="2268" w:type="dxa"/>
            <w:tcBorders>
              <w:top w:val="nil"/>
              <w:left w:val="nil"/>
              <w:bottom w:val="nil"/>
              <w:right w:val="nil"/>
            </w:tcBorders>
            <w:vAlign w:val="bottom"/>
          </w:tcPr>
          <w:p w14:paraId="025A4C8D" w14:textId="77777777" w:rsidR="00245D42" w:rsidRPr="00245D42" w:rsidRDefault="00245D42" w:rsidP="0004105F">
            <w:pPr>
              <w:autoSpaceDE w:val="0"/>
              <w:autoSpaceDN w:val="0"/>
              <w:adjustRightInd w:val="0"/>
              <w:spacing w:after="0" w:line="240" w:lineRule="auto"/>
              <w:jc w:val="right"/>
              <w:rPr>
                <w:rFonts w:ascii="Arial" w:eastAsia="Times New Roman" w:hAnsi="Arial" w:cs="Arial"/>
                <w:color w:val="000000"/>
                <w:highlight w:val="cyan"/>
              </w:rPr>
            </w:pPr>
            <w:r w:rsidRPr="00FE7EC9">
              <w:rPr>
                <w:rFonts w:ascii="Arial" w:hAnsi="Arial" w:cs="Arial"/>
                <w:color w:val="000000"/>
              </w:rPr>
              <w:t>(1.39, 1.97)</w:t>
            </w:r>
          </w:p>
        </w:tc>
        <w:tc>
          <w:tcPr>
            <w:tcW w:w="1560" w:type="dxa"/>
            <w:tcBorders>
              <w:top w:val="nil"/>
              <w:left w:val="nil"/>
              <w:bottom w:val="nil"/>
              <w:right w:val="single" w:sz="4" w:space="0" w:color="auto"/>
            </w:tcBorders>
            <w:vAlign w:val="bottom"/>
          </w:tcPr>
          <w:p w14:paraId="5D377C9C" w14:textId="77777777" w:rsidR="00245D42" w:rsidRPr="00245D42" w:rsidRDefault="00245D42" w:rsidP="0004105F">
            <w:pPr>
              <w:autoSpaceDE w:val="0"/>
              <w:autoSpaceDN w:val="0"/>
              <w:adjustRightInd w:val="0"/>
              <w:spacing w:after="0" w:line="240" w:lineRule="auto"/>
              <w:jc w:val="right"/>
              <w:rPr>
                <w:rFonts w:ascii="Arial" w:eastAsia="Times New Roman" w:hAnsi="Arial" w:cs="Arial"/>
                <w:color w:val="000000"/>
                <w:highlight w:val="cyan"/>
              </w:rPr>
            </w:pPr>
            <w:r w:rsidRPr="00FE7EC9">
              <w:rPr>
                <w:rFonts w:ascii="Arial" w:hAnsi="Arial" w:cs="Arial"/>
                <w:color w:val="000000"/>
              </w:rPr>
              <w:t>&lt;0.001</w:t>
            </w:r>
          </w:p>
        </w:tc>
      </w:tr>
      <w:tr w:rsidR="00245D42" w:rsidRPr="00245D42" w14:paraId="67931890" w14:textId="77777777" w:rsidTr="0004105F">
        <w:trPr>
          <w:trHeight w:val="290"/>
        </w:trPr>
        <w:tc>
          <w:tcPr>
            <w:tcW w:w="4678" w:type="dxa"/>
            <w:tcBorders>
              <w:top w:val="nil"/>
              <w:left w:val="single" w:sz="4" w:space="0" w:color="auto"/>
              <w:bottom w:val="nil"/>
              <w:right w:val="single" w:sz="4" w:space="0" w:color="auto"/>
            </w:tcBorders>
            <w:vAlign w:val="bottom"/>
          </w:tcPr>
          <w:p w14:paraId="06D90C0A"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Ethnicity (Non-White)</w:t>
            </w:r>
          </w:p>
        </w:tc>
        <w:tc>
          <w:tcPr>
            <w:tcW w:w="992" w:type="dxa"/>
            <w:tcBorders>
              <w:top w:val="nil"/>
              <w:left w:val="single" w:sz="4" w:space="0" w:color="auto"/>
              <w:bottom w:val="nil"/>
              <w:right w:val="nil"/>
            </w:tcBorders>
            <w:vAlign w:val="bottom"/>
          </w:tcPr>
          <w:p w14:paraId="4FAF8FA2" w14:textId="77777777" w:rsidR="00245D42" w:rsidRPr="00245D42" w:rsidRDefault="00245D42" w:rsidP="0004105F">
            <w:pPr>
              <w:autoSpaceDE w:val="0"/>
              <w:autoSpaceDN w:val="0"/>
              <w:adjustRightInd w:val="0"/>
              <w:spacing w:after="0" w:line="240" w:lineRule="auto"/>
              <w:jc w:val="right"/>
              <w:rPr>
                <w:rFonts w:ascii="Arial" w:hAnsi="Arial" w:cs="Arial"/>
                <w:color w:val="000000"/>
                <w:highlight w:val="cyan"/>
              </w:rPr>
            </w:pPr>
            <w:r w:rsidRPr="00FE7EC9">
              <w:rPr>
                <w:rFonts w:ascii="Arial" w:hAnsi="Arial" w:cs="Arial"/>
                <w:color w:val="000000"/>
              </w:rPr>
              <w:t>1.03</w:t>
            </w:r>
          </w:p>
        </w:tc>
        <w:tc>
          <w:tcPr>
            <w:tcW w:w="2268" w:type="dxa"/>
            <w:tcBorders>
              <w:top w:val="nil"/>
              <w:left w:val="nil"/>
              <w:bottom w:val="nil"/>
              <w:right w:val="nil"/>
            </w:tcBorders>
            <w:vAlign w:val="bottom"/>
          </w:tcPr>
          <w:p w14:paraId="1D2615F1" w14:textId="77777777" w:rsidR="00245D42" w:rsidRPr="00245D42" w:rsidRDefault="00245D42" w:rsidP="0004105F">
            <w:pPr>
              <w:autoSpaceDE w:val="0"/>
              <w:autoSpaceDN w:val="0"/>
              <w:adjustRightInd w:val="0"/>
              <w:spacing w:after="0" w:line="240" w:lineRule="auto"/>
              <w:jc w:val="right"/>
              <w:rPr>
                <w:rFonts w:ascii="Arial" w:hAnsi="Arial" w:cs="Arial"/>
                <w:color w:val="000000"/>
                <w:highlight w:val="cyan"/>
              </w:rPr>
            </w:pPr>
            <w:r w:rsidRPr="00FE7EC9">
              <w:rPr>
                <w:rFonts w:ascii="Arial" w:hAnsi="Arial" w:cs="Arial"/>
                <w:color w:val="000000"/>
              </w:rPr>
              <w:t>(0.85, 1.25)</w:t>
            </w:r>
          </w:p>
        </w:tc>
        <w:tc>
          <w:tcPr>
            <w:tcW w:w="1560" w:type="dxa"/>
            <w:tcBorders>
              <w:top w:val="nil"/>
              <w:left w:val="nil"/>
              <w:bottom w:val="nil"/>
              <w:right w:val="single" w:sz="4" w:space="0" w:color="auto"/>
            </w:tcBorders>
            <w:vAlign w:val="bottom"/>
          </w:tcPr>
          <w:p w14:paraId="59247B17" w14:textId="77777777" w:rsidR="00245D42" w:rsidRPr="00245D42" w:rsidRDefault="00245D42" w:rsidP="0004105F">
            <w:pPr>
              <w:autoSpaceDE w:val="0"/>
              <w:autoSpaceDN w:val="0"/>
              <w:adjustRightInd w:val="0"/>
              <w:spacing w:after="0" w:line="240" w:lineRule="auto"/>
              <w:jc w:val="right"/>
              <w:rPr>
                <w:rFonts w:ascii="Arial" w:hAnsi="Arial" w:cs="Arial"/>
                <w:color w:val="000000"/>
                <w:highlight w:val="cyan"/>
              </w:rPr>
            </w:pPr>
            <w:r w:rsidRPr="00FE7EC9">
              <w:rPr>
                <w:rFonts w:ascii="Arial" w:hAnsi="Arial" w:cs="Arial"/>
                <w:color w:val="000000"/>
              </w:rPr>
              <w:t>0.755</w:t>
            </w:r>
          </w:p>
        </w:tc>
      </w:tr>
      <w:tr w:rsidR="00245D42" w:rsidRPr="00245D42" w14:paraId="7B79AD9D" w14:textId="77777777" w:rsidTr="0004105F">
        <w:trPr>
          <w:trHeight w:val="290"/>
        </w:trPr>
        <w:tc>
          <w:tcPr>
            <w:tcW w:w="4678" w:type="dxa"/>
            <w:tcBorders>
              <w:top w:val="nil"/>
              <w:left w:val="single" w:sz="4" w:space="0" w:color="auto"/>
              <w:bottom w:val="nil"/>
              <w:right w:val="single" w:sz="4" w:space="0" w:color="auto"/>
            </w:tcBorders>
            <w:vAlign w:val="bottom"/>
          </w:tcPr>
          <w:p w14:paraId="11224C25"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Ref: Age (&lt;60)</w:t>
            </w:r>
          </w:p>
        </w:tc>
        <w:tc>
          <w:tcPr>
            <w:tcW w:w="992" w:type="dxa"/>
            <w:tcBorders>
              <w:top w:val="nil"/>
              <w:left w:val="single" w:sz="4" w:space="0" w:color="auto"/>
              <w:bottom w:val="nil"/>
              <w:right w:val="nil"/>
            </w:tcBorders>
            <w:vAlign w:val="bottom"/>
          </w:tcPr>
          <w:p w14:paraId="6BCFD645"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245D42">
              <w:rPr>
                <w:rFonts w:ascii="Arial" w:hAnsi="Arial" w:cs="Arial"/>
                <w:color w:val="000000"/>
              </w:rPr>
              <w:t>1</w:t>
            </w:r>
          </w:p>
        </w:tc>
        <w:tc>
          <w:tcPr>
            <w:tcW w:w="2268" w:type="dxa"/>
            <w:tcBorders>
              <w:top w:val="nil"/>
              <w:left w:val="nil"/>
              <w:bottom w:val="nil"/>
              <w:right w:val="nil"/>
            </w:tcBorders>
            <w:vAlign w:val="bottom"/>
          </w:tcPr>
          <w:p w14:paraId="1F5C0310"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245D42">
              <w:rPr>
                <w:rFonts w:ascii="Arial" w:hAnsi="Arial" w:cs="Arial"/>
                <w:color w:val="000000"/>
              </w:rPr>
              <w:t>-</w:t>
            </w:r>
          </w:p>
        </w:tc>
        <w:tc>
          <w:tcPr>
            <w:tcW w:w="1560" w:type="dxa"/>
            <w:tcBorders>
              <w:top w:val="nil"/>
              <w:left w:val="nil"/>
              <w:bottom w:val="nil"/>
              <w:right w:val="single" w:sz="4" w:space="0" w:color="auto"/>
            </w:tcBorders>
            <w:vAlign w:val="bottom"/>
          </w:tcPr>
          <w:p w14:paraId="27EE492B"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245D42">
              <w:rPr>
                <w:rFonts w:ascii="Arial" w:hAnsi="Arial" w:cs="Arial"/>
                <w:color w:val="000000"/>
              </w:rPr>
              <w:t>-</w:t>
            </w:r>
          </w:p>
        </w:tc>
      </w:tr>
      <w:tr w:rsidR="00245D42" w:rsidRPr="00245D42" w14:paraId="49F962F4" w14:textId="77777777" w:rsidTr="0004105F">
        <w:trPr>
          <w:trHeight w:val="290"/>
        </w:trPr>
        <w:tc>
          <w:tcPr>
            <w:tcW w:w="4678" w:type="dxa"/>
            <w:tcBorders>
              <w:top w:val="nil"/>
              <w:left w:val="single" w:sz="4" w:space="0" w:color="auto"/>
              <w:bottom w:val="nil"/>
              <w:right w:val="single" w:sz="4" w:space="0" w:color="auto"/>
            </w:tcBorders>
            <w:vAlign w:val="bottom"/>
          </w:tcPr>
          <w:p w14:paraId="06066CAE"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 xml:space="preserve">        Age (60-70)</w:t>
            </w:r>
          </w:p>
        </w:tc>
        <w:tc>
          <w:tcPr>
            <w:tcW w:w="992" w:type="dxa"/>
            <w:tcBorders>
              <w:top w:val="nil"/>
              <w:left w:val="single" w:sz="4" w:space="0" w:color="auto"/>
              <w:bottom w:val="nil"/>
              <w:right w:val="nil"/>
            </w:tcBorders>
            <w:vAlign w:val="bottom"/>
          </w:tcPr>
          <w:p w14:paraId="3F840070" w14:textId="77777777" w:rsidR="00245D42" w:rsidRPr="00245D42" w:rsidRDefault="00245D42" w:rsidP="0004105F">
            <w:pPr>
              <w:autoSpaceDE w:val="0"/>
              <w:autoSpaceDN w:val="0"/>
              <w:adjustRightInd w:val="0"/>
              <w:spacing w:after="0" w:line="240" w:lineRule="auto"/>
              <w:jc w:val="right"/>
              <w:rPr>
                <w:rFonts w:ascii="Arial" w:hAnsi="Arial" w:cs="Arial"/>
                <w:color w:val="000000"/>
                <w:highlight w:val="cyan"/>
              </w:rPr>
            </w:pPr>
            <w:r w:rsidRPr="00FE7EC9">
              <w:rPr>
                <w:rFonts w:ascii="Arial" w:hAnsi="Arial" w:cs="Arial"/>
                <w:color w:val="000000"/>
              </w:rPr>
              <w:t>1.76</w:t>
            </w:r>
          </w:p>
        </w:tc>
        <w:tc>
          <w:tcPr>
            <w:tcW w:w="2268" w:type="dxa"/>
            <w:tcBorders>
              <w:top w:val="nil"/>
              <w:left w:val="nil"/>
              <w:bottom w:val="nil"/>
              <w:right w:val="nil"/>
            </w:tcBorders>
            <w:vAlign w:val="bottom"/>
          </w:tcPr>
          <w:p w14:paraId="4611AF7D" w14:textId="77777777" w:rsidR="00245D42" w:rsidRPr="00245D42" w:rsidRDefault="00245D42" w:rsidP="0004105F">
            <w:pPr>
              <w:autoSpaceDE w:val="0"/>
              <w:autoSpaceDN w:val="0"/>
              <w:adjustRightInd w:val="0"/>
              <w:spacing w:after="0" w:line="240" w:lineRule="auto"/>
              <w:jc w:val="right"/>
              <w:rPr>
                <w:rFonts w:ascii="Arial" w:hAnsi="Arial" w:cs="Arial"/>
                <w:color w:val="000000"/>
                <w:highlight w:val="cyan"/>
              </w:rPr>
            </w:pPr>
            <w:r w:rsidRPr="00FE7EC9">
              <w:rPr>
                <w:rFonts w:ascii="Arial" w:hAnsi="Arial" w:cs="Arial"/>
                <w:color w:val="000000"/>
              </w:rPr>
              <w:t>(1.43, 2.17)</w:t>
            </w:r>
          </w:p>
        </w:tc>
        <w:tc>
          <w:tcPr>
            <w:tcW w:w="1560" w:type="dxa"/>
            <w:tcBorders>
              <w:top w:val="nil"/>
              <w:left w:val="nil"/>
              <w:bottom w:val="nil"/>
              <w:right w:val="single" w:sz="4" w:space="0" w:color="auto"/>
            </w:tcBorders>
            <w:vAlign w:val="bottom"/>
          </w:tcPr>
          <w:p w14:paraId="2F863058" w14:textId="77777777" w:rsidR="00245D42" w:rsidRPr="00245D42" w:rsidRDefault="00245D42" w:rsidP="0004105F">
            <w:pPr>
              <w:autoSpaceDE w:val="0"/>
              <w:autoSpaceDN w:val="0"/>
              <w:adjustRightInd w:val="0"/>
              <w:spacing w:after="0" w:line="240" w:lineRule="auto"/>
              <w:jc w:val="right"/>
              <w:rPr>
                <w:rFonts w:ascii="Arial" w:hAnsi="Arial" w:cs="Arial"/>
                <w:color w:val="000000"/>
                <w:highlight w:val="cyan"/>
              </w:rPr>
            </w:pPr>
            <w:r w:rsidRPr="00FE7EC9">
              <w:rPr>
                <w:rFonts w:ascii="Arial" w:hAnsi="Arial" w:cs="Arial"/>
                <w:color w:val="000000"/>
              </w:rPr>
              <w:t>&lt;0.001</w:t>
            </w:r>
          </w:p>
        </w:tc>
      </w:tr>
      <w:tr w:rsidR="00245D42" w:rsidRPr="00245D42" w14:paraId="26A2072E" w14:textId="77777777" w:rsidTr="0004105F">
        <w:trPr>
          <w:trHeight w:val="290"/>
        </w:trPr>
        <w:tc>
          <w:tcPr>
            <w:tcW w:w="4678" w:type="dxa"/>
            <w:tcBorders>
              <w:top w:val="nil"/>
              <w:left w:val="single" w:sz="4" w:space="0" w:color="auto"/>
              <w:bottom w:val="nil"/>
              <w:right w:val="single" w:sz="4" w:space="0" w:color="auto"/>
            </w:tcBorders>
            <w:vAlign w:val="bottom"/>
          </w:tcPr>
          <w:p w14:paraId="7F561350"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 xml:space="preserve">        Age (70-80)</w:t>
            </w:r>
          </w:p>
        </w:tc>
        <w:tc>
          <w:tcPr>
            <w:tcW w:w="992" w:type="dxa"/>
            <w:tcBorders>
              <w:top w:val="nil"/>
              <w:left w:val="single" w:sz="4" w:space="0" w:color="auto"/>
              <w:bottom w:val="nil"/>
              <w:right w:val="nil"/>
            </w:tcBorders>
            <w:vAlign w:val="bottom"/>
          </w:tcPr>
          <w:p w14:paraId="242FDAC0" w14:textId="77777777" w:rsidR="00245D42" w:rsidRPr="00245D42" w:rsidRDefault="00245D42" w:rsidP="0004105F">
            <w:pPr>
              <w:autoSpaceDE w:val="0"/>
              <w:autoSpaceDN w:val="0"/>
              <w:adjustRightInd w:val="0"/>
              <w:spacing w:after="0" w:line="240" w:lineRule="auto"/>
              <w:jc w:val="right"/>
              <w:rPr>
                <w:rFonts w:ascii="Arial" w:hAnsi="Arial" w:cs="Arial"/>
                <w:color w:val="000000"/>
                <w:highlight w:val="cyan"/>
              </w:rPr>
            </w:pPr>
            <w:r w:rsidRPr="00FE7EC9">
              <w:rPr>
                <w:rFonts w:ascii="Arial" w:hAnsi="Arial" w:cs="Arial"/>
                <w:color w:val="000000"/>
              </w:rPr>
              <w:t>4.26</w:t>
            </w:r>
          </w:p>
        </w:tc>
        <w:tc>
          <w:tcPr>
            <w:tcW w:w="2268" w:type="dxa"/>
            <w:tcBorders>
              <w:top w:val="nil"/>
              <w:left w:val="nil"/>
              <w:bottom w:val="nil"/>
              <w:right w:val="nil"/>
            </w:tcBorders>
            <w:vAlign w:val="bottom"/>
          </w:tcPr>
          <w:p w14:paraId="5AE7C6CC" w14:textId="33E3696B" w:rsidR="00245D42" w:rsidRPr="00245D42" w:rsidRDefault="00245D42" w:rsidP="0004105F">
            <w:pPr>
              <w:autoSpaceDE w:val="0"/>
              <w:autoSpaceDN w:val="0"/>
              <w:adjustRightInd w:val="0"/>
              <w:spacing w:after="0" w:line="240" w:lineRule="auto"/>
              <w:jc w:val="right"/>
              <w:rPr>
                <w:rFonts w:ascii="Arial" w:hAnsi="Arial" w:cs="Arial"/>
                <w:color w:val="000000"/>
                <w:highlight w:val="cyan"/>
              </w:rPr>
            </w:pPr>
            <w:r w:rsidRPr="00FE7EC9">
              <w:rPr>
                <w:rFonts w:ascii="Arial" w:hAnsi="Arial" w:cs="Arial"/>
                <w:color w:val="000000"/>
              </w:rPr>
              <w:t>(3.5</w:t>
            </w:r>
            <w:r>
              <w:rPr>
                <w:rFonts w:ascii="Arial" w:hAnsi="Arial" w:cs="Arial"/>
                <w:color w:val="000000"/>
              </w:rPr>
              <w:t>0</w:t>
            </w:r>
            <w:r w:rsidRPr="00FE7EC9">
              <w:rPr>
                <w:rFonts w:ascii="Arial" w:hAnsi="Arial" w:cs="Arial"/>
                <w:color w:val="000000"/>
              </w:rPr>
              <w:t>, 5.22)</w:t>
            </w:r>
          </w:p>
        </w:tc>
        <w:tc>
          <w:tcPr>
            <w:tcW w:w="1560" w:type="dxa"/>
            <w:tcBorders>
              <w:top w:val="nil"/>
              <w:left w:val="nil"/>
              <w:bottom w:val="nil"/>
              <w:right w:val="single" w:sz="4" w:space="0" w:color="auto"/>
            </w:tcBorders>
            <w:vAlign w:val="bottom"/>
          </w:tcPr>
          <w:p w14:paraId="08C27227" w14:textId="77777777" w:rsidR="00245D42" w:rsidRPr="00245D42" w:rsidRDefault="00245D42" w:rsidP="0004105F">
            <w:pPr>
              <w:autoSpaceDE w:val="0"/>
              <w:autoSpaceDN w:val="0"/>
              <w:adjustRightInd w:val="0"/>
              <w:spacing w:after="0" w:line="240" w:lineRule="auto"/>
              <w:jc w:val="right"/>
              <w:rPr>
                <w:rFonts w:ascii="Arial" w:hAnsi="Arial" w:cs="Arial"/>
                <w:color w:val="000000"/>
                <w:highlight w:val="cyan"/>
              </w:rPr>
            </w:pPr>
            <w:r w:rsidRPr="00FE7EC9">
              <w:rPr>
                <w:rFonts w:ascii="Arial" w:hAnsi="Arial" w:cs="Arial"/>
                <w:color w:val="000000"/>
              </w:rPr>
              <w:t>&lt;0.001</w:t>
            </w:r>
          </w:p>
        </w:tc>
      </w:tr>
      <w:tr w:rsidR="00245D42" w:rsidRPr="00245D42" w14:paraId="1A50B2DE" w14:textId="77777777" w:rsidTr="0004105F">
        <w:trPr>
          <w:trHeight w:val="290"/>
        </w:trPr>
        <w:tc>
          <w:tcPr>
            <w:tcW w:w="4678" w:type="dxa"/>
            <w:tcBorders>
              <w:top w:val="nil"/>
              <w:left w:val="single" w:sz="4" w:space="0" w:color="auto"/>
              <w:bottom w:val="nil"/>
              <w:right w:val="single" w:sz="4" w:space="0" w:color="auto"/>
            </w:tcBorders>
            <w:vAlign w:val="bottom"/>
          </w:tcPr>
          <w:p w14:paraId="30FA2E5A"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 xml:space="preserve">        Age (80+)</w:t>
            </w:r>
          </w:p>
        </w:tc>
        <w:tc>
          <w:tcPr>
            <w:tcW w:w="992" w:type="dxa"/>
            <w:tcBorders>
              <w:top w:val="nil"/>
              <w:left w:val="single" w:sz="4" w:space="0" w:color="auto"/>
              <w:bottom w:val="nil"/>
              <w:right w:val="nil"/>
            </w:tcBorders>
            <w:vAlign w:val="bottom"/>
          </w:tcPr>
          <w:p w14:paraId="08D106D8" w14:textId="4D00D475"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7.7</w:t>
            </w:r>
            <w:r>
              <w:rPr>
                <w:rFonts w:ascii="Arial" w:hAnsi="Arial" w:cs="Arial"/>
                <w:color w:val="000000"/>
              </w:rPr>
              <w:t>0</w:t>
            </w:r>
          </w:p>
        </w:tc>
        <w:tc>
          <w:tcPr>
            <w:tcW w:w="2268" w:type="dxa"/>
            <w:tcBorders>
              <w:top w:val="nil"/>
              <w:left w:val="nil"/>
              <w:bottom w:val="nil"/>
              <w:right w:val="nil"/>
            </w:tcBorders>
            <w:vAlign w:val="bottom"/>
          </w:tcPr>
          <w:p w14:paraId="56003F45"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(5.91, 10.07)</w:t>
            </w:r>
          </w:p>
        </w:tc>
        <w:tc>
          <w:tcPr>
            <w:tcW w:w="1560" w:type="dxa"/>
            <w:tcBorders>
              <w:top w:val="nil"/>
              <w:left w:val="nil"/>
              <w:bottom w:val="nil"/>
              <w:right w:val="single" w:sz="4" w:space="0" w:color="auto"/>
            </w:tcBorders>
            <w:vAlign w:val="bottom"/>
          </w:tcPr>
          <w:p w14:paraId="628819C0"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&lt;0.001</w:t>
            </w:r>
          </w:p>
        </w:tc>
      </w:tr>
      <w:tr w:rsidR="00245D42" w:rsidRPr="00245D42" w14:paraId="132405F4" w14:textId="77777777" w:rsidTr="0004105F">
        <w:trPr>
          <w:trHeight w:val="290"/>
        </w:trPr>
        <w:tc>
          <w:tcPr>
            <w:tcW w:w="4678" w:type="dxa"/>
            <w:tcBorders>
              <w:top w:val="nil"/>
              <w:left w:val="single" w:sz="4" w:space="0" w:color="auto"/>
              <w:bottom w:val="nil"/>
              <w:right w:val="single" w:sz="4" w:space="0" w:color="auto"/>
            </w:tcBorders>
            <w:vAlign w:val="bottom"/>
          </w:tcPr>
          <w:p w14:paraId="24EAB981"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Ref: BMI (&lt;25)</w:t>
            </w:r>
          </w:p>
        </w:tc>
        <w:tc>
          <w:tcPr>
            <w:tcW w:w="992" w:type="dxa"/>
            <w:tcBorders>
              <w:top w:val="nil"/>
              <w:left w:val="single" w:sz="4" w:space="0" w:color="auto"/>
              <w:bottom w:val="nil"/>
              <w:right w:val="nil"/>
            </w:tcBorders>
            <w:vAlign w:val="bottom"/>
          </w:tcPr>
          <w:p w14:paraId="5BDB4EF2"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245D42">
              <w:rPr>
                <w:rFonts w:ascii="Arial" w:hAnsi="Arial" w:cs="Arial"/>
                <w:color w:val="000000"/>
              </w:rPr>
              <w:t>1</w:t>
            </w:r>
          </w:p>
        </w:tc>
        <w:tc>
          <w:tcPr>
            <w:tcW w:w="2268" w:type="dxa"/>
            <w:tcBorders>
              <w:top w:val="nil"/>
              <w:left w:val="nil"/>
              <w:bottom w:val="nil"/>
              <w:right w:val="nil"/>
            </w:tcBorders>
            <w:vAlign w:val="bottom"/>
          </w:tcPr>
          <w:p w14:paraId="077085E4"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245D42">
              <w:rPr>
                <w:rFonts w:ascii="Arial" w:hAnsi="Arial" w:cs="Arial"/>
                <w:color w:val="000000"/>
              </w:rPr>
              <w:t>-</w:t>
            </w:r>
          </w:p>
        </w:tc>
        <w:tc>
          <w:tcPr>
            <w:tcW w:w="1560" w:type="dxa"/>
            <w:tcBorders>
              <w:top w:val="nil"/>
              <w:left w:val="nil"/>
              <w:bottom w:val="nil"/>
              <w:right w:val="single" w:sz="4" w:space="0" w:color="auto"/>
            </w:tcBorders>
            <w:vAlign w:val="bottom"/>
          </w:tcPr>
          <w:p w14:paraId="02CD257E"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245D42">
              <w:rPr>
                <w:rFonts w:ascii="Arial" w:hAnsi="Arial" w:cs="Arial"/>
                <w:color w:val="000000"/>
              </w:rPr>
              <w:t>-</w:t>
            </w:r>
          </w:p>
        </w:tc>
      </w:tr>
      <w:tr w:rsidR="00245D42" w:rsidRPr="00245D42" w14:paraId="5CB7E107" w14:textId="77777777" w:rsidTr="0004105F">
        <w:trPr>
          <w:trHeight w:val="290"/>
        </w:trPr>
        <w:tc>
          <w:tcPr>
            <w:tcW w:w="4678" w:type="dxa"/>
            <w:tcBorders>
              <w:top w:val="nil"/>
              <w:left w:val="single" w:sz="4" w:space="0" w:color="auto"/>
              <w:bottom w:val="nil"/>
              <w:right w:val="single" w:sz="4" w:space="0" w:color="auto"/>
            </w:tcBorders>
            <w:vAlign w:val="bottom"/>
          </w:tcPr>
          <w:p w14:paraId="68051770" w14:textId="77777777" w:rsidR="00245D42" w:rsidRPr="00245D42" w:rsidRDefault="00245D42" w:rsidP="0004105F">
            <w:pPr>
              <w:autoSpaceDE w:val="0"/>
              <w:autoSpaceDN w:val="0"/>
              <w:adjustRightInd w:val="0"/>
              <w:spacing w:after="0" w:line="240" w:lineRule="auto"/>
              <w:rPr>
                <w:rFonts w:ascii="Arial" w:eastAsia="Times New Roman" w:hAnsi="Arial" w:cs="Arial"/>
                <w:b/>
                <w:color w:val="000000"/>
              </w:rPr>
            </w:pPr>
            <w:r w:rsidRPr="00245D42">
              <w:rPr>
                <w:rFonts w:ascii="Arial" w:hAnsi="Arial" w:cs="Arial"/>
                <w:b/>
                <w:color w:val="000000"/>
              </w:rPr>
              <w:t xml:space="preserve">        BMI (25-30)</w:t>
            </w:r>
          </w:p>
        </w:tc>
        <w:tc>
          <w:tcPr>
            <w:tcW w:w="992" w:type="dxa"/>
            <w:tcBorders>
              <w:top w:val="nil"/>
              <w:left w:val="single" w:sz="4" w:space="0" w:color="auto"/>
              <w:bottom w:val="nil"/>
              <w:right w:val="nil"/>
            </w:tcBorders>
            <w:vAlign w:val="bottom"/>
          </w:tcPr>
          <w:p w14:paraId="26612491" w14:textId="77777777" w:rsidR="00245D42" w:rsidRPr="00245D42" w:rsidRDefault="00245D42" w:rsidP="0004105F">
            <w:pPr>
              <w:autoSpaceDE w:val="0"/>
              <w:autoSpaceDN w:val="0"/>
              <w:adjustRightInd w:val="0"/>
              <w:spacing w:after="0" w:line="240" w:lineRule="auto"/>
              <w:jc w:val="right"/>
              <w:rPr>
                <w:rFonts w:ascii="Arial" w:eastAsia="Times New Roman" w:hAnsi="Arial" w:cs="Arial"/>
                <w:color w:val="000000"/>
                <w:highlight w:val="cyan"/>
              </w:rPr>
            </w:pPr>
            <w:r w:rsidRPr="00FE7EC9">
              <w:rPr>
                <w:rFonts w:ascii="Arial" w:hAnsi="Arial" w:cs="Arial"/>
                <w:color w:val="000000"/>
              </w:rPr>
              <w:t>1.04</w:t>
            </w:r>
          </w:p>
        </w:tc>
        <w:tc>
          <w:tcPr>
            <w:tcW w:w="2268" w:type="dxa"/>
            <w:tcBorders>
              <w:top w:val="nil"/>
              <w:left w:val="nil"/>
              <w:bottom w:val="nil"/>
              <w:right w:val="nil"/>
            </w:tcBorders>
            <w:vAlign w:val="bottom"/>
          </w:tcPr>
          <w:p w14:paraId="77C49255" w14:textId="77777777" w:rsidR="00245D42" w:rsidRPr="00245D42" w:rsidRDefault="00245D42" w:rsidP="0004105F">
            <w:pPr>
              <w:autoSpaceDE w:val="0"/>
              <w:autoSpaceDN w:val="0"/>
              <w:adjustRightInd w:val="0"/>
              <w:spacing w:after="0" w:line="240" w:lineRule="auto"/>
              <w:jc w:val="right"/>
              <w:rPr>
                <w:rFonts w:ascii="Arial" w:eastAsia="Times New Roman" w:hAnsi="Arial" w:cs="Arial"/>
                <w:color w:val="000000"/>
                <w:highlight w:val="cyan"/>
              </w:rPr>
            </w:pPr>
            <w:r w:rsidRPr="00FE7EC9">
              <w:rPr>
                <w:rFonts w:ascii="Arial" w:hAnsi="Arial" w:cs="Arial"/>
                <w:color w:val="000000"/>
              </w:rPr>
              <w:t>(0.88, 1.22)</w:t>
            </w:r>
          </w:p>
        </w:tc>
        <w:tc>
          <w:tcPr>
            <w:tcW w:w="1560" w:type="dxa"/>
            <w:tcBorders>
              <w:top w:val="nil"/>
              <w:left w:val="nil"/>
              <w:bottom w:val="nil"/>
              <w:right w:val="single" w:sz="4" w:space="0" w:color="auto"/>
            </w:tcBorders>
            <w:vAlign w:val="bottom"/>
          </w:tcPr>
          <w:p w14:paraId="4B2EC7E8" w14:textId="77777777" w:rsidR="00245D42" w:rsidRPr="00245D42" w:rsidRDefault="00245D42" w:rsidP="0004105F">
            <w:pPr>
              <w:autoSpaceDE w:val="0"/>
              <w:autoSpaceDN w:val="0"/>
              <w:adjustRightInd w:val="0"/>
              <w:spacing w:after="0" w:line="240" w:lineRule="auto"/>
              <w:jc w:val="right"/>
              <w:rPr>
                <w:rFonts w:ascii="Arial" w:eastAsia="Times New Roman" w:hAnsi="Arial" w:cs="Arial"/>
                <w:color w:val="000000"/>
                <w:highlight w:val="cyan"/>
              </w:rPr>
            </w:pPr>
            <w:r w:rsidRPr="00FE7EC9">
              <w:rPr>
                <w:rFonts w:ascii="Arial" w:hAnsi="Arial" w:cs="Arial"/>
                <w:color w:val="000000"/>
              </w:rPr>
              <w:t>0.651</w:t>
            </w:r>
          </w:p>
        </w:tc>
      </w:tr>
      <w:tr w:rsidR="00245D42" w:rsidRPr="00245D42" w14:paraId="09BF50D0" w14:textId="77777777" w:rsidTr="0004105F">
        <w:trPr>
          <w:trHeight w:val="290"/>
        </w:trPr>
        <w:tc>
          <w:tcPr>
            <w:tcW w:w="4678" w:type="dxa"/>
            <w:tcBorders>
              <w:top w:val="nil"/>
              <w:left w:val="single" w:sz="4" w:space="0" w:color="auto"/>
              <w:bottom w:val="nil"/>
              <w:right w:val="single" w:sz="4" w:space="0" w:color="auto"/>
            </w:tcBorders>
            <w:vAlign w:val="bottom"/>
          </w:tcPr>
          <w:p w14:paraId="1540A9E7" w14:textId="77777777" w:rsidR="00245D42" w:rsidRPr="00245D42" w:rsidRDefault="00245D42" w:rsidP="0004105F">
            <w:pPr>
              <w:autoSpaceDE w:val="0"/>
              <w:autoSpaceDN w:val="0"/>
              <w:adjustRightInd w:val="0"/>
              <w:spacing w:after="0" w:line="240" w:lineRule="auto"/>
              <w:rPr>
                <w:rFonts w:ascii="Arial" w:eastAsia="Times New Roman" w:hAnsi="Arial" w:cs="Arial"/>
                <w:b/>
                <w:color w:val="000000"/>
              </w:rPr>
            </w:pPr>
            <w:r w:rsidRPr="00245D42">
              <w:rPr>
                <w:rFonts w:ascii="Arial" w:hAnsi="Arial" w:cs="Arial"/>
                <w:b/>
                <w:color w:val="000000"/>
              </w:rPr>
              <w:t xml:space="preserve">        BMI (30-35)</w:t>
            </w:r>
          </w:p>
        </w:tc>
        <w:tc>
          <w:tcPr>
            <w:tcW w:w="992" w:type="dxa"/>
            <w:tcBorders>
              <w:top w:val="nil"/>
              <w:left w:val="single" w:sz="4" w:space="0" w:color="auto"/>
              <w:bottom w:val="nil"/>
              <w:right w:val="nil"/>
            </w:tcBorders>
            <w:vAlign w:val="bottom"/>
          </w:tcPr>
          <w:p w14:paraId="6CC2CD05" w14:textId="77777777" w:rsidR="00245D42" w:rsidRPr="00245D42" w:rsidRDefault="00245D42" w:rsidP="0004105F">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1.12</w:t>
            </w:r>
          </w:p>
        </w:tc>
        <w:tc>
          <w:tcPr>
            <w:tcW w:w="2268" w:type="dxa"/>
            <w:tcBorders>
              <w:top w:val="nil"/>
              <w:left w:val="nil"/>
              <w:bottom w:val="nil"/>
              <w:right w:val="nil"/>
            </w:tcBorders>
            <w:vAlign w:val="bottom"/>
          </w:tcPr>
          <w:p w14:paraId="08402B50" w14:textId="77777777" w:rsidR="00245D42" w:rsidRPr="00245D42" w:rsidRDefault="00245D42" w:rsidP="0004105F">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(0.94, 1.33)</w:t>
            </w:r>
          </w:p>
        </w:tc>
        <w:tc>
          <w:tcPr>
            <w:tcW w:w="1560" w:type="dxa"/>
            <w:tcBorders>
              <w:top w:val="nil"/>
              <w:left w:val="nil"/>
              <w:bottom w:val="nil"/>
              <w:right w:val="single" w:sz="4" w:space="0" w:color="auto"/>
            </w:tcBorders>
            <w:vAlign w:val="bottom"/>
          </w:tcPr>
          <w:p w14:paraId="20CA3E28" w14:textId="77777777" w:rsidR="00245D42" w:rsidRPr="00245D42" w:rsidRDefault="00245D42" w:rsidP="0004105F">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0.223</w:t>
            </w:r>
          </w:p>
        </w:tc>
      </w:tr>
      <w:tr w:rsidR="00245D42" w:rsidRPr="00245D42" w14:paraId="0018C90B" w14:textId="77777777" w:rsidTr="0004105F">
        <w:trPr>
          <w:trHeight w:val="290"/>
        </w:trPr>
        <w:tc>
          <w:tcPr>
            <w:tcW w:w="4678" w:type="dxa"/>
            <w:tcBorders>
              <w:top w:val="nil"/>
              <w:left w:val="single" w:sz="4" w:space="0" w:color="auto"/>
              <w:bottom w:val="nil"/>
              <w:right w:val="single" w:sz="4" w:space="0" w:color="auto"/>
            </w:tcBorders>
            <w:vAlign w:val="bottom"/>
          </w:tcPr>
          <w:p w14:paraId="0B8BEB98" w14:textId="77777777" w:rsidR="00245D42" w:rsidRPr="00245D42" w:rsidRDefault="00245D42" w:rsidP="0004105F">
            <w:pPr>
              <w:autoSpaceDE w:val="0"/>
              <w:autoSpaceDN w:val="0"/>
              <w:adjustRightInd w:val="0"/>
              <w:spacing w:after="0" w:line="240" w:lineRule="auto"/>
              <w:rPr>
                <w:rFonts w:ascii="Arial" w:eastAsia="Times New Roman" w:hAnsi="Arial" w:cs="Arial"/>
                <w:b/>
                <w:color w:val="000000"/>
              </w:rPr>
            </w:pPr>
            <w:r w:rsidRPr="00245D42">
              <w:rPr>
                <w:rFonts w:ascii="Arial" w:hAnsi="Arial" w:cs="Arial"/>
                <w:b/>
                <w:color w:val="000000"/>
              </w:rPr>
              <w:t xml:space="preserve">        BMI (35+)</w:t>
            </w:r>
          </w:p>
        </w:tc>
        <w:tc>
          <w:tcPr>
            <w:tcW w:w="992" w:type="dxa"/>
            <w:tcBorders>
              <w:top w:val="nil"/>
              <w:left w:val="single" w:sz="4" w:space="0" w:color="auto"/>
              <w:bottom w:val="nil"/>
              <w:right w:val="nil"/>
            </w:tcBorders>
            <w:vAlign w:val="bottom"/>
          </w:tcPr>
          <w:p w14:paraId="11D9EA42" w14:textId="77777777" w:rsidR="00245D42" w:rsidRPr="00245D42" w:rsidRDefault="00245D42" w:rsidP="0004105F">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1.68</w:t>
            </w:r>
          </w:p>
        </w:tc>
        <w:tc>
          <w:tcPr>
            <w:tcW w:w="2268" w:type="dxa"/>
            <w:tcBorders>
              <w:top w:val="nil"/>
              <w:left w:val="nil"/>
              <w:bottom w:val="nil"/>
              <w:right w:val="nil"/>
            </w:tcBorders>
            <w:vAlign w:val="bottom"/>
          </w:tcPr>
          <w:p w14:paraId="6FFC96C1" w14:textId="77777777" w:rsidR="00245D42" w:rsidRPr="00245D42" w:rsidRDefault="00245D42" w:rsidP="0004105F">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(1.38, 2.05)</w:t>
            </w:r>
          </w:p>
        </w:tc>
        <w:tc>
          <w:tcPr>
            <w:tcW w:w="1560" w:type="dxa"/>
            <w:tcBorders>
              <w:top w:val="nil"/>
              <w:left w:val="nil"/>
              <w:bottom w:val="nil"/>
              <w:right w:val="single" w:sz="4" w:space="0" w:color="auto"/>
            </w:tcBorders>
            <w:vAlign w:val="bottom"/>
          </w:tcPr>
          <w:p w14:paraId="48304D78" w14:textId="77777777" w:rsidR="00245D42" w:rsidRPr="00245D42" w:rsidRDefault="00245D42" w:rsidP="0004105F">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&lt;0.001</w:t>
            </w:r>
          </w:p>
        </w:tc>
      </w:tr>
      <w:tr w:rsidR="00245D42" w:rsidRPr="00245D42" w14:paraId="33AB0C9B" w14:textId="77777777" w:rsidTr="0004105F">
        <w:trPr>
          <w:trHeight w:val="290"/>
        </w:trPr>
        <w:tc>
          <w:tcPr>
            <w:tcW w:w="4678" w:type="dxa"/>
            <w:tcBorders>
              <w:top w:val="nil"/>
              <w:left w:val="single" w:sz="4" w:space="0" w:color="auto"/>
              <w:bottom w:val="nil"/>
              <w:right w:val="single" w:sz="4" w:space="0" w:color="auto"/>
            </w:tcBorders>
            <w:vAlign w:val="bottom"/>
          </w:tcPr>
          <w:p w14:paraId="51E5534F" w14:textId="77777777" w:rsidR="00245D42" w:rsidRPr="00245D42" w:rsidRDefault="00245D42" w:rsidP="0004105F">
            <w:pPr>
              <w:autoSpaceDE w:val="0"/>
              <w:autoSpaceDN w:val="0"/>
              <w:adjustRightInd w:val="0"/>
              <w:spacing w:after="0" w:line="240" w:lineRule="auto"/>
              <w:rPr>
                <w:rFonts w:ascii="Arial" w:hAnsi="Arial" w:cs="Arial"/>
                <w:b/>
                <w:color w:val="000000"/>
                <w:vertAlign w:val="superscript"/>
              </w:rPr>
            </w:pPr>
            <w:r w:rsidRPr="00245D42">
              <w:rPr>
                <w:rFonts w:ascii="Arial" w:hAnsi="Arial" w:cs="Arial"/>
                <w:b/>
                <w:color w:val="000000"/>
              </w:rPr>
              <w:t>CV Comorbidity</w:t>
            </w:r>
            <w:r w:rsidRPr="00245D42">
              <w:rPr>
                <w:rFonts w:ascii="Arial" w:hAnsi="Arial" w:cs="Arial"/>
                <w:b/>
                <w:color w:val="000000"/>
                <w:vertAlign w:val="superscript"/>
              </w:rPr>
              <w:t>†</w:t>
            </w:r>
          </w:p>
        </w:tc>
        <w:tc>
          <w:tcPr>
            <w:tcW w:w="992" w:type="dxa"/>
            <w:tcBorders>
              <w:top w:val="nil"/>
              <w:left w:val="single" w:sz="4" w:space="0" w:color="auto"/>
              <w:bottom w:val="nil"/>
              <w:right w:val="nil"/>
            </w:tcBorders>
            <w:vAlign w:val="bottom"/>
          </w:tcPr>
          <w:p w14:paraId="65B9CCE6"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1.42</w:t>
            </w:r>
          </w:p>
        </w:tc>
        <w:tc>
          <w:tcPr>
            <w:tcW w:w="2268" w:type="dxa"/>
            <w:tcBorders>
              <w:top w:val="nil"/>
              <w:left w:val="nil"/>
              <w:bottom w:val="nil"/>
              <w:right w:val="nil"/>
            </w:tcBorders>
            <w:vAlign w:val="bottom"/>
          </w:tcPr>
          <w:p w14:paraId="23F67ACF" w14:textId="364FEA5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(1.26, 1.6</w:t>
            </w:r>
            <w:r>
              <w:rPr>
                <w:rFonts w:ascii="Arial" w:hAnsi="Arial" w:cs="Arial"/>
                <w:color w:val="000000"/>
              </w:rPr>
              <w:t>0</w:t>
            </w:r>
            <w:r w:rsidRPr="00FE7EC9">
              <w:rPr>
                <w:rFonts w:ascii="Arial" w:hAnsi="Arial" w:cs="Arial"/>
                <w:color w:val="000000"/>
              </w:rPr>
              <w:t>)</w:t>
            </w:r>
          </w:p>
        </w:tc>
        <w:tc>
          <w:tcPr>
            <w:tcW w:w="1560" w:type="dxa"/>
            <w:tcBorders>
              <w:top w:val="nil"/>
              <w:left w:val="nil"/>
              <w:bottom w:val="nil"/>
              <w:right w:val="single" w:sz="4" w:space="0" w:color="auto"/>
            </w:tcBorders>
            <w:vAlign w:val="bottom"/>
          </w:tcPr>
          <w:p w14:paraId="41D21637" w14:textId="77777777" w:rsidR="00245D42" w:rsidRPr="00245D42"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&lt;0.001</w:t>
            </w:r>
          </w:p>
        </w:tc>
      </w:tr>
      <w:tr w:rsidR="00245D42" w:rsidRPr="00245D42" w14:paraId="345F3AED" w14:textId="77777777" w:rsidTr="0004105F">
        <w:trPr>
          <w:trHeight w:val="290"/>
        </w:trPr>
        <w:tc>
          <w:tcPr>
            <w:tcW w:w="4678" w:type="dxa"/>
            <w:tcBorders>
              <w:top w:val="nil"/>
              <w:left w:val="single" w:sz="4" w:space="0" w:color="auto"/>
              <w:right w:val="single" w:sz="4" w:space="0" w:color="auto"/>
            </w:tcBorders>
            <w:vAlign w:val="bottom"/>
          </w:tcPr>
          <w:p w14:paraId="440F5ADE" w14:textId="77777777" w:rsidR="00245D42" w:rsidRPr="00245D42" w:rsidRDefault="00245D42" w:rsidP="0004105F">
            <w:pPr>
              <w:autoSpaceDE w:val="0"/>
              <w:autoSpaceDN w:val="0"/>
              <w:adjustRightInd w:val="0"/>
              <w:spacing w:after="0" w:line="240" w:lineRule="auto"/>
              <w:rPr>
                <w:rFonts w:ascii="Arial" w:eastAsia="Times New Roman" w:hAnsi="Arial" w:cs="Arial"/>
                <w:b/>
                <w:color w:val="000000"/>
              </w:rPr>
            </w:pPr>
            <w:r w:rsidRPr="00245D42">
              <w:rPr>
                <w:rFonts w:ascii="Arial" w:hAnsi="Arial" w:cs="Arial"/>
                <w:b/>
                <w:color w:val="000000"/>
              </w:rPr>
              <w:t>Stroke</w:t>
            </w:r>
          </w:p>
        </w:tc>
        <w:tc>
          <w:tcPr>
            <w:tcW w:w="992" w:type="dxa"/>
            <w:tcBorders>
              <w:top w:val="nil"/>
              <w:left w:val="single" w:sz="4" w:space="0" w:color="auto"/>
              <w:right w:val="nil"/>
            </w:tcBorders>
            <w:vAlign w:val="bottom"/>
          </w:tcPr>
          <w:p w14:paraId="1C1DD835" w14:textId="77777777" w:rsidR="00245D42" w:rsidRPr="00245D42" w:rsidRDefault="00245D42" w:rsidP="0004105F">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1.43</w:t>
            </w:r>
          </w:p>
        </w:tc>
        <w:tc>
          <w:tcPr>
            <w:tcW w:w="2268" w:type="dxa"/>
            <w:tcBorders>
              <w:top w:val="nil"/>
              <w:left w:val="nil"/>
              <w:right w:val="nil"/>
            </w:tcBorders>
            <w:vAlign w:val="bottom"/>
          </w:tcPr>
          <w:p w14:paraId="3FFC2FC3" w14:textId="77777777" w:rsidR="00245D42" w:rsidRPr="00245D42" w:rsidRDefault="00245D42" w:rsidP="0004105F">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(1.12, 1.82)</w:t>
            </w:r>
          </w:p>
        </w:tc>
        <w:tc>
          <w:tcPr>
            <w:tcW w:w="1560" w:type="dxa"/>
            <w:tcBorders>
              <w:top w:val="nil"/>
              <w:left w:val="nil"/>
              <w:right w:val="single" w:sz="4" w:space="0" w:color="auto"/>
            </w:tcBorders>
            <w:vAlign w:val="bottom"/>
          </w:tcPr>
          <w:p w14:paraId="48C122C2" w14:textId="77777777" w:rsidR="00245D42" w:rsidRPr="00245D42" w:rsidRDefault="00245D42" w:rsidP="0004105F">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0.004</w:t>
            </w:r>
          </w:p>
        </w:tc>
      </w:tr>
      <w:tr w:rsidR="00245D42" w:rsidRPr="00245D42" w14:paraId="3089D037" w14:textId="77777777" w:rsidTr="0004105F">
        <w:trPr>
          <w:trHeight w:val="290"/>
        </w:trPr>
        <w:tc>
          <w:tcPr>
            <w:tcW w:w="4678" w:type="dxa"/>
            <w:tcBorders>
              <w:top w:val="nil"/>
              <w:left w:val="single" w:sz="4" w:space="0" w:color="auto"/>
              <w:right w:val="single" w:sz="4" w:space="0" w:color="auto"/>
            </w:tcBorders>
            <w:vAlign w:val="bottom"/>
          </w:tcPr>
          <w:p w14:paraId="446476C1" w14:textId="77777777" w:rsidR="00245D42" w:rsidRPr="00245D42" w:rsidRDefault="00245D42" w:rsidP="0004105F">
            <w:pPr>
              <w:autoSpaceDE w:val="0"/>
              <w:autoSpaceDN w:val="0"/>
              <w:adjustRightInd w:val="0"/>
              <w:spacing w:after="0" w:line="240" w:lineRule="auto"/>
              <w:rPr>
                <w:rFonts w:ascii="Arial" w:eastAsia="Times New Roman" w:hAnsi="Arial" w:cs="Arial"/>
                <w:b/>
                <w:color w:val="000000"/>
              </w:rPr>
            </w:pPr>
            <w:r w:rsidRPr="00245D42">
              <w:rPr>
                <w:rFonts w:ascii="Arial" w:hAnsi="Arial" w:cs="Arial"/>
                <w:b/>
                <w:color w:val="000000"/>
              </w:rPr>
              <w:t>Sex (Male)</w:t>
            </w:r>
          </w:p>
        </w:tc>
        <w:tc>
          <w:tcPr>
            <w:tcW w:w="992" w:type="dxa"/>
            <w:tcBorders>
              <w:top w:val="nil"/>
              <w:left w:val="single" w:sz="4" w:space="0" w:color="auto"/>
              <w:right w:val="nil"/>
            </w:tcBorders>
            <w:vAlign w:val="bottom"/>
          </w:tcPr>
          <w:p w14:paraId="5D2CB017" w14:textId="77777777" w:rsidR="00245D42" w:rsidRPr="00245D42" w:rsidRDefault="00245D42" w:rsidP="0004105F">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1.47</w:t>
            </w:r>
          </w:p>
        </w:tc>
        <w:tc>
          <w:tcPr>
            <w:tcW w:w="2268" w:type="dxa"/>
            <w:tcBorders>
              <w:top w:val="nil"/>
              <w:left w:val="nil"/>
              <w:right w:val="nil"/>
            </w:tcBorders>
            <w:vAlign w:val="bottom"/>
          </w:tcPr>
          <w:p w14:paraId="166C445D" w14:textId="32DDD57C" w:rsidR="00245D42" w:rsidRPr="00245D42" w:rsidRDefault="00245D42" w:rsidP="0004105F">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(1.3</w:t>
            </w:r>
            <w:r>
              <w:rPr>
                <w:rFonts w:ascii="Arial" w:hAnsi="Arial" w:cs="Arial"/>
                <w:color w:val="000000"/>
              </w:rPr>
              <w:t>0</w:t>
            </w:r>
            <w:r w:rsidRPr="00FE7EC9">
              <w:rPr>
                <w:rFonts w:ascii="Arial" w:hAnsi="Arial" w:cs="Arial"/>
                <w:color w:val="000000"/>
              </w:rPr>
              <w:t>, 1.65)</w:t>
            </w:r>
          </w:p>
        </w:tc>
        <w:tc>
          <w:tcPr>
            <w:tcW w:w="1560" w:type="dxa"/>
            <w:tcBorders>
              <w:top w:val="nil"/>
              <w:left w:val="nil"/>
              <w:right w:val="single" w:sz="4" w:space="0" w:color="auto"/>
            </w:tcBorders>
            <w:vAlign w:val="bottom"/>
          </w:tcPr>
          <w:p w14:paraId="52876DBD" w14:textId="77777777" w:rsidR="00245D42" w:rsidRPr="00245D42" w:rsidRDefault="00245D42" w:rsidP="0004105F">
            <w:pPr>
              <w:autoSpaceDE w:val="0"/>
              <w:autoSpaceDN w:val="0"/>
              <w:adjustRightInd w:val="0"/>
              <w:spacing w:after="0" w:line="240" w:lineRule="auto"/>
              <w:jc w:val="right"/>
              <w:rPr>
                <w:rFonts w:ascii="Arial" w:eastAsia="Times New Roman" w:hAnsi="Arial" w:cs="Arial"/>
                <w:color w:val="000000"/>
              </w:rPr>
            </w:pPr>
            <w:r w:rsidRPr="00FE7EC9">
              <w:rPr>
                <w:rFonts w:ascii="Arial" w:hAnsi="Arial" w:cs="Arial"/>
                <w:color w:val="000000"/>
              </w:rPr>
              <w:t>&lt;0.001</w:t>
            </w:r>
          </w:p>
        </w:tc>
      </w:tr>
      <w:tr w:rsidR="00245D42" w:rsidRPr="00245D42" w14:paraId="28112C21" w14:textId="77777777" w:rsidTr="0004105F">
        <w:trPr>
          <w:trHeight w:val="290"/>
        </w:trPr>
        <w:tc>
          <w:tcPr>
            <w:tcW w:w="4678" w:type="dxa"/>
            <w:tcBorders>
              <w:top w:val="nil"/>
              <w:left w:val="single" w:sz="4" w:space="0" w:color="auto"/>
              <w:right w:val="single" w:sz="4" w:space="0" w:color="auto"/>
            </w:tcBorders>
            <w:vAlign w:val="bottom"/>
          </w:tcPr>
          <w:p w14:paraId="32059EAE"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Ref: CRP (&lt;3 mg/L)</w:t>
            </w:r>
          </w:p>
        </w:tc>
        <w:tc>
          <w:tcPr>
            <w:tcW w:w="992" w:type="dxa"/>
            <w:tcBorders>
              <w:top w:val="nil"/>
              <w:left w:val="single" w:sz="4" w:space="0" w:color="auto"/>
              <w:right w:val="nil"/>
            </w:tcBorders>
            <w:vAlign w:val="bottom"/>
          </w:tcPr>
          <w:p w14:paraId="1CA544BE" w14:textId="77777777" w:rsidR="00245D42" w:rsidRPr="00FE7EC9"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w:t>
            </w:r>
          </w:p>
        </w:tc>
        <w:tc>
          <w:tcPr>
            <w:tcW w:w="2268" w:type="dxa"/>
            <w:tcBorders>
              <w:top w:val="nil"/>
              <w:left w:val="nil"/>
              <w:right w:val="nil"/>
            </w:tcBorders>
            <w:vAlign w:val="bottom"/>
          </w:tcPr>
          <w:p w14:paraId="0B4AE419" w14:textId="77777777" w:rsidR="00245D42" w:rsidRPr="00FE7EC9" w:rsidRDefault="00245D42" w:rsidP="0004105F">
            <w:pPr>
              <w:autoSpaceDE w:val="0"/>
              <w:autoSpaceDN w:val="0"/>
              <w:adjustRightInd w:val="0"/>
              <w:spacing w:after="0" w:line="240" w:lineRule="auto"/>
              <w:jc w:val="right"/>
              <w:rPr>
                <w:rFonts w:ascii="Arial" w:hAnsi="Arial" w:cs="Arial"/>
                <w:color w:val="000000"/>
              </w:rPr>
            </w:pPr>
          </w:p>
        </w:tc>
        <w:tc>
          <w:tcPr>
            <w:tcW w:w="1560" w:type="dxa"/>
            <w:tcBorders>
              <w:top w:val="nil"/>
              <w:left w:val="nil"/>
              <w:right w:val="single" w:sz="4" w:space="0" w:color="auto"/>
            </w:tcBorders>
            <w:vAlign w:val="bottom"/>
          </w:tcPr>
          <w:p w14:paraId="531D59F7" w14:textId="77777777" w:rsidR="00245D42" w:rsidRPr="00FE7EC9" w:rsidRDefault="00245D42" w:rsidP="0004105F">
            <w:pPr>
              <w:autoSpaceDE w:val="0"/>
              <w:autoSpaceDN w:val="0"/>
              <w:adjustRightInd w:val="0"/>
              <w:spacing w:after="0" w:line="240" w:lineRule="auto"/>
              <w:jc w:val="right"/>
              <w:rPr>
                <w:rFonts w:ascii="Arial" w:hAnsi="Arial" w:cs="Arial"/>
                <w:color w:val="000000"/>
              </w:rPr>
            </w:pPr>
          </w:p>
        </w:tc>
      </w:tr>
      <w:tr w:rsidR="00245D42" w:rsidRPr="00245D42" w14:paraId="354C844A" w14:textId="77777777" w:rsidTr="0004105F">
        <w:trPr>
          <w:trHeight w:val="290"/>
        </w:trPr>
        <w:tc>
          <w:tcPr>
            <w:tcW w:w="4678" w:type="dxa"/>
            <w:tcBorders>
              <w:top w:val="nil"/>
              <w:left w:val="single" w:sz="4" w:space="0" w:color="auto"/>
              <w:right w:val="single" w:sz="4" w:space="0" w:color="auto"/>
            </w:tcBorders>
            <w:vAlign w:val="bottom"/>
          </w:tcPr>
          <w:p w14:paraId="35D6A7D5"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 xml:space="preserve">        CRP (3-10 mg/L)</w:t>
            </w:r>
          </w:p>
        </w:tc>
        <w:tc>
          <w:tcPr>
            <w:tcW w:w="992" w:type="dxa"/>
            <w:tcBorders>
              <w:top w:val="nil"/>
              <w:left w:val="single" w:sz="4" w:space="0" w:color="auto"/>
              <w:right w:val="nil"/>
            </w:tcBorders>
            <w:vAlign w:val="bottom"/>
          </w:tcPr>
          <w:p w14:paraId="06F178EA" w14:textId="77777777" w:rsidR="00245D42" w:rsidRPr="00FE7EC9"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1.10</w:t>
            </w:r>
          </w:p>
        </w:tc>
        <w:tc>
          <w:tcPr>
            <w:tcW w:w="2268" w:type="dxa"/>
            <w:tcBorders>
              <w:top w:val="nil"/>
              <w:left w:val="nil"/>
              <w:right w:val="nil"/>
            </w:tcBorders>
            <w:vAlign w:val="bottom"/>
          </w:tcPr>
          <w:p w14:paraId="78B85703" w14:textId="77777777" w:rsidR="00245D42" w:rsidRPr="00FE7EC9"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(0.97, 1.25)</w:t>
            </w:r>
          </w:p>
        </w:tc>
        <w:tc>
          <w:tcPr>
            <w:tcW w:w="1560" w:type="dxa"/>
            <w:tcBorders>
              <w:top w:val="nil"/>
              <w:left w:val="nil"/>
              <w:right w:val="single" w:sz="4" w:space="0" w:color="auto"/>
            </w:tcBorders>
            <w:vAlign w:val="bottom"/>
          </w:tcPr>
          <w:p w14:paraId="52EEFC29" w14:textId="77777777" w:rsidR="00245D42" w:rsidRPr="00FE7EC9"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0.132</w:t>
            </w:r>
          </w:p>
        </w:tc>
      </w:tr>
      <w:tr w:rsidR="00245D42" w:rsidRPr="00245D42" w14:paraId="2087FB1A" w14:textId="77777777" w:rsidTr="0004105F">
        <w:trPr>
          <w:trHeight w:val="290"/>
        </w:trPr>
        <w:tc>
          <w:tcPr>
            <w:tcW w:w="4678" w:type="dxa"/>
            <w:tcBorders>
              <w:top w:val="nil"/>
              <w:left w:val="single" w:sz="4" w:space="0" w:color="auto"/>
              <w:right w:val="single" w:sz="4" w:space="0" w:color="auto"/>
            </w:tcBorders>
            <w:vAlign w:val="bottom"/>
          </w:tcPr>
          <w:p w14:paraId="537BEB17"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 xml:space="preserve">        CRP (10-100 mg/L)</w:t>
            </w:r>
          </w:p>
        </w:tc>
        <w:tc>
          <w:tcPr>
            <w:tcW w:w="992" w:type="dxa"/>
            <w:tcBorders>
              <w:top w:val="nil"/>
              <w:left w:val="single" w:sz="4" w:space="0" w:color="auto"/>
              <w:right w:val="nil"/>
            </w:tcBorders>
            <w:vAlign w:val="bottom"/>
          </w:tcPr>
          <w:p w14:paraId="53F6B3E3" w14:textId="77777777" w:rsidR="00245D42" w:rsidRPr="00FE7EC9"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1.57</w:t>
            </w:r>
          </w:p>
        </w:tc>
        <w:tc>
          <w:tcPr>
            <w:tcW w:w="2268" w:type="dxa"/>
            <w:tcBorders>
              <w:top w:val="nil"/>
              <w:left w:val="nil"/>
              <w:right w:val="nil"/>
            </w:tcBorders>
            <w:vAlign w:val="bottom"/>
          </w:tcPr>
          <w:p w14:paraId="3A5FDFD6" w14:textId="77777777" w:rsidR="00245D42" w:rsidRPr="00FE7EC9"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(1.28, 1.92)</w:t>
            </w:r>
          </w:p>
        </w:tc>
        <w:tc>
          <w:tcPr>
            <w:tcW w:w="1560" w:type="dxa"/>
            <w:tcBorders>
              <w:top w:val="nil"/>
              <w:left w:val="nil"/>
              <w:right w:val="single" w:sz="4" w:space="0" w:color="auto"/>
            </w:tcBorders>
            <w:vAlign w:val="bottom"/>
          </w:tcPr>
          <w:p w14:paraId="0B1ADC74" w14:textId="77777777" w:rsidR="00245D42" w:rsidRPr="00FE7EC9"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&lt;0.001</w:t>
            </w:r>
          </w:p>
        </w:tc>
      </w:tr>
      <w:tr w:rsidR="00245D42" w:rsidRPr="00245D42" w14:paraId="7918BF6A" w14:textId="77777777" w:rsidTr="0004105F">
        <w:trPr>
          <w:trHeight w:val="290"/>
        </w:trPr>
        <w:tc>
          <w:tcPr>
            <w:tcW w:w="4678" w:type="dxa"/>
            <w:tcBorders>
              <w:top w:val="nil"/>
              <w:left w:val="single" w:sz="4" w:space="0" w:color="auto"/>
              <w:bottom w:val="single" w:sz="4" w:space="0" w:color="auto"/>
              <w:right w:val="single" w:sz="4" w:space="0" w:color="auto"/>
            </w:tcBorders>
            <w:vAlign w:val="bottom"/>
          </w:tcPr>
          <w:p w14:paraId="1BB8C753" w14:textId="77777777" w:rsidR="00245D42" w:rsidRPr="00245D42" w:rsidRDefault="00245D42" w:rsidP="0004105F">
            <w:pPr>
              <w:autoSpaceDE w:val="0"/>
              <w:autoSpaceDN w:val="0"/>
              <w:adjustRightInd w:val="0"/>
              <w:spacing w:after="0" w:line="240" w:lineRule="auto"/>
              <w:rPr>
                <w:rFonts w:ascii="Arial" w:hAnsi="Arial" w:cs="Arial"/>
                <w:b/>
                <w:color w:val="000000"/>
              </w:rPr>
            </w:pPr>
            <w:r w:rsidRPr="00245D42">
              <w:rPr>
                <w:rFonts w:ascii="Arial" w:hAnsi="Arial" w:cs="Arial"/>
                <w:b/>
                <w:color w:val="000000"/>
              </w:rPr>
              <w:t xml:space="preserve">        CRP (100+ mg/L)</w:t>
            </w:r>
          </w:p>
        </w:tc>
        <w:tc>
          <w:tcPr>
            <w:tcW w:w="992" w:type="dxa"/>
            <w:tcBorders>
              <w:top w:val="nil"/>
              <w:left w:val="single" w:sz="4" w:space="0" w:color="auto"/>
              <w:bottom w:val="single" w:sz="4" w:space="0" w:color="auto"/>
              <w:right w:val="nil"/>
            </w:tcBorders>
            <w:vAlign w:val="bottom"/>
          </w:tcPr>
          <w:p w14:paraId="1AC37B72" w14:textId="77777777" w:rsidR="00245D42" w:rsidRPr="00FE7EC9"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1.94</w:t>
            </w:r>
          </w:p>
        </w:tc>
        <w:tc>
          <w:tcPr>
            <w:tcW w:w="2268" w:type="dxa"/>
            <w:tcBorders>
              <w:top w:val="nil"/>
              <w:left w:val="nil"/>
              <w:bottom w:val="single" w:sz="4" w:space="0" w:color="auto"/>
              <w:right w:val="nil"/>
            </w:tcBorders>
            <w:vAlign w:val="bottom"/>
          </w:tcPr>
          <w:p w14:paraId="5863720B" w14:textId="77777777" w:rsidR="00245D42" w:rsidRPr="00FE7EC9"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(0.53, 7.08)</w:t>
            </w:r>
          </w:p>
        </w:tc>
        <w:tc>
          <w:tcPr>
            <w:tcW w:w="1560" w:type="dxa"/>
            <w:tcBorders>
              <w:top w:val="nil"/>
              <w:left w:val="nil"/>
              <w:bottom w:val="single" w:sz="4" w:space="0" w:color="auto"/>
              <w:right w:val="single" w:sz="4" w:space="0" w:color="auto"/>
            </w:tcBorders>
            <w:vAlign w:val="bottom"/>
          </w:tcPr>
          <w:p w14:paraId="7A1B0196" w14:textId="0353D3A3" w:rsidR="00245D42" w:rsidRPr="00FE7EC9" w:rsidRDefault="00245D42" w:rsidP="0004105F">
            <w:pPr>
              <w:autoSpaceDE w:val="0"/>
              <w:autoSpaceDN w:val="0"/>
              <w:adjustRightInd w:val="0"/>
              <w:spacing w:after="0" w:line="240" w:lineRule="auto"/>
              <w:jc w:val="right"/>
              <w:rPr>
                <w:rFonts w:ascii="Arial" w:hAnsi="Arial" w:cs="Arial"/>
                <w:color w:val="000000"/>
              </w:rPr>
            </w:pPr>
            <w:r w:rsidRPr="00FE7EC9">
              <w:rPr>
                <w:rFonts w:ascii="Arial" w:hAnsi="Arial" w:cs="Arial"/>
                <w:color w:val="000000"/>
              </w:rPr>
              <w:t>0.31</w:t>
            </w:r>
            <w:r>
              <w:rPr>
                <w:rFonts w:ascii="Arial" w:hAnsi="Arial" w:cs="Arial"/>
                <w:color w:val="000000"/>
              </w:rPr>
              <w:t>0</w:t>
            </w:r>
          </w:p>
        </w:tc>
      </w:tr>
      <w:tr w:rsidR="00245D42" w:rsidRPr="00245D42" w14:paraId="1EC180BC" w14:textId="77777777" w:rsidTr="0004105F">
        <w:trPr>
          <w:trHeight w:val="290"/>
        </w:trPr>
        <w:tc>
          <w:tcPr>
            <w:tcW w:w="9498" w:type="dxa"/>
            <w:gridSpan w:val="4"/>
            <w:tcBorders>
              <w:top w:val="nil"/>
              <w:left w:val="nil"/>
              <w:bottom w:val="nil"/>
            </w:tcBorders>
            <w:vAlign w:val="bottom"/>
          </w:tcPr>
          <w:p w14:paraId="45744350" w14:textId="77777777" w:rsidR="00245D42" w:rsidRPr="00245D42" w:rsidRDefault="00245D42" w:rsidP="0004105F">
            <w:pPr>
              <w:autoSpaceDE w:val="0"/>
              <w:autoSpaceDN w:val="0"/>
              <w:adjustRightInd w:val="0"/>
              <w:spacing w:after="0" w:line="240" w:lineRule="auto"/>
              <w:rPr>
                <w:rFonts w:ascii="Arial" w:hAnsi="Arial" w:cs="Arial"/>
                <w:color w:val="000000"/>
              </w:rPr>
            </w:pPr>
            <w:r w:rsidRPr="00245D42">
              <w:rPr>
                <w:rFonts w:ascii="Arial" w:hAnsi="Arial" w:cs="Arial"/>
                <w:color w:val="000000"/>
              </w:rPr>
              <w:t>*OR adjusted for all covariates in the table</w:t>
            </w:r>
          </w:p>
          <w:p w14:paraId="18472D01" w14:textId="77777777" w:rsidR="00245D42" w:rsidRPr="00245D42" w:rsidRDefault="00245D42" w:rsidP="0004105F">
            <w:pPr>
              <w:autoSpaceDE w:val="0"/>
              <w:autoSpaceDN w:val="0"/>
              <w:adjustRightInd w:val="0"/>
              <w:spacing w:after="0" w:line="240" w:lineRule="auto"/>
              <w:rPr>
                <w:rFonts w:ascii="Arial" w:hAnsi="Arial" w:cs="Arial"/>
                <w:color w:val="000000"/>
              </w:rPr>
            </w:pPr>
            <w:r w:rsidRPr="00245D42">
              <w:rPr>
                <w:rFonts w:ascii="Arial" w:hAnsi="Arial" w:cs="Arial"/>
                <w:b/>
                <w:color w:val="000000"/>
                <w:vertAlign w:val="superscript"/>
              </w:rPr>
              <w:t xml:space="preserve">† </w:t>
            </w:r>
            <w:r w:rsidRPr="00245D42">
              <w:rPr>
                <w:rFonts w:ascii="Arial" w:hAnsi="Arial" w:cs="Arial"/>
                <w:color w:val="000000"/>
              </w:rPr>
              <w:t>Not including stroke</w:t>
            </w:r>
          </w:p>
          <w:p w14:paraId="7D964A23" w14:textId="77777777" w:rsidR="00245D42" w:rsidRPr="00245D42" w:rsidRDefault="00245D42" w:rsidP="0004105F">
            <w:pPr>
              <w:autoSpaceDE w:val="0"/>
              <w:autoSpaceDN w:val="0"/>
              <w:adjustRightInd w:val="0"/>
              <w:spacing w:after="0" w:line="240" w:lineRule="auto"/>
              <w:rPr>
                <w:rFonts w:ascii="Arial" w:hAnsi="Arial" w:cs="Arial"/>
                <w:color w:val="000000"/>
              </w:rPr>
            </w:pPr>
          </w:p>
          <w:p w14:paraId="09A72B90" w14:textId="77777777" w:rsidR="00245D42" w:rsidRPr="00FE7EC9" w:rsidRDefault="00245D42" w:rsidP="0004105F">
            <w:pPr>
              <w:rPr>
                <w:rFonts w:ascii="Arial" w:hAnsi="Arial" w:cs="Arial"/>
              </w:rPr>
            </w:pPr>
            <w:r w:rsidRPr="00245D42">
              <w:rPr>
                <w:rFonts w:ascii="Arial" w:hAnsi="Arial" w:cs="Arial"/>
                <w:color w:val="000000"/>
              </w:rPr>
              <w:t>The number of individuals in each category of SBP differed somewhat, the proportion of severe COVID-19 events in each category was greater in treated hypertensives: treated SBP&lt;120 (n=537 (</w:t>
            </w:r>
            <w:r w:rsidRPr="00245D42">
              <w:rPr>
                <w:rFonts w:ascii="Arial" w:hAnsi="Arial" w:cs="Arial"/>
              </w:rPr>
              <w:t>8</w:t>
            </w:r>
            <w:r w:rsidRPr="00245D42">
              <w:rPr>
                <w:rFonts w:ascii="Arial" w:hAnsi="Arial" w:cs="Arial"/>
                <w:color w:val="000000"/>
              </w:rPr>
              <w:t>%), events=</w:t>
            </w:r>
            <w:r w:rsidRPr="00245D42">
              <w:rPr>
                <w:rFonts w:ascii="Arial" w:hAnsi="Arial" w:cs="Arial"/>
              </w:rPr>
              <w:t>217 (40</w:t>
            </w:r>
            <w:r w:rsidRPr="00245D42">
              <w:rPr>
                <w:rFonts w:ascii="Arial" w:hAnsi="Arial" w:cs="Arial"/>
                <w:color w:val="000000"/>
              </w:rPr>
              <w:t>%)), treated SBP:120-129 (n=933 (</w:t>
            </w:r>
            <w:r w:rsidRPr="00245D42">
              <w:rPr>
                <w:rFonts w:ascii="Arial" w:hAnsi="Arial" w:cs="Arial"/>
              </w:rPr>
              <w:t>14</w:t>
            </w:r>
            <w:r w:rsidRPr="00245D42">
              <w:rPr>
                <w:rFonts w:ascii="Arial" w:hAnsi="Arial" w:cs="Arial"/>
                <w:color w:val="000000"/>
              </w:rPr>
              <w:t>%), events=</w:t>
            </w:r>
            <w:r w:rsidRPr="00245D42">
              <w:rPr>
                <w:rFonts w:ascii="Arial" w:hAnsi="Arial" w:cs="Arial"/>
              </w:rPr>
              <w:t xml:space="preserve">287 (31%)), </w:t>
            </w:r>
            <w:r w:rsidRPr="00245D42">
              <w:rPr>
                <w:rFonts w:ascii="Arial" w:hAnsi="Arial" w:cs="Arial"/>
                <w:color w:val="000000"/>
              </w:rPr>
              <w:lastRenderedPageBreak/>
              <w:t>treated SBP:130-139 (n=1,483 (</w:t>
            </w:r>
            <w:r w:rsidRPr="00245D42">
              <w:rPr>
                <w:rFonts w:ascii="Arial" w:hAnsi="Arial" w:cs="Arial"/>
              </w:rPr>
              <w:t>23</w:t>
            </w:r>
            <w:r w:rsidRPr="00245D42">
              <w:rPr>
                <w:rFonts w:ascii="Arial" w:hAnsi="Arial" w:cs="Arial"/>
                <w:color w:val="000000"/>
              </w:rPr>
              <w:t>%), events</w:t>
            </w:r>
            <w:r w:rsidRPr="00245D42">
              <w:rPr>
                <w:rFonts w:ascii="Arial" w:hAnsi="Arial" w:cs="Arial"/>
              </w:rPr>
              <w:t>=459 (31</w:t>
            </w:r>
            <w:r w:rsidRPr="00245D42">
              <w:rPr>
                <w:rFonts w:ascii="Arial" w:hAnsi="Arial" w:cs="Arial"/>
                <w:color w:val="000000"/>
              </w:rPr>
              <w:t>%)), treated SBP:140-149 (n=869 (</w:t>
            </w:r>
            <w:r w:rsidRPr="00245D42">
              <w:rPr>
                <w:rFonts w:ascii="Arial" w:hAnsi="Arial" w:cs="Arial"/>
              </w:rPr>
              <w:t>13</w:t>
            </w:r>
            <w:r w:rsidRPr="00245D42">
              <w:rPr>
                <w:rFonts w:ascii="Arial" w:hAnsi="Arial" w:cs="Arial"/>
                <w:color w:val="000000"/>
              </w:rPr>
              <w:t>%), events=</w:t>
            </w:r>
            <w:r w:rsidRPr="00245D42">
              <w:rPr>
                <w:rFonts w:ascii="Arial" w:hAnsi="Arial" w:cs="Arial"/>
              </w:rPr>
              <w:t>296 (34</w:t>
            </w:r>
            <w:r w:rsidRPr="00245D42">
              <w:rPr>
                <w:rFonts w:ascii="Arial" w:hAnsi="Arial" w:cs="Arial"/>
                <w:color w:val="000000"/>
              </w:rPr>
              <w:t>%)), treated SBP:150-159 (n=307 (</w:t>
            </w:r>
            <w:r w:rsidRPr="00245D42">
              <w:rPr>
                <w:rFonts w:ascii="Arial" w:hAnsi="Arial" w:cs="Arial"/>
              </w:rPr>
              <w:t>5</w:t>
            </w:r>
            <w:r w:rsidRPr="00245D42">
              <w:rPr>
                <w:rFonts w:ascii="Arial" w:hAnsi="Arial" w:cs="Arial"/>
                <w:color w:val="000000"/>
              </w:rPr>
              <w:t>%), events=</w:t>
            </w:r>
            <w:r w:rsidRPr="00245D42">
              <w:rPr>
                <w:rFonts w:ascii="Arial" w:hAnsi="Arial" w:cs="Arial"/>
              </w:rPr>
              <w:t xml:space="preserve">135 (44%)), </w:t>
            </w:r>
            <w:r w:rsidRPr="00245D42">
              <w:rPr>
                <w:rFonts w:ascii="Arial" w:hAnsi="Arial" w:cs="Arial"/>
                <w:color w:val="000000"/>
              </w:rPr>
              <w:t>treated SBP:160-169 (n=149 (</w:t>
            </w:r>
            <w:r w:rsidRPr="00245D42">
              <w:rPr>
                <w:rFonts w:ascii="Arial" w:hAnsi="Arial" w:cs="Arial"/>
              </w:rPr>
              <w:t>2</w:t>
            </w:r>
            <w:r w:rsidRPr="00245D42">
              <w:rPr>
                <w:rFonts w:ascii="Arial" w:hAnsi="Arial" w:cs="Arial"/>
                <w:color w:val="000000"/>
              </w:rPr>
              <w:t>%), events=</w:t>
            </w:r>
            <w:r w:rsidRPr="00245D42">
              <w:rPr>
                <w:rFonts w:ascii="Arial" w:hAnsi="Arial" w:cs="Arial"/>
              </w:rPr>
              <w:t>65 (44</w:t>
            </w:r>
            <w:r w:rsidRPr="00245D42">
              <w:rPr>
                <w:rFonts w:ascii="Arial" w:hAnsi="Arial" w:cs="Arial"/>
                <w:color w:val="000000"/>
              </w:rPr>
              <w:t xml:space="preserve">%)), treated SBP:170-179 (n=61 </w:t>
            </w:r>
            <w:r w:rsidRPr="00245D42">
              <w:rPr>
                <w:rFonts w:ascii="Arial" w:hAnsi="Arial" w:cs="Arial"/>
              </w:rPr>
              <w:t>(1</w:t>
            </w:r>
            <w:r w:rsidRPr="00245D42">
              <w:rPr>
                <w:rFonts w:ascii="Arial" w:hAnsi="Arial" w:cs="Arial"/>
                <w:color w:val="000000"/>
              </w:rPr>
              <w:t>%), events</w:t>
            </w:r>
            <w:r w:rsidRPr="00245D42">
              <w:rPr>
                <w:rFonts w:ascii="Arial" w:hAnsi="Arial" w:cs="Arial"/>
              </w:rPr>
              <w:t>=29 (48</w:t>
            </w:r>
            <w:r w:rsidRPr="00245D42">
              <w:rPr>
                <w:rFonts w:ascii="Arial" w:hAnsi="Arial" w:cs="Arial"/>
                <w:color w:val="000000"/>
              </w:rPr>
              <w:t>%)), treated SBP:180+ (</w:t>
            </w:r>
            <w:r w:rsidRPr="00245D42">
              <w:rPr>
                <w:rFonts w:ascii="Arial" w:hAnsi="Arial" w:cs="Arial"/>
              </w:rPr>
              <w:t>n=52 (1</w:t>
            </w:r>
            <w:r w:rsidRPr="00245D42">
              <w:rPr>
                <w:rFonts w:ascii="Arial" w:hAnsi="Arial" w:cs="Arial"/>
                <w:color w:val="000000"/>
              </w:rPr>
              <w:t>%), events=</w:t>
            </w:r>
            <w:r w:rsidRPr="00245D42">
              <w:rPr>
                <w:rFonts w:ascii="Arial" w:hAnsi="Arial" w:cs="Arial"/>
              </w:rPr>
              <w:t xml:space="preserve">24 (46%)) </w:t>
            </w:r>
            <w:r w:rsidRPr="00245D42">
              <w:rPr>
                <w:rFonts w:ascii="Arial" w:hAnsi="Arial" w:cs="Arial"/>
                <w:color w:val="000000"/>
              </w:rPr>
              <w:t>and untreated SBP&lt;120 (n=236 (</w:t>
            </w:r>
            <w:r w:rsidRPr="00245D42">
              <w:rPr>
                <w:rFonts w:ascii="Arial" w:hAnsi="Arial" w:cs="Arial"/>
              </w:rPr>
              <w:t>4</w:t>
            </w:r>
            <w:r w:rsidRPr="00245D42">
              <w:rPr>
                <w:rFonts w:ascii="Arial" w:hAnsi="Arial" w:cs="Arial"/>
                <w:color w:val="000000"/>
              </w:rPr>
              <w:t>%), events</w:t>
            </w:r>
            <w:r w:rsidRPr="00245D42">
              <w:rPr>
                <w:rFonts w:ascii="Arial" w:hAnsi="Arial" w:cs="Arial"/>
              </w:rPr>
              <w:t>=86 (36</w:t>
            </w:r>
            <w:r w:rsidRPr="00245D42">
              <w:rPr>
                <w:rFonts w:ascii="Arial" w:hAnsi="Arial" w:cs="Arial"/>
                <w:color w:val="000000"/>
              </w:rPr>
              <w:t>%)), untreated SBP:120-129 (n=459 (</w:t>
            </w:r>
            <w:r w:rsidRPr="00245D42">
              <w:rPr>
                <w:rFonts w:ascii="Arial" w:hAnsi="Arial" w:cs="Arial"/>
              </w:rPr>
              <w:t>7</w:t>
            </w:r>
            <w:r w:rsidRPr="00245D42">
              <w:rPr>
                <w:rFonts w:ascii="Arial" w:hAnsi="Arial" w:cs="Arial"/>
                <w:color w:val="000000"/>
              </w:rPr>
              <w:t>%), events=</w:t>
            </w:r>
            <w:r w:rsidRPr="00245D42">
              <w:rPr>
                <w:rFonts w:ascii="Arial" w:hAnsi="Arial" w:cs="Arial"/>
              </w:rPr>
              <w:t xml:space="preserve">107 (23%)), </w:t>
            </w:r>
            <w:r w:rsidRPr="00245D42">
              <w:rPr>
                <w:rFonts w:ascii="Arial" w:hAnsi="Arial" w:cs="Arial"/>
                <w:color w:val="000000"/>
              </w:rPr>
              <w:t>untreated SBP:130-139 (n=709 (</w:t>
            </w:r>
            <w:r w:rsidRPr="00245D42">
              <w:rPr>
                <w:rFonts w:ascii="Arial" w:hAnsi="Arial" w:cs="Arial"/>
              </w:rPr>
              <w:t xml:space="preserve">11%), </w:t>
            </w:r>
            <w:r w:rsidRPr="00245D42">
              <w:rPr>
                <w:rFonts w:ascii="Arial" w:hAnsi="Arial" w:cs="Arial"/>
                <w:color w:val="000000"/>
              </w:rPr>
              <w:t>events</w:t>
            </w:r>
            <w:r w:rsidRPr="00245D42">
              <w:rPr>
                <w:rFonts w:ascii="Arial" w:hAnsi="Arial" w:cs="Arial"/>
              </w:rPr>
              <w:t>=153 (22</w:t>
            </w:r>
            <w:r w:rsidRPr="00245D42">
              <w:rPr>
                <w:rFonts w:ascii="Arial" w:hAnsi="Arial" w:cs="Arial"/>
                <w:color w:val="000000"/>
              </w:rPr>
              <w:t>%)), untreated SBP:140-149 (n=</w:t>
            </w:r>
            <w:r w:rsidRPr="00245D42">
              <w:rPr>
                <w:rFonts w:ascii="Arial" w:hAnsi="Arial" w:cs="Arial"/>
              </w:rPr>
              <w:t xml:space="preserve">423 (6%), </w:t>
            </w:r>
            <w:r w:rsidRPr="00245D42">
              <w:rPr>
                <w:rFonts w:ascii="Arial" w:hAnsi="Arial" w:cs="Arial"/>
                <w:color w:val="000000"/>
              </w:rPr>
              <w:t>events=</w:t>
            </w:r>
            <w:r w:rsidRPr="00245D42">
              <w:rPr>
                <w:rFonts w:ascii="Arial" w:hAnsi="Arial" w:cs="Arial"/>
              </w:rPr>
              <w:t>92 (22</w:t>
            </w:r>
            <w:r w:rsidRPr="00245D42">
              <w:rPr>
                <w:rFonts w:ascii="Arial" w:hAnsi="Arial" w:cs="Arial"/>
                <w:color w:val="000000"/>
              </w:rPr>
              <w:t>%)), untreated SBP:150-159 (n=</w:t>
            </w:r>
            <w:r w:rsidRPr="00245D42">
              <w:rPr>
                <w:rFonts w:ascii="Arial" w:hAnsi="Arial" w:cs="Arial"/>
              </w:rPr>
              <w:t xml:space="preserve">160 (2%), </w:t>
            </w:r>
            <w:r w:rsidRPr="00245D42">
              <w:rPr>
                <w:rFonts w:ascii="Arial" w:hAnsi="Arial" w:cs="Arial"/>
                <w:color w:val="000000"/>
              </w:rPr>
              <w:t>events=</w:t>
            </w:r>
            <w:r w:rsidRPr="00245D42">
              <w:rPr>
                <w:rFonts w:ascii="Arial" w:hAnsi="Arial" w:cs="Arial"/>
              </w:rPr>
              <w:t xml:space="preserve">43 (27%)), </w:t>
            </w:r>
            <w:r w:rsidRPr="00245D42">
              <w:rPr>
                <w:rFonts w:ascii="Arial" w:hAnsi="Arial" w:cs="Arial"/>
                <w:color w:val="000000"/>
              </w:rPr>
              <w:t>untreated SBP:160-169 (n=</w:t>
            </w:r>
            <w:r w:rsidRPr="00245D42">
              <w:rPr>
                <w:rFonts w:ascii="Arial" w:hAnsi="Arial" w:cs="Arial"/>
              </w:rPr>
              <w:t>80 (1</w:t>
            </w:r>
            <w:r w:rsidRPr="00245D42">
              <w:rPr>
                <w:rFonts w:ascii="Arial" w:hAnsi="Arial" w:cs="Arial"/>
                <w:color w:val="000000"/>
              </w:rPr>
              <w:t>%), events</w:t>
            </w:r>
            <w:r w:rsidRPr="00245D42">
              <w:rPr>
                <w:rFonts w:ascii="Arial" w:hAnsi="Arial" w:cs="Arial"/>
              </w:rPr>
              <w:t>=16 (20</w:t>
            </w:r>
            <w:r w:rsidRPr="00245D42">
              <w:rPr>
                <w:rFonts w:ascii="Arial" w:hAnsi="Arial" w:cs="Arial"/>
                <w:color w:val="000000"/>
              </w:rPr>
              <w:t>%)), untreated SBP:170-179 (n=</w:t>
            </w:r>
            <w:r w:rsidRPr="00245D42">
              <w:rPr>
                <w:rFonts w:ascii="Arial" w:hAnsi="Arial" w:cs="Arial"/>
              </w:rPr>
              <w:t xml:space="preserve">35 (1%), </w:t>
            </w:r>
            <w:r w:rsidRPr="00245D42">
              <w:rPr>
                <w:rFonts w:ascii="Arial" w:hAnsi="Arial" w:cs="Arial"/>
                <w:color w:val="000000"/>
              </w:rPr>
              <w:t>events=</w:t>
            </w:r>
            <w:r w:rsidRPr="00245D42">
              <w:rPr>
                <w:rFonts w:ascii="Arial" w:hAnsi="Arial" w:cs="Arial"/>
              </w:rPr>
              <w:t xml:space="preserve">10 (29%)) </w:t>
            </w:r>
            <w:r w:rsidRPr="00245D42">
              <w:rPr>
                <w:rFonts w:ascii="Arial" w:hAnsi="Arial" w:cs="Arial"/>
                <w:color w:val="000000"/>
              </w:rPr>
              <w:t>and untreated SBP:180+ (n=</w:t>
            </w:r>
            <w:r w:rsidRPr="00245D42">
              <w:rPr>
                <w:rFonts w:ascii="Arial" w:hAnsi="Arial" w:cs="Arial"/>
              </w:rPr>
              <w:t xml:space="preserve">24 (&lt;1%), </w:t>
            </w:r>
            <w:r w:rsidRPr="00245D42">
              <w:rPr>
                <w:rFonts w:ascii="Arial" w:hAnsi="Arial" w:cs="Arial"/>
                <w:color w:val="000000"/>
              </w:rPr>
              <w:t>events=</w:t>
            </w:r>
            <w:r w:rsidRPr="00245D42">
              <w:rPr>
                <w:rFonts w:ascii="Arial" w:hAnsi="Arial" w:cs="Arial"/>
              </w:rPr>
              <w:t>5 (21</w:t>
            </w:r>
            <w:r w:rsidRPr="00245D42">
              <w:rPr>
                <w:rFonts w:ascii="Arial" w:hAnsi="Arial" w:cs="Arial"/>
                <w:color w:val="000000"/>
              </w:rPr>
              <w:t>%)).</w:t>
            </w:r>
          </w:p>
          <w:p w14:paraId="6D3ED6C0" w14:textId="77777777" w:rsidR="00245D42" w:rsidRPr="00245D42" w:rsidRDefault="00245D42" w:rsidP="0004105F">
            <w:pPr>
              <w:autoSpaceDE w:val="0"/>
              <w:autoSpaceDN w:val="0"/>
              <w:adjustRightInd w:val="0"/>
              <w:spacing w:after="0" w:line="240" w:lineRule="auto"/>
              <w:rPr>
                <w:rFonts w:ascii="Arial" w:hAnsi="Arial" w:cs="Arial"/>
                <w:color w:val="000000"/>
              </w:rPr>
            </w:pPr>
          </w:p>
        </w:tc>
      </w:tr>
    </w:tbl>
    <w:p w14:paraId="6C451E0C" w14:textId="00745EE1" w:rsidR="00245D42" w:rsidRDefault="00245D42" w:rsidP="00E63AAF">
      <w:pPr>
        <w:spacing w:line="240" w:lineRule="auto"/>
        <w:rPr>
          <w:rFonts w:ascii="Arial" w:hAnsi="Arial" w:cs="Arial"/>
        </w:rPr>
      </w:pPr>
    </w:p>
    <w:p w14:paraId="0B688228" w14:textId="4355F6A6" w:rsidR="00245D42" w:rsidRDefault="00245D42" w:rsidP="00E63AAF">
      <w:pPr>
        <w:spacing w:line="240" w:lineRule="auto"/>
        <w:rPr>
          <w:rFonts w:ascii="Arial" w:hAnsi="Arial" w:cs="Arial"/>
        </w:rPr>
      </w:pPr>
    </w:p>
    <w:p w14:paraId="53E41389" w14:textId="6FCE4D07" w:rsidR="00245D42" w:rsidRDefault="00245D42" w:rsidP="00E63AAF">
      <w:pPr>
        <w:spacing w:line="240" w:lineRule="auto"/>
        <w:rPr>
          <w:rFonts w:ascii="Arial" w:hAnsi="Arial" w:cs="Arial"/>
        </w:rPr>
      </w:pPr>
    </w:p>
    <w:p w14:paraId="586DF2B6" w14:textId="0D0522FC" w:rsidR="00245D42" w:rsidRDefault="00245D42" w:rsidP="00E63AAF">
      <w:pPr>
        <w:spacing w:line="240" w:lineRule="auto"/>
        <w:rPr>
          <w:rFonts w:ascii="Arial" w:hAnsi="Arial" w:cs="Arial"/>
        </w:rPr>
      </w:pPr>
    </w:p>
    <w:p w14:paraId="191BE27C" w14:textId="5DCC66B8" w:rsidR="00245D42" w:rsidRDefault="00245D42" w:rsidP="00E63AAF">
      <w:pPr>
        <w:spacing w:line="240" w:lineRule="auto"/>
        <w:rPr>
          <w:rFonts w:ascii="Arial" w:hAnsi="Arial" w:cs="Arial"/>
        </w:rPr>
      </w:pPr>
    </w:p>
    <w:p w14:paraId="058D791D" w14:textId="1F6BFFF7" w:rsidR="00245D42" w:rsidRDefault="00245D42" w:rsidP="00E63AAF">
      <w:pPr>
        <w:spacing w:line="240" w:lineRule="auto"/>
        <w:rPr>
          <w:rFonts w:ascii="Arial" w:hAnsi="Arial" w:cs="Arial"/>
        </w:rPr>
      </w:pPr>
    </w:p>
    <w:p w14:paraId="0D476393" w14:textId="06C3C4C4" w:rsidR="00245D42" w:rsidRDefault="00245D42" w:rsidP="00E63AAF">
      <w:pPr>
        <w:spacing w:line="240" w:lineRule="auto"/>
        <w:rPr>
          <w:rFonts w:ascii="Arial" w:hAnsi="Arial" w:cs="Arial"/>
        </w:rPr>
      </w:pPr>
    </w:p>
    <w:p w14:paraId="1F6035D3" w14:textId="48FD8FFB" w:rsidR="00245D42" w:rsidRDefault="00245D42" w:rsidP="00E63AAF">
      <w:pPr>
        <w:spacing w:line="240" w:lineRule="auto"/>
        <w:rPr>
          <w:rFonts w:ascii="Arial" w:hAnsi="Arial" w:cs="Arial"/>
        </w:rPr>
      </w:pPr>
    </w:p>
    <w:p w14:paraId="42897018" w14:textId="2D9E0F61" w:rsidR="00245D42" w:rsidRDefault="00245D42" w:rsidP="00E63AAF">
      <w:pPr>
        <w:spacing w:line="240" w:lineRule="auto"/>
        <w:rPr>
          <w:rFonts w:ascii="Arial" w:hAnsi="Arial" w:cs="Arial"/>
        </w:rPr>
      </w:pPr>
    </w:p>
    <w:p w14:paraId="23C0BABB" w14:textId="33C85E24" w:rsidR="00245D42" w:rsidRDefault="00245D42" w:rsidP="00E63AAF">
      <w:pPr>
        <w:spacing w:line="240" w:lineRule="auto"/>
        <w:rPr>
          <w:rFonts w:ascii="Arial" w:hAnsi="Arial" w:cs="Arial"/>
        </w:rPr>
      </w:pPr>
    </w:p>
    <w:p w14:paraId="28D06C7D" w14:textId="5EDEAFFB" w:rsidR="00245D42" w:rsidRDefault="00245D42" w:rsidP="00E63AAF">
      <w:pPr>
        <w:spacing w:line="240" w:lineRule="auto"/>
        <w:rPr>
          <w:rFonts w:ascii="Arial" w:hAnsi="Arial" w:cs="Arial"/>
        </w:rPr>
      </w:pPr>
    </w:p>
    <w:p w14:paraId="20120F58" w14:textId="6FE370AB" w:rsidR="00245D42" w:rsidRDefault="00245D42" w:rsidP="00E63AAF">
      <w:pPr>
        <w:spacing w:line="240" w:lineRule="auto"/>
        <w:rPr>
          <w:rFonts w:ascii="Arial" w:hAnsi="Arial" w:cs="Arial"/>
        </w:rPr>
      </w:pPr>
    </w:p>
    <w:p w14:paraId="036637D3" w14:textId="03785C1E" w:rsidR="00245D42" w:rsidRDefault="00245D42" w:rsidP="00E63AAF">
      <w:pPr>
        <w:spacing w:line="240" w:lineRule="auto"/>
        <w:rPr>
          <w:rFonts w:ascii="Arial" w:hAnsi="Arial" w:cs="Arial"/>
        </w:rPr>
      </w:pPr>
    </w:p>
    <w:p w14:paraId="3B72A2CC" w14:textId="37DC32EB" w:rsidR="00245D42" w:rsidRDefault="00245D42" w:rsidP="00E63AAF">
      <w:pPr>
        <w:spacing w:line="240" w:lineRule="auto"/>
        <w:rPr>
          <w:rFonts w:ascii="Arial" w:hAnsi="Arial" w:cs="Arial"/>
        </w:rPr>
      </w:pPr>
    </w:p>
    <w:p w14:paraId="159A2DCD" w14:textId="56DBCF70" w:rsidR="00245D42" w:rsidRDefault="00245D42" w:rsidP="00E63AAF">
      <w:pPr>
        <w:spacing w:line="240" w:lineRule="auto"/>
        <w:rPr>
          <w:rFonts w:ascii="Arial" w:hAnsi="Arial" w:cs="Arial"/>
        </w:rPr>
      </w:pPr>
    </w:p>
    <w:p w14:paraId="49B1DDD8" w14:textId="47987F5C" w:rsidR="00245D42" w:rsidRDefault="00245D42" w:rsidP="00E63AAF">
      <w:pPr>
        <w:spacing w:line="240" w:lineRule="auto"/>
        <w:rPr>
          <w:rFonts w:ascii="Arial" w:hAnsi="Arial" w:cs="Arial"/>
        </w:rPr>
      </w:pPr>
    </w:p>
    <w:p w14:paraId="405AC8BC" w14:textId="75D3A5BE" w:rsidR="00245D42" w:rsidRDefault="00245D42" w:rsidP="00E63AAF">
      <w:pPr>
        <w:spacing w:line="240" w:lineRule="auto"/>
        <w:rPr>
          <w:rFonts w:ascii="Arial" w:hAnsi="Arial" w:cs="Arial"/>
        </w:rPr>
      </w:pPr>
    </w:p>
    <w:p w14:paraId="538A54DF" w14:textId="7CE6C9BF" w:rsidR="00245D42" w:rsidRDefault="00245D42" w:rsidP="00E63AAF">
      <w:pPr>
        <w:spacing w:line="240" w:lineRule="auto"/>
        <w:rPr>
          <w:rFonts w:ascii="Arial" w:hAnsi="Arial" w:cs="Arial"/>
        </w:rPr>
      </w:pPr>
    </w:p>
    <w:p w14:paraId="3CD6A351" w14:textId="114428E1" w:rsidR="00245D42" w:rsidRDefault="00245D42" w:rsidP="00E63AAF">
      <w:pPr>
        <w:spacing w:line="240" w:lineRule="auto"/>
        <w:rPr>
          <w:rFonts w:ascii="Arial" w:hAnsi="Arial" w:cs="Arial"/>
        </w:rPr>
      </w:pPr>
    </w:p>
    <w:p w14:paraId="7EE0FA07" w14:textId="17E4EAE3" w:rsidR="00245D42" w:rsidRDefault="00245D42" w:rsidP="00E63AAF">
      <w:pPr>
        <w:spacing w:line="240" w:lineRule="auto"/>
        <w:rPr>
          <w:rFonts w:ascii="Arial" w:hAnsi="Arial" w:cs="Arial"/>
        </w:rPr>
      </w:pPr>
    </w:p>
    <w:p w14:paraId="4413C22F" w14:textId="450D55FF" w:rsidR="00245D42" w:rsidRDefault="00245D42" w:rsidP="00E63AAF">
      <w:pPr>
        <w:spacing w:line="240" w:lineRule="auto"/>
        <w:rPr>
          <w:rFonts w:ascii="Arial" w:hAnsi="Arial" w:cs="Arial"/>
        </w:rPr>
      </w:pPr>
    </w:p>
    <w:p w14:paraId="2BA8F812" w14:textId="0C419B9D" w:rsidR="00245D42" w:rsidRDefault="00245D42" w:rsidP="00E63AAF">
      <w:pPr>
        <w:spacing w:line="240" w:lineRule="auto"/>
        <w:rPr>
          <w:rFonts w:ascii="Arial" w:hAnsi="Arial" w:cs="Arial"/>
        </w:rPr>
      </w:pPr>
    </w:p>
    <w:p w14:paraId="4BFB9E0A" w14:textId="0EEAD4D4" w:rsidR="00245D42" w:rsidRDefault="00245D42" w:rsidP="00E63AAF">
      <w:pPr>
        <w:spacing w:line="240" w:lineRule="auto"/>
        <w:rPr>
          <w:rFonts w:ascii="Arial" w:hAnsi="Arial" w:cs="Arial"/>
        </w:rPr>
      </w:pPr>
    </w:p>
    <w:p w14:paraId="61F391C5" w14:textId="582C1AB7" w:rsidR="00245D42" w:rsidRDefault="00245D42" w:rsidP="00E63AAF">
      <w:pPr>
        <w:spacing w:line="240" w:lineRule="auto"/>
        <w:rPr>
          <w:rFonts w:ascii="Arial" w:hAnsi="Arial" w:cs="Arial"/>
        </w:rPr>
      </w:pPr>
    </w:p>
    <w:p w14:paraId="2F09CAC1" w14:textId="25B413A6" w:rsidR="00245D42" w:rsidRDefault="00245D42" w:rsidP="00E63AAF">
      <w:pPr>
        <w:spacing w:line="240" w:lineRule="auto"/>
        <w:rPr>
          <w:rFonts w:ascii="Arial" w:hAnsi="Arial" w:cs="Arial"/>
        </w:rPr>
      </w:pPr>
    </w:p>
    <w:p w14:paraId="0862905D" w14:textId="77777777" w:rsidR="00245D42" w:rsidRDefault="00245D42" w:rsidP="00E63AAF">
      <w:pPr>
        <w:spacing w:line="240" w:lineRule="auto"/>
        <w:rPr>
          <w:rFonts w:ascii="Arial" w:hAnsi="Arial" w:cs="Arial"/>
        </w:rPr>
      </w:pPr>
    </w:p>
    <w:tbl>
      <w:tblPr>
        <w:tblW w:w="9146" w:type="dxa"/>
        <w:tblLook w:val="04A0" w:firstRow="1" w:lastRow="0" w:firstColumn="1" w:lastColumn="0" w:noHBand="0" w:noVBand="1"/>
      </w:tblPr>
      <w:tblGrid>
        <w:gridCol w:w="3188"/>
        <w:gridCol w:w="1490"/>
        <w:gridCol w:w="2268"/>
        <w:gridCol w:w="1701"/>
        <w:gridCol w:w="499"/>
      </w:tblGrid>
      <w:tr w:rsidR="001B1315" w:rsidRPr="008C571A" w14:paraId="6707BA14" w14:textId="77777777" w:rsidTr="0004105F">
        <w:trPr>
          <w:trHeight w:val="290"/>
        </w:trPr>
        <w:tc>
          <w:tcPr>
            <w:tcW w:w="9146" w:type="dxa"/>
            <w:gridSpan w:val="5"/>
            <w:tcBorders>
              <w:top w:val="nil"/>
              <w:left w:val="nil"/>
              <w:bottom w:val="nil"/>
              <w:right w:val="nil"/>
            </w:tcBorders>
            <w:shd w:val="clear" w:color="auto" w:fill="auto"/>
            <w:noWrap/>
            <w:vAlign w:val="bottom"/>
          </w:tcPr>
          <w:p w14:paraId="3BE54EAB" w14:textId="09C9AEE0" w:rsidR="001B1315" w:rsidRPr="00FE7EC9" w:rsidRDefault="001B1315">
            <w:pPr>
              <w:spacing w:after="0" w:line="240" w:lineRule="auto"/>
              <w:rPr>
                <w:rFonts w:ascii="Arial" w:eastAsia="Times New Roman" w:hAnsi="Arial" w:cs="Arial"/>
                <w:color w:val="000000"/>
                <w:lang w:eastAsia="en-GB"/>
              </w:rPr>
            </w:pPr>
            <w:r w:rsidRPr="008C571A">
              <w:rPr>
                <w:rFonts w:ascii="Arial" w:hAnsi="Arial" w:cs="Arial"/>
                <w:b/>
                <w:color w:val="000000"/>
              </w:rPr>
              <w:lastRenderedPageBreak/>
              <w:t>Table S1</w:t>
            </w:r>
            <w:r w:rsidR="00C853DF">
              <w:rPr>
                <w:rFonts w:ascii="Arial" w:hAnsi="Arial" w:cs="Arial"/>
                <w:b/>
                <w:color w:val="000000"/>
              </w:rPr>
              <w:t>0</w:t>
            </w:r>
            <w:r w:rsidRPr="008C571A">
              <w:rPr>
                <w:rFonts w:ascii="Arial" w:hAnsi="Arial" w:cs="Arial"/>
                <w:b/>
                <w:color w:val="000000"/>
              </w:rPr>
              <w:t xml:space="preserve">. Odds ratio (OR) and 95% confidence interval (CI) of DBP and potential confounders on the </w:t>
            </w:r>
            <w:r w:rsidR="00245D42">
              <w:rPr>
                <w:rFonts w:ascii="Arial" w:hAnsi="Arial" w:cs="Arial"/>
                <w:b/>
                <w:color w:val="000000"/>
              </w:rPr>
              <w:t>odds of severe COVID</w:t>
            </w:r>
            <w:r w:rsidRPr="008C571A">
              <w:rPr>
                <w:rFonts w:ascii="Arial" w:hAnsi="Arial" w:cs="Arial"/>
                <w:b/>
                <w:color w:val="000000"/>
              </w:rPr>
              <w:t>-19 amongst individuals with hypertension who are treated (N=</w:t>
            </w:r>
            <w:r w:rsidR="008C571A" w:rsidRPr="008C571A">
              <w:rPr>
                <w:rFonts w:ascii="Arial" w:hAnsi="Arial" w:cs="Arial"/>
                <w:b/>
                <w:color w:val="000000"/>
              </w:rPr>
              <w:t>4,391</w:t>
            </w:r>
            <w:r w:rsidRPr="008C571A">
              <w:rPr>
                <w:rFonts w:ascii="Arial" w:hAnsi="Arial" w:cs="Arial"/>
                <w:b/>
                <w:color w:val="000000"/>
              </w:rPr>
              <w:t>)</w:t>
            </w:r>
          </w:p>
        </w:tc>
      </w:tr>
      <w:tr w:rsidR="001B1315" w:rsidRPr="008C571A" w14:paraId="36DFD311" w14:textId="77777777" w:rsidTr="0004105F">
        <w:trPr>
          <w:gridAfter w:val="1"/>
          <w:wAfter w:w="499" w:type="dxa"/>
          <w:trHeight w:val="290"/>
        </w:trPr>
        <w:tc>
          <w:tcPr>
            <w:tcW w:w="3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A87CE" w14:textId="1A3E871C" w:rsidR="001B1315" w:rsidRPr="008C571A" w:rsidRDefault="0004105F" w:rsidP="000410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Covariate</w:t>
            </w:r>
          </w:p>
        </w:tc>
        <w:tc>
          <w:tcPr>
            <w:tcW w:w="1490" w:type="dxa"/>
            <w:tcBorders>
              <w:top w:val="single" w:sz="4" w:space="0" w:color="auto"/>
              <w:left w:val="single" w:sz="4" w:space="0" w:color="auto"/>
              <w:bottom w:val="single" w:sz="4" w:space="0" w:color="auto"/>
              <w:right w:val="nil"/>
            </w:tcBorders>
            <w:shd w:val="clear" w:color="auto" w:fill="auto"/>
            <w:noWrap/>
            <w:hideMark/>
          </w:tcPr>
          <w:p w14:paraId="2DB8AAF3" w14:textId="77777777" w:rsidR="001B1315" w:rsidRPr="008C571A" w:rsidRDefault="001B1315" w:rsidP="0004105F">
            <w:pPr>
              <w:spacing w:after="0" w:line="240" w:lineRule="auto"/>
              <w:jc w:val="right"/>
              <w:rPr>
                <w:rFonts w:ascii="Arial" w:eastAsia="Times New Roman" w:hAnsi="Arial" w:cs="Arial"/>
                <w:color w:val="000000"/>
                <w:lang w:eastAsia="en-GB"/>
              </w:rPr>
            </w:pPr>
            <w:r w:rsidRPr="008C571A">
              <w:rPr>
                <w:rFonts w:ascii="Arial" w:hAnsi="Arial" w:cs="Arial"/>
                <w:b/>
                <w:color w:val="000000"/>
              </w:rPr>
              <w:t>OR*</w:t>
            </w:r>
          </w:p>
        </w:tc>
        <w:tc>
          <w:tcPr>
            <w:tcW w:w="2268" w:type="dxa"/>
            <w:tcBorders>
              <w:top w:val="single" w:sz="4" w:space="0" w:color="auto"/>
              <w:left w:val="nil"/>
              <w:bottom w:val="single" w:sz="4" w:space="0" w:color="auto"/>
              <w:right w:val="nil"/>
            </w:tcBorders>
            <w:shd w:val="clear" w:color="auto" w:fill="auto"/>
            <w:noWrap/>
            <w:hideMark/>
          </w:tcPr>
          <w:p w14:paraId="20830033" w14:textId="77777777" w:rsidR="001B1315" w:rsidRPr="008C571A" w:rsidRDefault="001B1315" w:rsidP="0004105F">
            <w:pPr>
              <w:spacing w:after="0" w:line="240" w:lineRule="auto"/>
              <w:jc w:val="right"/>
              <w:rPr>
                <w:rFonts w:ascii="Arial" w:eastAsia="Times New Roman" w:hAnsi="Arial" w:cs="Arial"/>
                <w:color w:val="000000"/>
                <w:lang w:eastAsia="en-GB"/>
              </w:rPr>
            </w:pPr>
            <w:r w:rsidRPr="008C571A">
              <w:rPr>
                <w:rFonts w:ascii="Arial" w:hAnsi="Arial" w:cs="Arial"/>
                <w:b/>
                <w:color w:val="000000"/>
              </w:rPr>
              <w:t>95% CI</w:t>
            </w:r>
          </w:p>
        </w:tc>
        <w:tc>
          <w:tcPr>
            <w:tcW w:w="1701" w:type="dxa"/>
            <w:tcBorders>
              <w:top w:val="single" w:sz="4" w:space="0" w:color="auto"/>
              <w:left w:val="nil"/>
              <w:bottom w:val="single" w:sz="4" w:space="0" w:color="auto"/>
              <w:right w:val="single" w:sz="4" w:space="0" w:color="auto"/>
            </w:tcBorders>
            <w:shd w:val="clear" w:color="auto" w:fill="auto"/>
            <w:noWrap/>
            <w:hideMark/>
          </w:tcPr>
          <w:p w14:paraId="5CAB68C9" w14:textId="77777777" w:rsidR="001B1315" w:rsidRPr="008C571A" w:rsidRDefault="001B1315" w:rsidP="0004105F">
            <w:pPr>
              <w:spacing w:after="0" w:line="240" w:lineRule="auto"/>
              <w:jc w:val="right"/>
              <w:rPr>
                <w:rFonts w:ascii="Arial" w:eastAsia="Times New Roman" w:hAnsi="Arial" w:cs="Arial"/>
                <w:color w:val="000000"/>
                <w:lang w:eastAsia="en-GB"/>
              </w:rPr>
            </w:pPr>
            <w:r w:rsidRPr="008C571A">
              <w:rPr>
                <w:rFonts w:ascii="Arial" w:hAnsi="Arial" w:cs="Arial"/>
                <w:b/>
                <w:color w:val="000000"/>
              </w:rPr>
              <w:t>p-value</w:t>
            </w:r>
          </w:p>
        </w:tc>
      </w:tr>
      <w:tr w:rsidR="001B1315" w:rsidRPr="008C571A" w14:paraId="39EC75B8" w14:textId="77777777" w:rsidTr="0004105F">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tcPr>
          <w:p w14:paraId="19A46D28" w14:textId="10331D0F" w:rsidR="001B1315" w:rsidRPr="008C571A" w:rsidRDefault="007B230A">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 xml:space="preserve">        </w:t>
            </w:r>
            <w:r w:rsidR="001B1315" w:rsidRPr="008C571A">
              <w:rPr>
                <w:rFonts w:ascii="Arial" w:eastAsia="Times New Roman" w:hAnsi="Arial" w:cs="Arial"/>
                <w:b/>
                <w:color w:val="000000"/>
                <w:lang w:eastAsia="en-GB"/>
              </w:rPr>
              <w:t>DBP (&lt;60mmHg)</w:t>
            </w:r>
          </w:p>
        </w:tc>
        <w:tc>
          <w:tcPr>
            <w:tcW w:w="1490" w:type="dxa"/>
            <w:tcBorders>
              <w:top w:val="nil"/>
              <w:left w:val="single" w:sz="4" w:space="0" w:color="auto"/>
              <w:bottom w:val="nil"/>
              <w:right w:val="nil"/>
            </w:tcBorders>
            <w:shd w:val="clear" w:color="auto" w:fill="auto"/>
            <w:noWrap/>
            <w:vAlign w:val="bottom"/>
          </w:tcPr>
          <w:p w14:paraId="53FC57F8" w14:textId="4DDAA64E" w:rsidR="001B1315" w:rsidRPr="008C571A" w:rsidRDefault="007B230A" w:rsidP="0004105F">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1.37</w:t>
            </w:r>
          </w:p>
        </w:tc>
        <w:tc>
          <w:tcPr>
            <w:tcW w:w="2268" w:type="dxa"/>
            <w:tcBorders>
              <w:top w:val="nil"/>
              <w:left w:val="nil"/>
              <w:bottom w:val="nil"/>
              <w:right w:val="nil"/>
            </w:tcBorders>
            <w:shd w:val="clear" w:color="auto" w:fill="auto"/>
            <w:noWrap/>
            <w:vAlign w:val="bottom"/>
          </w:tcPr>
          <w:p w14:paraId="12C7A707" w14:textId="6B700C41" w:rsidR="001B1315" w:rsidRPr="008C571A" w:rsidRDefault="007B230A" w:rsidP="0004105F">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(0.89, 2.10)</w:t>
            </w:r>
          </w:p>
        </w:tc>
        <w:tc>
          <w:tcPr>
            <w:tcW w:w="1701" w:type="dxa"/>
            <w:tcBorders>
              <w:top w:val="nil"/>
              <w:left w:val="nil"/>
              <w:bottom w:val="nil"/>
              <w:right w:val="single" w:sz="4" w:space="0" w:color="auto"/>
            </w:tcBorders>
            <w:shd w:val="clear" w:color="auto" w:fill="auto"/>
            <w:noWrap/>
            <w:vAlign w:val="bottom"/>
          </w:tcPr>
          <w:p w14:paraId="105F7A88" w14:textId="4BEE1D3A" w:rsidR="001B1315" w:rsidRPr="008C571A" w:rsidRDefault="007B230A" w:rsidP="0004105F">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0.149</w:t>
            </w:r>
          </w:p>
        </w:tc>
      </w:tr>
      <w:tr w:rsidR="001B1315" w:rsidRPr="008C571A" w14:paraId="6778EBB4" w14:textId="77777777" w:rsidTr="0004105F">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3F6CE42B" w14:textId="4BC35D63" w:rsidR="001B1315" w:rsidRPr="008C571A" w:rsidRDefault="001B1315">
            <w:pPr>
              <w:spacing w:after="0" w:line="240" w:lineRule="auto"/>
              <w:rPr>
                <w:rFonts w:ascii="Arial" w:eastAsia="Times New Roman" w:hAnsi="Arial" w:cs="Arial"/>
                <w:b/>
                <w:color w:val="000000"/>
                <w:lang w:eastAsia="en-GB"/>
              </w:rPr>
            </w:pPr>
            <w:r w:rsidRPr="008C571A">
              <w:rPr>
                <w:rFonts w:ascii="Arial" w:eastAsia="Times New Roman" w:hAnsi="Arial" w:cs="Arial"/>
                <w:b/>
                <w:color w:val="000000"/>
                <w:lang w:eastAsia="en-GB"/>
              </w:rPr>
              <w:t xml:space="preserve">        DBP (60-70mmHg)</w:t>
            </w:r>
          </w:p>
        </w:tc>
        <w:tc>
          <w:tcPr>
            <w:tcW w:w="1490" w:type="dxa"/>
            <w:tcBorders>
              <w:top w:val="nil"/>
              <w:left w:val="single" w:sz="4" w:space="0" w:color="auto"/>
              <w:bottom w:val="nil"/>
              <w:right w:val="nil"/>
            </w:tcBorders>
            <w:shd w:val="clear" w:color="auto" w:fill="auto"/>
            <w:noWrap/>
            <w:vAlign w:val="bottom"/>
          </w:tcPr>
          <w:p w14:paraId="4F7A14AB" w14:textId="3E808A07" w:rsidR="001B1315" w:rsidRPr="008C571A" w:rsidRDefault="007B230A" w:rsidP="001B131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0.97</w:t>
            </w:r>
          </w:p>
        </w:tc>
        <w:tc>
          <w:tcPr>
            <w:tcW w:w="2268" w:type="dxa"/>
            <w:tcBorders>
              <w:top w:val="nil"/>
              <w:left w:val="nil"/>
              <w:bottom w:val="nil"/>
              <w:right w:val="nil"/>
            </w:tcBorders>
            <w:shd w:val="clear" w:color="auto" w:fill="auto"/>
            <w:noWrap/>
            <w:vAlign w:val="bottom"/>
          </w:tcPr>
          <w:p w14:paraId="1977D62A" w14:textId="7F314D40" w:rsidR="001B1315" w:rsidRPr="008C571A" w:rsidRDefault="007B230A" w:rsidP="001B131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(0.79, 1.19)</w:t>
            </w:r>
          </w:p>
        </w:tc>
        <w:tc>
          <w:tcPr>
            <w:tcW w:w="1701" w:type="dxa"/>
            <w:tcBorders>
              <w:top w:val="nil"/>
              <w:left w:val="nil"/>
              <w:bottom w:val="nil"/>
              <w:right w:val="single" w:sz="4" w:space="0" w:color="auto"/>
            </w:tcBorders>
            <w:shd w:val="clear" w:color="auto" w:fill="auto"/>
            <w:noWrap/>
            <w:vAlign w:val="bottom"/>
          </w:tcPr>
          <w:p w14:paraId="255FCE45" w14:textId="4963B201" w:rsidR="001B1315" w:rsidRPr="008C571A" w:rsidRDefault="007B230A" w:rsidP="001B131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0.771</w:t>
            </w:r>
          </w:p>
        </w:tc>
      </w:tr>
      <w:tr w:rsidR="001B1315" w:rsidRPr="008C571A" w14:paraId="7A28DABF" w14:textId="77777777" w:rsidTr="0004105F">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24F752E6" w14:textId="39BF9C4A" w:rsidR="001B1315" w:rsidRPr="008C571A" w:rsidRDefault="001B1315" w:rsidP="001B1315">
            <w:pPr>
              <w:spacing w:after="0" w:line="240" w:lineRule="auto"/>
              <w:rPr>
                <w:rFonts w:ascii="Arial" w:eastAsia="Times New Roman" w:hAnsi="Arial" w:cs="Arial"/>
                <w:b/>
                <w:color w:val="000000"/>
                <w:lang w:eastAsia="en-GB"/>
              </w:rPr>
            </w:pPr>
            <w:r w:rsidRPr="008C571A">
              <w:rPr>
                <w:rFonts w:ascii="Arial" w:eastAsia="Times New Roman" w:hAnsi="Arial" w:cs="Arial"/>
                <w:b/>
                <w:color w:val="000000"/>
                <w:lang w:eastAsia="en-GB"/>
              </w:rPr>
              <w:t xml:space="preserve">        DBP (70-80mmHg)</w:t>
            </w:r>
          </w:p>
        </w:tc>
        <w:tc>
          <w:tcPr>
            <w:tcW w:w="1490" w:type="dxa"/>
            <w:tcBorders>
              <w:top w:val="nil"/>
              <w:left w:val="single" w:sz="4" w:space="0" w:color="auto"/>
              <w:bottom w:val="nil"/>
              <w:right w:val="nil"/>
            </w:tcBorders>
            <w:shd w:val="clear" w:color="auto" w:fill="auto"/>
            <w:noWrap/>
            <w:vAlign w:val="bottom"/>
          </w:tcPr>
          <w:p w14:paraId="3F341AB8" w14:textId="6D3B8E56" w:rsidR="001B1315" w:rsidRPr="008C571A" w:rsidRDefault="007B230A" w:rsidP="001B131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0.86</w:t>
            </w:r>
          </w:p>
        </w:tc>
        <w:tc>
          <w:tcPr>
            <w:tcW w:w="2268" w:type="dxa"/>
            <w:tcBorders>
              <w:top w:val="nil"/>
              <w:left w:val="nil"/>
              <w:bottom w:val="nil"/>
              <w:right w:val="nil"/>
            </w:tcBorders>
            <w:shd w:val="clear" w:color="auto" w:fill="auto"/>
            <w:noWrap/>
            <w:vAlign w:val="bottom"/>
          </w:tcPr>
          <w:p w14:paraId="4CF1E487" w14:textId="1BBBFE87" w:rsidR="001B1315" w:rsidRPr="008C571A" w:rsidRDefault="007B230A" w:rsidP="001B131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(0.73, 1.02)</w:t>
            </w:r>
          </w:p>
        </w:tc>
        <w:tc>
          <w:tcPr>
            <w:tcW w:w="1701" w:type="dxa"/>
            <w:tcBorders>
              <w:top w:val="nil"/>
              <w:left w:val="nil"/>
              <w:bottom w:val="nil"/>
              <w:right w:val="single" w:sz="4" w:space="0" w:color="auto"/>
            </w:tcBorders>
            <w:shd w:val="clear" w:color="auto" w:fill="auto"/>
            <w:noWrap/>
            <w:vAlign w:val="bottom"/>
          </w:tcPr>
          <w:p w14:paraId="76D8E728" w14:textId="25EA4D1B" w:rsidR="001B1315" w:rsidRPr="008C571A" w:rsidRDefault="007B230A" w:rsidP="001B131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0.081</w:t>
            </w:r>
          </w:p>
        </w:tc>
      </w:tr>
      <w:tr w:rsidR="001B1315" w:rsidRPr="008C571A" w14:paraId="14B34A57" w14:textId="77777777" w:rsidTr="0004105F">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0C5CBCEA" w14:textId="23045162" w:rsidR="001B1315" w:rsidRPr="008C571A" w:rsidRDefault="007B230A">
            <w:pPr>
              <w:spacing w:after="0" w:line="240" w:lineRule="auto"/>
              <w:rPr>
                <w:rFonts w:ascii="Arial" w:eastAsia="Times New Roman" w:hAnsi="Arial" w:cs="Arial"/>
                <w:b/>
                <w:color w:val="000000"/>
                <w:lang w:eastAsia="en-GB"/>
              </w:rPr>
            </w:pPr>
            <w:r w:rsidRPr="004278BF">
              <w:rPr>
                <w:rFonts w:ascii="Arial" w:eastAsia="Times New Roman" w:hAnsi="Arial" w:cs="Arial"/>
                <w:b/>
                <w:color w:val="000000"/>
                <w:lang w:eastAsia="en-GB"/>
              </w:rPr>
              <w:t xml:space="preserve">Ref: </w:t>
            </w:r>
            <w:r w:rsidR="001B1315" w:rsidRPr="008C571A">
              <w:rPr>
                <w:rFonts w:ascii="Arial" w:eastAsia="Times New Roman" w:hAnsi="Arial" w:cs="Arial"/>
                <w:b/>
                <w:color w:val="000000"/>
                <w:lang w:eastAsia="en-GB"/>
              </w:rPr>
              <w:t>DBP (80-90mmHg)</w:t>
            </w:r>
          </w:p>
        </w:tc>
        <w:tc>
          <w:tcPr>
            <w:tcW w:w="1490" w:type="dxa"/>
            <w:tcBorders>
              <w:top w:val="nil"/>
              <w:left w:val="single" w:sz="4" w:space="0" w:color="auto"/>
              <w:bottom w:val="nil"/>
              <w:right w:val="nil"/>
            </w:tcBorders>
            <w:shd w:val="clear" w:color="auto" w:fill="auto"/>
            <w:noWrap/>
            <w:vAlign w:val="bottom"/>
          </w:tcPr>
          <w:p w14:paraId="5CC8034B" w14:textId="02BC9786" w:rsidR="001B1315" w:rsidRPr="008C571A" w:rsidRDefault="007B230A" w:rsidP="001B131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2268" w:type="dxa"/>
            <w:tcBorders>
              <w:top w:val="nil"/>
              <w:left w:val="nil"/>
              <w:bottom w:val="nil"/>
              <w:right w:val="nil"/>
            </w:tcBorders>
            <w:shd w:val="clear" w:color="auto" w:fill="auto"/>
            <w:noWrap/>
            <w:vAlign w:val="bottom"/>
          </w:tcPr>
          <w:p w14:paraId="00334D7C" w14:textId="180DAA5A" w:rsidR="001B1315" w:rsidRPr="008C571A" w:rsidRDefault="007B230A" w:rsidP="001B131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w:t>
            </w:r>
          </w:p>
        </w:tc>
        <w:tc>
          <w:tcPr>
            <w:tcW w:w="1701" w:type="dxa"/>
            <w:tcBorders>
              <w:top w:val="nil"/>
              <w:left w:val="nil"/>
              <w:bottom w:val="nil"/>
              <w:right w:val="single" w:sz="4" w:space="0" w:color="auto"/>
            </w:tcBorders>
            <w:shd w:val="clear" w:color="auto" w:fill="auto"/>
            <w:noWrap/>
            <w:vAlign w:val="bottom"/>
          </w:tcPr>
          <w:p w14:paraId="4B303D7A" w14:textId="5F4CFACA" w:rsidR="001B1315" w:rsidRPr="008C571A" w:rsidRDefault="007B230A" w:rsidP="001B131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w:t>
            </w:r>
          </w:p>
        </w:tc>
      </w:tr>
      <w:tr w:rsidR="001B1315" w:rsidRPr="008C571A" w14:paraId="0DA54CD7" w14:textId="77777777" w:rsidTr="0004105F">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3D37A560" w14:textId="66AE12A3" w:rsidR="001B1315" w:rsidRPr="008C571A" w:rsidRDefault="001B1315" w:rsidP="001B1315">
            <w:pPr>
              <w:spacing w:after="0" w:line="240" w:lineRule="auto"/>
              <w:rPr>
                <w:rFonts w:ascii="Arial" w:eastAsia="Times New Roman" w:hAnsi="Arial" w:cs="Arial"/>
                <w:b/>
                <w:color w:val="000000"/>
                <w:lang w:eastAsia="en-GB"/>
              </w:rPr>
            </w:pPr>
            <w:r w:rsidRPr="008C571A">
              <w:rPr>
                <w:rFonts w:ascii="Arial" w:eastAsia="Times New Roman" w:hAnsi="Arial" w:cs="Arial"/>
                <w:b/>
                <w:color w:val="000000"/>
                <w:lang w:eastAsia="en-GB"/>
              </w:rPr>
              <w:t xml:space="preserve">        DBP (90-100mmHg)</w:t>
            </w:r>
          </w:p>
        </w:tc>
        <w:tc>
          <w:tcPr>
            <w:tcW w:w="1490" w:type="dxa"/>
            <w:tcBorders>
              <w:top w:val="nil"/>
              <w:left w:val="single" w:sz="4" w:space="0" w:color="auto"/>
              <w:bottom w:val="nil"/>
              <w:right w:val="nil"/>
            </w:tcBorders>
            <w:shd w:val="clear" w:color="auto" w:fill="auto"/>
            <w:noWrap/>
            <w:vAlign w:val="bottom"/>
          </w:tcPr>
          <w:p w14:paraId="1AD02F71" w14:textId="6D26755B" w:rsidR="001B1315" w:rsidRPr="008C571A" w:rsidRDefault="007B230A" w:rsidP="001B131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1.43</w:t>
            </w:r>
          </w:p>
        </w:tc>
        <w:tc>
          <w:tcPr>
            <w:tcW w:w="2268" w:type="dxa"/>
            <w:tcBorders>
              <w:top w:val="nil"/>
              <w:left w:val="nil"/>
              <w:bottom w:val="nil"/>
              <w:right w:val="nil"/>
            </w:tcBorders>
            <w:shd w:val="clear" w:color="auto" w:fill="auto"/>
            <w:noWrap/>
            <w:vAlign w:val="bottom"/>
          </w:tcPr>
          <w:p w14:paraId="3FB8B42E" w14:textId="73BEC064" w:rsidR="001B1315" w:rsidRPr="008C571A" w:rsidRDefault="007B230A" w:rsidP="001B131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(1.11, 1.83)</w:t>
            </w:r>
          </w:p>
        </w:tc>
        <w:tc>
          <w:tcPr>
            <w:tcW w:w="1701" w:type="dxa"/>
            <w:tcBorders>
              <w:top w:val="nil"/>
              <w:left w:val="nil"/>
              <w:bottom w:val="nil"/>
              <w:right w:val="single" w:sz="4" w:space="0" w:color="auto"/>
            </w:tcBorders>
            <w:shd w:val="clear" w:color="auto" w:fill="auto"/>
            <w:noWrap/>
            <w:vAlign w:val="bottom"/>
          </w:tcPr>
          <w:p w14:paraId="2BE5100B" w14:textId="1968D339" w:rsidR="001B1315" w:rsidRPr="008C571A" w:rsidRDefault="007B230A" w:rsidP="001B131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0.005</w:t>
            </w:r>
          </w:p>
        </w:tc>
      </w:tr>
      <w:tr w:rsidR="001B1315" w:rsidRPr="008C571A" w14:paraId="2F8191DE" w14:textId="77777777" w:rsidTr="0004105F">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tcPr>
          <w:p w14:paraId="19819B97" w14:textId="42DD941F" w:rsidR="001B1315" w:rsidRPr="008C571A" w:rsidRDefault="001B1315">
            <w:pPr>
              <w:spacing w:after="0" w:line="240" w:lineRule="auto"/>
              <w:rPr>
                <w:rFonts w:ascii="Arial" w:eastAsia="Times New Roman" w:hAnsi="Arial" w:cs="Arial"/>
                <w:b/>
                <w:color w:val="000000"/>
                <w:lang w:eastAsia="en-GB"/>
              </w:rPr>
            </w:pPr>
            <w:r w:rsidRPr="008C571A">
              <w:rPr>
                <w:rFonts w:ascii="Arial" w:eastAsia="Times New Roman" w:hAnsi="Arial" w:cs="Arial"/>
                <w:b/>
                <w:color w:val="000000"/>
                <w:lang w:eastAsia="en-GB"/>
              </w:rPr>
              <w:t xml:space="preserve">        DBP (100+mmHg)</w:t>
            </w:r>
          </w:p>
        </w:tc>
        <w:tc>
          <w:tcPr>
            <w:tcW w:w="1490" w:type="dxa"/>
            <w:tcBorders>
              <w:top w:val="nil"/>
              <w:left w:val="single" w:sz="4" w:space="0" w:color="auto"/>
              <w:bottom w:val="nil"/>
              <w:right w:val="nil"/>
            </w:tcBorders>
            <w:shd w:val="clear" w:color="auto" w:fill="auto"/>
            <w:noWrap/>
            <w:vAlign w:val="bottom"/>
          </w:tcPr>
          <w:p w14:paraId="1C3AAE46" w14:textId="149BDAEC" w:rsidR="001B1315" w:rsidRPr="008C571A" w:rsidRDefault="007B230A" w:rsidP="001B1315">
            <w:pPr>
              <w:spacing w:after="0" w:line="240" w:lineRule="auto"/>
              <w:jc w:val="right"/>
              <w:rPr>
                <w:rFonts w:ascii="Arial" w:hAnsi="Arial" w:cs="Arial"/>
                <w:color w:val="000000"/>
              </w:rPr>
            </w:pPr>
            <w:r>
              <w:rPr>
                <w:rFonts w:ascii="Arial" w:hAnsi="Arial" w:cs="Arial"/>
                <w:color w:val="000000"/>
              </w:rPr>
              <w:t>1.37</w:t>
            </w:r>
          </w:p>
        </w:tc>
        <w:tc>
          <w:tcPr>
            <w:tcW w:w="2268" w:type="dxa"/>
            <w:tcBorders>
              <w:top w:val="nil"/>
              <w:left w:val="nil"/>
              <w:bottom w:val="nil"/>
              <w:right w:val="nil"/>
            </w:tcBorders>
            <w:shd w:val="clear" w:color="auto" w:fill="auto"/>
            <w:noWrap/>
            <w:vAlign w:val="bottom"/>
          </w:tcPr>
          <w:p w14:paraId="123C72AC" w14:textId="39CFBD9A" w:rsidR="001B1315" w:rsidRPr="008C571A" w:rsidRDefault="007B230A" w:rsidP="001B1315">
            <w:pPr>
              <w:spacing w:after="0" w:line="240" w:lineRule="auto"/>
              <w:jc w:val="right"/>
              <w:rPr>
                <w:rFonts w:ascii="Arial" w:hAnsi="Arial" w:cs="Arial"/>
                <w:color w:val="000000"/>
              </w:rPr>
            </w:pPr>
            <w:r>
              <w:rPr>
                <w:rFonts w:ascii="Arial" w:hAnsi="Arial" w:cs="Arial"/>
                <w:color w:val="000000"/>
              </w:rPr>
              <w:t>(0.89, 2.10)</w:t>
            </w:r>
          </w:p>
        </w:tc>
        <w:tc>
          <w:tcPr>
            <w:tcW w:w="1701" w:type="dxa"/>
            <w:tcBorders>
              <w:top w:val="nil"/>
              <w:left w:val="nil"/>
              <w:bottom w:val="nil"/>
              <w:right w:val="single" w:sz="4" w:space="0" w:color="auto"/>
            </w:tcBorders>
            <w:shd w:val="clear" w:color="auto" w:fill="auto"/>
            <w:noWrap/>
            <w:vAlign w:val="bottom"/>
          </w:tcPr>
          <w:p w14:paraId="3407EFA6" w14:textId="0F597BE8" w:rsidR="001B1315" w:rsidRPr="008C571A" w:rsidRDefault="007B230A" w:rsidP="001B1315">
            <w:pPr>
              <w:spacing w:after="0" w:line="240" w:lineRule="auto"/>
              <w:jc w:val="right"/>
              <w:rPr>
                <w:rFonts w:ascii="Arial" w:hAnsi="Arial" w:cs="Arial"/>
                <w:color w:val="000000"/>
              </w:rPr>
            </w:pPr>
            <w:r>
              <w:rPr>
                <w:rFonts w:ascii="Arial" w:hAnsi="Arial" w:cs="Arial"/>
                <w:color w:val="000000"/>
              </w:rPr>
              <w:t>&lt;0.001</w:t>
            </w:r>
          </w:p>
        </w:tc>
      </w:tr>
      <w:tr w:rsidR="001B1315" w:rsidRPr="008C571A" w14:paraId="336FF58E" w14:textId="77777777" w:rsidTr="0004105F">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tcPr>
          <w:p w14:paraId="1AC2947C" w14:textId="77777777" w:rsidR="001B1315" w:rsidRPr="008C571A" w:rsidRDefault="001B1315" w:rsidP="0004105F">
            <w:pPr>
              <w:spacing w:after="0" w:line="240" w:lineRule="auto"/>
              <w:rPr>
                <w:rFonts w:ascii="Arial" w:eastAsia="Times New Roman" w:hAnsi="Arial" w:cs="Arial"/>
                <w:b/>
                <w:color w:val="000000"/>
                <w:lang w:eastAsia="en-GB"/>
              </w:rPr>
            </w:pPr>
            <w:r w:rsidRPr="008C571A">
              <w:rPr>
                <w:rFonts w:ascii="Arial" w:eastAsia="Times New Roman" w:hAnsi="Arial" w:cs="Arial"/>
                <w:b/>
                <w:color w:val="000000"/>
                <w:lang w:eastAsia="en-GB"/>
              </w:rPr>
              <w:t>Ref: SES (Least Deprived)</w:t>
            </w:r>
          </w:p>
        </w:tc>
        <w:tc>
          <w:tcPr>
            <w:tcW w:w="1490" w:type="dxa"/>
            <w:tcBorders>
              <w:top w:val="nil"/>
              <w:left w:val="single" w:sz="4" w:space="0" w:color="auto"/>
              <w:bottom w:val="nil"/>
              <w:right w:val="nil"/>
            </w:tcBorders>
            <w:shd w:val="clear" w:color="auto" w:fill="auto"/>
            <w:noWrap/>
            <w:vAlign w:val="bottom"/>
          </w:tcPr>
          <w:p w14:paraId="35C70ACD" w14:textId="77777777" w:rsidR="001B1315" w:rsidRPr="008C571A" w:rsidRDefault="001B1315" w:rsidP="0004105F">
            <w:pPr>
              <w:spacing w:after="0" w:line="240" w:lineRule="auto"/>
              <w:jc w:val="right"/>
              <w:rPr>
                <w:rFonts w:ascii="Arial" w:eastAsia="Times New Roman" w:hAnsi="Arial" w:cs="Arial"/>
                <w:color w:val="000000"/>
                <w:lang w:eastAsia="en-GB"/>
              </w:rPr>
            </w:pPr>
            <w:r w:rsidRPr="008C571A">
              <w:rPr>
                <w:rFonts w:ascii="Arial" w:eastAsia="Times New Roman" w:hAnsi="Arial" w:cs="Arial"/>
                <w:color w:val="000000"/>
                <w:lang w:eastAsia="en-GB"/>
              </w:rPr>
              <w:t>1</w:t>
            </w:r>
          </w:p>
        </w:tc>
        <w:tc>
          <w:tcPr>
            <w:tcW w:w="2268" w:type="dxa"/>
            <w:tcBorders>
              <w:top w:val="nil"/>
              <w:left w:val="nil"/>
              <w:bottom w:val="nil"/>
              <w:right w:val="nil"/>
            </w:tcBorders>
            <w:shd w:val="clear" w:color="auto" w:fill="auto"/>
            <w:noWrap/>
            <w:vAlign w:val="bottom"/>
          </w:tcPr>
          <w:p w14:paraId="2FF62554" w14:textId="77777777" w:rsidR="001B1315" w:rsidRPr="008C571A" w:rsidRDefault="001B1315" w:rsidP="0004105F">
            <w:pPr>
              <w:spacing w:after="0" w:line="240" w:lineRule="auto"/>
              <w:jc w:val="right"/>
              <w:rPr>
                <w:rFonts w:ascii="Arial" w:eastAsia="Times New Roman" w:hAnsi="Arial" w:cs="Arial"/>
                <w:color w:val="000000"/>
                <w:lang w:eastAsia="en-GB"/>
              </w:rPr>
            </w:pPr>
          </w:p>
        </w:tc>
        <w:tc>
          <w:tcPr>
            <w:tcW w:w="1701" w:type="dxa"/>
            <w:tcBorders>
              <w:top w:val="nil"/>
              <w:left w:val="nil"/>
              <w:bottom w:val="nil"/>
              <w:right w:val="single" w:sz="4" w:space="0" w:color="auto"/>
            </w:tcBorders>
            <w:shd w:val="clear" w:color="auto" w:fill="auto"/>
            <w:noWrap/>
            <w:vAlign w:val="bottom"/>
          </w:tcPr>
          <w:p w14:paraId="1102CC9A" w14:textId="77777777" w:rsidR="001B1315" w:rsidRPr="008C571A" w:rsidRDefault="001B1315" w:rsidP="0004105F">
            <w:pPr>
              <w:spacing w:after="0" w:line="240" w:lineRule="auto"/>
              <w:jc w:val="right"/>
              <w:rPr>
                <w:rFonts w:ascii="Arial" w:eastAsia="Times New Roman" w:hAnsi="Arial" w:cs="Arial"/>
                <w:color w:val="000000"/>
                <w:lang w:eastAsia="en-GB"/>
              </w:rPr>
            </w:pPr>
          </w:p>
        </w:tc>
      </w:tr>
      <w:tr w:rsidR="001B1315" w:rsidRPr="008C571A" w14:paraId="17080F5A" w14:textId="77777777" w:rsidTr="0004105F">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692C189B" w14:textId="77777777" w:rsidR="001B1315" w:rsidRPr="008C571A" w:rsidRDefault="001B1315" w:rsidP="001B1315">
            <w:pPr>
              <w:spacing w:after="0" w:line="240" w:lineRule="auto"/>
              <w:rPr>
                <w:rFonts w:ascii="Arial" w:eastAsia="Times New Roman" w:hAnsi="Arial" w:cs="Arial"/>
                <w:b/>
                <w:color w:val="000000"/>
                <w:lang w:eastAsia="en-GB"/>
              </w:rPr>
            </w:pPr>
            <w:r w:rsidRPr="008C571A">
              <w:rPr>
                <w:rFonts w:ascii="Arial" w:eastAsia="Times New Roman" w:hAnsi="Arial" w:cs="Arial"/>
                <w:b/>
                <w:color w:val="000000"/>
                <w:lang w:eastAsia="en-GB"/>
              </w:rPr>
              <w:t xml:space="preserve">        SES (Less Deprived)</w:t>
            </w:r>
          </w:p>
        </w:tc>
        <w:tc>
          <w:tcPr>
            <w:tcW w:w="1490" w:type="dxa"/>
            <w:tcBorders>
              <w:top w:val="nil"/>
              <w:left w:val="single" w:sz="4" w:space="0" w:color="auto"/>
              <w:bottom w:val="nil"/>
              <w:right w:val="nil"/>
            </w:tcBorders>
            <w:shd w:val="clear" w:color="auto" w:fill="auto"/>
            <w:noWrap/>
            <w:vAlign w:val="bottom"/>
          </w:tcPr>
          <w:p w14:paraId="5BB8F236" w14:textId="1125D71E"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1.16</w:t>
            </w:r>
          </w:p>
        </w:tc>
        <w:tc>
          <w:tcPr>
            <w:tcW w:w="2268" w:type="dxa"/>
            <w:tcBorders>
              <w:top w:val="nil"/>
              <w:left w:val="nil"/>
              <w:bottom w:val="nil"/>
              <w:right w:val="nil"/>
            </w:tcBorders>
            <w:shd w:val="clear" w:color="auto" w:fill="auto"/>
            <w:noWrap/>
            <w:vAlign w:val="bottom"/>
          </w:tcPr>
          <w:p w14:paraId="6130DDC7" w14:textId="4F95B242"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(0.93, 1.44)</w:t>
            </w:r>
          </w:p>
        </w:tc>
        <w:tc>
          <w:tcPr>
            <w:tcW w:w="1701" w:type="dxa"/>
            <w:tcBorders>
              <w:top w:val="nil"/>
              <w:left w:val="nil"/>
              <w:bottom w:val="nil"/>
              <w:right w:val="single" w:sz="4" w:space="0" w:color="auto"/>
            </w:tcBorders>
            <w:shd w:val="clear" w:color="auto" w:fill="auto"/>
            <w:noWrap/>
            <w:vAlign w:val="bottom"/>
          </w:tcPr>
          <w:p w14:paraId="2AB9052B" w14:textId="234CB922"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0.189</w:t>
            </w:r>
          </w:p>
        </w:tc>
      </w:tr>
      <w:tr w:rsidR="001B1315" w:rsidRPr="008C571A" w14:paraId="7511399E" w14:textId="77777777" w:rsidTr="0004105F">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2B41A32C" w14:textId="77777777" w:rsidR="001B1315" w:rsidRPr="008C571A" w:rsidRDefault="001B1315" w:rsidP="001B1315">
            <w:pPr>
              <w:spacing w:after="0" w:line="240" w:lineRule="auto"/>
              <w:rPr>
                <w:rFonts w:ascii="Arial" w:eastAsia="Times New Roman" w:hAnsi="Arial" w:cs="Arial"/>
                <w:b/>
                <w:color w:val="000000"/>
                <w:lang w:eastAsia="en-GB"/>
              </w:rPr>
            </w:pPr>
            <w:r w:rsidRPr="008C571A">
              <w:rPr>
                <w:rFonts w:ascii="Arial" w:eastAsia="Times New Roman" w:hAnsi="Arial" w:cs="Arial"/>
                <w:b/>
                <w:color w:val="000000"/>
                <w:lang w:eastAsia="en-GB"/>
              </w:rPr>
              <w:t xml:space="preserve">        SES (More Deprived)</w:t>
            </w:r>
          </w:p>
        </w:tc>
        <w:tc>
          <w:tcPr>
            <w:tcW w:w="1490" w:type="dxa"/>
            <w:tcBorders>
              <w:top w:val="nil"/>
              <w:left w:val="single" w:sz="4" w:space="0" w:color="auto"/>
              <w:bottom w:val="nil"/>
              <w:right w:val="nil"/>
            </w:tcBorders>
            <w:shd w:val="clear" w:color="auto" w:fill="auto"/>
            <w:noWrap/>
            <w:vAlign w:val="bottom"/>
          </w:tcPr>
          <w:p w14:paraId="101DA0A9" w14:textId="787D8C57"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1.29</w:t>
            </w:r>
          </w:p>
        </w:tc>
        <w:tc>
          <w:tcPr>
            <w:tcW w:w="2268" w:type="dxa"/>
            <w:tcBorders>
              <w:top w:val="nil"/>
              <w:left w:val="nil"/>
              <w:bottom w:val="nil"/>
              <w:right w:val="nil"/>
            </w:tcBorders>
            <w:shd w:val="clear" w:color="auto" w:fill="auto"/>
            <w:noWrap/>
            <w:vAlign w:val="bottom"/>
          </w:tcPr>
          <w:p w14:paraId="5BA9266B" w14:textId="0C6AF00A"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(1.04, 1.59)</w:t>
            </w:r>
          </w:p>
        </w:tc>
        <w:tc>
          <w:tcPr>
            <w:tcW w:w="1701" w:type="dxa"/>
            <w:tcBorders>
              <w:top w:val="nil"/>
              <w:left w:val="nil"/>
              <w:bottom w:val="nil"/>
              <w:right w:val="single" w:sz="4" w:space="0" w:color="auto"/>
            </w:tcBorders>
            <w:shd w:val="clear" w:color="auto" w:fill="auto"/>
            <w:noWrap/>
            <w:vAlign w:val="bottom"/>
          </w:tcPr>
          <w:p w14:paraId="0333CB77" w14:textId="50A6BBAD"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0.019</w:t>
            </w:r>
          </w:p>
        </w:tc>
      </w:tr>
      <w:tr w:rsidR="001B1315" w:rsidRPr="008C571A" w14:paraId="6DC19F9C" w14:textId="77777777" w:rsidTr="0004105F">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30DC54BE" w14:textId="77777777" w:rsidR="001B1315" w:rsidRPr="008C571A" w:rsidRDefault="001B1315" w:rsidP="001B1315">
            <w:pPr>
              <w:spacing w:after="0" w:line="240" w:lineRule="auto"/>
              <w:rPr>
                <w:rFonts w:ascii="Arial" w:eastAsia="Times New Roman" w:hAnsi="Arial" w:cs="Arial"/>
                <w:b/>
                <w:color w:val="000000"/>
                <w:lang w:eastAsia="en-GB"/>
              </w:rPr>
            </w:pPr>
            <w:r w:rsidRPr="008C571A">
              <w:rPr>
                <w:rFonts w:ascii="Arial" w:eastAsia="Times New Roman" w:hAnsi="Arial" w:cs="Arial"/>
                <w:b/>
                <w:color w:val="000000"/>
                <w:lang w:eastAsia="en-GB"/>
              </w:rPr>
              <w:t xml:space="preserve">        SES (Most Deprived)</w:t>
            </w:r>
          </w:p>
        </w:tc>
        <w:tc>
          <w:tcPr>
            <w:tcW w:w="1490" w:type="dxa"/>
            <w:tcBorders>
              <w:top w:val="nil"/>
              <w:left w:val="single" w:sz="4" w:space="0" w:color="auto"/>
              <w:bottom w:val="nil"/>
              <w:right w:val="nil"/>
            </w:tcBorders>
            <w:shd w:val="clear" w:color="auto" w:fill="auto"/>
            <w:noWrap/>
            <w:vAlign w:val="bottom"/>
          </w:tcPr>
          <w:p w14:paraId="0FABCEA0" w14:textId="2A2E6BE3"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1.37</w:t>
            </w:r>
          </w:p>
        </w:tc>
        <w:tc>
          <w:tcPr>
            <w:tcW w:w="2268" w:type="dxa"/>
            <w:tcBorders>
              <w:top w:val="nil"/>
              <w:left w:val="nil"/>
              <w:bottom w:val="nil"/>
              <w:right w:val="nil"/>
            </w:tcBorders>
            <w:shd w:val="clear" w:color="auto" w:fill="auto"/>
            <w:noWrap/>
            <w:vAlign w:val="bottom"/>
          </w:tcPr>
          <w:p w14:paraId="4D227C2F" w14:textId="25149295"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(1.12, 1.67)</w:t>
            </w:r>
          </w:p>
        </w:tc>
        <w:tc>
          <w:tcPr>
            <w:tcW w:w="1701" w:type="dxa"/>
            <w:tcBorders>
              <w:top w:val="nil"/>
              <w:left w:val="nil"/>
              <w:bottom w:val="nil"/>
              <w:right w:val="single" w:sz="4" w:space="0" w:color="auto"/>
            </w:tcBorders>
            <w:shd w:val="clear" w:color="auto" w:fill="auto"/>
            <w:noWrap/>
            <w:vAlign w:val="bottom"/>
          </w:tcPr>
          <w:p w14:paraId="3F02E96C" w14:textId="69C90013"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0.002</w:t>
            </w:r>
          </w:p>
        </w:tc>
      </w:tr>
      <w:tr w:rsidR="001B1315" w:rsidRPr="008C571A" w14:paraId="479DEFDB" w14:textId="77777777" w:rsidTr="0004105F">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38151989" w14:textId="77777777" w:rsidR="001B1315" w:rsidRPr="008C571A" w:rsidRDefault="001B1315" w:rsidP="001B1315">
            <w:pPr>
              <w:spacing w:after="0" w:line="240" w:lineRule="auto"/>
              <w:rPr>
                <w:rFonts w:ascii="Arial" w:eastAsia="Times New Roman" w:hAnsi="Arial" w:cs="Arial"/>
                <w:b/>
                <w:color w:val="000000"/>
                <w:lang w:eastAsia="en-GB"/>
              </w:rPr>
            </w:pPr>
            <w:r w:rsidRPr="008C571A">
              <w:rPr>
                <w:rFonts w:ascii="Arial" w:eastAsia="Times New Roman" w:hAnsi="Arial" w:cs="Arial"/>
                <w:b/>
                <w:color w:val="000000"/>
                <w:lang w:eastAsia="en-GB"/>
              </w:rPr>
              <w:t>Sex (Male)</w:t>
            </w:r>
          </w:p>
        </w:tc>
        <w:tc>
          <w:tcPr>
            <w:tcW w:w="1490" w:type="dxa"/>
            <w:tcBorders>
              <w:top w:val="nil"/>
              <w:left w:val="single" w:sz="4" w:space="0" w:color="auto"/>
              <w:bottom w:val="nil"/>
              <w:right w:val="nil"/>
            </w:tcBorders>
            <w:shd w:val="clear" w:color="auto" w:fill="auto"/>
            <w:noWrap/>
            <w:vAlign w:val="bottom"/>
          </w:tcPr>
          <w:p w14:paraId="1C816BF9" w14:textId="1728BBCE"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1.48</w:t>
            </w:r>
          </w:p>
        </w:tc>
        <w:tc>
          <w:tcPr>
            <w:tcW w:w="2268" w:type="dxa"/>
            <w:tcBorders>
              <w:top w:val="nil"/>
              <w:left w:val="nil"/>
              <w:bottom w:val="nil"/>
              <w:right w:val="nil"/>
            </w:tcBorders>
            <w:shd w:val="clear" w:color="auto" w:fill="auto"/>
            <w:noWrap/>
            <w:vAlign w:val="bottom"/>
          </w:tcPr>
          <w:p w14:paraId="2C17E2B6" w14:textId="1AD60FED"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(1.29, 1.7</w:t>
            </w:r>
            <w:r w:rsidR="00245D42">
              <w:rPr>
                <w:rFonts w:ascii="Arial" w:hAnsi="Arial" w:cs="Arial"/>
                <w:color w:val="000000"/>
              </w:rPr>
              <w:t>0</w:t>
            </w:r>
            <w:r w:rsidRPr="00FE7EC9">
              <w:rPr>
                <w:rFonts w:ascii="Arial" w:hAnsi="Arial" w:cs="Arial"/>
                <w:color w:val="000000"/>
              </w:rPr>
              <w:t>)</w:t>
            </w:r>
          </w:p>
        </w:tc>
        <w:tc>
          <w:tcPr>
            <w:tcW w:w="1701" w:type="dxa"/>
            <w:tcBorders>
              <w:top w:val="nil"/>
              <w:left w:val="nil"/>
              <w:bottom w:val="nil"/>
              <w:right w:val="single" w:sz="4" w:space="0" w:color="auto"/>
            </w:tcBorders>
            <w:shd w:val="clear" w:color="auto" w:fill="auto"/>
            <w:noWrap/>
            <w:vAlign w:val="bottom"/>
          </w:tcPr>
          <w:p w14:paraId="2B611CE3" w14:textId="30DA9DC2"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&lt;0.001</w:t>
            </w:r>
          </w:p>
        </w:tc>
      </w:tr>
      <w:tr w:rsidR="001B1315" w:rsidRPr="008C571A" w14:paraId="343E853E" w14:textId="77777777" w:rsidTr="0004105F">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tcPr>
          <w:p w14:paraId="110771AA" w14:textId="77777777" w:rsidR="001B1315" w:rsidRPr="008C571A" w:rsidRDefault="001B1315" w:rsidP="0004105F">
            <w:pPr>
              <w:spacing w:after="0" w:line="240" w:lineRule="auto"/>
              <w:rPr>
                <w:rFonts w:ascii="Arial" w:eastAsia="Times New Roman" w:hAnsi="Arial" w:cs="Arial"/>
                <w:b/>
                <w:color w:val="000000"/>
                <w:lang w:eastAsia="en-GB"/>
              </w:rPr>
            </w:pPr>
            <w:r w:rsidRPr="008C571A">
              <w:rPr>
                <w:rFonts w:ascii="Arial" w:eastAsia="Times New Roman" w:hAnsi="Arial" w:cs="Arial"/>
                <w:b/>
                <w:color w:val="000000"/>
                <w:lang w:eastAsia="en-GB"/>
              </w:rPr>
              <w:t>Ref: BMI (&lt;25)</w:t>
            </w:r>
          </w:p>
        </w:tc>
        <w:tc>
          <w:tcPr>
            <w:tcW w:w="1490" w:type="dxa"/>
            <w:tcBorders>
              <w:top w:val="nil"/>
              <w:left w:val="single" w:sz="4" w:space="0" w:color="auto"/>
              <w:bottom w:val="nil"/>
              <w:right w:val="nil"/>
            </w:tcBorders>
            <w:shd w:val="clear" w:color="auto" w:fill="auto"/>
            <w:noWrap/>
            <w:vAlign w:val="bottom"/>
          </w:tcPr>
          <w:p w14:paraId="65A036B6" w14:textId="77777777" w:rsidR="001B1315" w:rsidRPr="008C571A" w:rsidRDefault="001B1315" w:rsidP="0004105F">
            <w:pPr>
              <w:spacing w:after="0" w:line="240" w:lineRule="auto"/>
              <w:jc w:val="right"/>
              <w:rPr>
                <w:rFonts w:ascii="Arial" w:eastAsia="Times New Roman" w:hAnsi="Arial" w:cs="Arial"/>
                <w:color w:val="000000"/>
                <w:lang w:eastAsia="en-GB"/>
              </w:rPr>
            </w:pPr>
            <w:r w:rsidRPr="008C571A">
              <w:rPr>
                <w:rFonts w:ascii="Arial" w:eastAsia="Times New Roman" w:hAnsi="Arial" w:cs="Arial"/>
                <w:color w:val="000000"/>
                <w:lang w:eastAsia="en-GB"/>
              </w:rPr>
              <w:t>1</w:t>
            </w:r>
          </w:p>
        </w:tc>
        <w:tc>
          <w:tcPr>
            <w:tcW w:w="2268" w:type="dxa"/>
            <w:tcBorders>
              <w:top w:val="nil"/>
              <w:left w:val="nil"/>
              <w:bottom w:val="nil"/>
              <w:right w:val="nil"/>
            </w:tcBorders>
            <w:shd w:val="clear" w:color="auto" w:fill="auto"/>
            <w:noWrap/>
            <w:vAlign w:val="bottom"/>
          </w:tcPr>
          <w:p w14:paraId="4E5FC78C" w14:textId="77777777" w:rsidR="001B1315" w:rsidRPr="008C571A" w:rsidRDefault="001B1315" w:rsidP="0004105F">
            <w:pPr>
              <w:spacing w:after="0" w:line="240" w:lineRule="auto"/>
              <w:jc w:val="right"/>
              <w:rPr>
                <w:rFonts w:ascii="Arial" w:eastAsia="Times New Roman" w:hAnsi="Arial" w:cs="Arial"/>
                <w:color w:val="000000"/>
                <w:lang w:eastAsia="en-GB"/>
              </w:rPr>
            </w:pPr>
          </w:p>
        </w:tc>
        <w:tc>
          <w:tcPr>
            <w:tcW w:w="1701" w:type="dxa"/>
            <w:tcBorders>
              <w:top w:val="nil"/>
              <w:left w:val="nil"/>
              <w:bottom w:val="nil"/>
              <w:right w:val="single" w:sz="4" w:space="0" w:color="auto"/>
            </w:tcBorders>
            <w:shd w:val="clear" w:color="auto" w:fill="auto"/>
            <w:noWrap/>
            <w:vAlign w:val="bottom"/>
          </w:tcPr>
          <w:p w14:paraId="4B77211F" w14:textId="77777777" w:rsidR="001B1315" w:rsidRPr="008C571A" w:rsidRDefault="001B1315" w:rsidP="0004105F">
            <w:pPr>
              <w:spacing w:after="0" w:line="240" w:lineRule="auto"/>
              <w:jc w:val="right"/>
              <w:rPr>
                <w:rFonts w:ascii="Arial" w:eastAsia="Times New Roman" w:hAnsi="Arial" w:cs="Arial"/>
                <w:color w:val="000000"/>
                <w:lang w:eastAsia="en-GB"/>
              </w:rPr>
            </w:pPr>
          </w:p>
        </w:tc>
      </w:tr>
      <w:tr w:rsidR="001B1315" w:rsidRPr="008C571A" w14:paraId="12BFD3AA" w14:textId="77777777" w:rsidTr="0004105F">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5D8A7357" w14:textId="77777777" w:rsidR="001B1315" w:rsidRPr="008C571A" w:rsidRDefault="001B1315" w:rsidP="001B1315">
            <w:pPr>
              <w:spacing w:after="0" w:line="240" w:lineRule="auto"/>
              <w:rPr>
                <w:rFonts w:ascii="Arial" w:eastAsia="Times New Roman" w:hAnsi="Arial" w:cs="Arial"/>
                <w:b/>
                <w:color w:val="000000"/>
                <w:lang w:eastAsia="en-GB"/>
              </w:rPr>
            </w:pPr>
            <w:r w:rsidRPr="008C571A">
              <w:rPr>
                <w:rFonts w:ascii="Arial" w:eastAsia="Times New Roman" w:hAnsi="Arial" w:cs="Arial"/>
                <w:b/>
                <w:color w:val="000000"/>
                <w:lang w:eastAsia="en-GB"/>
              </w:rPr>
              <w:t xml:space="preserve">        BMI (25-30)</w:t>
            </w:r>
          </w:p>
        </w:tc>
        <w:tc>
          <w:tcPr>
            <w:tcW w:w="1490" w:type="dxa"/>
            <w:tcBorders>
              <w:top w:val="nil"/>
              <w:left w:val="single" w:sz="4" w:space="0" w:color="auto"/>
              <w:bottom w:val="nil"/>
              <w:right w:val="nil"/>
            </w:tcBorders>
            <w:shd w:val="clear" w:color="auto" w:fill="auto"/>
            <w:noWrap/>
            <w:vAlign w:val="bottom"/>
          </w:tcPr>
          <w:p w14:paraId="2377A5F3" w14:textId="19839B03"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1.08</w:t>
            </w:r>
          </w:p>
        </w:tc>
        <w:tc>
          <w:tcPr>
            <w:tcW w:w="2268" w:type="dxa"/>
            <w:tcBorders>
              <w:top w:val="nil"/>
              <w:left w:val="nil"/>
              <w:bottom w:val="nil"/>
              <w:right w:val="nil"/>
            </w:tcBorders>
            <w:shd w:val="clear" w:color="auto" w:fill="auto"/>
            <w:noWrap/>
            <w:vAlign w:val="bottom"/>
          </w:tcPr>
          <w:p w14:paraId="402630D9" w14:textId="38A4951C"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(0.89, 1.31)</w:t>
            </w:r>
          </w:p>
        </w:tc>
        <w:tc>
          <w:tcPr>
            <w:tcW w:w="1701" w:type="dxa"/>
            <w:tcBorders>
              <w:top w:val="nil"/>
              <w:left w:val="nil"/>
              <w:bottom w:val="nil"/>
              <w:right w:val="single" w:sz="4" w:space="0" w:color="auto"/>
            </w:tcBorders>
            <w:shd w:val="clear" w:color="auto" w:fill="auto"/>
            <w:noWrap/>
            <w:vAlign w:val="bottom"/>
          </w:tcPr>
          <w:p w14:paraId="142CB8F2" w14:textId="1AFF0345"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0.431</w:t>
            </w:r>
          </w:p>
        </w:tc>
      </w:tr>
      <w:tr w:rsidR="001B1315" w:rsidRPr="008C571A" w14:paraId="0DF94A41" w14:textId="77777777" w:rsidTr="0004105F">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6427D9A0" w14:textId="77777777" w:rsidR="001B1315" w:rsidRPr="008C571A" w:rsidRDefault="001B1315" w:rsidP="001B1315">
            <w:pPr>
              <w:spacing w:after="0" w:line="240" w:lineRule="auto"/>
              <w:rPr>
                <w:rFonts w:ascii="Arial" w:eastAsia="Times New Roman" w:hAnsi="Arial" w:cs="Arial"/>
                <w:b/>
                <w:color w:val="000000"/>
                <w:lang w:eastAsia="en-GB"/>
              </w:rPr>
            </w:pPr>
            <w:r w:rsidRPr="008C571A">
              <w:rPr>
                <w:rFonts w:ascii="Arial" w:eastAsia="Times New Roman" w:hAnsi="Arial" w:cs="Arial"/>
                <w:b/>
                <w:color w:val="000000"/>
                <w:lang w:eastAsia="en-GB"/>
              </w:rPr>
              <w:t xml:space="preserve">        BMI (30-35)</w:t>
            </w:r>
          </w:p>
        </w:tc>
        <w:tc>
          <w:tcPr>
            <w:tcW w:w="1490" w:type="dxa"/>
            <w:tcBorders>
              <w:top w:val="nil"/>
              <w:left w:val="single" w:sz="4" w:space="0" w:color="auto"/>
              <w:bottom w:val="nil"/>
              <w:right w:val="nil"/>
            </w:tcBorders>
            <w:shd w:val="clear" w:color="auto" w:fill="auto"/>
            <w:noWrap/>
            <w:vAlign w:val="bottom"/>
          </w:tcPr>
          <w:p w14:paraId="67D4CA28" w14:textId="212DBA3C"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1.1</w:t>
            </w:r>
            <w:r w:rsidR="00245D42">
              <w:rPr>
                <w:rFonts w:ascii="Arial" w:hAnsi="Arial" w:cs="Arial"/>
                <w:color w:val="000000"/>
              </w:rPr>
              <w:t>0</w:t>
            </w:r>
          </w:p>
        </w:tc>
        <w:tc>
          <w:tcPr>
            <w:tcW w:w="2268" w:type="dxa"/>
            <w:tcBorders>
              <w:top w:val="nil"/>
              <w:left w:val="nil"/>
              <w:bottom w:val="nil"/>
              <w:right w:val="nil"/>
            </w:tcBorders>
            <w:shd w:val="clear" w:color="auto" w:fill="auto"/>
            <w:noWrap/>
            <w:vAlign w:val="bottom"/>
          </w:tcPr>
          <w:p w14:paraId="695C441C" w14:textId="044B09EB"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(0.89, 1.36)</w:t>
            </w:r>
          </w:p>
        </w:tc>
        <w:tc>
          <w:tcPr>
            <w:tcW w:w="1701" w:type="dxa"/>
            <w:tcBorders>
              <w:top w:val="nil"/>
              <w:left w:val="nil"/>
              <w:bottom w:val="nil"/>
              <w:right w:val="single" w:sz="4" w:space="0" w:color="auto"/>
            </w:tcBorders>
            <w:shd w:val="clear" w:color="auto" w:fill="auto"/>
            <w:noWrap/>
            <w:vAlign w:val="bottom"/>
          </w:tcPr>
          <w:p w14:paraId="13ADCF60" w14:textId="1402E7F4"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0.381</w:t>
            </w:r>
          </w:p>
        </w:tc>
      </w:tr>
      <w:tr w:rsidR="001B1315" w:rsidRPr="008C571A" w14:paraId="78FA23B3" w14:textId="77777777" w:rsidTr="0004105F">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2FA251D1" w14:textId="77777777" w:rsidR="001B1315" w:rsidRPr="008C571A" w:rsidRDefault="001B1315" w:rsidP="001B1315">
            <w:pPr>
              <w:spacing w:after="0" w:line="240" w:lineRule="auto"/>
              <w:rPr>
                <w:rFonts w:ascii="Arial" w:eastAsia="Times New Roman" w:hAnsi="Arial" w:cs="Arial"/>
                <w:b/>
                <w:color w:val="000000"/>
                <w:lang w:eastAsia="en-GB"/>
              </w:rPr>
            </w:pPr>
            <w:r w:rsidRPr="008C571A">
              <w:rPr>
                <w:rFonts w:ascii="Arial" w:eastAsia="Times New Roman" w:hAnsi="Arial" w:cs="Arial"/>
                <w:b/>
                <w:color w:val="000000"/>
                <w:lang w:eastAsia="en-GB"/>
              </w:rPr>
              <w:t xml:space="preserve">        BMI (35+)</w:t>
            </w:r>
          </w:p>
        </w:tc>
        <w:tc>
          <w:tcPr>
            <w:tcW w:w="1490" w:type="dxa"/>
            <w:tcBorders>
              <w:top w:val="nil"/>
              <w:left w:val="single" w:sz="4" w:space="0" w:color="auto"/>
              <w:bottom w:val="nil"/>
              <w:right w:val="nil"/>
            </w:tcBorders>
            <w:shd w:val="clear" w:color="auto" w:fill="auto"/>
            <w:noWrap/>
            <w:vAlign w:val="bottom"/>
          </w:tcPr>
          <w:p w14:paraId="01298D3B" w14:textId="03E67547"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1.76</w:t>
            </w:r>
          </w:p>
        </w:tc>
        <w:tc>
          <w:tcPr>
            <w:tcW w:w="2268" w:type="dxa"/>
            <w:tcBorders>
              <w:top w:val="nil"/>
              <w:left w:val="nil"/>
              <w:bottom w:val="nil"/>
              <w:right w:val="nil"/>
            </w:tcBorders>
            <w:shd w:val="clear" w:color="auto" w:fill="auto"/>
            <w:noWrap/>
            <w:vAlign w:val="bottom"/>
          </w:tcPr>
          <w:p w14:paraId="321BBCCB" w14:textId="661CBFC6"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(1.39, 2.23)</w:t>
            </w:r>
          </w:p>
        </w:tc>
        <w:tc>
          <w:tcPr>
            <w:tcW w:w="1701" w:type="dxa"/>
            <w:tcBorders>
              <w:top w:val="nil"/>
              <w:left w:val="nil"/>
              <w:bottom w:val="nil"/>
              <w:right w:val="single" w:sz="4" w:space="0" w:color="auto"/>
            </w:tcBorders>
            <w:shd w:val="clear" w:color="auto" w:fill="auto"/>
            <w:noWrap/>
            <w:vAlign w:val="bottom"/>
          </w:tcPr>
          <w:p w14:paraId="6D267F9A" w14:textId="345C2C49"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&lt;0.001</w:t>
            </w:r>
          </w:p>
        </w:tc>
      </w:tr>
      <w:tr w:rsidR="001B1315" w:rsidRPr="008C571A" w14:paraId="6248D4D9" w14:textId="77777777" w:rsidTr="0004105F">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tcPr>
          <w:p w14:paraId="2F389013" w14:textId="77777777" w:rsidR="001B1315" w:rsidRPr="008C571A" w:rsidRDefault="001B1315" w:rsidP="001B1315">
            <w:pPr>
              <w:spacing w:after="0" w:line="240" w:lineRule="auto"/>
              <w:rPr>
                <w:rFonts w:ascii="Arial" w:eastAsia="Times New Roman" w:hAnsi="Arial" w:cs="Arial"/>
                <w:b/>
                <w:color w:val="000000"/>
                <w:lang w:eastAsia="en-GB"/>
              </w:rPr>
            </w:pPr>
            <w:r w:rsidRPr="008C571A">
              <w:rPr>
                <w:rFonts w:ascii="Arial" w:hAnsi="Arial" w:cs="Arial"/>
                <w:b/>
                <w:color w:val="000000"/>
              </w:rPr>
              <w:t>CV Comorbidity</w:t>
            </w:r>
            <w:r w:rsidRPr="008C571A">
              <w:rPr>
                <w:rFonts w:ascii="Arial" w:hAnsi="Arial" w:cs="Arial"/>
                <w:b/>
                <w:color w:val="000000"/>
                <w:vertAlign w:val="superscript"/>
              </w:rPr>
              <w:t>†</w:t>
            </w:r>
          </w:p>
        </w:tc>
        <w:tc>
          <w:tcPr>
            <w:tcW w:w="1490" w:type="dxa"/>
            <w:tcBorders>
              <w:top w:val="nil"/>
              <w:left w:val="single" w:sz="4" w:space="0" w:color="auto"/>
              <w:bottom w:val="nil"/>
              <w:right w:val="nil"/>
            </w:tcBorders>
            <w:shd w:val="clear" w:color="auto" w:fill="auto"/>
            <w:noWrap/>
            <w:vAlign w:val="bottom"/>
          </w:tcPr>
          <w:p w14:paraId="27FC0118" w14:textId="0F4C51EE"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1.29</w:t>
            </w:r>
          </w:p>
        </w:tc>
        <w:tc>
          <w:tcPr>
            <w:tcW w:w="2268" w:type="dxa"/>
            <w:tcBorders>
              <w:top w:val="nil"/>
              <w:left w:val="nil"/>
              <w:bottom w:val="nil"/>
              <w:right w:val="nil"/>
            </w:tcBorders>
            <w:shd w:val="clear" w:color="auto" w:fill="auto"/>
            <w:noWrap/>
            <w:vAlign w:val="bottom"/>
          </w:tcPr>
          <w:p w14:paraId="09C2C78B" w14:textId="73E463DF"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(1.12, 1.48)</w:t>
            </w:r>
          </w:p>
        </w:tc>
        <w:tc>
          <w:tcPr>
            <w:tcW w:w="1701" w:type="dxa"/>
            <w:tcBorders>
              <w:top w:val="nil"/>
              <w:left w:val="nil"/>
              <w:bottom w:val="nil"/>
              <w:right w:val="single" w:sz="4" w:space="0" w:color="auto"/>
            </w:tcBorders>
            <w:shd w:val="clear" w:color="auto" w:fill="auto"/>
            <w:noWrap/>
            <w:vAlign w:val="bottom"/>
          </w:tcPr>
          <w:p w14:paraId="106DE076" w14:textId="58509D50"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&lt;0.001</w:t>
            </w:r>
          </w:p>
        </w:tc>
      </w:tr>
      <w:tr w:rsidR="001B1315" w:rsidRPr="008C571A" w14:paraId="13EB0E5E" w14:textId="77777777" w:rsidTr="0004105F">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tcPr>
          <w:p w14:paraId="1F1A7BB3" w14:textId="77777777" w:rsidR="001B1315" w:rsidRPr="008C571A" w:rsidRDefault="001B1315" w:rsidP="001B1315">
            <w:pPr>
              <w:spacing w:after="0" w:line="240" w:lineRule="auto"/>
              <w:rPr>
                <w:rFonts w:ascii="Arial" w:eastAsia="Times New Roman" w:hAnsi="Arial" w:cs="Arial"/>
                <w:b/>
                <w:color w:val="000000"/>
                <w:lang w:eastAsia="en-GB"/>
              </w:rPr>
            </w:pPr>
            <w:r w:rsidRPr="008C571A">
              <w:rPr>
                <w:rFonts w:ascii="Arial" w:hAnsi="Arial" w:cs="Arial"/>
                <w:b/>
                <w:color w:val="000000"/>
              </w:rPr>
              <w:t>Stroke</w:t>
            </w:r>
          </w:p>
        </w:tc>
        <w:tc>
          <w:tcPr>
            <w:tcW w:w="1490" w:type="dxa"/>
            <w:tcBorders>
              <w:top w:val="nil"/>
              <w:left w:val="single" w:sz="4" w:space="0" w:color="auto"/>
              <w:bottom w:val="nil"/>
              <w:right w:val="nil"/>
            </w:tcBorders>
            <w:shd w:val="clear" w:color="auto" w:fill="auto"/>
            <w:noWrap/>
            <w:vAlign w:val="bottom"/>
          </w:tcPr>
          <w:p w14:paraId="560846F6" w14:textId="205B9C08"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1.54</w:t>
            </w:r>
          </w:p>
        </w:tc>
        <w:tc>
          <w:tcPr>
            <w:tcW w:w="2268" w:type="dxa"/>
            <w:tcBorders>
              <w:top w:val="nil"/>
              <w:left w:val="nil"/>
              <w:bottom w:val="nil"/>
              <w:right w:val="nil"/>
            </w:tcBorders>
            <w:shd w:val="clear" w:color="auto" w:fill="auto"/>
            <w:noWrap/>
            <w:vAlign w:val="bottom"/>
          </w:tcPr>
          <w:p w14:paraId="16972968" w14:textId="7477ADA2"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(1.16, 2.03)</w:t>
            </w:r>
          </w:p>
        </w:tc>
        <w:tc>
          <w:tcPr>
            <w:tcW w:w="1701" w:type="dxa"/>
            <w:tcBorders>
              <w:top w:val="nil"/>
              <w:left w:val="nil"/>
              <w:bottom w:val="nil"/>
              <w:right w:val="single" w:sz="4" w:space="0" w:color="auto"/>
            </w:tcBorders>
            <w:shd w:val="clear" w:color="auto" w:fill="auto"/>
            <w:noWrap/>
            <w:vAlign w:val="bottom"/>
          </w:tcPr>
          <w:p w14:paraId="401C2CAF" w14:textId="5E131F02"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0.002</w:t>
            </w:r>
          </w:p>
        </w:tc>
      </w:tr>
      <w:tr w:rsidR="001B1315" w:rsidRPr="008C571A" w14:paraId="5BBF6972" w14:textId="77777777" w:rsidTr="0004105F">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3B92E8FE" w14:textId="77777777" w:rsidR="001B1315" w:rsidRPr="008C571A" w:rsidRDefault="001B1315" w:rsidP="001B1315">
            <w:pPr>
              <w:spacing w:after="0" w:line="240" w:lineRule="auto"/>
              <w:rPr>
                <w:rFonts w:ascii="Arial" w:eastAsia="Times New Roman" w:hAnsi="Arial" w:cs="Arial"/>
                <w:b/>
                <w:color w:val="000000"/>
                <w:lang w:eastAsia="en-GB"/>
              </w:rPr>
            </w:pPr>
            <w:r w:rsidRPr="008C571A">
              <w:rPr>
                <w:rFonts w:ascii="Arial" w:eastAsia="Times New Roman" w:hAnsi="Arial" w:cs="Arial"/>
                <w:b/>
                <w:color w:val="000000"/>
                <w:lang w:eastAsia="en-GB"/>
              </w:rPr>
              <w:t>Diabetes</w:t>
            </w:r>
          </w:p>
        </w:tc>
        <w:tc>
          <w:tcPr>
            <w:tcW w:w="1490" w:type="dxa"/>
            <w:tcBorders>
              <w:top w:val="nil"/>
              <w:left w:val="single" w:sz="4" w:space="0" w:color="auto"/>
              <w:bottom w:val="nil"/>
              <w:right w:val="nil"/>
            </w:tcBorders>
            <w:shd w:val="clear" w:color="auto" w:fill="auto"/>
            <w:noWrap/>
            <w:vAlign w:val="bottom"/>
          </w:tcPr>
          <w:p w14:paraId="0E011EA2" w14:textId="599ACDD7"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1.46</w:t>
            </w:r>
          </w:p>
        </w:tc>
        <w:tc>
          <w:tcPr>
            <w:tcW w:w="2268" w:type="dxa"/>
            <w:tcBorders>
              <w:top w:val="nil"/>
              <w:left w:val="nil"/>
              <w:bottom w:val="nil"/>
              <w:right w:val="nil"/>
            </w:tcBorders>
            <w:shd w:val="clear" w:color="auto" w:fill="auto"/>
            <w:noWrap/>
            <w:vAlign w:val="bottom"/>
          </w:tcPr>
          <w:p w14:paraId="5C00F5D5" w14:textId="4469FB86"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(1.26, 1.69)</w:t>
            </w:r>
          </w:p>
        </w:tc>
        <w:tc>
          <w:tcPr>
            <w:tcW w:w="1701" w:type="dxa"/>
            <w:tcBorders>
              <w:top w:val="nil"/>
              <w:left w:val="nil"/>
              <w:bottom w:val="nil"/>
              <w:right w:val="single" w:sz="4" w:space="0" w:color="auto"/>
            </w:tcBorders>
            <w:shd w:val="clear" w:color="auto" w:fill="auto"/>
            <w:noWrap/>
            <w:vAlign w:val="bottom"/>
          </w:tcPr>
          <w:p w14:paraId="2BE3C313" w14:textId="1215FE55"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&lt;0.001</w:t>
            </w:r>
          </w:p>
        </w:tc>
      </w:tr>
      <w:tr w:rsidR="001B1315" w:rsidRPr="008C571A" w14:paraId="6FCF5D39" w14:textId="77777777" w:rsidTr="0004105F">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593D276F" w14:textId="77777777" w:rsidR="001B1315" w:rsidRPr="008C571A" w:rsidRDefault="001B1315" w:rsidP="001B1315">
            <w:pPr>
              <w:spacing w:after="0" w:line="240" w:lineRule="auto"/>
              <w:rPr>
                <w:rFonts w:ascii="Arial" w:eastAsia="Times New Roman" w:hAnsi="Arial" w:cs="Arial"/>
                <w:b/>
                <w:color w:val="000000"/>
                <w:lang w:eastAsia="en-GB"/>
              </w:rPr>
            </w:pPr>
            <w:r w:rsidRPr="008C571A">
              <w:rPr>
                <w:rFonts w:ascii="Arial" w:eastAsia="Times New Roman" w:hAnsi="Arial" w:cs="Arial"/>
                <w:b/>
                <w:color w:val="000000"/>
                <w:lang w:eastAsia="en-GB"/>
              </w:rPr>
              <w:t>Current Smoker</w:t>
            </w:r>
          </w:p>
        </w:tc>
        <w:tc>
          <w:tcPr>
            <w:tcW w:w="1490" w:type="dxa"/>
            <w:tcBorders>
              <w:top w:val="nil"/>
              <w:left w:val="single" w:sz="4" w:space="0" w:color="auto"/>
              <w:bottom w:val="nil"/>
              <w:right w:val="nil"/>
            </w:tcBorders>
            <w:shd w:val="clear" w:color="auto" w:fill="auto"/>
            <w:noWrap/>
            <w:vAlign w:val="bottom"/>
          </w:tcPr>
          <w:p w14:paraId="1A1EB22E" w14:textId="43C77471"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1.6</w:t>
            </w:r>
            <w:r w:rsidR="00245D42">
              <w:rPr>
                <w:rFonts w:ascii="Arial" w:hAnsi="Arial" w:cs="Arial"/>
                <w:color w:val="000000"/>
              </w:rPr>
              <w:t>0</w:t>
            </w:r>
          </w:p>
        </w:tc>
        <w:tc>
          <w:tcPr>
            <w:tcW w:w="2268" w:type="dxa"/>
            <w:tcBorders>
              <w:top w:val="nil"/>
              <w:left w:val="nil"/>
              <w:bottom w:val="nil"/>
              <w:right w:val="nil"/>
            </w:tcBorders>
            <w:shd w:val="clear" w:color="auto" w:fill="auto"/>
            <w:noWrap/>
            <w:vAlign w:val="bottom"/>
          </w:tcPr>
          <w:p w14:paraId="26A654EC" w14:textId="724E600B"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(1.3</w:t>
            </w:r>
            <w:r w:rsidR="00245D42">
              <w:rPr>
                <w:rFonts w:ascii="Arial" w:hAnsi="Arial" w:cs="Arial"/>
                <w:color w:val="000000"/>
              </w:rPr>
              <w:t>0</w:t>
            </w:r>
            <w:r w:rsidRPr="00FE7EC9">
              <w:rPr>
                <w:rFonts w:ascii="Arial" w:hAnsi="Arial" w:cs="Arial"/>
                <w:color w:val="000000"/>
              </w:rPr>
              <w:t>, 1.98)</w:t>
            </w:r>
          </w:p>
        </w:tc>
        <w:tc>
          <w:tcPr>
            <w:tcW w:w="1701" w:type="dxa"/>
            <w:tcBorders>
              <w:top w:val="nil"/>
              <w:left w:val="nil"/>
              <w:bottom w:val="nil"/>
              <w:right w:val="single" w:sz="4" w:space="0" w:color="auto"/>
            </w:tcBorders>
            <w:shd w:val="clear" w:color="auto" w:fill="auto"/>
            <w:noWrap/>
            <w:vAlign w:val="bottom"/>
          </w:tcPr>
          <w:p w14:paraId="56149CC7" w14:textId="245F8035"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&lt;0.001</w:t>
            </w:r>
          </w:p>
        </w:tc>
      </w:tr>
      <w:tr w:rsidR="001B1315" w:rsidRPr="008C571A" w14:paraId="719FB6BC" w14:textId="77777777" w:rsidTr="0004105F">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0138593C" w14:textId="77777777" w:rsidR="001B1315" w:rsidRPr="008C571A" w:rsidRDefault="001B1315" w:rsidP="001B1315">
            <w:pPr>
              <w:spacing w:after="0" w:line="240" w:lineRule="auto"/>
              <w:rPr>
                <w:rFonts w:ascii="Arial" w:eastAsia="Times New Roman" w:hAnsi="Arial" w:cs="Arial"/>
                <w:b/>
                <w:color w:val="000000"/>
                <w:lang w:eastAsia="en-GB"/>
              </w:rPr>
            </w:pPr>
            <w:r w:rsidRPr="008C571A">
              <w:rPr>
                <w:rFonts w:ascii="Arial" w:eastAsia="Times New Roman" w:hAnsi="Arial" w:cs="Arial"/>
                <w:b/>
                <w:color w:val="000000"/>
                <w:lang w:eastAsia="en-GB"/>
              </w:rPr>
              <w:t>Ethnicity (Non-white)</w:t>
            </w:r>
          </w:p>
        </w:tc>
        <w:tc>
          <w:tcPr>
            <w:tcW w:w="1490" w:type="dxa"/>
            <w:tcBorders>
              <w:top w:val="nil"/>
              <w:left w:val="single" w:sz="4" w:space="0" w:color="auto"/>
              <w:bottom w:val="nil"/>
              <w:right w:val="nil"/>
            </w:tcBorders>
            <w:shd w:val="clear" w:color="auto" w:fill="auto"/>
            <w:noWrap/>
            <w:vAlign w:val="bottom"/>
          </w:tcPr>
          <w:p w14:paraId="69C3FA48" w14:textId="17BD2F15"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1.07</w:t>
            </w:r>
          </w:p>
        </w:tc>
        <w:tc>
          <w:tcPr>
            <w:tcW w:w="2268" w:type="dxa"/>
            <w:tcBorders>
              <w:top w:val="nil"/>
              <w:left w:val="nil"/>
              <w:bottom w:val="nil"/>
              <w:right w:val="nil"/>
            </w:tcBorders>
            <w:shd w:val="clear" w:color="auto" w:fill="auto"/>
            <w:noWrap/>
            <w:vAlign w:val="bottom"/>
          </w:tcPr>
          <w:p w14:paraId="1E6591CC" w14:textId="2E6769E4"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(0.86, 1.34)</w:t>
            </w:r>
          </w:p>
        </w:tc>
        <w:tc>
          <w:tcPr>
            <w:tcW w:w="1701" w:type="dxa"/>
            <w:tcBorders>
              <w:top w:val="nil"/>
              <w:left w:val="nil"/>
              <w:bottom w:val="nil"/>
              <w:right w:val="single" w:sz="4" w:space="0" w:color="auto"/>
            </w:tcBorders>
            <w:shd w:val="clear" w:color="auto" w:fill="auto"/>
            <w:noWrap/>
            <w:vAlign w:val="bottom"/>
          </w:tcPr>
          <w:p w14:paraId="399704CB" w14:textId="116A3AC0"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0.547</w:t>
            </w:r>
          </w:p>
        </w:tc>
      </w:tr>
      <w:tr w:rsidR="001B1315" w:rsidRPr="008C571A" w14:paraId="5550BE2B" w14:textId="77777777" w:rsidTr="0004105F">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tcPr>
          <w:p w14:paraId="17324615" w14:textId="77777777" w:rsidR="001B1315" w:rsidRPr="008C571A" w:rsidRDefault="001B1315" w:rsidP="0004105F">
            <w:pPr>
              <w:spacing w:after="0" w:line="240" w:lineRule="auto"/>
              <w:rPr>
                <w:rFonts w:ascii="Arial" w:eastAsia="Times New Roman" w:hAnsi="Arial" w:cs="Arial"/>
                <w:b/>
                <w:color w:val="000000"/>
                <w:lang w:eastAsia="en-GB"/>
              </w:rPr>
            </w:pPr>
            <w:r w:rsidRPr="008C571A">
              <w:rPr>
                <w:rFonts w:ascii="Arial" w:eastAsia="Times New Roman" w:hAnsi="Arial" w:cs="Arial"/>
                <w:b/>
                <w:color w:val="000000"/>
                <w:lang w:eastAsia="en-GB"/>
              </w:rPr>
              <w:t>Ref: Age (&lt;60)</w:t>
            </w:r>
          </w:p>
        </w:tc>
        <w:tc>
          <w:tcPr>
            <w:tcW w:w="1490" w:type="dxa"/>
            <w:tcBorders>
              <w:top w:val="nil"/>
              <w:left w:val="single" w:sz="4" w:space="0" w:color="auto"/>
              <w:bottom w:val="nil"/>
              <w:right w:val="nil"/>
            </w:tcBorders>
            <w:shd w:val="clear" w:color="auto" w:fill="auto"/>
            <w:noWrap/>
            <w:vAlign w:val="bottom"/>
          </w:tcPr>
          <w:p w14:paraId="7EB749CC" w14:textId="77777777" w:rsidR="001B1315" w:rsidRPr="008C571A" w:rsidRDefault="001B1315" w:rsidP="0004105F">
            <w:pPr>
              <w:spacing w:after="0" w:line="240" w:lineRule="auto"/>
              <w:jc w:val="right"/>
              <w:rPr>
                <w:rFonts w:ascii="Arial" w:eastAsia="Times New Roman" w:hAnsi="Arial" w:cs="Arial"/>
                <w:color w:val="000000"/>
                <w:lang w:eastAsia="en-GB"/>
              </w:rPr>
            </w:pPr>
            <w:r w:rsidRPr="008C571A">
              <w:rPr>
                <w:rFonts w:ascii="Arial" w:eastAsia="Times New Roman" w:hAnsi="Arial" w:cs="Arial"/>
                <w:color w:val="000000"/>
                <w:lang w:eastAsia="en-GB"/>
              </w:rPr>
              <w:t>1</w:t>
            </w:r>
          </w:p>
        </w:tc>
        <w:tc>
          <w:tcPr>
            <w:tcW w:w="2268" w:type="dxa"/>
            <w:tcBorders>
              <w:top w:val="nil"/>
              <w:left w:val="nil"/>
              <w:bottom w:val="nil"/>
              <w:right w:val="nil"/>
            </w:tcBorders>
            <w:shd w:val="clear" w:color="auto" w:fill="auto"/>
            <w:noWrap/>
            <w:vAlign w:val="bottom"/>
          </w:tcPr>
          <w:p w14:paraId="589723D3" w14:textId="77777777" w:rsidR="001B1315" w:rsidRPr="008C571A" w:rsidRDefault="001B1315" w:rsidP="0004105F">
            <w:pPr>
              <w:spacing w:after="0" w:line="240" w:lineRule="auto"/>
              <w:jc w:val="right"/>
              <w:rPr>
                <w:rFonts w:ascii="Arial" w:eastAsia="Times New Roman" w:hAnsi="Arial" w:cs="Arial"/>
                <w:color w:val="000000"/>
                <w:lang w:eastAsia="en-GB"/>
              </w:rPr>
            </w:pPr>
          </w:p>
        </w:tc>
        <w:tc>
          <w:tcPr>
            <w:tcW w:w="1701" w:type="dxa"/>
            <w:tcBorders>
              <w:top w:val="nil"/>
              <w:left w:val="nil"/>
              <w:bottom w:val="nil"/>
              <w:right w:val="single" w:sz="4" w:space="0" w:color="auto"/>
            </w:tcBorders>
            <w:shd w:val="clear" w:color="auto" w:fill="auto"/>
            <w:noWrap/>
            <w:vAlign w:val="bottom"/>
          </w:tcPr>
          <w:p w14:paraId="3946344A" w14:textId="77777777" w:rsidR="001B1315" w:rsidRPr="008C571A" w:rsidRDefault="001B1315" w:rsidP="0004105F">
            <w:pPr>
              <w:spacing w:after="0" w:line="240" w:lineRule="auto"/>
              <w:jc w:val="right"/>
              <w:rPr>
                <w:rFonts w:ascii="Arial" w:eastAsia="Times New Roman" w:hAnsi="Arial" w:cs="Arial"/>
                <w:color w:val="000000"/>
                <w:lang w:eastAsia="en-GB"/>
              </w:rPr>
            </w:pPr>
          </w:p>
        </w:tc>
      </w:tr>
      <w:tr w:rsidR="001B1315" w:rsidRPr="008C571A" w14:paraId="23EA1570" w14:textId="77777777" w:rsidTr="0004105F">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159C55CF" w14:textId="77777777" w:rsidR="001B1315" w:rsidRPr="008C571A" w:rsidRDefault="001B1315" w:rsidP="001B1315">
            <w:pPr>
              <w:spacing w:after="0" w:line="240" w:lineRule="auto"/>
              <w:rPr>
                <w:rFonts w:ascii="Arial" w:eastAsia="Times New Roman" w:hAnsi="Arial" w:cs="Arial"/>
                <w:b/>
                <w:color w:val="000000"/>
                <w:lang w:eastAsia="en-GB"/>
              </w:rPr>
            </w:pPr>
            <w:r w:rsidRPr="008C571A">
              <w:rPr>
                <w:rFonts w:ascii="Arial" w:eastAsia="Times New Roman" w:hAnsi="Arial" w:cs="Arial"/>
                <w:b/>
                <w:color w:val="000000"/>
                <w:lang w:eastAsia="en-GB"/>
              </w:rPr>
              <w:t xml:space="preserve">        Age (60-70)</w:t>
            </w:r>
          </w:p>
        </w:tc>
        <w:tc>
          <w:tcPr>
            <w:tcW w:w="1490" w:type="dxa"/>
            <w:tcBorders>
              <w:top w:val="nil"/>
              <w:left w:val="single" w:sz="4" w:space="0" w:color="auto"/>
              <w:bottom w:val="nil"/>
              <w:right w:val="nil"/>
            </w:tcBorders>
            <w:shd w:val="clear" w:color="auto" w:fill="auto"/>
            <w:noWrap/>
            <w:vAlign w:val="bottom"/>
          </w:tcPr>
          <w:p w14:paraId="2994A60A" w14:textId="416FECF7"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1.83</w:t>
            </w:r>
          </w:p>
        </w:tc>
        <w:tc>
          <w:tcPr>
            <w:tcW w:w="2268" w:type="dxa"/>
            <w:tcBorders>
              <w:top w:val="nil"/>
              <w:left w:val="nil"/>
              <w:bottom w:val="nil"/>
              <w:right w:val="nil"/>
            </w:tcBorders>
            <w:shd w:val="clear" w:color="auto" w:fill="auto"/>
            <w:noWrap/>
            <w:vAlign w:val="bottom"/>
          </w:tcPr>
          <w:p w14:paraId="46B29E2E" w14:textId="7AEAB388"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(1.42, 2.39)</w:t>
            </w:r>
          </w:p>
        </w:tc>
        <w:tc>
          <w:tcPr>
            <w:tcW w:w="1701" w:type="dxa"/>
            <w:tcBorders>
              <w:top w:val="nil"/>
              <w:left w:val="nil"/>
              <w:bottom w:val="nil"/>
              <w:right w:val="single" w:sz="4" w:space="0" w:color="auto"/>
            </w:tcBorders>
            <w:shd w:val="clear" w:color="auto" w:fill="auto"/>
            <w:noWrap/>
            <w:vAlign w:val="bottom"/>
          </w:tcPr>
          <w:p w14:paraId="4D6B2EAA" w14:textId="4170EAE6"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&lt;0.001</w:t>
            </w:r>
          </w:p>
        </w:tc>
      </w:tr>
      <w:tr w:rsidR="001B1315" w:rsidRPr="008C571A" w14:paraId="0A2E7EF2" w14:textId="77777777" w:rsidTr="0004105F">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66452FD2" w14:textId="77777777" w:rsidR="001B1315" w:rsidRPr="008C571A" w:rsidRDefault="001B1315" w:rsidP="001B1315">
            <w:pPr>
              <w:spacing w:after="0" w:line="240" w:lineRule="auto"/>
              <w:rPr>
                <w:rFonts w:ascii="Arial" w:eastAsia="Times New Roman" w:hAnsi="Arial" w:cs="Arial"/>
                <w:b/>
                <w:color w:val="000000"/>
                <w:lang w:eastAsia="en-GB"/>
              </w:rPr>
            </w:pPr>
            <w:r w:rsidRPr="008C571A">
              <w:rPr>
                <w:rFonts w:ascii="Arial" w:eastAsia="Times New Roman" w:hAnsi="Arial" w:cs="Arial"/>
                <w:b/>
                <w:color w:val="000000"/>
                <w:lang w:eastAsia="en-GB"/>
              </w:rPr>
              <w:t xml:space="preserve">        Age (70-80)</w:t>
            </w:r>
          </w:p>
        </w:tc>
        <w:tc>
          <w:tcPr>
            <w:tcW w:w="1490" w:type="dxa"/>
            <w:tcBorders>
              <w:top w:val="nil"/>
              <w:left w:val="single" w:sz="4" w:space="0" w:color="auto"/>
              <w:bottom w:val="nil"/>
              <w:right w:val="nil"/>
            </w:tcBorders>
            <w:shd w:val="clear" w:color="auto" w:fill="auto"/>
            <w:noWrap/>
            <w:vAlign w:val="bottom"/>
          </w:tcPr>
          <w:p w14:paraId="074865BB" w14:textId="575728DE"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4.59</w:t>
            </w:r>
          </w:p>
        </w:tc>
        <w:tc>
          <w:tcPr>
            <w:tcW w:w="2268" w:type="dxa"/>
            <w:tcBorders>
              <w:top w:val="nil"/>
              <w:left w:val="nil"/>
              <w:bottom w:val="nil"/>
              <w:right w:val="nil"/>
            </w:tcBorders>
            <w:shd w:val="clear" w:color="auto" w:fill="auto"/>
            <w:noWrap/>
            <w:vAlign w:val="bottom"/>
          </w:tcPr>
          <w:p w14:paraId="7F73739F" w14:textId="1AE59192"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(3.57, 5.95)</w:t>
            </w:r>
          </w:p>
        </w:tc>
        <w:tc>
          <w:tcPr>
            <w:tcW w:w="1701" w:type="dxa"/>
            <w:tcBorders>
              <w:top w:val="nil"/>
              <w:left w:val="nil"/>
              <w:bottom w:val="nil"/>
              <w:right w:val="single" w:sz="4" w:space="0" w:color="auto"/>
            </w:tcBorders>
            <w:shd w:val="clear" w:color="auto" w:fill="auto"/>
            <w:noWrap/>
            <w:vAlign w:val="bottom"/>
          </w:tcPr>
          <w:p w14:paraId="0B279FEA" w14:textId="021D9346"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&lt;0.001</w:t>
            </w:r>
          </w:p>
        </w:tc>
      </w:tr>
      <w:tr w:rsidR="001B1315" w:rsidRPr="008C571A" w14:paraId="4AACA778" w14:textId="77777777" w:rsidTr="0004105F">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34C8C076" w14:textId="77777777" w:rsidR="001B1315" w:rsidRPr="008C571A" w:rsidRDefault="001B1315" w:rsidP="001B1315">
            <w:pPr>
              <w:spacing w:after="0" w:line="240" w:lineRule="auto"/>
              <w:rPr>
                <w:rFonts w:ascii="Arial" w:eastAsia="Times New Roman" w:hAnsi="Arial" w:cs="Arial"/>
                <w:b/>
                <w:color w:val="000000"/>
                <w:lang w:eastAsia="en-GB"/>
              </w:rPr>
            </w:pPr>
            <w:r w:rsidRPr="008C571A">
              <w:rPr>
                <w:rFonts w:ascii="Arial" w:eastAsia="Times New Roman" w:hAnsi="Arial" w:cs="Arial"/>
                <w:b/>
                <w:color w:val="000000"/>
                <w:lang w:eastAsia="en-GB"/>
              </w:rPr>
              <w:t xml:space="preserve">        Age (80+)</w:t>
            </w:r>
          </w:p>
        </w:tc>
        <w:tc>
          <w:tcPr>
            <w:tcW w:w="1490" w:type="dxa"/>
            <w:tcBorders>
              <w:top w:val="nil"/>
              <w:left w:val="single" w:sz="4" w:space="0" w:color="auto"/>
              <w:bottom w:val="nil"/>
              <w:right w:val="nil"/>
            </w:tcBorders>
            <w:shd w:val="clear" w:color="auto" w:fill="auto"/>
            <w:noWrap/>
            <w:vAlign w:val="bottom"/>
          </w:tcPr>
          <w:p w14:paraId="148C51B3" w14:textId="55CAE300"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8.5</w:t>
            </w:r>
            <w:r w:rsidR="00245D42">
              <w:rPr>
                <w:rFonts w:ascii="Arial" w:hAnsi="Arial" w:cs="Arial"/>
                <w:color w:val="000000"/>
              </w:rPr>
              <w:t>0</w:t>
            </w:r>
          </w:p>
        </w:tc>
        <w:tc>
          <w:tcPr>
            <w:tcW w:w="2268" w:type="dxa"/>
            <w:tcBorders>
              <w:top w:val="nil"/>
              <w:left w:val="nil"/>
              <w:bottom w:val="nil"/>
              <w:right w:val="nil"/>
            </w:tcBorders>
            <w:shd w:val="clear" w:color="auto" w:fill="auto"/>
            <w:noWrap/>
            <w:vAlign w:val="bottom"/>
          </w:tcPr>
          <w:p w14:paraId="662709E8" w14:textId="601865CE"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(6.15, 11.82)</w:t>
            </w:r>
          </w:p>
        </w:tc>
        <w:tc>
          <w:tcPr>
            <w:tcW w:w="1701" w:type="dxa"/>
            <w:tcBorders>
              <w:top w:val="nil"/>
              <w:left w:val="nil"/>
              <w:bottom w:val="nil"/>
              <w:right w:val="single" w:sz="4" w:space="0" w:color="auto"/>
            </w:tcBorders>
            <w:shd w:val="clear" w:color="auto" w:fill="auto"/>
            <w:noWrap/>
            <w:vAlign w:val="bottom"/>
          </w:tcPr>
          <w:p w14:paraId="02B3E6DF" w14:textId="4AC2C47B"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&lt;0.001</w:t>
            </w:r>
          </w:p>
        </w:tc>
      </w:tr>
      <w:tr w:rsidR="001B1315" w:rsidRPr="008C571A" w14:paraId="499A1C3F" w14:textId="77777777" w:rsidTr="0004105F">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tcPr>
          <w:p w14:paraId="5CA171BF" w14:textId="77777777" w:rsidR="001B1315" w:rsidRPr="008C571A" w:rsidRDefault="001B1315" w:rsidP="0004105F">
            <w:pPr>
              <w:spacing w:after="0" w:line="240" w:lineRule="auto"/>
              <w:rPr>
                <w:rFonts w:ascii="Arial" w:eastAsia="Times New Roman" w:hAnsi="Arial" w:cs="Arial"/>
                <w:b/>
                <w:color w:val="000000"/>
                <w:lang w:eastAsia="en-GB"/>
              </w:rPr>
            </w:pPr>
            <w:r w:rsidRPr="008C571A">
              <w:rPr>
                <w:rFonts w:ascii="Arial" w:eastAsia="Times New Roman" w:hAnsi="Arial" w:cs="Arial"/>
                <w:b/>
                <w:color w:val="000000"/>
                <w:lang w:eastAsia="en-GB"/>
              </w:rPr>
              <w:t>Ref: CRP (&lt;3mg/L)</w:t>
            </w:r>
          </w:p>
        </w:tc>
        <w:tc>
          <w:tcPr>
            <w:tcW w:w="1490" w:type="dxa"/>
            <w:tcBorders>
              <w:top w:val="nil"/>
              <w:left w:val="single" w:sz="4" w:space="0" w:color="auto"/>
              <w:bottom w:val="nil"/>
              <w:right w:val="nil"/>
            </w:tcBorders>
            <w:shd w:val="clear" w:color="auto" w:fill="auto"/>
            <w:noWrap/>
            <w:vAlign w:val="bottom"/>
          </w:tcPr>
          <w:p w14:paraId="3895A459" w14:textId="77777777" w:rsidR="001B1315" w:rsidRPr="008C571A" w:rsidRDefault="001B1315" w:rsidP="0004105F">
            <w:pPr>
              <w:spacing w:after="0" w:line="240" w:lineRule="auto"/>
              <w:jc w:val="right"/>
              <w:rPr>
                <w:rFonts w:ascii="Arial" w:eastAsia="Times New Roman" w:hAnsi="Arial" w:cs="Arial"/>
                <w:color w:val="000000"/>
                <w:lang w:eastAsia="en-GB"/>
              </w:rPr>
            </w:pPr>
            <w:r w:rsidRPr="008C571A">
              <w:rPr>
                <w:rFonts w:ascii="Arial" w:eastAsia="Times New Roman" w:hAnsi="Arial" w:cs="Arial"/>
                <w:color w:val="000000"/>
                <w:lang w:eastAsia="en-GB"/>
              </w:rPr>
              <w:t>1</w:t>
            </w:r>
          </w:p>
        </w:tc>
        <w:tc>
          <w:tcPr>
            <w:tcW w:w="2268" w:type="dxa"/>
            <w:tcBorders>
              <w:top w:val="nil"/>
              <w:left w:val="nil"/>
              <w:bottom w:val="nil"/>
              <w:right w:val="nil"/>
            </w:tcBorders>
            <w:shd w:val="clear" w:color="auto" w:fill="auto"/>
            <w:noWrap/>
            <w:vAlign w:val="bottom"/>
          </w:tcPr>
          <w:p w14:paraId="5FCEBCC0" w14:textId="77777777" w:rsidR="001B1315" w:rsidRPr="008C571A" w:rsidRDefault="001B1315" w:rsidP="0004105F">
            <w:pPr>
              <w:spacing w:after="0" w:line="240" w:lineRule="auto"/>
              <w:jc w:val="right"/>
              <w:rPr>
                <w:rFonts w:ascii="Arial" w:eastAsia="Times New Roman" w:hAnsi="Arial" w:cs="Arial"/>
                <w:color w:val="000000"/>
                <w:lang w:eastAsia="en-GB"/>
              </w:rPr>
            </w:pPr>
          </w:p>
        </w:tc>
        <w:tc>
          <w:tcPr>
            <w:tcW w:w="1701" w:type="dxa"/>
            <w:tcBorders>
              <w:top w:val="nil"/>
              <w:left w:val="nil"/>
              <w:bottom w:val="nil"/>
              <w:right w:val="single" w:sz="4" w:space="0" w:color="auto"/>
            </w:tcBorders>
            <w:shd w:val="clear" w:color="auto" w:fill="auto"/>
            <w:noWrap/>
            <w:vAlign w:val="bottom"/>
          </w:tcPr>
          <w:p w14:paraId="192C0A76" w14:textId="77777777" w:rsidR="001B1315" w:rsidRPr="008C571A" w:rsidRDefault="001B1315" w:rsidP="0004105F">
            <w:pPr>
              <w:spacing w:after="0" w:line="240" w:lineRule="auto"/>
              <w:jc w:val="right"/>
              <w:rPr>
                <w:rFonts w:ascii="Arial" w:eastAsia="Times New Roman" w:hAnsi="Arial" w:cs="Arial"/>
                <w:color w:val="000000"/>
                <w:lang w:eastAsia="en-GB"/>
              </w:rPr>
            </w:pPr>
          </w:p>
        </w:tc>
      </w:tr>
      <w:tr w:rsidR="001B1315" w:rsidRPr="008C571A" w14:paraId="1F5FF9A1" w14:textId="77777777" w:rsidTr="0004105F">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tcPr>
          <w:p w14:paraId="383A6C63" w14:textId="77777777" w:rsidR="001B1315" w:rsidRPr="008C571A" w:rsidRDefault="001B1315" w:rsidP="001B1315">
            <w:pPr>
              <w:spacing w:after="0" w:line="240" w:lineRule="auto"/>
              <w:rPr>
                <w:rFonts w:ascii="Arial" w:eastAsia="Times New Roman" w:hAnsi="Arial" w:cs="Arial"/>
                <w:b/>
                <w:color w:val="000000"/>
                <w:lang w:eastAsia="en-GB"/>
              </w:rPr>
            </w:pPr>
            <w:r w:rsidRPr="008C571A">
              <w:rPr>
                <w:rFonts w:ascii="Arial" w:eastAsia="Times New Roman" w:hAnsi="Arial" w:cs="Arial"/>
                <w:b/>
                <w:color w:val="000000"/>
                <w:lang w:eastAsia="en-GB"/>
              </w:rPr>
              <w:t xml:space="preserve">        CRP (3-10mg/L)</w:t>
            </w:r>
          </w:p>
        </w:tc>
        <w:tc>
          <w:tcPr>
            <w:tcW w:w="1490" w:type="dxa"/>
            <w:tcBorders>
              <w:top w:val="nil"/>
              <w:left w:val="single" w:sz="4" w:space="0" w:color="auto"/>
              <w:bottom w:val="nil"/>
              <w:right w:val="nil"/>
            </w:tcBorders>
            <w:shd w:val="clear" w:color="auto" w:fill="auto"/>
            <w:noWrap/>
            <w:vAlign w:val="bottom"/>
          </w:tcPr>
          <w:p w14:paraId="345CE117" w14:textId="38C73E05"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1.08</w:t>
            </w:r>
          </w:p>
        </w:tc>
        <w:tc>
          <w:tcPr>
            <w:tcW w:w="2268" w:type="dxa"/>
            <w:tcBorders>
              <w:top w:val="nil"/>
              <w:left w:val="nil"/>
              <w:bottom w:val="nil"/>
              <w:right w:val="nil"/>
            </w:tcBorders>
            <w:shd w:val="clear" w:color="auto" w:fill="auto"/>
            <w:noWrap/>
            <w:vAlign w:val="bottom"/>
          </w:tcPr>
          <w:p w14:paraId="6A340200" w14:textId="39E9D9D4"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(0.93, 1.26)</w:t>
            </w:r>
          </w:p>
        </w:tc>
        <w:tc>
          <w:tcPr>
            <w:tcW w:w="1701" w:type="dxa"/>
            <w:tcBorders>
              <w:top w:val="nil"/>
              <w:left w:val="nil"/>
              <w:bottom w:val="nil"/>
              <w:right w:val="single" w:sz="4" w:space="0" w:color="auto"/>
            </w:tcBorders>
            <w:shd w:val="clear" w:color="auto" w:fill="auto"/>
            <w:noWrap/>
            <w:vAlign w:val="bottom"/>
          </w:tcPr>
          <w:p w14:paraId="683DA140" w14:textId="1B23B2B6"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0.308</w:t>
            </w:r>
          </w:p>
        </w:tc>
      </w:tr>
      <w:tr w:rsidR="001B1315" w:rsidRPr="008C571A" w14:paraId="142A83E4" w14:textId="77777777" w:rsidTr="0004105F">
        <w:trPr>
          <w:gridAfter w:val="1"/>
          <w:wAfter w:w="499" w:type="dxa"/>
          <w:trHeight w:val="290"/>
        </w:trPr>
        <w:tc>
          <w:tcPr>
            <w:tcW w:w="3188" w:type="dxa"/>
            <w:tcBorders>
              <w:top w:val="nil"/>
              <w:left w:val="single" w:sz="4" w:space="0" w:color="auto"/>
              <w:bottom w:val="nil"/>
              <w:right w:val="single" w:sz="4" w:space="0" w:color="auto"/>
            </w:tcBorders>
            <w:shd w:val="clear" w:color="auto" w:fill="auto"/>
            <w:noWrap/>
            <w:vAlign w:val="bottom"/>
            <w:hideMark/>
          </w:tcPr>
          <w:p w14:paraId="3FF8661D" w14:textId="77777777" w:rsidR="001B1315" w:rsidRPr="008C571A" w:rsidRDefault="001B1315" w:rsidP="001B1315">
            <w:pPr>
              <w:spacing w:after="0" w:line="240" w:lineRule="auto"/>
              <w:rPr>
                <w:rFonts w:ascii="Arial" w:eastAsia="Times New Roman" w:hAnsi="Arial" w:cs="Arial"/>
                <w:b/>
                <w:color w:val="000000"/>
                <w:lang w:eastAsia="en-GB"/>
              </w:rPr>
            </w:pPr>
            <w:r w:rsidRPr="008C571A">
              <w:rPr>
                <w:rFonts w:ascii="Arial" w:eastAsia="Times New Roman" w:hAnsi="Arial" w:cs="Arial"/>
                <w:b/>
                <w:color w:val="000000"/>
                <w:lang w:eastAsia="en-GB"/>
              </w:rPr>
              <w:t xml:space="preserve">        CRP (10-100mg/L)</w:t>
            </w:r>
          </w:p>
        </w:tc>
        <w:tc>
          <w:tcPr>
            <w:tcW w:w="1490" w:type="dxa"/>
            <w:tcBorders>
              <w:top w:val="nil"/>
              <w:left w:val="single" w:sz="4" w:space="0" w:color="auto"/>
              <w:bottom w:val="nil"/>
              <w:right w:val="nil"/>
            </w:tcBorders>
            <w:shd w:val="clear" w:color="auto" w:fill="auto"/>
            <w:noWrap/>
            <w:vAlign w:val="bottom"/>
          </w:tcPr>
          <w:p w14:paraId="37722B18" w14:textId="4D1F5808"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1.46</w:t>
            </w:r>
          </w:p>
        </w:tc>
        <w:tc>
          <w:tcPr>
            <w:tcW w:w="2268" w:type="dxa"/>
            <w:tcBorders>
              <w:top w:val="nil"/>
              <w:left w:val="nil"/>
              <w:bottom w:val="nil"/>
              <w:right w:val="nil"/>
            </w:tcBorders>
            <w:shd w:val="clear" w:color="auto" w:fill="auto"/>
            <w:noWrap/>
            <w:vAlign w:val="bottom"/>
          </w:tcPr>
          <w:p w14:paraId="31EC1947" w14:textId="5D7212A3"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(1.15, 1.85)</w:t>
            </w:r>
          </w:p>
        </w:tc>
        <w:tc>
          <w:tcPr>
            <w:tcW w:w="1701" w:type="dxa"/>
            <w:tcBorders>
              <w:top w:val="nil"/>
              <w:left w:val="nil"/>
              <w:bottom w:val="nil"/>
              <w:right w:val="single" w:sz="4" w:space="0" w:color="auto"/>
            </w:tcBorders>
            <w:shd w:val="clear" w:color="auto" w:fill="auto"/>
            <w:noWrap/>
            <w:vAlign w:val="bottom"/>
          </w:tcPr>
          <w:p w14:paraId="49927F4D" w14:textId="0587A60B"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0.002</w:t>
            </w:r>
          </w:p>
        </w:tc>
      </w:tr>
      <w:tr w:rsidR="001B1315" w:rsidRPr="008C571A" w14:paraId="2D875238" w14:textId="77777777" w:rsidTr="0004105F">
        <w:trPr>
          <w:gridAfter w:val="1"/>
          <w:wAfter w:w="499" w:type="dxa"/>
          <w:trHeight w:val="290"/>
        </w:trPr>
        <w:tc>
          <w:tcPr>
            <w:tcW w:w="3188" w:type="dxa"/>
            <w:tcBorders>
              <w:top w:val="nil"/>
              <w:left w:val="single" w:sz="4" w:space="0" w:color="auto"/>
              <w:bottom w:val="single" w:sz="4" w:space="0" w:color="auto"/>
              <w:right w:val="single" w:sz="4" w:space="0" w:color="auto"/>
            </w:tcBorders>
            <w:shd w:val="clear" w:color="auto" w:fill="auto"/>
            <w:noWrap/>
            <w:vAlign w:val="bottom"/>
            <w:hideMark/>
          </w:tcPr>
          <w:p w14:paraId="3E129047" w14:textId="77777777" w:rsidR="001B1315" w:rsidRPr="008C571A" w:rsidRDefault="001B1315" w:rsidP="001B1315">
            <w:pPr>
              <w:spacing w:after="0" w:line="240" w:lineRule="auto"/>
              <w:rPr>
                <w:rFonts w:ascii="Arial" w:eastAsia="Times New Roman" w:hAnsi="Arial" w:cs="Arial"/>
                <w:b/>
                <w:color w:val="000000"/>
                <w:lang w:eastAsia="en-GB"/>
              </w:rPr>
            </w:pPr>
            <w:r w:rsidRPr="008C571A">
              <w:rPr>
                <w:rFonts w:ascii="Arial" w:eastAsia="Times New Roman" w:hAnsi="Arial" w:cs="Arial"/>
                <w:b/>
                <w:color w:val="000000"/>
                <w:lang w:eastAsia="en-GB"/>
              </w:rPr>
              <w:t xml:space="preserve">        CRP (100+ mg/L)</w:t>
            </w:r>
          </w:p>
        </w:tc>
        <w:tc>
          <w:tcPr>
            <w:tcW w:w="1490" w:type="dxa"/>
            <w:tcBorders>
              <w:top w:val="nil"/>
              <w:left w:val="single" w:sz="4" w:space="0" w:color="auto"/>
              <w:bottom w:val="single" w:sz="4" w:space="0" w:color="auto"/>
              <w:right w:val="nil"/>
            </w:tcBorders>
            <w:shd w:val="clear" w:color="auto" w:fill="auto"/>
            <w:noWrap/>
            <w:vAlign w:val="bottom"/>
          </w:tcPr>
          <w:p w14:paraId="6935D473" w14:textId="692D0C85"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2.42</w:t>
            </w:r>
          </w:p>
        </w:tc>
        <w:tc>
          <w:tcPr>
            <w:tcW w:w="2268" w:type="dxa"/>
            <w:tcBorders>
              <w:top w:val="nil"/>
              <w:left w:val="nil"/>
              <w:bottom w:val="single" w:sz="4" w:space="0" w:color="auto"/>
              <w:right w:val="nil"/>
            </w:tcBorders>
            <w:shd w:val="clear" w:color="auto" w:fill="auto"/>
            <w:noWrap/>
            <w:vAlign w:val="bottom"/>
          </w:tcPr>
          <w:p w14:paraId="512425C1" w14:textId="711D7F24"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(0.58, 10.65)</w:t>
            </w:r>
          </w:p>
        </w:tc>
        <w:tc>
          <w:tcPr>
            <w:tcW w:w="1701" w:type="dxa"/>
            <w:tcBorders>
              <w:top w:val="nil"/>
              <w:left w:val="nil"/>
              <w:bottom w:val="single" w:sz="4" w:space="0" w:color="auto"/>
              <w:right w:val="single" w:sz="4" w:space="0" w:color="auto"/>
            </w:tcBorders>
            <w:shd w:val="clear" w:color="auto" w:fill="auto"/>
            <w:noWrap/>
            <w:vAlign w:val="bottom"/>
          </w:tcPr>
          <w:p w14:paraId="72C93F1E" w14:textId="0300FD52" w:rsidR="001B1315" w:rsidRPr="008C571A" w:rsidRDefault="001B1315" w:rsidP="001B1315">
            <w:pPr>
              <w:spacing w:after="0" w:line="240" w:lineRule="auto"/>
              <w:jc w:val="right"/>
              <w:rPr>
                <w:rFonts w:ascii="Arial" w:eastAsia="Times New Roman" w:hAnsi="Arial" w:cs="Arial"/>
                <w:color w:val="000000"/>
                <w:lang w:eastAsia="en-GB"/>
              </w:rPr>
            </w:pPr>
            <w:r w:rsidRPr="00FE7EC9">
              <w:rPr>
                <w:rFonts w:ascii="Arial" w:hAnsi="Arial" w:cs="Arial"/>
                <w:color w:val="000000"/>
              </w:rPr>
              <w:t>0.222</w:t>
            </w:r>
          </w:p>
        </w:tc>
      </w:tr>
      <w:tr w:rsidR="001B1315" w:rsidRPr="008C571A" w14:paraId="0AADD1E7" w14:textId="77777777" w:rsidTr="0004105F">
        <w:trPr>
          <w:gridAfter w:val="1"/>
          <w:wAfter w:w="499" w:type="dxa"/>
          <w:trHeight w:val="290"/>
        </w:trPr>
        <w:tc>
          <w:tcPr>
            <w:tcW w:w="8647" w:type="dxa"/>
            <w:gridSpan w:val="4"/>
            <w:tcBorders>
              <w:top w:val="single" w:sz="4" w:space="0" w:color="auto"/>
              <w:left w:val="nil"/>
              <w:bottom w:val="nil"/>
              <w:right w:val="nil"/>
            </w:tcBorders>
            <w:shd w:val="clear" w:color="auto" w:fill="auto"/>
            <w:noWrap/>
            <w:vAlign w:val="bottom"/>
          </w:tcPr>
          <w:p w14:paraId="3B69EC9C" w14:textId="77777777" w:rsidR="001B1315" w:rsidRPr="008C571A" w:rsidRDefault="001B1315" w:rsidP="0004105F">
            <w:pPr>
              <w:autoSpaceDE w:val="0"/>
              <w:autoSpaceDN w:val="0"/>
              <w:adjustRightInd w:val="0"/>
              <w:spacing w:after="0" w:line="240" w:lineRule="auto"/>
              <w:rPr>
                <w:rFonts w:ascii="Arial" w:hAnsi="Arial" w:cs="Arial"/>
                <w:color w:val="000000"/>
              </w:rPr>
            </w:pPr>
            <w:r w:rsidRPr="008C571A">
              <w:rPr>
                <w:rFonts w:ascii="Arial" w:hAnsi="Arial" w:cs="Arial"/>
                <w:color w:val="000000"/>
              </w:rPr>
              <w:t>*OR adjusted for all covariates in the table</w:t>
            </w:r>
          </w:p>
          <w:p w14:paraId="69A6F456" w14:textId="77777777" w:rsidR="001B1315" w:rsidRPr="008C571A" w:rsidRDefault="001B1315" w:rsidP="0004105F">
            <w:pPr>
              <w:autoSpaceDE w:val="0"/>
              <w:autoSpaceDN w:val="0"/>
              <w:adjustRightInd w:val="0"/>
              <w:spacing w:after="0" w:line="240" w:lineRule="auto"/>
              <w:rPr>
                <w:rFonts w:ascii="Arial" w:hAnsi="Arial" w:cs="Arial"/>
                <w:color w:val="000000"/>
              </w:rPr>
            </w:pPr>
            <w:r w:rsidRPr="008C571A">
              <w:rPr>
                <w:rFonts w:ascii="Arial" w:hAnsi="Arial" w:cs="Arial"/>
                <w:b/>
                <w:color w:val="000000"/>
                <w:vertAlign w:val="superscript"/>
              </w:rPr>
              <w:t xml:space="preserve">† </w:t>
            </w:r>
            <w:r w:rsidRPr="008C571A">
              <w:rPr>
                <w:rFonts w:ascii="Arial" w:hAnsi="Arial" w:cs="Arial"/>
                <w:color w:val="000000"/>
              </w:rPr>
              <w:t>Not including stroke</w:t>
            </w:r>
          </w:p>
          <w:p w14:paraId="44F87503" w14:textId="77777777" w:rsidR="001B1315" w:rsidRPr="008C571A" w:rsidRDefault="001B1315" w:rsidP="0004105F">
            <w:pPr>
              <w:spacing w:after="0" w:line="240" w:lineRule="auto"/>
              <w:jc w:val="right"/>
              <w:rPr>
                <w:rFonts w:ascii="Arial" w:eastAsia="Times New Roman" w:hAnsi="Arial" w:cs="Arial"/>
                <w:color w:val="000000"/>
                <w:lang w:eastAsia="en-GB"/>
              </w:rPr>
            </w:pPr>
          </w:p>
        </w:tc>
      </w:tr>
    </w:tbl>
    <w:p w14:paraId="634486AC" w14:textId="495A4E47" w:rsidR="001A3D99" w:rsidRDefault="001A3D99" w:rsidP="00E63AAF">
      <w:pPr>
        <w:spacing w:line="240" w:lineRule="auto"/>
        <w:rPr>
          <w:rFonts w:ascii="Arial" w:hAnsi="Arial" w:cs="Arial"/>
        </w:rPr>
      </w:pPr>
    </w:p>
    <w:p w14:paraId="2879DEF3" w14:textId="666ACBFE" w:rsidR="001B1315" w:rsidRDefault="001B1315" w:rsidP="00E63AAF">
      <w:pPr>
        <w:spacing w:line="240" w:lineRule="auto"/>
        <w:rPr>
          <w:rFonts w:ascii="Arial" w:hAnsi="Arial" w:cs="Arial"/>
        </w:rPr>
      </w:pPr>
    </w:p>
    <w:p w14:paraId="2A20C690" w14:textId="466E3C62" w:rsidR="001B1315" w:rsidRDefault="001B1315" w:rsidP="00E63AAF">
      <w:pPr>
        <w:spacing w:line="240" w:lineRule="auto"/>
        <w:rPr>
          <w:rFonts w:ascii="Arial" w:hAnsi="Arial" w:cs="Arial"/>
        </w:rPr>
      </w:pPr>
    </w:p>
    <w:p w14:paraId="0E0F4CAD" w14:textId="7BFD50DA" w:rsidR="001B1315" w:rsidRDefault="001B1315" w:rsidP="00E63AAF">
      <w:pPr>
        <w:spacing w:line="240" w:lineRule="auto"/>
        <w:rPr>
          <w:rFonts w:ascii="Arial" w:hAnsi="Arial" w:cs="Arial"/>
        </w:rPr>
      </w:pPr>
    </w:p>
    <w:p w14:paraId="4013AA64" w14:textId="77777777" w:rsidR="001B1315" w:rsidRDefault="001B1315" w:rsidP="00E63AAF">
      <w:pPr>
        <w:spacing w:line="240" w:lineRule="auto"/>
        <w:rPr>
          <w:rFonts w:ascii="Arial" w:hAnsi="Arial" w:cs="Arial"/>
        </w:rPr>
      </w:pPr>
    </w:p>
    <w:p w14:paraId="394B6D68" w14:textId="08213B22" w:rsidR="001A3D99" w:rsidRDefault="001A3D99" w:rsidP="00E63AAF">
      <w:pPr>
        <w:spacing w:line="240" w:lineRule="auto"/>
        <w:rPr>
          <w:rFonts w:ascii="Arial" w:hAnsi="Arial" w:cs="Arial"/>
        </w:rPr>
      </w:pPr>
    </w:p>
    <w:p w14:paraId="7DE64CCE" w14:textId="77777777" w:rsidR="00C853DF" w:rsidRDefault="00C853DF" w:rsidP="00E63AAF">
      <w:pPr>
        <w:spacing w:line="240" w:lineRule="auto"/>
        <w:rPr>
          <w:rFonts w:ascii="Arial" w:hAnsi="Arial" w:cs="Arial"/>
        </w:rPr>
      </w:pPr>
    </w:p>
    <w:p w14:paraId="2A3A5DBB" w14:textId="1C2A967E" w:rsidR="001A3D99" w:rsidRDefault="001A3D99" w:rsidP="00E63AAF">
      <w:pPr>
        <w:spacing w:line="240" w:lineRule="auto"/>
        <w:rPr>
          <w:rFonts w:ascii="Arial" w:hAnsi="Arial" w:cs="Arial"/>
        </w:rPr>
      </w:pPr>
    </w:p>
    <w:p w14:paraId="28DC2529" w14:textId="77777777" w:rsidR="001A3D99" w:rsidRPr="005B4044" w:rsidRDefault="001A3D99" w:rsidP="00E63AAF">
      <w:pPr>
        <w:spacing w:line="240" w:lineRule="auto"/>
        <w:rPr>
          <w:rFonts w:ascii="Arial" w:hAnsi="Arial" w:cs="Arial"/>
        </w:rPr>
      </w:pPr>
    </w:p>
    <w:tbl>
      <w:tblPr>
        <w:tblW w:w="8789" w:type="dxa"/>
        <w:tblLayout w:type="fixed"/>
        <w:tblLook w:val="04A0" w:firstRow="1" w:lastRow="0" w:firstColumn="1" w:lastColumn="0" w:noHBand="0" w:noVBand="1"/>
      </w:tblPr>
      <w:tblGrid>
        <w:gridCol w:w="3402"/>
        <w:gridCol w:w="1073"/>
        <w:gridCol w:w="2482"/>
        <w:gridCol w:w="1575"/>
        <w:gridCol w:w="236"/>
        <w:gridCol w:w="21"/>
      </w:tblGrid>
      <w:tr w:rsidR="0012486C" w:rsidRPr="0012486C" w14:paraId="5AD675C2" w14:textId="0B6D8112" w:rsidTr="0012486C">
        <w:trPr>
          <w:trHeight w:val="290"/>
        </w:trPr>
        <w:tc>
          <w:tcPr>
            <w:tcW w:w="8789" w:type="dxa"/>
            <w:gridSpan w:val="6"/>
            <w:tcBorders>
              <w:top w:val="nil"/>
              <w:left w:val="nil"/>
              <w:bottom w:val="single" w:sz="4" w:space="0" w:color="auto"/>
            </w:tcBorders>
            <w:shd w:val="clear" w:color="auto" w:fill="auto"/>
            <w:noWrap/>
            <w:vAlign w:val="bottom"/>
          </w:tcPr>
          <w:p w14:paraId="4BF04010" w14:textId="13EF83FD" w:rsidR="0012486C" w:rsidRPr="0012486C" w:rsidRDefault="0012486C">
            <w:pPr>
              <w:spacing w:after="0" w:line="240" w:lineRule="auto"/>
              <w:rPr>
                <w:rFonts w:ascii="Arial" w:hAnsi="Arial" w:cs="Arial"/>
                <w:b/>
                <w:color w:val="000000"/>
              </w:rPr>
            </w:pPr>
            <w:r w:rsidRPr="0012486C">
              <w:rPr>
                <w:rFonts w:ascii="Arial" w:hAnsi="Arial" w:cs="Arial"/>
                <w:b/>
                <w:color w:val="000000"/>
              </w:rPr>
              <w:lastRenderedPageBreak/>
              <w:t>Table S11. Odds ratio (OR) and 95% confidence interval (CI) for the association between ACEi and ARB antihypertensive medications and the odds of severe COVID-19, compared to ‘other’ antihypertensive medication amongst individuals with hypertension who were treated</w:t>
            </w:r>
            <w:r w:rsidRPr="0012486C">
              <w:rPr>
                <w:rFonts w:ascii="Arial" w:eastAsia="Times New Roman" w:hAnsi="Arial" w:cs="Arial"/>
                <w:b/>
                <w:color w:val="000000"/>
              </w:rPr>
              <w:t>*</w:t>
            </w:r>
            <w:r w:rsidRPr="0012486C">
              <w:rPr>
                <w:rFonts w:ascii="Arial" w:hAnsi="Arial" w:cs="Arial"/>
                <w:b/>
                <w:color w:val="000000"/>
              </w:rPr>
              <w:t xml:space="preserve"> (N=4,362)</w:t>
            </w:r>
          </w:p>
        </w:tc>
      </w:tr>
      <w:tr w:rsidR="0012486C" w:rsidRPr="0012486C" w14:paraId="63F8DC9F" w14:textId="77777777" w:rsidTr="0012486C">
        <w:trPr>
          <w:gridAfter w:val="1"/>
          <w:wAfter w:w="21" w:type="dxa"/>
          <w:trHeight w:val="29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08C68" w14:textId="77777777" w:rsidR="0012486C" w:rsidRPr="00C853DF" w:rsidRDefault="0012486C" w:rsidP="00E10935">
            <w:pPr>
              <w:spacing w:after="0" w:line="240" w:lineRule="auto"/>
              <w:rPr>
                <w:rFonts w:ascii="Arial" w:eastAsia="Times New Roman" w:hAnsi="Arial" w:cs="Arial"/>
                <w:b/>
                <w:color w:val="000000"/>
              </w:rPr>
            </w:pPr>
            <w:r w:rsidRPr="00C853DF">
              <w:rPr>
                <w:rFonts w:ascii="Arial" w:eastAsia="Times New Roman" w:hAnsi="Arial" w:cs="Arial"/>
                <w:b/>
                <w:color w:val="000000"/>
              </w:rPr>
              <w:t>Covariate</w:t>
            </w:r>
          </w:p>
        </w:tc>
        <w:tc>
          <w:tcPr>
            <w:tcW w:w="1073" w:type="dxa"/>
            <w:tcBorders>
              <w:top w:val="single" w:sz="4" w:space="0" w:color="auto"/>
              <w:left w:val="single" w:sz="4" w:space="0" w:color="auto"/>
              <w:bottom w:val="single" w:sz="4" w:space="0" w:color="auto"/>
              <w:right w:val="nil"/>
            </w:tcBorders>
            <w:shd w:val="clear" w:color="auto" w:fill="auto"/>
            <w:noWrap/>
            <w:vAlign w:val="bottom"/>
            <w:hideMark/>
          </w:tcPr>
          <w:p w14:paraId="28C7786E" w14:textId="77777777" w:rsidR="0012486C" w:rsidRPr="00C853DF" w:rsidRDefault="0012486C" w:rsidP="00E10935">
            <w:pPr>
              <w:spacing w:after="0" w:line="240" w:lineRule="auto"/>
              <w:jc w:val="center"/>
              <w:rPr>
                <w:rFonts w:ascii="Arial" w:eastAsia="Times New Roman" w:hAnsi="Arial" w:cs="Arial"/>
                <w:b/>
                <w:color w:val="000000"/>
              </w:rPr>
            </w:pPr>
            <w:r w:rsidRPr="00C853DF">
              <w:rPr>
                <w:rFonts w:ascii="Arial" w:eastAsia="Times New Roman" w:hAnsi="Arial" w:cs="Arial"/>
                <w:b/>
                <w:color w:val="000000"/>
              </w:rPr>
              <w:t>OR</w:t>
            </w:r>
            <w:r w:rsidRPr="00C853DF">
              <w:rPr>
                <w:rFonts w:ascii="Arial" w:eastAsia="Times New Roman" w:hAnsi="Arial" w:cs="Arial"/>
                <w:b/>
                <w:color w:val="000000"/>
                <w:vertAlign w:val="superscript"/>
              </w:rPr>
              <w:t>†</w:t>
            </w:r>
          </w:p>
        </w:tc>
        <w:tc>
          <w:tcPr>
            <w:tcW w:w="2482" w:type="dxa"/>
            <w:tcBorders>
              <w:top w:val="single" w:sz="4" w:space="0" w:color="auto"/>
              <w:left w:val="nil"/>
              <w:bottom w:val="single" w:sz="4" w:space="0" w:color="auto"/>
              <w:right w:val="nil"/>
            </w:tcBorders>
            <w:shd w:val="clear" w:color="auto" w:fill="auto"/>
            <w:noWrap/>
            <w:vAlign w:val="bottom"/>
            <w:hideMark/>
          </w:tcPr>
          <w:p w14:paraId="0763D72D" w14:textId="77777777" w:rsidR="0012486C" w:rsidRPr="00C853DF" w:rsidRDefault="0012486C" w:rsidP="00E10935">
            <w:pPr>
              <w:spacing w:after="0" w:line="240" w:lineRule="auto"/>
              <w:jc w:val="center"/>
              <w:rPr>
                <w:rFonts w:ascii="Arial" w:eastAsia="Times New Roman" w:hAnsi="Arial" w:cs="Arial"/>
                <w:b/>
                <w:color w:val="000000"/>
              </w:rPr>
            </w:pPr>
            <w:r w:rsidRPr="00C853DF">
              <w:rPr>
                <w:rFonts w:ascii="Arial" w:eastAsia="Times New Roman" w:hAnsi="Arial" w:cs="Arial"/>
                <w:b/>
                <w:color w:val="000000"/>
              </w:rPr>
              <w:t>95% CI</w:t>
            </w:r>
          </w:p>
        </w:tc>
        <w:tc>
          <w:tcPr>
            <w:tcW w:w="1575" w:type="dxa"/>
            <w:tcBorders>
              <w:top w:val="single" w:sz="4" w:space="0" w:color="auto"/>
              <w:left w:val="nil"/>
              <w:bottom w:val="single" w:sz="4" w:space="0" w:color="auto"/>
            </w:tcBorders>
            <w:shd w:val="clear" w:color="auto" w:fill="auto"/>
            <w:noWrap/>
            <w:vAlign w:val="bottom"/>
            <w:hideMark/>
          </w:tcPr>
          <w:p w14:paraId="1C428A34" w14:textId="77777777" w:rsidR="0012486C" w:rsidRPr="00C853DF" w:rsidRDefault="0012486C" w:rsidP="00E10935">
            <w:pPr>
              <w:spacing w:after="0" w:line="240" w:lineRule="auto"/>
              <w:jc w:val="center"/>
              <w:rPr>
                <w:rFonts w:ascii="Arial" w:eastAsia="Times New Roman" w:hAnsi="Arial" w:cs="Arial"/>
                <w:b/>
                <w:color w:val="000000"/>
              </w:rPr>
            </w:pPr>
            <w:r w:rsidRPr="00C853DF">
              <w:rPr>
                <w:rFonts w:ascii="Arial" w:eastAsia="Times New Roman" w:hAnsi="Arial" w:cs="Arial"/>
                <w:b/>
                <w:color w:val="000000"/>
              </w:rPr>
              <w:t>p-value</w:t>
            </w:r>
          </w:p>
        </w:tc>
        <w:tc>
          <w:tcPr>
            <w:tcW w:w="236" w:type="dxa"/>
            <w:tcBorders>
              <w:top w:val="single" w:sz="4" w:space="0" w:color="auto"/>
              <w:bottom w:val="single" w:sz="4" w:space="0" w:color="auto"/>
              <w:right w:val="single" w:sz="4" w:space="0" w:color="auto"/>
            </w:tcBorders>
            <w:vAlign w:val="bottom"/>
          </w:tcPr>
          <w:p w14:paraId="3FBCB0DA" w14:textId="77777777" w:rsidR="0012486C" w:rsidRPr="0012486C" w:rsidRDefault="0012486C" w:rsidP="00E10935">
            <w:pPr>
              <w:spacing w:after="0" w:line="240" w:lineRule="auto"/>
              <w:jc w:val="right"/>
              <w:rPr>
                <w:rFonts w:ascii="Arial" w:eastAsia="Times New Roman" w:hAnsi="Arial" w:cs="Arial"/>
                <w:b/>
                <w:color w:val="000000"/>
                <w:vertAlign w:val="superscript"/>
              </w:rPr>
            </w:pPr>
          </w:p>
        </w:tc>
      </w:tr>
      <w:tr w:rsidR="0012486C" w:rsidRPr="0012486C" w14:paraId="2424950F" w14:textId="77777777" w:rsidTr="0012486C">
        <w:trPr>
          <w:gridAfter w:val="1"/>
          <w:wAfter w:w="21" w:type="dxa"/>
          <w:trHeight w:val="290"/>
        </w:trPr>
        <w:tc>
          <w:tcPr>
            <w:tcW w:w="3402" w:type="dxa"/>
            <w:tcBorders>
              <w:left w:val="single" w:sz="4" w:space="0" w:color="auto"/>
              <w:right w:val="single" w:sz="4" w:space="0" w:color="auto"/>
            </w:tcBorders>
            <w:shd w:val="clear" w:color="auto" w:fill="auto"/>
            <w:noWrap/>
            <w:vAlign w:val="bottom"/>
          </w:tcPr>
          <w:p w14:paraId="5D34BA0B" w14:textId="77777777" w:rsidR="0012486C" w:rsidRPr="00C853DF" w:rsidRDefault="0012486C" w:rsidP="00E10935">
            <w:pPr>
              <w:spacing w:after="0" w:line="240" w:lineRule="auto"/>
              <w:rPr>
                <w:rFonts w:ascii="Arial" w:eastAsia="Times New Roman" w:hAnsi="Arial" w:cs="Arial"/>
                <w:b/>
                <w:color w:val="000000"/>
              </w:rPr>
            </w:pPr>
            <w:r w:rsidRPr="00C853DF">
              <w:rPr>
                <w:rFonts w:ascii="Arial" w:eastAsia="Times New Roman" w:hAnsi="Arial" w:cs="Arial"/>
                <w:b/>
                <w:color w:val="000000"/>
              </w:rPr>
              <w:t>Ref: Med (Other)</w:t>
            </w:r>
            <w:r w:rsidRPr="00C853DF">
              <w:rPr>
                <w:rFonts w:ascii="Arial" w:eastAsia="Times New Roman" w:hAnsi="Arial" w:cs="Arial"/>
                <w:b/>
                <w:color w:val="000000"/>
                <w:vertAlign w:val="superscript"/>
              </w:rPr>
              <w:t>‡</w:t>
            </w:r>
          </w:p>
        </w:tc>
        <w:tc>
          <w:tcPr>
            <w:tcW w:w="1073" w:type="dxa"/>
            <w:tcBorders>
              <w:left w:val="single" w:sz="4" w:space="0" w:color="auto"/>
              <w:right w:val="nil"/>
            </w:tcBorders>
            <w:shd w:val="clear" w:color="auto" w:fill="auto"/>
            <w:noWrap/>
            <w:vAlign w:val="bottom"/>
          </w:tcPr>
          <w:p w14:paraId="4AD2229E" w14:textId="77777777" w:rsidR="0012486C" w:rsidRPr="00C853DF" w:rsidRDefault="0012486C" w:rsidP="00E10935">
            <w:pPr>
              <w:spacing w:after="0" w:line="240" w:lineRule="auto"/>
              <w:jc w:val="right"/>
              <w:rPr>
                <w:rFonts w:ascii="Arial" w:eastAsia="Times New Roman" w:hAnsi="Arial" w:cs="Arial"/>
                <w:color w:val="000000"/>
              </w:rPr>
            </w:pPr>
            <w:r w:rsidRPr="00C853DF">
              <w:rPr>
                <w:rFonts w:ascii="Arial" w:eastAsia="Times New Roman" w:hAnsi="Arial" w:cs="Arial"/>
                <w:color w:val="000000"/>
              </w:rPr>
              <w:t>1</w:t>
            </w:r>
          </w:p>
        </w:tc>
        <w:tc>
          <w:tcPr>
            <w:tcW w:w="2482" w:type="dxa"/>
            <w:tcBorders>
              <w:left w:val="nil"/>
              <w:right w:val="nil"/>
            </w:tcBorders>
            <w:shd w:val="clear" w:color="auto" w:fill="auto"/>
            <w:noWrap/>
            <w:vAlign w:val="bottom"/>
          </w:tcPr>
          <w:p w14:paraId="7A86F371" w14:textId="77777777" w:rsidR="0012486C" w:rsidRPr="00C853DF" w:rsidRDefault="0012486C" w:rsidP="00E10935">
            <w:pPr>
              <w:spacing w:after="0" w:line="240" w:lineRule="auto"/>
              <w:jc w:val="right"/>
              <w:rPr>
                <w:rFonts w:ascii="Arial" w:eastAsia="Times New Roman" w:hAnsi="Arial" w:cs="Arial"/>
                <w:color w:val="000000"/>
              </w:rPr>
            </w:pPr>
            <w:r w:rsidRPr="00C853DF">
              <w:rPr>
                <w:rFonts w:ascii="Arial" w:eastAsia="Times New Roman" w:hAnsi="Arial" w:cs="Arial"/>
                <w:color w:val="000000"/>
              </w:rPr>
              <w:t>-</w:t>
            </w:r>
          </w:p>
        </w:tc>
        <w:tc>
          <w:tcPr>
            <w:tcW w:w="1575" w:type="dxa"/>
            <w:tcBorders>
              <w:left w:val="nil"/>
            </w:tcBorders>
            <w:shd w:val="clear" w:color="auto" w:fill="auto"/>
            <w:noWrap/>
            <w:vAlign w:val="bottom"/>
          </w:tcPr>
          <w:p w14:paraId="26363368" w14:textId="77777777" w:rsidR="0012486C" w:rsidRPr="00C853DF" w:rsidRDefault="0012486C" w:rsidP="00E10935">
            <w:pPr>
              <w:spacing w:after="0" w:line="240" w:lineRule="auto"/>
              <w:jc w:val="right"/>
              <w:rPr>
                <w:rFonts w:ascii="Arial" w:eastAsia="Times New Roman" w:hAnsi="Arial" w:cs="Arial"/>
                <w:color w:val="000000"/>
              </w:rPr>
            </w:pPr>
            <w:r w:rsidRPr="00C853DF">
              <w:rPr>
                <w:rFonts w:ascii="Arial" w:eastAsia="Times New Roman" w:hAnsi="Arial" w:cs="Arial"/>
                <w:color w:val="000000"/>
              </w:rPr>
              <w:t>-</w:t>
            </w:r>
          </w:p>
        </w:tc>
        <w:tc>
          <w:tcPr>
            <w:tcW w:w="236" w:type="dxa"/>
            <w:tcBorders>
              <w:right w:val="single" w:sz="4" w:space="0" w:color="auto"/>
            </w:tcBorders>
            <w:vAlign w:val="bottom"/>
          </w:tcPr>
          <w:p w14:paraId="085EF247" w14:textId="77777777" w:rsidR="0012486C" w:rsidRPr="0012486C" w:rsidRDefault="0012486C" w:rsidP="00E10935">
            <w:pPr>
              <w:spacing w:after="0" w:line="240" w:lineRule="auto"/>
              <w:jc w:val="right"/>
              <w:rPr>
                <w:rFonts w:ascii="Arial" w:eastAsia="Times New Roman" w:hAnsi="Arial" w:cs="Arial"/>
                <w:color w:val="000000"/>
              </w:rPr>
            </w:pPr>
          </w:p>
        </w:tc>
      </w:tr>
      <w:tr w:rsidR="0012486C" w:rsidRPr="0012486C" w14:paraId="6C7A3EA1" w14:textId="77777777" w:rsidTr="0012486C">
        <w:trPr>
          <w:gridAfter w:val="1"/>
          <w:wAfter w:w="21" w:type="dxa"/>
          <w:trHeight w:val="290"/>
        </w:trPr>
        <w:tc>
          <w:tcPr>
            <w:tcW w:w="3402" w:type="dxa"/>
            <w:tcBorders>
              <w:left w:val="single" w:sz="4" w:space="0" w:color="auto"/>
              <w:bottom w:val="nil"/>
              <w:right w:val="single" w:sz="4" w:space="0" w:color="auto"/>
            </w:tcBorders>
            <w:shd w:val="clear" w:color="auto" w:fill="auto"/>
            <w:noWrap/>
            <w:vAlign w:val="bottom"/>
            <w:hideMark/>
          </w:tcPr>
          <w:p w14:paraId="2A7718F2" w14:textId="77777777" w:rsidR="0012486C" w:rsidRPr="00C853DF" w:rsidRDefault="0012486C" w:rsidP="004D2166">
            <w:pPr>
              <w:spacing w:after="0" w:line="240" w:lineRule="auto"/>
              <w:rPr>
                <w:rFonts w:ascii="Arial" w:eastAsia="Times New Roman" w:hAnsi="Arial" w:cs="Arial"/>
                <w:b/>
                <w:color w:val="000000"/>
              </w:rPr>
            </w:pPr>
            <w:r w:rsidRPr="00C853DF">
              <w:rPr>
                <w:rFonts w:ascii="Arial" w:eastAsia="Times New Roman" w:hAnsi="Arial" w:cs="Arial"/>
                <w:b/>
                <w:color w:val="000000"/>
              </w:rPr>
              <w:t xml:space="preserve">        Med (ACEi)</w:t>
            </w:r>
          </w:p>
        </w:tc>
        <w:tc>
          <w:tcPr>
            <w:tcW w:w="1073" w:type="dxa"/>
            <w:tcBorders>
              <w:left w:val="single" w:sz="4" w:space="0" w:color="auto"/>
              <w:bottom w:val="nil"/>
              <w:right w:val="nil"/>
            </w:tcBorders>
            <w:shd w:val="clear" w:color="auto" w:fill="auto"/>
            <w:noWrap/>
            <w:vAlign w:val="bottom"/>
            <w:hideMark/>
          </w:tcPr>
          <w:p w14:paraId="3604D41B" w14:textId="66A730CA"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0.96</w:t>
            </w:r>
          </w:p>
        </w:tc>
        <w:tc>
          <w:tcPr>
            <w:tcW w:w="2482" w:type="dxa"/>
            <w:tcBorders>
              <w:left w:val="nil"/>
              <w:bottom w:val="nil"/>
              <w:right w:val="nil"/>
            </w:tcBorders>
            <w:shd w:val="clear" w:color="auto" w:fill="auto"/>
            <w:noWrap/>
            <w:vAlign w:val="bottom"/>
            <w:hideMark/>
          </w:tcPr>
          <w:p w14:paraId="7249E1A1" w14:textId="370791D8"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(0.83, 1.12)</w:t>
            </w:r>
          </w:p>
        </w:tc>
        <w:tc>
          <w:tcPr>
            <w:tcW w:w="1575" w:type="dxa"/>
            <w:tcBorders>
              <w:left w:val="nil"/>
              <w:bottom w:val="nil"/>
            </w:tcBorders>
            <w:shd w:val="clear" w:color="auto" w:fill="auto"/>
            <w:noWrap/>
            <w:vAlign w:val="bottom"/>
            <w:hideMark/>
          </w:tcPr>
          <w:p w14:paraId="1761C4D1" w14:textId="3872EADA"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0.623</w:t>
            </w:r>
          </w:p>
        </w:tc>
        <w:tc>
          <w:tcPr>
            <w:tcW w:w="236" w:type="dxa"/>
            <w:tcBorders>
              <w:bottom w:val="nil"/>
              <w:right w:val="single" w:sz="4" w:space="0" w:color="auto"/>
            </w:tcBorders>
            <w:vAlign w:val="bottom"/>
          </w:tcPr>
          <w:p w14:paraId="1CC84BFC" w14:textId="77777777" w:rsidR="0012486C" w:rsidRPr="0012486C" w:rsidRDefault="0012486C" w:rsidP="004D2166">
            <w:pPr>
              <w:spacing w:after="0" w:line="240" w:lineRule="auto"/>
              <w:jc w:val="right"/>
              <w:rPr>
                <w:rFonts w:ascii="Arial" w:hAnsi="Arial" w:cs="Arial"/>
                <w:color w:val="000000"/>
              </w:rPr>
            </w:pPr>
          </w:p>
        </w:tc>
      </w:tr>
      <w:tr w:rsidR="0012486C" w:rsidRPr="0012486C" w14:paraId="4E9299DF" w14:textId="77777777" w:rsidTr="0012486C">
        <w:trPr>
          <w:gridAfter w:val="1"/>
          <w:wAfter w:w="21" w:type="dxa"/>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28C184E6" w14:textId="77777777" w:rsidR="0012486C" w:rsidRPr="00C853DF" w:rsidRDefault="0012486C" w:rsidP="004D2166">
            <w:pPr>
              <w:spacing w:after="0" w:line="240" w:lineRule="auto"/>
              <w:rPr>
                <w:rFonts w:ascii="Arial" w:eastAsia="Times New Roman" w:hAnsi="Arial" w:cs="Arial"/>
                <w:b/>
                <w:color w:val="000000"/>
              </w:rPr>
            </w:pPr>
            <w:r w:rsidRPr="00C853DF">
              <w:rPr>
                <w:rFonts w:ascii="Arial" w:eastAsia="Times New Roman" w:hAnsi="Arial" w:cs="Arial"/>
                <w:b/>
                <w:color w:val="000000"/>
              </w:rPr>
              <w:t xml:space="preserve">        Med (ARB)</w:t>
            </w:r>
          </w:p>
        </w:tc>
        <w:tc>
          <w:tcPr>
            <w:tcW w:w="1073" w:type="dxa"/>
            <w:tcBorders>
              <w:top w:val="nil"/>
              <w:left w:val="single" w:sz="4" w:space="0" w:color="auto"/>
              <w:bottom w:val="nil"/>
              <w:right w:val="nil"/>
            </w:tcBorders>
            <w:shd w:val="clear" w:color="auto" w:fill="auto"/>
            <w:noWrap/>
            <w:vAlign w:val="bottom"/>
            <w:hideMark/>
          </w:tcPr>
          <w:p w14:paraId="2314404D" w14:textId="2BA88FCD"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1.11</w:t>
            </w:r>
          </w:p>
        </w:tc>
        <w:tc>
          <w:tcPr>
            <w:tcW w:w="2482" w:type="dxa"/>
            <w:tcBorders>
              <w:top w:val="nil"/>
              <w:left w:val="nil"/>
              <w:bottom w:val="nil"/>
              <w:right w:val="nil"/>
            </w:tcBorders>
            <w:shd w:val="clear" w:color="auto" w:fill="auto"/>
            <w:noWrap/>
            <w:vAlign w:val="bottom"/>
            <w:hideMark/>
          </w:tcPr>
          <w:p w14:paraId="5AF38E28" w14:textId="7CA186CF"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(0.92, 1.34)</w:t>
            </w:r>
          </w:p>
        </w:tc>
        <w:tc>
          <w:tcPr>
            <w:tcW w:w="1575" w:type="dxa"/>
            <w:tcBorders>
              <w:top w:val="nil"/>
              <w:left w:val="nil"/>
              <w:bottom w:val="nil"/>
            </w:tcBorders>
            <w:shd w:val="clear" w:color="auto" w:fill="auto"/>
            <w:noWrap/>
            <w:vAlign w:val="bottom"/>
            <w:hideMark/>
          </w:tcPr>
          <w:p w14:paraId="4CA1799C" w14:textId="5BBD9D25"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0.254</w:t>
            </w:r>
          </w:p>
        </w:tc>
        <w:tc>
          <w:tcPr>
            <w:tcW w:w="236" w:type="dxa"/>
            <w:tcBorders>
              <w:top w:val="nil"/>
              <w:bottom w:val="nil"/>
              <w:right w:val="single" w:sz="4" w:space="0" w:color="auto"/>
            </w:tcBorders>
            <w:vAlign w:val="bottom"/>
          </w:tcPr>
          <w:p w14:paraId="69C330C8" w14:textId="77777777" w:rsidR="0012486C" w:rsidRPr="0012486C" w:rsidRDefault="0012486C" w:rsidP="004D2166">
            <w:pPr>
              <w:spacing w:after="0" w:line="240" w:lineRule="auto"/>
              <w:jc w:val="right"/>
              <w:rPr>
                <w:rFonts w:ascii="Arial" w:hAnsi="Arial" w:cs="Arial"/>
                <w:color w:val="000000"/>
              </w:rPr>
            </w:pPr>
          </w:p>
        </w:tc>
      </w:tr>
      <w:tr w:rsidR="0012486C" w:rsidRPr="0012486C" w14:paraId="2E60CC01" w14:textId="77777777" w:rsidTr="0012486C">
        <w:trPr>
          <w:gridAfter w:val="1"/>
          <w:wAfter w:w="21" w:type="dxa"/>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6925D49B" w14:textId="77777777" w:rsidR="0012486C" w:rsidRPr="00C853DF" w:rsidRDefault="0012486C" w:rsidP="004D2166">
            <w:pPr>
              <w:spacing w:after="0" w:line="240" w:lineRule="auto"/>
              <w:rPr>
                <w:rFonts w:ascii="Arial" w:eastAsia="Times New Roman" w:hAnsi="Arial" w:cs="Arial"/>
                <w:b/>
                <w:color w:val="000000"/>
              </w:rPr>
            </w:pPr>
            <w:r w:rsidRPr="00C853DF">
              <w:rPr>
                <w:rFonts w:ascii="Arial" w:eastAsia="Times New Roman" w:hAnsi="Arial" w:cs="Arial"/>
                <w:b/>
                <w:color w:val="000000"/>
              </w:rPr>
              <w:t xml:space="preserve">        SBP (&lt;120mmHg)</w:t>
            </w:r>
          </w:p>
        </w:tc>
        <w:tc>
          <w:tcPr>
            <w:tcW w:w="1073" w:type="dxa"/>
            <w:tcBorders>
              <w:top w:val="nil"/>
              <w:left w:val="single" w:sz="4" w:space="0" w:color="auto"/>
              <w:bottom w:val="nil"/>
              <w:right w:val="nil"/>
            </w:tcBorders>
            <w:shd w:val="clear" w:color="auto" w:fill="auto"/>
            <w:noWrap/>
            <w:vAlign w:val="bottom"/>
            <w:hideMark/>
          </w:tcPr>
          <w:p w14:paraId="6B5A294E" w14:textId="14428EA7"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1.39</w:t>
            </w:r>
          </w:p>
        </w:tc>
        <w:tc>
          <w:tcPr>
            <w:tcW w:w="2482" w:type="dxa"/>
            <w:tcBorders>
              <w:top w:val="nil"/>
              <w:left w:val="nil"/>
              <w:bottom w:val="nil"/>
              <w:right w:val="nil"/>
            </w:tcBorders>
            <w:shd w:val="clear" w:color="auto" w:fill="auto"/>
            <w:noWrap/>
            <w:vAlign w:val="bottom"/>
            <w:hideMark/>
          </w:tcPr>
          <w:p w14:paraId="7CEF7DDC" w14:textId="586759F5"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(1.09, 1.76)</w:t>
            </w:r>
          </w:p>
        </w:tc>
        <w:tc>
          <w:tcPr>
            <w:tcW w:w="1575" w:type="dxa"/>
            <w:tcBorders>
              <w:top w:val="nil"/>
              <w:left w:val="nil"/>
              <w:bottom w:val="nil"/>
            </w:tcBorders>
            <w:shd w:val="clear" w:color="auto" w:fill="auto"/>
            <w:noWrap/>
            <w:vAlign w:val="bottom"/>
            <w:hideMark/>
          </w:tcPr>
          <w:p w14:paraId="0ABC49C0" w14:textId="0FF2FC2D"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0.007</w:t>
            </w:r>
          </w:p>
        </w:tc>
        <w:tc>
          <w:tcPr>
            <w:tcW w:w="236" w:type="dxa"/>
            <w:tcBorders>
              <w:top w:val="nil"/>
              <w:bottom w:val="nil"/>
              <w:right w:val="single" w:sz="4" w:space="0" w:color="auto"/>
            </w:tcBorders>
          </w:tcPr>
          <w:p w14:paraId="746602B8" w14:textId="77777777" w:rsidR="0012486C" w:rsidRPr="0012486C" w:rsidRDefault="0012486C" w:rsidP="004D2166">
            <w:pPr>
              <w:spacing w:after="0" w:line="240" w:lineRule="auto"/>
              <w:jc w:val="right"/>
              <w:rPr>
                <w:rFonts w:ascii="Arial" w:hAnsi="Arial" w:cs="Arial"/>
                <w:color w:val="000000"/>
              </w:rPr>
            </w:pPr>
          </w:p>
        </w:tc>
      </w:tr>
      <w:tr w:rsidR="0012486C" w:rsidRPr="0012486C" w14:paraId="127F2D72" w14:textId="77777777" w:rsidTr="0012486C">
        <w:trPr>
          <w:gridAfter w:val="1"/>
          <w:wAfter w:w="21" w:type="dxa"/>
          <w:trHeight w:val="290"/>
        </w:trPr>
        <w:tc>
          <w:tcPr>
            <w:tcW w:w="3402" w:type="dxa"/>
            <w:tcBorders>
              <w:top w:val="nil"/>
              <w:left w:val="single" w:sz="4" w:space="0" w:color="auto"/>
              <w:bottom w:val="nil"/>
              <w:right w:val="single" w:sz="4" w:space="0" w:color="auto"/>
            </w:tcBorders>
            <w:shd w:val="clear" w:color="auto" w:fill="auto"/>
            <w:noWrap/>
            <w:vAlign w:val="bottom"/>
          </w:tcPr>
          <w:p w14:paraId="527F0EA4" w14:textId="77777777" w:rsidR="0012486C" w:rsidRPr="00C853DF" w:rsidRDefault="0012486C" w:rsidP="00E10935">
            <w:pPr>
              <w:spacing w:after="0" w:line="240" w:lineRule="auto"/>
              <w:rPr>
                <w:rFonts w:ascii="Arial" w:eastAsia="Times New Roman" w:hAnsi="Arial" w:cs="Arial"/>
                <w:b/>
                <w:color w:val="000000"/>
              </w:rPr>
            </w:pPr>
            <w:r w:rsidRPr="00C853DF">
              <w:rPr>
                <w:rFonts w:ascii="Arial" w:eastAsia="Times New Roman" w:hAnsi="Arial" w:cs="Arial"/>
                <w:b/>
                <w:color w:val="000000"/>
              </w:rPr>
              <w:t>Ref: SBP (120-130mmHg)</w:t>
            </w:r>
          </w:p>
        </w:tc>
        <w:tc>
          <w:tcPr>
            <w:tcW w:w="1073" w:type="dxa"/>
            <w:tcBorders>
              <w:top w:val="nil"/>
              <w:left w:val="single" w:sz="4" w:space="0" w:color="auto"/>
              <w:bottom w:val="nil"/>
              <w:right w:val="nil"/>
            </w:tcBorders>
            <w:shd w:val="clear" w:color="auto" w:fill="auto"/>
            <w:noWrap/>
            <w:vAlign w:val="bottom"/>
          </w:tcPr>
          <w:p w14:paraId="6F617FF8" w14:textId="77777777" w:rsidR="0012486C" w:rsidRPr="00C853DF" w:rsidRDefault="0012486C" w:rsidP="00E10935">
            <w:pPr>
              <w:spacing w:after="0" w:line="240" w:lineRule="auto"/>
              <w:jc w:val="right"/>
              <w:rPr>
                <w:rFonts w:ascii="Arial" w:eastAsia="Times New Roman" w:hAnsi="Arial" w:cs="Arial"/>
                <w:color w:val="000000"/>
              </w:rPr>
            </w:pPr>
            <w:r w:rsidRPr="00C853DF">
              <w:rPr>
                <w:rFonts w:ascii="Arial" w:eastAsia="Times New Roman" w:hAnsi="Arial" w:cs="Arial"/>
                <w:color w:val="000000"/>
              </w:rPr>
              <w:t>1</w:t>
            </w:r>
          </w:p>
        </w:tc>
        <w:tc>
          <w:tcPr>
            <w:tcW w:w="2482" w:type="dxa"/>
            <w:tcBorders>
              <w:top w:val="nil"/>
              <w:left w:val="nil"/>
              <w:bottom w:val="nil"/>
              <w:right w:val="nil"/>
            </w:tcBorders>
            <w:shd w:val="clear" w:color="auto" w:fill="auto"/>
            <w:noWrap/>
            <w:vAlign w:val="bottom"/>
          </w:tcPr>
          <w:p w14:paraId="0A77377F" w14:textId="77777777" w:rsidR="0012486C" w:rsidRPr="00C853DF" w:rsidRDefault="0012486C" w:rsidP="00E10935">
            <w:pPr>
              <w:spacing w:after="0" w:line="240" w:lineRule="auto"/>
              <w:jc w:val="right"/>
              <w:rPr>
                <w:rFonts w:ascii="Arial" w:eastAsia="Times New Roman" w:hAnsi="Arial" w:cs="Arial"/>
                <w:color w:val="000000"/>
              </w:rPr>
            </w:pPr>
            <w:r w:rsidRPr="00C853DF">
              <w:rPr>
                <w:rFonts w:ascii="Arial" w:eastAsia="Times New Roman" w:hAnsi="Arial" w:cs="Arial"/>
                <w:color w:val="000000"/>
              </w:rPr>
              <w:t>-</w:t>
            </w:r>
          </w:p>
        </w:tc>
        <w:tc>
          <w:tcPr>
            <w:tcW w:w="1575" w:type="dxa"/>
            <w:tcBorders>
              <w:top w:val="nil"/>
              <w:left w:val="nil"/>
              <w:bottom w:val="nil"/>
              <w:right w:val="nil"/>
            </w:tcBorders>
            <w:shd w:val="clear" w:color="auto" w:fill="auto"/>
            <w:noWrap/>
            <w:vAlign w:val="bottom"/>
          </w:tcPr>
          <w:p w14:paraId="1A98B3EB" w14:textId="77777777" w:rsidR="0012486C" w:rsidRPr="00C853DF" w:rsidRDefault="0012486C" w:rsidP="00E10935">
            <w:pPr>
              <w:spacing w:after="0" w:line="240" w:lineRule="auto"/>
              <w:jc w:val="right"/>
              <w:rPr>
                <w:rFonts w:ascii="Arial" w:eastAsia="Times New Roman" w:hAnsi="Arial" w:cs="Arial"/>
                <w:color w:val="000000"/>
              </w:rPr>
            </w:pPr>
            <w:r w:rsidRPr="00C853DF">
              <w:rPr>
                <w:rFonts w:ascii="Arial" w:eastAsia="Times New Roman" w:hAnsi="Arial" w:cs="Arial"/>
                <w:color w:val="000000"/>
              </w:rPr>
              <w:t>-</w:t>
            </w:r>
          </w:p>
        </w:tc>
        <w:tc>
          <w:tcPr>
            <w:tcW w:w="236" w:type="dxa"/>
            <w:tcBorders>
              <w:top w:val="nil"/>
              <w:left w:val="nil"/>
              <w:bottom w:val="nil"/>
              <w:right w:val="single" w:sz="4" w:space="0" w:color="auto"/>
            </w:tcBorders>
          </w:tcPr>
          <w:p w14:paraId="6F3AFB5C" w14:textId="77777777" w:rsidR="0012486C" w:rsidRPr="0012486C" w:rsidRDefault="0012486C" w:rsidP="00E10935">
            <w:pPr>
              <w:spacing w:after="0" w:line="240" w:lineRule="auto"/>
              <w:jc w:val="right"/>
              <w:rPr>
                <w:rFonts w:ascii="Arial" w:eastAsia="Times New Roman" w:hAnsi="Arial" w:cs="Arial"/>
                <w:color w:val="000000"/>
              </w:rPr>
            </w:pPr>
          </w:p>
        </w:tc>
      </w:tr>
      <w:tr w:rsidR="0012486C" w:rsidRPr="0012486C" w14:paraId="2AAC60EF" w14:textId="77777777" w:rsidTr="0012486C">
        <w:trPr>
          <w:gridAfter w:val="1"/>
          <w:wAfter w:w="21" w:type="dxa"/>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33FF2676" w14:textId="77777777" w:rsidR="0012486C" w:rsidRPr="00C853DF" w:rsidRDefault="0012486C" w:rsidP="004D2166">
            <w:pPr>
              <w:spacing w:after="0" w:line="240" w:lineRule="auto"/>
              <w:rPr>
                <w:rFonts w:ascii="Arial" w:eastAsia="Times New Roman" w:hAnsi="Arial" w:cs="Arial"/>
                <w:b/>
                <w:color w:val="000000"/>
              </w:rPr>
            </w:pPr>
            <w:r w:rsidRPr="00C853DF">
              <w:rPr>
                <w:rFonts w:ascii="Arial" w:eastAsia="Times New Roman" w:hAnsi="Arial" w:cs="Arial"/>
                <w:b/>
                <w:color w:val="000000"/>
              </w:rPr>
              <w:t xml:space="preserve">        SBP (130-140mmHg)</w:t>
            </w:r>
          </w:p>
        </w:tc>
        <w:tc>
          <w:tcPr>
            <w:tcW w:w="1073" w:type="dxa"/>
            <w:tcBorders>
              <w:top w:val="nil"/>
              <w:left w:val="single" w:sz="4" w:space="0" w:color="auto"/>
              <w:bottom w:val="nil"/>
              <w:right w:val="nil"/>
            </w:tcBorders>
            <w:shd w:val="clear" w:color="auto" w:fill="auto"/>
            <w:noWrap/>
            <w:vAlign w:val="bottom"/>
            <w:hideMark/>
          </w:tcPr>
          <w:p w14:paraId="5E73519C" w14:textId="77C0FA99"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1.02</w:t>
            </w:r>
          </w:p>
        </w:tc>
        <w:tc>
          <w:tcPr>
            <w:tcW w:w="2482" w:type="dxa"/>
            <w:tcBorders>
              <w:top w:val="nil"/>
              <w:left w:val="nil"/>
              <w:bottom w:val="nil"/>
              <w:right w:val="nil"/>
            </w:tcBorders>
            <w:shd w:val="clear" w:color="auto" w:fill="auto"/>
            <w:noWrap/>
            <w:vAlign w:val="bottom"/>
            <w:hideMark/>
          </w:tcPr>
          <w:p w14:paraId="090EB839" w14:textId="415ABEE3"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(0.84, 1.23)</w:t>
            </w:r>
          </w:p>
        </w:tc>
        <w:tc>
          <w:tcPr>
            <w:tcW w:w="1575" w:type="dxa"/>
            <w:tcBorders>
              <w:top w:val="nil"/>
              <w:left w:val="nil"/>
              <w:bottom w:val="nil"/>
              <w:right w:val="nil"/>
            </w:tcBorders>
            <w:shd w:val="clear" w:color="auto" w:fill="auto"/>
            <w:noWrap/>
            <w:vAlign w:val="bottom"/>
            <w:hideMark/>
          </w:tcPr>
          <w:p w14:paraId="14BE216D" w14:textId="5159D551"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0.849</w:t>
            </w:r>
          </w:p>
        </w:tc>
        <w:tc>
          <w:tcPr>
            <w:tcW w:w="236" w:type="dxa"/>
            <w:tcBorders>
              <w:top w:val="nil"/>
              <w:left w:val="nil"/>
              <w:bottom w:val="nil"/>
              <w:right w:val="single" w:sz="4" w:space="0" w:color="auto"/>
            </w:tcBorders>
          </w:tcPr>
          <w:p w14:paraId="5D150759" w14:textId="77777777" w:rsidR="0012486C" w:rsidRPr="0012486C" w:rsidRDefault="0012486C" w:rsidP="004D2166">
            <w:pPr>
              <w:spacing w:after="0" w:line="240" w:lineRule="auto"/>
              <w:jc w:val="right"/>
              <w:rPr>
                <w:rFonts w:ascii="Arial" w:hAnsi="Arial" w:cs="Arial"/>
                <w:color w:val="000000"/>
              </w:rPr>
            </w:pPr>
          </w:p>
        </w:tc>
      </w:tr>
      <w:tr w:rsidR="0012486C" w:rsidRPr="0012486C" w14:paraId="0AA7280A" w14:textId="77777777" w:rsidTr="0012486C">
        <w:trPr>
          <w:gridAfter w:val="1"/>
          <w:wAfter w:w="21" w:type="dxa"/>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320F856B" w14:textId="77777777" w:rsidR="0012486C" w:rsidRPr="00C853DF" w:rsidRDefault="0012486C" w:rsidP="004D2166">
            <w:pPr>
              <w:spacing w:after="0" w:line="240" w:lineRule="auto"/>
              <w:rPr>
                <w:rFonts w:ascii="Arial" w:eastAsia="Times New Roman" w:hAnsi="Arial" w:cs="Arial"/>
                <w:b/>
                <w:color w:val="000000"/>
              </w:rPr>
            </w:pPr>
            <w:r w:rsidRPr="00C853DF">
              <w:rPr>
                <w:rFonts w:ascii="Arial" w:eastAsia="Times New Roman" w:hAnsi="Arial" w:cs="Arial"/>
                <w:b/>
                <w:color w:val="000000"/>
              </w:rPr>
              <w:t xml:space="preserve">        SBP (140-150mmHg)</w:t>
            </w:r>
          </w:p>
        </w:tc>
        <w:tc>
          <w:tcPr>
            <w:tcW w:w="1073" w:type="dxa"/>
            <w:tcBorders>
              <w:top w:val="nil"/>
              <w:left w:val="single" w:sz="4" w:space="0" w:color="auto"/>
              <w:bottom w:val="nil"/>
              <w:right w:val="nil"/>
            </w:tcBorders>
            <w:shd w:val="clear" w:color="auto" w:fill="auto"/>
            <w:noWrap/>
            <w:vAlign w:val="bottom"/>
            <w:hideMark/>
          </w:tcPr>
          <w:p w14:paraId="187E367C" w14:textId="7E596FDF"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1.18</w:t>
            </w:r>
          </w:p>
        </w:tc>
        <w:tc>
          <w:tcPr>
            <w:tcW w:w="2482" w:type="dxa"/>
            <w:tcBorders>
              <w:top w:val="nil"/>
              <w:left w:val="nil"/>
              <w:bottom w:val="nil"/>
              <w:right w:val="nil"/>
            </w:tcBorders>
            <w:shd w:val="clear" w:color="auto" w:fill="auto"/>
            <w:noWrap/>
            <w:vAlign w:val="bottom"/>
            <w:hideMark/>
          </w:tcPr>
          <w:p w14:paraId="3CFCFA01" w14:textId="4825A9FC"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(0.95, 1.45)</w:t>
            </w:r>
          </w:p>
        </w:tc>
        <w:tc>
          <w:tcPr>
            <w:tcW w:w="1575" w:type="dxa"/>
            <w:tcBorders>
              <w:top w:val="nil"/>
              <w:left w:val="nil"/>
              <w:bottom w:val="nil"/>
              <w:right w:val="nil"/>
            </w:tcBorders>
            <w:shd w:val="clear" w:color="auto" w:fill="auto"/>
            <w:noWrap/>
            <w:vAlign w:val="bottom"/>
            <w:hideMark/>
          </w:tcPr>
          <w:p w14:paraId="500FD2BA" w14:textId="67F6F8A5"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0.126</w:t>
            </w:r>
          </w:p>
        </w:tc>
        <w:tc>
          <w:tcPr>
            <w:tcW w:w="236" w:type="dxa"/>
            <w:tcBorders>
              <w:top w:val="nil"/>
              <w:left w:val="nil"/>
              <w:bottom w:val="nil"/>
              <w:right w:val="single" w:sz="4" w:space="0" w:color="auto"/>
            </w:tcBorders>
          </w:tcPr>
          <w:p w14:paraId="0A1405A9" w14:textId="77777777" w:rsidR="0012486C" w:rsidRPr="0012486C" w:rsidRDefault="0012486C" w:rsidP="004D2166">
            <w:pPr>
              <w:spacing w:after="0" w:line="240" w:lineRule="auto"/>
              <w:jc w:val="right"/>
              <w:rPr>
                <w:rFonts w:ascii="Arial" w:hAnsi="Arial" w:cs="Arial"/>
                <w:color w:val="000000"/>
              </w:rPr>
            </w:pPr>
          </w:p>
        </w:tc>
      </w:tr>
      <w:tr w:rsidR="0012486C" w:rsidRPr="0012486C" w14:paraId="44EF4D35" w14:textId="77777777" w:rsidTr="0012486C">
        <w:trPr>
          <w:gridAfter w:val="1"/>
          <w:wAfter w:w="21" w:type="dxa"/>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49B7BABC" w14:textId="77777777" w:rsidR="0012486C" w:rsidRPr="00C853DF" w:rsidRDefault="0012486C" w:rsidP="004D2166">
            <w:pPr>
              <w:spacing w:after="0" w:line="240" w:lineRule="auto"/>
              <w:rPr>
                <w:rFonts w:ascii="Arial" w:eastAsia="Times New Roman" w:hAnsi="Arial" w:cs="Arial"/>
                <w:b/>
                <w:color w:val="000000"/>
              </w:rPr>
            </w:pPr>
            <w:r w:rsidRPr="00C853DF">
              <w:rPr>
                <w:rFonts w:ascii="Arial" w:eastAsia="Times New Roman" w:hAnsi="Arial" w:cs="Arial"/>
                <w:b/>
                <w:color w:val="000000"/>
              </w:rPr>
              <w:t xml:space="preserve">        SBP (150-160mmHg)</w:t>
            </w:r>
          </w:p>
        </w:tc>
        <w:tc>
          <w:tcPr>
            <w:tcW w:w="1073" w:type="dxa"/>
            <w:tcBorders>
              <w:top w:val="nil"/>
              <w:left w:val="single" w:sz="4" w:space="0" w:color="auto"/>
              <w:bottom w:val="nil"/>
              <w:right w:val="nil"/>
            </w:tcBorders>
            <w:shd w:val="clear" w:color="auto" w:fill="auto"/>
            <w:noWrap/>
            <w:vAlign w:val="bottom"/>
            <w:hideMark/>
          </w:tcPr>
          <w:p w14:paraId="2883937E" w14:textId="08ADB274"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1.9</w:t>
            </w:r>
          </w:p>
        </w:tc>
        <w:tc>
          <w:tcPr>
            <w:tcW w:w="2482" w:type="dxa"/>
            <w:tcBorders>
              <w:top w:val="nil"/>
              <w:left w:val="nil"/>
              <w:bottom w:val="nil"/>
              <w:right w:val="nil"/>
            </w:tcBorders>
            <w:shd w:val="clear" w:color="auto" w:fill="auto"/>
            <w:noWrap/>
            <w:vAlign w:val="bottom"/>
            <w:hideMark/>
          </w:tcPr>
          <w:p w14:paraId="5ABE1067" w14:textId="0AA3BDD2"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(1.43, 2.52)</w:t>
            </w:r>
          </w:p>
        </w:tc>
        <w:tc>
          <w:tcPr>
            <w:tcW w:w="1575" w:type="dxa"/>
            <w:tcBorders>
              <w:top w:val="nil"/>
              <w:left w:val="nil"/>
              <w:bottom w:val="nil"/>
              <w:right w:val="nil"/>
            </w:tcBorders>
            <w:shd w:val="clear" w:color="auto" w:fill="auto"/>
            <w:noWrap/>
            <w:vAlign w:val="bottom"/>
            <w:hideMark/>
          </w:tcPr>
          <w:p w14:paraId="48883222" w14:textId="46B5E52D"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&lt;0.001</w:t>
            </w:r>
          </w:p>
        </w:tc>
        <w:tc>
          <w:tcPr>
            <w:tcW w:w="236" w:type="dxa"/>
            <w:tcBorders>
              <w:top w:val="nil"/>
              <w:left w:val="nil"/>
              <w:bottom w:val="nil"/>
              <w:right w:val="single" w:sz="4" w:space="0" w:color="auto"/>
            </w:tcBorders>
          </w:tcPr>
          <w:p w14:paraId="2BF81FB7" w14:textId="77777777" w:rsidR="0012486C" w:rsidRPr="0012486C" w:rsidRDefault="0012486C" w:rsidP="004D2166">
            <w:pPr>
              <w:spacing w:after="0" w:line="240" w:lineRule="auto"/>
              <w:jc w:val="right"/>
              <w:rPr>
                <w:rFonts w:ascii="Arial" w:hAnsi="Arial" w:cs="Arial"/>
                <w:color w:val="000000"/>
              </w:rPr>
            </w:pPr>
          </w:p>
        </w:tc>
      </w:tr>
      <w:tr w:rsidR="0012486C" w:rsidRPr="0012486C" w14:paraId="5036BAF2" w14:textId="77777777" w:rsidTr="0012486C">
        <w:trPr>
          <w:gridAfter w:val="1"/>
          <w:wAfter w:w="21" w:type="dxa"/>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2B71CA17" w14:textId="77777777" w:rsidR="0012486C" w:rsidRPr="00C853DF" w:rsidRDefault="0012486C" w:rsidP="004D2166">
            <w:pPr>
              <w:spacing w:after="0" w:line="240" w:lineRule="auto"/>
              <w:rPr>
                <w:rFonts w:ascii="Arial" w:eastAsia="Times New Roman" w:hAnsi="Arial" w:cs="Arial"/>
                <w:b/>
                <w:color w:val="000000"/>
              </w:rPr>
            </w:pPr>
            <w:r w:rsidRPr="00C853DF">
              <w:rPr>
                <w:rFonts w:ascii="Arial" w:eastAsia="Times New Roman" w:hAnsi="Arial" w:cs="Arial"/>
                <w:b/>
                <w:color w:val="000000"/>
              </w:rPr>
              <w:t xml:space="preserve">        SBP (160+mmHg)</w:t>
            </w:r>
          </w:p>
        </w:tc>
        <w:tc>
          <w:tcPr>
            <w:tcW w:w="1073" w:type="dxa"/>
            <w:tcBorders>
              <w:top w:val="nil"/>
              <w:left w:val="single" w:sz="4" w:space="0" w:color="auto"/>
              <w:bottom w:val="nil"/>
              <w:right w:val="nil"/>
            </w:tcBorders>
            <w:shd w:val="clear" w:color="auto" w:fill="auto"/>
            <w:noWrap/>
            <w:vAlign w:val="bottom"/>
            <w:hideMark/>
          </w:tcPr>
          <w:p w14:paraId="4762940B" w14:textId="4B25B88D"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1.8</w:t>
            </w:r>
          </w:p>
        </w:tc>
        <w:tc>
          <w:tcPr>
            <w:tcW w:w="2482" w:type="dxa"/>
            <w:tcBorders>
              <w:top w:val="nil"/>
              <w:left w:val="nil"/>
              <w:bottom w:val="nil"/>
              <w:right w:val="nil"/>
            </w:tcBorders>
            <w:shd w:val="clear" w:color="auto" w:fill="auto"/>
            <w:noWrap/>
            <w:vAlign w:val="bottom"/>
            <w:hideMark/>
          </w:tcPr>
          <w:p w14:paraId="2BD652F9" w14:textId="0125E4D3"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(1.33, 2.43)</w:t>
            </w:r>
          </w:p>
        </w:tc>
        <w:tc>
          <w:tcPr>
            <w:tcW w:w="1575" w:type="dxa"/>
            <w:tcBorders>
              <w:top w:val="nil"/>
              <w:left w:val="nil"/>
              <w:bottom w:val="nil"/>
              <w:right w:val="nil"/>
            </w:tcBorders>
            <w:shd w:val="clear" w:color="auto" w:fill="auto"/>
            <w:noWrap/>
            <w:vAlign w:val="bottom"/>
            <w:hideMark/>
          </w:tcPr>
          <w:p w14:paraId="5839E04A" w14:textId="25C81FD6"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&lt;0.001</w:t>
            </w:r>
          </w:p>
        </w:tc>
        <w:tc>
          <w:tcPr>
            <w:tcW w:w="236" w:type="dxa"/>
            <w:tcBorders>
              <w:top w:val="nil"/>
              <w:left w:val="nil"/>
              <w:bottom w:val="nil"/>
              <w:right w:val="single" w:sz="4" w:space="0" w:color="auto"/>
            </w:tcBorders>
          </w:tcPr>
          <w:p w14:paraId="3F5E5BD0" w14:textId="77777777" w:rsidR="0012486C" w:rsidRPr="0012486C" w:rsidRDefault="0012486C" w:rsidP="004D2166">
            <w:pPr>
              <w:spacing w:after="0" w:line="240" w:lineRule="auto"/>
              <w:jc w:val="right"/>
              <w:rPr>
                <w:rFonts w:ascii="Arial" w:hAnsi="Arial" w:cs="Arial"/>
                <w:color w:val="000000"/>
              </w:rPr>
            </w:pPr>
          </w:p>
        </w:tc>
      </w:tr>
      <w:tr w:rsidR="0012486C" w:rsidRPr="0012486C" w14:paraId="02BDEEAA" w14:textId="77777777" w:rsidTr="0012486C">
        <w:trPr>
          <w:gridAfter w:val="1"/>
          <w:wAfter w:w="21" w:type="dxa"/>
          <w:trHeight w:val="290"/>
        </w:trPr>
        <w:tc>
          <w:tcPr>
            <w:tcW w:w="3402" w:type="dxa"/>
            <w:tcBorders>
              <w:top w:val="nil"/>
              <w:left w:val="single" w:sz="4" w:space="0" w:color="auto"/>
              <w:bottom w:val="nil"/>
              <w:right w:val="single" w:sz="4" w:space="0" w:color="auto"/>
            </w:tcBorders>
            <w:shd w:val="clear" w:color="auto" w:fill="auto"/>
            <w:noWrap/>
            <w:vAlign w:val="bottom"/>
          </w:tcPr>
          <w:p w14:paraId="5EAEB539" w14:textId="77777777" w:rsidR="0012486C" w:rsidRPr="00C853DF" w:rsidRDefault="0012486C" w:rsidP="00E10935">
            <w:pPr>
              <w:spacing w:after="0" w:line="240" w:lineRule="auto"/>
              <w:rPr>
                <w:rFonts w:ascii="Arial" w:eastAsia="Times New Roman" w:hAnsi="Arial" w:cs="Arial"/>
                <w:b/>
                <w:color w:val="000000"/>
              </w:rPr>
            </w:pPr>
            <w:r w:rsidRPr="00C853DF">
              <w:rPr>
                <w:rFonts w:ascii="Arial" w:eastAsia="Times New Roman" w:hAnsi="Arial" w:cs="Arial"/>
                <w:b/>
                <w:color w:val="000000"/>
              </w:rPr>
              <w:t>Ref: SES (Least Deprived)</w:t>
            </w:r>
          </w:p>
        </w:tc>
        <w:tc>
          <w:tcPr>
            <w:tcW w:w="1073" w:type="dxa"/>
            <w:tcBorders>
              <w:top w:val="nil"/>
              <w:left w:val="single" w:sz="4" w:space="0" w:color="auto"/>
              <w:bottom w:val="nil"/>
              <w:right w:val="nil"/>
            </w:tcBorders>
            <w:shd w:val="clear" w:color="auto" w:fill="auto"/>
            <w:noWrap/>
            <w:vAlign w:val="bottom"/>
          </w:tcPr>
          <w:p w14:paraId="6F6B2757" w14:textId="77777777" w:rsidR="0012486C" w:rsidRPr="00C853DF" w:rsidRDefault="0012486C" w:rsidP="00E10935">
            <w:pPr>
              <w:spacing w:after="0" w:line="240" w:lineRule="auto"/>
              <w:jc w:val="right"/>
              <w:rPr>
                <w:rFonts w:ascii="Arial" w:eastAsia="Times New Roman" w:hAnsi="Arial" w:cs="Arial"/>
                <w:color w:val="000000"/>
              </w:rPr>
            </w:pPr>
            <w:r w:rsidRPr="00C853DF">
              <w:rPr>
                <w:rFonts w:ascii="Arial" w:eastAsia="Times New Roman" w:hAnsi="Arial" w:cs="Arial"/>
                <w:color w:val="000000"/>
              </w:rPr>
              <w:t>1</w:t>
            </w:r>
          </w:p>
        </w:tc>
        <w:tc>
          <w:tcPr>
            <w:tcW w:w="2482" w:type="dxa"/>
            <w:tcBorders>
              <w:top w:val="nil"/>
              <w:left w:val="nil"/>
              <w:bottom w:val="nil"/>
              <w:right w:val="nil"/>
            </w:tcBorders>
            <w:shd w:val="clear" w:color="auto" w:fill="auto"/>
            <w:noWrap/>
            <w:vAlign w:val="bottom"/>
          </w:tcPr>
          <w:p w14:paraId="7CD13A6D" w14:textId="77777777" w:rsidR="0012486C" w:rsidRPr="00C853DF" w:rsidRDefault="0012486C" w:rsidP="00E10935">
            <w:pPr>
              <w:spacing w:after="0" w:line="240" w:lineRule="auto"/>
              <w:jc w:val="right"/>
              <w:rPr>
                <w:rFonts w:ascii="Arial" w:eastAsia="Times New Roman" w:hAnsi="Arial" w:cs="Arial"/>
                <w:color w:val="000000"/>
              </w:rPr>
            </w:pPr>
            <w:r w:rsidRPr="00C853DF">
              <w:rPr>
                <w:rFonts w:ascii="Arial" w:eastAsia="Times New Roman" w:hAnsi="Arial" w:cs="Arial"/>
                <w:color w:val="000000"/>
              </w:rPr>
              <w:t>-</w:t>
            </w:r>
          </w:p>
        </w:tc>
        <w:tc>
          <w:tcPr>
            <w:tcW w:w="1575" w:type="dxa"/>
            <w:tcBorders>
              <w:top w:val="nil"/>
              <w:left w:val="nil"/>
              <w:bottom w:val="nil"/>
              <w:right w:val="nil"/>
            </w:tcBorders>
            <w:shd w:val="clear" w:color="auto" w:fill="auto"/>
            <w:noWrap/>
            <w:vAlign w:val="bottom"/>
          </w:tcPr>
          <w:p w14:paraId="01BB5153" w14:textId="77777777" w:rsidR="0012486C" w:rsidRPr="00C853DF" w:rsidRDefault="0012486C" w:rsidP="00E10935">
            <w:pPr>
              <w:spacing w:after="0" w:line="240" w:lineRule="auto"/>
              <w:jc w:val="right"/>
              <w:rPr>
                <w:rFonts w:ascii="Arial" w:eastAsia="Times New Roman" w:hAnsi="Arial" w:cs="Arial"/>
                <w:color w:val="000000"/>
              </w:rPr>
            </w:pPr>
            <w:r w:rsidRPr="00C853DF">
              <w:rPr>
                <w:rFonts w:ascii="Arial" w:eastAsia="Times New Roman" w:hAnsi="Arial" w:cs="Arial"/>
                <w:color w:val="000000"/>
              </w:rPr>
              <w:t>-</w:t>
            </w:r>
          </w:p>
        </w:tc>
        <w:tc>
          <w:tcPr>
            <w:tcW w:w="236" w:type="dxa"/>
            <w:tcBorders>
              <w:top w:val="nil"/>
              <w:left w:val="nil"/>
              <w:bottom w:val="nil"/>
              <w:right w:val="single" w:sz="4" w:space="0" w:color="auto"/>
            </w:tcBorders>
          </w:tcPr>
          <w:p w14:paraId="0A2B9C05" w14:textId="77777777" w:rsidR="0012486C" w:rsidRPr="0012486C" w:rsidRDefault="0012486C" w:rsidP="00E10935">
            <w:pPr>
              <w:spacing w:after="0" w:line="240" w:lineRule="auto"/>
              <w:jc w:val="right"/>
              <w:rPr>
                <w:rFonts w:ascii="Arial" w:eastAsia="Times New Roman" w:hAnsi="Arial" w:cs="Arial"/>
                <w:color w:val="000000"/>
              </w:rPr>
            </w:pPr>
          </w:p>
        </w:tc>
      </w:tr>
      <w:tr w:rsidR="0012486C" w:rsidRPr="0012486C" w14:paraId="53DB4571" w14:textId="77777777" w:rsidTr="0012486C">
        <w:trPr>
          <w:gridAfter w:val="1"/>
          <w:wAfter w:w="21" w:type="dxa"/>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4B7991DA" w14:textId="77777777" w:rsidR="0012486C" w:rsidRPr="00C853DF" w:rsidRDefault="0012486C" w:rsidP="004D2166">
            <w:pPr>
              <w:spacing w:after="0" w:line="240" w:lineRule="auto"/>
              <w:rPr>
                <w:rFonts w:ascii="Arial" w:eastAsia="Times New Roman" w:hAnsi="Arial" w:cs="Arial"/>
                <w:b/>
                <w:color w:val="000000"/>
              </w:rPr>
            </w:pPr>
            <w:r w:rsidRPr="00C853DF">
              <w:rPr>
                <w:rFonts w:ascii="Arial" w:eastAsia="Times New Roman" w:hAnsi="Arial" w:cs="Arial"/>
                <w:b/>
                <w:color w:val="000000"/>
              </w:rPr>
              <w:t xml:space="preserve">        SES (Less Deprived)</w:t>
            </w:r>
          </w:p>
        </w:tc>
        <w:tc>
          <w:tcPr>
            <w:tcW w:w="1073" w:type="dxa"/>
            <w:tcBorders>
              <w:top w:val="nil"/>
              <w:left w:val="single" w:sz="4" w:space="0" w:color="auto"/>
              <w:bottom w:val="nil"/>
              <w:right w:val="nil"/>
            </w:tcBorders>
            <w:shd w:val="clear" w:color="auto" w:fill="auto"/>
            <w:noWrap/>
            <w:vAlign w:val="bottom"/>
            <w:hideMark/>
          </w:tcPr>
          <w:p w14:paraId="11DD247A" w14:textId="097A1C87"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1.13</w:t>
            </w:r>
          </w:p>
        </w:tc>
        <w:tc>
          <w:tcPr>
            <w:tcW w:w="2482" w:type="dxa"/>
            <w:tcBorders>
              <w:top w:val="nil"/>
              <w:left w:val="nil"/>
              <w:bottom w:val="nil"/>
              <w:right w:val="nil"/>
            </w:tcBorders>
            <w:shd w:val="clear" w:color="auto" w:fill="auto"/>
            <w:noWrap/>
            <w:vAlign w:val="bottom"/>
            <w:hideMark/>
          </w:tcPr>
          <w:p w14:paraId="6BCD235A" w14:textId="2CA52679"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(0.91, 1.41)</w:t>
            </w:r>
          </w:p>
        </w:tc>
        <w:tc>
          <w:tcPr>
            <w:tcW w:w="1575" w:type="dxa"/>
            <w:tcBorders>
              <w:top w:val="nil"/>
              <w:left w:val="nil"/>
              <w:bottom w:val="nil"/>
              <w:right w:val="nil"/>
            </w:tcBorders>
            <w:shd w:val="clear" w:color="auto" w:fill="auto"/>
            <w:noWrap/>
            <w:vAlign w:val="bottom"/>
            <w:hideMark/>
          </w:tcPr>
          <w:p w14:paraId="37D21507" w14:textId="56C1AD5C"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0.263</w:t>
            </w:r>
          </w:p>
        </w:tc>
        <w:tc>
          <w:tcPr>
            <w:tcW w:w="236" w:type="dxa"/>
            <w:tcBorders>
              <w:top w:val="nil"/>
              <w:left w:val="nil"/>
              <w:bottom w:val="nil"/>
              <w:right w:val="single" w:sz="4" w:space="0" w:color="auto"/>
            </w:tcBorders>
          </w:tcPr>
          <w:p w14:paraId="117D8596" w14:textId="77777777" w:rsidR="0012486C" w:rsidRPr="0012486C" w:rsidRDefault="0012486C" w:rsidP="004D2166">
            <w:pPr>
              <w:spacing w:after="0" w:line="240" w:lineRule="auto"/>
              <w:jc w:val="right"/>
              <w:rPr>
                <w:rFonts w:ascii="Arial" w:hAnsi="Arial" w:cs="Arial"/>
                <w:color w:val="000000"/>
              </w:rPr>
            </w:pPr>
          </w:p>
        </w:tc>
      </w:tr>
      <w:tr w:rsidR="0012486C" w:rsidRPr="0012486C" w14:paraId="10E6741F" w14:textId="77777777" w:rsidTr="0012486C">
        <w:trPr>
          <w:gridAfter w:val="1"/>
          <w:wAfter w:w="21" w:type="dxa"/>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1E03EBA6" w14:textId="77777777" w:rsidR="0012486C" w:rsidRPr="00C853DF" w:rsidRDefault="0012486C" w:rsidP="004D2166">
            <w:pPr>
              <w:spacing w:after="0" w:line="240" w:lineRule="auto"/>
              <w:rPr>
                <w:rFonts w:ascii="Arial" w:eastAsia="Times New Roman" w:hAnsi="Arial" w:cs="Arial"/>
                <w:b/>
                <w:color w:val="000000"/>
              </w:rPr>
            </w:pPr>
            <w:r w:rsidRPr="00C853DF">
              <w:rPr>
                <w:rFonts w:ascii="Arial" w:eastAsia="Times New Roman" w:hAnsi="Arial" w:cs="Arial"/>
                <w:b/>
                <w:color w:val="000000"/>
              </w:rPr>
              <w:t xml:space="preserve">        SES (More Deprived)</w:t>
            </w:r>
          </w:p>
        </w:tc>
        <w:tc>
          <w:tcPr>
            <w:tcW w:w="1073" w:type="dxa"/>
            <w:tcBorders>
              <w:top w:val="nil"/>
              <w:left w:val="single" w:sz="4" w:space="0" w:color="auto"/>
              <w:bottom w:val="nil"/>
              <w:right w:val="nil"/>
            </w:tcBorders>
            <w:shd w:val="clear" w:color="auto" w:fill="auto"/>
            <w:noWrap/>
            <w:vAlign w:val="bottom"/>
            <w:hideMark/>
          </w:tcPr>
          <w:p w14:paraId="177412DA" w14:textId="5F2489DC"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1.26</w:t>
            </w:r>
          </w:p>
        </w:tc>
        <w:tc>
          <w:tcPr>
            <w:tcW w:w="2482" w:type="dxa"/>
            <w:tcBorders>
              <w:top w:val="nil"/>
              <w:left w:val="nil"/>
              <w:bottom w:val="nil"/>
              <w:right w:val="nil"/>
            </w:tcBorders>
            <w:shd w:val="clear" w:color="auto" w:fill="auto"/>
            <w:noWrap/>
            <w:vAlign w:val="bottom"/>
            <w:hideMark/>
          </w:tcPr>
          <w:p w14:paraId="5B03FCFA" w14:textId="17C9A094"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(1.02, 1.56)</w:t>
            </w:r>
          </w:p>
        </w:tc>
        <w:tc>
          <w:tcPr>
            <w:tcW w:w="1575" w:type="dxa"/>
            <w:tcBorders>
              <w:top w:val="nil"/>
              <w:left w:val="nil"/>
              <w:bottom w:val="nil"/>
              <w:right w:val="nil"/>
            </w:tcBorders>
            <w:shd w:val="clear" w:color="auto" w:fill="auto"/>
            <w:noWrap/>
            <w:vAlign w:val="bottom"/>
            <w:hideMark/>
          </w:tcPr>
          <w:p w14:paraId="430CDD1C" w14:textId="2D221792"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0.031</w:t>
            </w:r>
          </w:p>
        </w:tc>
        <w:tc>
          <w:tcPr>
            <w:tcW w:w="236" w:type="dxa"/>
            <w:tcBorders>
              <w:top w:val="nil"/>
              <w:left w:val="nil"/>
              <w:bottom w:val="nil"/>
              <w:right w:val="single" w:sz="4" w:space="0" w:color="auto"/>
            </w:tcBorders>
          </w:tcPr>
          <w:p w14:paraId="5F8B504A" w14:textId="77777777" w:rsidR="0012486C" w:rsidRPr="0012486C" w:rsidRDefault="0012486C" w:rsidP="004D2166">
            <w:pPr>
              <w:spacing w:after="0" w:line="240" w:lineRule="auto"/>
              <w:jc w:val="right"/>
              <w:rPr>
                <w:rFonts w:ascii="Arial" w:hAnsi="Arial" w:cs="Arial"/>
                <w:color w:val="000000"/>
              </w:rPr>
            </w:pPr>
          </w:p>
        </w:tc>
      </w:tr>
      <w:tr w:rsidR="0012486C" w:rsidRPr="0012486C" w14:paraId="57A1D7F1" w14:textId="77777777" w:rsidTr="0012486C">
        <w:trPr>
          <w:gridAfter w:val="1"/>
          <w:wAfter w:w="21" w:type="dxa"/>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74018008" w14:textId="77777777" w:rsidR="0012486C" w:rsidRPr="00C853DF" w:rsidRDefault="0012486C" w:rsidP="004D2166">
            <w:pPr>
              <w:spacing w:after="0" w:line="240" w:lineRule="auto"/>
              <w:rPr>
                <w:rFonts w:ascii="Arial" w:eastAsia="Times New Roman" w:hAnsi="Arial" w:cs="Arial"/>
                <w:b/>
                <w:color w:val="000000"/>
              </w:rPr>
            </w:pPr>
            <w:r w:rsidRPr="00C853DF">
              <w:rPr>
                <w:rFonts w:ascii="Arial" w:eastAsia="Times New Roman" w:hAnsi="Arial" w:cs="Arial"/>
                <w:b/>
                <w:color w:val="000000"/>
              </w:rPr>
              <w:t xml:space="preserve">        SES (Most Deprived)</w:t>
            </w:r>
          </w:p>
        </w:tc>
        <w:tc>
          <w:tcPr>
            <w:tcW w:w="1073" w:type="dxa"/>
            <w:tcBorders>
              <w:top w:val="nil"/>
              <w:left w:val="single" w:sz="4" w:space="0" w:color="auto"/>
              <w:bottom w:val="nil"/>
              <w:right w:val="nil"/>
            </w:tcBorders>
            <w:shd w:val="clear" w:color="auto" w:fill="auto"/>
            <w:noWrap/>
            <w:vAlign w:val="bottom"/>
            <w:hideMark/>
          </w:tcPr>
          <w:p w14:paraId="7899AAA3" w14:textId="0FEF12A9"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1.33</w:t>
            </w:r>
          </w:p>
        </w:tc>
        <w:tc>
          <w:tcPr>
            <w:tcW w:w="2482" w:type="dxa"/>
            <w:tcBorders>
              <w:top w:val="nil"/>
              <w:left w:val="nil"/>
              <w:bottom w:val="nil"/>
              <w:right w:val="nil"/>
            </w:tcBorders>
            <w:shd w:val="clear" w:color="auto" w:fill="auto"/>
            <w:noWrap/>
            <w:vAlign w:val="bottom"/>
            <w:hideMark/>
          </w:tcPr>
          <w:p w14:paraId="3A34399C" w14:textId="61AB8FF8"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(1.09, 1.63)</w:t>
            </w:r>
          </w:p>
        </w:tc>
        <w:tc>
          <w:tcPr>
            <w:tcW w:w="1575" w:type="dxa"/>
            <w:tcBorders>
              <w:top w:val="nil"/>
              <w:left w:val="nil"/>
              <w:bottom w:val="nil"/>
              <w:right w:val="nil"/>
            </w:tcBorders>
            <w:shd w:val="clear" w:color="auto" w:fill="auto"/>
            <w:noWrap/>
            <w:vAlign w:val="bottom"/>
            <w:hideMark/>
          </w:tcPr>
          <w:p w14:paraId="0092DC09" w14:textId="0DBF0E3D"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0.005</w:t>
            </w:r>
          </w:p>
        </w:tc>
        <w:tc>
          <w:tcPr>
            <w:tcW w:w="236" w:type="dxa"/>
            <w:tcBorders>
              <w:top w:val="nil"/>
              <w:left w:val="nil"/>
              <w:bottom w:val="nil"/>
              <w:right w:val="single" w:sz="4" w:space="0" w:color="auto"/>
            </w:tcBorders>
          </w:tcPr>
          <w:p w14:paraId="1D0FE7E4" w14:textId="77777777" w:rsidR="0012486C" w:rsidRPr="0012486C" w:rsidRDefault="0012486C" w:rsidP="004D2166">
            <w:pPr>
              <w:spacing w:after="0" w:line="240" w:lineRule="auto"/>
              <w:jc w:val="right"/>
              <w:rPr>
                <w:rFonts w:ascii="Arial" w:hAnsi="Arial" w:cs="Arial"/>
                <w:color w:val="000000"/>
              </w:rPr>
            </w:pPr>
          </w:p>
        </w:tc>
      </w:tr>
      <w:tr w:rsidR="0012486C" w:rsidRPr="0012486C" w14:paraId="064DDC11" w14:textId="77777777" w:rsidTr="0012486C">
        <w:trPr>
          <w:gridAfter w:val="1"/>
          <w:wAfter w:w="21" w:type="dxa"/>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76E60DDB" w14:textId="77777777" w:rsidR="0012486C" w:rsidRPr="00C853DF" w:rsidRDefault="0012486C" w:rsidP="004D2166">
            <w:pPr>
              <w:spacing w:after="0" w:line="240" w:lineRule="auto"/>
              <w:rPr>
                <w:rFonts w:ascii="Arial" w:eastAsia="Times New Roman" w:hAnsi="Arial" w:cs="Arial"/>
                <w:b/>
                <w:color w:val="000000"/>
              </w:rPr>
            </w:pPr>
            <w:r w:rsidRPr="00C853DF">
              <w:rPr>
                <w:rFonts w:ascii="Arial" w:eastAsia="Times New Roman" w:hAnsi="Arial" w:cs="Arial"/>
                <w:b/>
                <w:color w:val="000000"/>
              </w:rPr>
              <w:t>Sex (Male)</w:t>
            </w:r>
          </w:p>
        </w:tc>
        <w:tc>
          <w:tcPr>
            <w:tcW w:w="1073" w:type="dxa"/>
            <w:tcBorders>
              <w:top w:val="nil"/>
              <w:left w:val="single" w:sz="4" w:space="0" w:color="auto"/>
              <w:bottom w:val="nil"/>
              <w:right w:val="nil"/>
            </w:tcBorders>
            <w:shd w:val="clear" w:color="auto" w:fill="auto"/>
            <w:noWrap/>
            <w:vAlign w:val="bottom"/>
            <w:hideMark/>
          </w:tcPr>
          <w:p w14:paraId="72AE6FDC" w14:textId="7BEE8585"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1.49</w:t>
            </w:r>
          </w:p>
        </w:tc>
        <w:tc>
          <w:tcPr>
            <w:tcW w:w="2482" w:type="dxa"/>
            <w:tcBorders>
              <w:top w:val="nil"/>
              <w:left w:val="nil"/>
              <w:bottom w:val="nil"/>
              <w:right w:val="nil"/>
            </w:tcBorders>
            <w:shd w:val="clear" w:color="auto" w:fill="auto"/>
            <w:noWrap/>
            <w:vAlign w:val="bottom"/>
            <w:hideMark/>
          </w:tcPr>
          <w:p w14:paraId="29063AF1" w14:textId="08853555"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(1.3, 1.71)</w:t>
            </w:r>
          </w:p>
        </w:tc>
        <w:tc>
          <w:tcPr>
            <w:tcW w:w="1575" w:type="dxa"/>
            <w:tcBorders>
              <w:top w:val="nil"/>
              <w:left w:val="nil"/>
              <w:bottom w:val="nil"/>
              <w:right w:val="nil"/>
            </w:tcBorders>
            <w:shd w:val="clear" w:color="auto" w:fill="auto"/>
            <w:noWrap/>
            <w:vAlign w:val="bottom"/>
            <w:hideMark/>
          </w:tcPr>
          <w:p w14:paraId="6F0FF84E" w14:textId="795BB4A6"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&lt;0.001</w:t>
            </w:r>
          </w:p>
        </w:tc>
        <w:tc>
          <w:tcPr>
            <w:tcW w:w="236" w:type="dxa"/>
            <w:tcBorders>
              <w:top w:val="nil"/>
              <w:left w:val="nil"/>
              <w:bottom w:val="nil"/>
              <w:right w:val="single" w:sz="4" w:space="0" w:color="auto"/>
            </w:tcBorders>
          </w:tcPr>
          <w:p w14:paraId="52B5B07C" w14:textId="77777777" w:rsidR="0012486C" w:rsidRPr="0012486C" w:rsidRDefault="0012486C" w:rsidP="004D2166">
            <w:pPr>
              <w:spacing w:after="0" w:line="240" w:lineRule="auto"/>
              <w:jc w:val="right"/>
              <w:rPr>
                <w:rFonts w:ascii="Arial" w:hAnsi="Arial" w:cs="Arial"/>
                <w:color w:val="000000"/>
              </w:rPr>
            </w:pPr>
          </w:p>
        </w:tc>
      </w:tr>
      <w:tr w:rsidR="0012486C" w:rsidRPr="0012486C" w14:paraId="797F970B" w14:textId="77777777" w:rsidTr="0012486C">
        <w:trPr>
          <w:gridAfter w:val="1"/>
          <w:wAfter w:w="21" w:type="dxa"/>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740038FC" w14:textId="77777777" w:rsidR="0012486C" w:rsidRPr="00C853DF" w:rsidRDefault="0012486C" w:rsidP="004D2166">
            <w:pPr>
              <w:spacing w:after="0" w:line="240" w:lineRule="auto"/>
              <w:rPr>
                <w:rFonts w:ascii="Arial" w:eastAsia="Times New Roman" w:hAnsi="Arial" w:cs="Arial"/>
                <w:b/>
                <w:color w:val="000000"/>
              </w:rPr>
            </w:pPr>
            <w:r w:rsidRPr="00C853DF">
              <w:rPr>
                <w:rFonts w:ascii="Arial" w:eastAsia="Times New Roman" w:hAnsi="Arial" w:cs="Arial"/>
                <w:b/>
                <w:color w:val="000000"/>
              </w:rPr>
              <w:t>Diabetes</w:t>
            </w:r>
          </w:p>
        </w:tc>
        <w:tc>
          <w:tcPr>
            <w:tcW w:w="1073" w:type="dxa"/>
            <w:tcBorders>
              <w:top w:val="nil"/>
              <w:left w:val="single" w:sz="4" w:space="0" w:color="auto"/>
              <w:bottom w:val="nil"/>
              <w:right w:val="nil"/>
            </w:tcBorders>
            <w:shd w:val="clear" w:color="auto" w:fill="auto"/>
            <w:noWrap/>
            <w:vAlign w:val="bottom"/>
            <w:hideMark/>
          </w:tcPr>
          <w:p w14:paraId="47972052" w14:textId="4E2E3C0A"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1.42</w:t>
            </w:r>
          </w:p>
        </w:tc>
        <w:tc>
          <w:tcPr>
            <w:tcW w:w="2482" w:type="dxa"/>
            <w:tcBorders>
              <w:top w:val="nil"/>
              <w:left w:val="nil"/>
              <w:bottom w:val="nil"/>
              <w:right w:val="nil"/>
            </w:tcBorders>
            <w:shd w:val="clear" w:color="auto" w:fill="auto"/>
            <w:noWrap/>
            <w:vAlign w:val="bottom"/>
            <w:hideMark/>
          </w:tcPr>
          <w:p w14:paraId="0BBFBE89" w14:textId="5EC22FA9"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(1.22, 1.64)</w:t>
            </w:r>
          </w:p>
        </w:tc>
        <w:tc>
          <w:tcPr>
            <w:tcW w:w="1575" w:type="dxa"/>
            <w:tcBorders>
              <w:top w:val="nil"/>
              <w:left w:val="nil"/>
              <w:bottom w:val="nil"/>
              <w:right w:val="nil"/>
            </w:tcBorders>
            <w:shd w:val="clear" w:color="auto" w:fill="auto"/>
            <w:noWrap/>
            <w:vAlign w:val="bottom"/>
            <w:hideMark/>
          </w:tcPr>
          <w:p w14:paraId="55FD51F4" w14:textId="5AAB530A"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&lt;0.001</w:t>
            </w:r>
          </w:p>
        </w:tc>
        <w:tc>
          <w:tcPr>
            <w:tcW w:w="236" w:type="dxa"/>
            <w:tcBorders>
              <w:top w:val="nil"/>
              <w:left w:val="nil"/>
              <w:bottom w:val="nil"/>
              <w:right w:val="single" w:sz="4" w:space="0" w:color="auto"/>
            </w:tcBorders>
          </w:tcPr>
          <w:p w14:paraId="723DE2B7" w14:textId="77777777" w:rsidR="0012486C" w:rsidRPr="0012486C" w:rsidRDefault="0012486C" w:rsidP="004D2166">
            <w:pPr>
              <w:spacing w:after="0" w:line="240" w:lineRule="auto"/>
              <w:jc w:val="right"/>
              <w:rPr>
                <w:rFonts w:ascii="Arial" w:hAnsi="Arial" w:cs="Arial"/>
                <w:color w:val="000000"/>
              </w:rPr>
            </w:pPr>
          </w:p>
        </w:tc>
      </w:tr>
      <w:tr w:rsidR="0012486C" w:rsidRPr="0012486C" w14:paraId="0360E8DD" w14:textId="77777777" w:rsidTr="0012486C">
        <w:trPr>
          <w:gridAfter w:val="1"/>
          <w:wAfter w:w="21" w:type="dxa"/>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2ED2876B" w14:textId="77777777" w:rsidR="0012486C" w:rsidRPr="00C853DF" w:rsidRDefault="0012486C" w:rsidP="004D2166">
            <w:pPr>
              <w:spacing w:after="0" w:line="240" w:lineRule="auto"/>
              <w:rPr>
                <w:rFonts w:ascii="Arial" w:eastAsia="Times New Roman" w:hAnsi="Arial" w:cs="Arial"/>
                <w:b/>
                <w:color w:val="000000"/>
              </w:rPr>
            </w:pPr>
            <w:r w:rsidRPr="00C853DF">
              <w:rPr>
                <w:rFonts w:ascii="Arial" w:eastAsia="Times New Roman" w:hAnsi="Arial" w:cs="Arial"/>
                <w:b/>
                <w:color w:val="000000"/>
              </w:rPr>
              <w:t>Ethnicity (Non-White)</w:t>
            </w:r>
          </w:p>
        </w:tc>
        <w:tc>
          <w:tcPr>
            <w:tcW w:w="1073" w:type="dxa"/>
            <w:tcBorders>
              <w:top w:val="nil"/>
              <w:left w:val="single" w:sz="4" w:space="0" w:color="auto"/>
              <w:bottom w:val="nil"/>
              <w:right w:val="nil"/>
            </w:tcBorders>
            <w:shd w:val="clear" w:color="auto" w:fill="auto"/>
            <w:noWrap/>
            <w:vAlign w:val="bottom"/>
            <w:hideMark/>
          </w:tcPr>
          <w:p w14:paraId="5DA1E89D" w14:textId="799D8F01"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1.07</w:t>
            </w:r>
          </w:p>
        </w:tc>
        <w:tc>
          <w:tcPr>
            <w:tcW w:w="2482" w:type="dxa"/>
            <w:tcBorders>
              <w:top w:val="nil"/>
              <w:left w:val="nil"/>
              <w:bottom w:val="nil"/>
              <w:right w:val="nil"/>
            </w:tcBorders>
            <w:shd w:val="clear" w:color="auto" w:fill="auto"/>
            <w:noWrap/>
            <w:vAlign w:val="bottom"/>
            <w:hideMark/>
          </w:tcPr>
          <w:p w14:paraId="2765B996" w14:textId="2C841A8B"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(0.86, 1.34)</w:t>
            </w:r>
          </w:p>
        </w:tc>
        <w:tc>
          <w:tcPr>
            <w:tcW w:w="1575" w:type="dxa"/>
            <w:tcBorders>
              <w:top w:val="nil"/>
              <w:left w:val="nil"/>
              <w:bottom w:val="nil"/>
              <w:right w:val="nil"/>
            </w:tcBorders>
            <w:shd w:val="clear" w:color="auto" w:fill="auto"/>
            <w:noWrap/>
            <w:vAlign w:val="bottom"/>
            <w:hideMark/>
          </w:tcPr>
          <w:p w14:paraId="048D6E36" w14:textId="62FAFFAA"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0.529</w:t>
            </w:r>
          </w:p>
        </w:tc>
        <w:tc>
          <w:tcPr>
            <w:tcW w:w="236" w:type="dxa"/>
            <w:tcBorders>
              <w:top w:val="nil"/>
              <w:left w:val="nil"/>
              <w:bottom w:val="nil"/>
              <w:right w:val="single" w:sz="4" w:space="0" w:color="auto"/>
            </w:tcBorders>
          </w:tcPr>
          <w:p w14:paraId="40C9C25E" w14:textId="77777777" w:rsidR="0012486C" w:rsidRPr="0012486C" w:rsidRDefault="0012486C" w:rsidP="004D2166">
            <w:pPr>
              <w:spacing w:after="0" w:line="240" w:lineRule="auto"/>
              <w:jc w:val="right"/>
              <w:rPr>
                <w:rFonts w:ascii="Arial" w:hAnsi="Arial" w:cs="Arial"/>
                <w:color w:val="000000"/>
              </w:rPr>
            </w:pPr>
          </w:p>
        </w:tc>
      </w:tr>
      <w:tr w:rsidR="0012486C" w:rsidRPr="0012486C" w14:paraId="72E87179" w14:textId="77777777" w:rsidTr="0012486C">
        <w:trPr>
          <w:gridAfter w:val="1"/>
          <w:wAfter w:w="21" w:type="dxa"/>
          <w:trHeight w:val="290"/>
        </w:trPr>
        <w:tc>
          <w:tcPr>
            <w:tcW w:w="3402" w:type="dxa"/>
            <w:tcBorders>
              <w:top w:val="nil"/>
              <w:left w:val="single" w:sz="4" w:space="0" w:color="auto"/>
              <w:bottom w:val="nil"/>
              <w:right w:val="single" w:sz="4" w:space="0" w:color="auto"/>
            </w:tcBorders>
            <w:shd w:val="clear" w:color="auto" w:fill="auto"/>
            <w:noWrap/>
            <w:vAlign w:val="bottom"/>
          </w:tcPr>
          <w:p w14:paraId="37D21484" w14:textId="77777777" w:rsidR="0012486C" w:rsidRPr="00C853DF" w:rsidRDefault="0012486C" w:rsidP="00E10935">
            <w:pPr>
              <w:spacing w:after="0" w:line="240" w:lineRule="auto"/>
              <w:rPr>
                <w:rFonts w:ascii="Arial" w:eastAsia="Times New Roman" w:hAnsi="Arial" w:cs="Arial"/>
                <w:b/>
                <w:color w:val="000000"/>
              </w:rPr>
            </w:pPr>
            <w:r w:rsidRPr="00C853DF">
              <w:rPr>
                <w:rFonts w:ascii="Arial" w:eastAsia="Times New Roman" w:hAnsi="Arial" w:cs="Arial"/>
                <w:b/>
                <w:color w:val="000000"/>
              </w:rPr>
              <w:t>Ref: Age (&lt;60)</w:t>
            </w:r>
          </w:p>
        </w:tc>
        <w:tc>
          <w:tcPr>
            <w:tcW w:w="1073" w:type="dxa"/>
            <w:tcBorders>
              <w:top w:val="nil"/>
              <w:left w:val="single" w:sz="4" w:space="0" w:color="auto"/>
              <w:bottom w:val="nil"/>
              <w:right w:val="nil"/>
            </w:tcBorders>
            <w:shd w:val="clear" w:color="auto" w:fill="auto"/>
            <w:noWrap/>
            <w:vAlign w:val="bottom"/>
          </w:tcPr>
          <w:p w14:paraId="1169E891" w14:textId="77777777" w:rsidR="0012486C" w:rsidRPr="00C853DF" w:rsidRDefault="0012486C" w:rsidP="00E10935">
            <w:pPr>
              <w:spacing w:after="0" w:line="240" w:lineRule="auto"/>
              <w:jc w:val="right"/>
              <w:rPr>
                <w:rFonts w:ascii="Arial" w:eastAsia="Times New Roman" w:hAnsi="Arial" w:cs="Arial"/>
                <w:color w:val="000000"/>
              </w:rPr>
            </w:pPr>
            <w:r w:rsidRPr="00C853DF">
              <w:rPr>
                <w:rFonts w:ascii="Arial" w:eastAsia="Times New Roman" w:hAnsi="Arial" w:cs="Arial"/>
                <w:color w:val="000000"/>
              </w:rPr>
              <w:t>1</w:t>
            </w:r>
          </w:p>
        </w:tc>
        <w:tc>
          <w:tcPr>
            <w:tcW w:w="2482" w:type="dxa"/>
            <w:tcBorders>
              <w:top w:val="nil"/>
              <w:left w:val="nil"/>
              <w:bottom w:val="nil"/>
              <w:right w:val="nil"/>
            </w:tcBorders>
            <w:shd w:val="clear" w:color="auto" w:fill="auto"/>
            <w:noWrap/>
            <w:vAlign w:val="bottom"/>
          </w:tcPr>
          <w:p w14:paraId="270BC9A2" w14:textId="77777777" w:rsidR="0012486C" w:rsidRPr="00C853DF" w:rsidRDefault="0012486C" w:rsidP="00E10935">
            <w:pPr>
              <w:spacing w:after="0" w:line="240" w:lineRule="auto"/>
              <w:jc w:val="right"/>
              <w:rPr>
                <w:rFonts w:ascii="Arial" w:eastAsia="Times New Roman" w:hAnsi="Arial" w:cs="Arial"/>
                <w:color w:val="000000"/>
              </w:rPr>
            </w:pPr>
            <w:r w:rsidRPr="00C853DF">
              <w:rPr>
                <w:rFonts w:ascii="Arial" w:eastAsia="Times New Roman" w:hAnsi="Arial" w:cs="Arial"/>
                <w:color w:val="000000"/>
              </w:rPr>
              <w:t>-</w:t>
            </w:r>
          </w:p>
        </w:tc>
        <w:tc>
          <w:tcPr>
            <w:tcW w:w="1575" w:type="dxa"/>
            <w:tcBorders>
              <w:top w:val="nil"/>
              <w:left w:val="nil"/>
              <w:bottom w:val="nil"/>
              <w:right w:val="nil"/>
            </w:tcBorders>
            <w:shd w:val="clear" w:color="auto" w:fill="auto"/>
            <w:noWrap/>
            <w:vAlign w:val="bottom"/>
          </w:tcPr>
          <w:p w14:paraId="0A432638" w14:textId="77777777" w:rsidR="0012486C" w:rsidRPr="00C853DF" w:rsidRDefault="0012486C" w:rsidP="00E10935">
            <w:pPr>
              <w:spacing w:after="0" w:line="240" w:lineRule="auto"/>
              <w:jc w:val="right"/>
              <w:rPr>
                <w:rFonts w:ascii="Arial" w:eastAsia="Times New Roman" w:hAnsi="Arial" w:cs="Arial"/>
                <w:color w:val="000000"/>
              </w:rPr>
            </w:pPr>
            <w:r w:rsidRPr="00C853DF">
              <w:rPr>
                <w:rFonts w:ascii="Arial" w:eastAsia="Times New Roman" w:hAnsi="Arial" w:cs="Arial"/>
                <w:color w:val="000000"/>
              </w:rPr>
              <w:t>-</w:t>
            </w:r>
          </w:p>
        </w:tc>
        <w:tc>
          <w:tcPr>
            <w:tcW w:w="236" w:type="dxa"/>
            <w:tcBorders>
              <w:top w:val="nil"/>
              <w:left w:val="nil"/>
              <w:bottom w:val="nil"/>
              <w:right w:val="single" w:sz="4" w:space="0" w:color="auto"/>
            </w:tcBorders>
          </w:tcPr>
          <w:p w14:paraId="4D1DE811" w14:textId="77777777" w:rsidR="0012486C" w:rsidRPr="0012486C" w:rsidRDefault="0012486C" w:rsidP="00E10935">
            <w:pPr>
              <w:spacing w:after="0" w:line="240" w:lineRule="auto"/>
              <w:jc w:val="right"/>
              <w:rPr>
                <w:rFonts w:ascii="Arial" w:eastAsia="Times New Roman" w:hAnsi="Arial" w:cs="Arial"/>
                <w:color w:val="000000"/>
              </w:rPr>
            </w:pPr>
          </w:p>
        </w:tc>
      </w:tr>
      <w:tr w:rsidR="0012486C" w:rsidRPr="0012486C" w14:paraId="5A40B84A" w14:textId="77777777" w:rsidTr="0012486C">
        <w:trPr>
          <w:gridAfter w:val="1"/>
          <w:wAfter w:w="21" w:type="dxa"/>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5A562EC9" w14:textId="77777777" w:rsidR="0012486C" w:rsidRPr="00C853DF" w:rsidRDefault="0012486C" w:rsidP="004D2166">
            <w:pPr>
              <w:spacing w:after="0" w:line="240" w:lineRule="auto"/>
              <w:rPr>
                <w:rFonts w:ascii="Arial" w:eastAsia="Times New Roman" w:hAnsi="Arial" w:cs="Arial"/>
                <w:b/>
                <w:color w:val="000000"/>
              </w:rPr>
            </w:pPr>
            <w:r w:rsidRPr="00C853DF">
              <w:rPr>
                <w:rFonts w:ascii="Arial" w:eastAsia="Times New Roman" w:hAnsi="Arial" w:cs="Arial"/>
                <w:b/>
                <w:color w:val="000000"/>
              </w:rPr>
              <w:t xml:space="preserve">        Age (60-70)</w:t>
            </w:r>
          </w:p>
        </w:tc>
        <w:tc>
          <w:tcPr>
            <w:tcW w:w="1073" w:type="dxa"/>
            <w:tcBorders>
              <w:top w:val="nil"/>
              <w:left w:val="single" w:sz="4" w:space="0" w:color="auto"/>
              <w:bottom w:val="nil"/>
              <w:right w:val="nil"/>
            </w:tcBorders>
            <w:shd w:val="clear" w:color="auto" w:fill="auto"/>
            <w:noWrap/>
            <w:vAlign w:val="bottom"/>
            <w:hideMark/>
          </w:tcPr>
          <w:p w14:paraId="374DAA5D" w14:textId="522F0D4D"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1.73</w:t>
            </w:r>
          </w:p>
        </w:tc>
        <w:tc>
          <w:tcPr>
            <w:tcW w:w="2482" w:type="dxa"/>
            <w:tcBorders>
              <w:top w:val="nil"/>
              <w:left w:val="nil"/>
              <w:bottom w:val="nil"/>
              <w:right w:val="nil"/>
            </w:tcBorders>
            <w:shd w:val="clear" w:color="auto" w:fill="auto"/>
            <w:noWrap/>
            <w:vAlign w:val="bottom"/>
            <w:hideMark/>
          </w:tcPr>
          <w:p w14:paraId="398D875B" w14:textId="721E1611"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(1.34, 2.25)</w:t>
            </w:r>
          </w:p>
        </w:tc>
        <w:tc>
          <w:tcPr>
            <w:tcW w:w="1575" w:type="dxa"/>
            <w:tcBorders>
              <w:top w:val="nil"/>
              <w:left w:val="nil"/>
              <w:bottom w:val="nil"/>
              <w:right w:val="nil"/>
            </w:tcBorders>
            <w:shd w:val="clear" w:color="auto" w:fill="auto"/>
            <w:noWrap/>
            <w:vAlign w:val="bottom"/>
            <w:hideMark/>
          </w:tcPr>
          <w:p w14:paraId="058E722C" w14:textId="752D8206"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&lt;0.001</w:t>
            </w:r>
          </w:p>
        </w:tc>
        <w:tc>
          <w:tcPr>
            <w:tcW w:w="236" w:type="dxa"/>
            <w:tcBorders>
              <w:top w:val="nil"/>
              <w:left w:val="nil"/>
              <w:bottom w:val="nil"/>
              <w:right w:val="single" w:sz="4" w:space="0" w:color="auto"/>
            </w:tcBorders>
          </w:tcPr>
          <w:p w14:paraId="44BEB9BB" w14:textId="77777777" w:rsidR="0012486C" w:rsidRPr="0012486C" w:rsidRDefault="0012486C" w:rsidP="004D2166">
            <w:pPr>
              <w:spacing w:after="0" w:line="240" w:lineRule="auto"/>
              <w:jc w:val="right"/>
              <w:rPr>
                <w:rFonts w:ascii="Arial" w:hAnsi="Arial" w:cs="Arial"/>
                <w:color w:val="000000"/>
              </w:rPr>
            </w:pPr>
          </w:p>
        </w:tc>
      </w:tr>
      <w:tr w:rsidR="0012486C" w:rsidRPr="0012486C" w14:paraId="1310407D" w14:textId="77777777" w:rsidTr="0012486C">
        <w:trPr>
          <w:gridAfter w:val="1"/>
          <w:wAfter w:w="21" w:type="dxa"/>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7FEAD275" w14:textId="77777777" w:rsidR="0012486C" w:rsidRPr="00C853DF" w:rsidRDefault="0012486C" w:rsidP="004D2166">
            <w:pPr>
              <w:spacing w:after="0" w:line="240" w:lineRule="auto"/>
              <w:rPr>
                <w:rFonts w:ascii="Arial" w:eastAsia="Times New Roman" w:hAnsi="Arial" w:cs="Arial"/>
                <w:b/>
                <w:color w:val="000000"/>
              </w:rPr>
            </w:pPr>
            <w:r w:rsidRPr="00C853DF">
              <w:rPr>
                <w:rFonts w:ascii="Arial" w:eastAsia="Times New Roman" w:hAnsi="Arial" w:cs="Arial"/>
                <w:b/>
                <w:color w:val="000000"/>
              </w:rPr>
              <w:t xml:space="preserve">        Age (70-80)</w:t>
            </w:r>
          </w:p>
        </w:tc>
        <w:tc>
          <w:tcPr>
            <w:tcW w:w="1073" w:type="dxa"/>
            <w:tcBorders>
              <w:top w:val="nil"/>
              <w:left w:val="single" w:sz="4" w:space="0" w:color="auto"/>
              <w:bottom w:val="nil"/>
              <w:right w:val="nil"/>
            </w:tcBorders>
            <w:shd w:val="clear" w:color="auto" w:fill="auto"/>
            <w:noWrap/>
            <w:vAlign w:val="bottom"/>
            <w:hideMark/>
          </w:tcPr>
          <w:p w14:paraId="6E98E210" w14:textId="6DE21969"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4.1</w:t>
            </w:r>
          </w:p>
        </w:tc>
        <w:tc>
          <w:tcPr>
            <w:tcW w:w="2482" w:type="dxa"/>
            <w:tcBorders>
              <w:top w:val="nil"/>
              <w:left w:val="nil"/>
              <w:bottom w:val="nil"/>
              <w:right w:val="nil"/>
            </w:tcBorders>
            <w:shd w:val="clear" w:color="auto" w:fill="auto"/>
            <w:noWrap/>
            <w:vAlign w:val="bottom"/>
            <w:hideMark/>
          </w:tcPr>
          <w:p w14:paraId="7A2580E9" w14:textId="15F5CD74"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(3.21, 5.29)</w:t>
            </w:r>
          </w:p>
        </w:tc>
        <w:tc>
          <w:tcPr>
            <w:tcW w:w="1575" w:type="dxa"/>
            <w:tcBorders>
              <w:top w:val="nil"/>
              <w:left w:val="nil"/>
              <w:bottom w:val="nil"/>
              <w:right w:val="nil"/>
            </w:tcBorders>
            <w:shd w:val="clear" w:color="auto" w:fill="auto"/>
            <w:noWrap/>
            <w:vAlign w:val="bottom"/>
            <w:hideMark/>
          </w:tcPr>
          <w:p w14:paraId="0BCF69A7" w14:textId="11D79BCF"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&lt;0.001</w:t>
            </w:r>
          </w:p>
        </w:tc>
        <w:tc>
          <w:tcPr>
            <w:tcW w:w="236" w:type="dxa"/>
            <w:tcBorders>
              <w:top w:val="nil"/>
              <w:left w:val="nil"/>
              <w:bottom w:val="nil"/>
              <w:right w:val="single" w:sz="4" w:space="0" w:color="auto"/>
            </w:tcBorders>
          </w:tcPr>
          <w:p w14:paraId="2F14DAA6" w14:textId="77777777" w:rsidR="0012486C" w:rsidRPr="0012486C" w:rsidRDefault="0012486C" w:rsidP="004D2166">
            <w:pPr>
              <w:spacing w:after="0" w:line="240" w:lineRule="auto"/>
              <w:jc w:val="right"/>
              <w:rPr>
                <w:rFonts w:ascii="Arial" w:hAnsi="Arial" w:cs="Arial"/>
                <w:color w:val="000000"/>
              </w:rPr>
            </w:pPr>
          </w:p>
        </w:tc>
      </w:tr>
      <w:tr w:rsidR="0012486C" w:rsidRPr="0012486C" w14:paraId="5E412C96" w14:textId="77777777" w:rsidTr="0012486C">
        <w:trPr>
          <w:gridAfter w:val="1"/>
          <w:wAfter w:w="21" w:type="dxa"/>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7186B327" w14:textId="77777777" w:rsidR="0012486C" w:rsidRPr="00C853DF" w:rsidRDefault="0012486C" w:rsidP="004D2166">
            <w:pPr>
              <w:spacing w:after="0" w:line="240" w:lineRule="auto"/>
              <w:rPr>
                <w:rFonts w:ascii="Arial" w:eastAsia="Times New Roman" w:hAnsi="Arial" w:cs="Arial"/>
                <w:b/>
                <w:color w:val="000000"/>
              </w:rPr>
            </w:pPr>
            <w:r w:rsidRPr="00C853DF">
              <w:rPr>
                <w:rFonts w:ascii="Arial" w:eastAsia="Times New Roman" w:hAnsi="Arial" w:cs="Arial"/>
                <w:b/>
                <w:color w:val="000000"/>
              </w:rPr>
              <w:t xml:space="preserve">        Age (80+)</w:t>
            </w:r>
          </w:p>
        </w:tc>
        <w:tc>
          <w:tcPr>
            <w:tcW w:w="1073" w:type="dxa"/>
            <w:tcBorders>
              <w:top w:val="nil"/>
              <w:left w:val="single" w:sz="4" w:space="0" w:color="auto"/>
              <w:bottom w:val="nil"/>
              <w:right w:val="nil"/>
            </w:tcBorders>
            <w:shd w:val="clear" w:color="auto" w:fill="auto"/>
            <w:noWrap/>
            <w:vAlign w:val="bottom"/>
            <w:hideMark/>
          </w:tcPr>
          <w:p w14:paraId="5793E4C4" w14:textId="1780FE50"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7.48</w:t>
            </w:r>
          </w:p>
        </w:tc>
        <w:tc>
          <w:tcPr>
            <w:tcW w:w="2482" w:type="dxa"/>
            <w:tcBorders>
              <w:top w:val="nil"/>
              <w:left w:val="nil"/>
              <w:bottom w:val="nil"/>
              <w:right w:val="nil"/>
            </w:tcBorders>
            <w:shd w:val="clear" w:color="auto" w:fill="auto"/>
            <w:noWrap/>
            <w:vAlign w:val="bottom"/>
            <w:hideMark/>
          </w:tcPr>
          <w:p w14:paraId="5FBC07F2" w14:textId="4AA8F9AF"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(5.44, 10.36)</w:t>
            </w:r>
          </w:p>
        </w:tc>
        <w:tc>
          <w:tcPr>
            <w:tcW w:w="1575" w:type="dxa"/>
            <w:tcBorders>
              <w:top w:val="nil"/>
              <w:left w:val="nil"/>
              <w:bottom w:val="nil"/>
              <w:right w:val="nil"/>
            </w:tcBorders>
            <w:shd w:val="clear" w:color="auto" w:fill="auto"/>
            <w:noWrap/>
            <w:vAlign w:val="bottom"/>
            <w:hideMark/>
          </w:tcPr>
          <w:p w14:paraId="4B89B976" w14:textId="4F7F985F"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&lt;0.001</w:t>
            </w:r>
          </w:p>
        </w:tc>
        <w:tc>
          <w:tcPr>
            <w:tcW w:w="236" w:type="dxa"/>
            <w:tcBorders>
              <w:top w:val="nil"/>
              <w:left w:val="nil"/>
              <w:bottom w:val="nil"/>
              <w:right w:val="single" w:sz="4" w:space="0" w:color="auto"/>
            </w:tcBorders>
          </w:tcPr>
          <w:p w14:paraId="7D9CC8F1" w14:textId="77777777" w:rsidR="0012486C" w:rsidRPr="0012486C" w:rsidRDefault="0012486C" w:rsidP="004D2166">
            <w:pPr>
              <w:spacing w:after="0" w:line="240" w:lineRule="auto"/>
              <w:jc w:val="right"/>
              <w:rPr>
                <w:rFonts w:ascii="Arial" w:hAnsi="Arial" w:cs="Arial"/>
                <w:color w:val="000000"/>
              </w:rPr>
            </w:pPr>
          </w:p>
        </w:tc>
      </w:tr>
      <w:tr w:rsidR="0012486C" w:rsidRPr="0012486C" w14:paraId="25405984" w14:textId="77777777" w:rsidTr="0012486C">
        <w:trPr>
          <w:gridAfter w:val="1"/>
          <w:wAfter w:w="21" w:type="dxa"/>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0558568E" w14:textId="77777777" w:rsidR="0012486C" w:rsidRPr="00C853DF" w:rsidRDefault="0012486C" w:rsidP="004D2166">
            <w:pPr>
              <w:spacing w:after="0" w:line="240" w:lineRule="auto"/>
              <w:rPr>
                <w:rFonts w:ascii="Arial" w:eastAsia="Times New Roman" w:hAnsi="Arial" w:cs="Arial"/>
                <w:b/>
                <w:color w:val="000000"/>
                <w:vertAlign w:val="superscript"/>
              </w:rPr>
            </w:pPr>
            <w:r w:rsidRPr="00C853DF">
              <w:rPr>
                <w:rFonts w:ascii="Arial" w:eastAsia="Times New Roman" w:hAnsi="Arial" w:cs="Arial"/>
                <w:b/>
                <w:color w:val="000000"/>
              </w:rPr>
              <w:t>CV Comorbidity</w:t>
            </w:r>
            <w:r w:rsidRPr="00C853DF">
              <w:rPr>
                <w:rFonts w:ascii="Arial" w:eastAsia="Times New Roman" w:hAnsi="Arial" w:cs="Arial"/>
                <w:b/>
                <w:color w:val="000000"/>
                <w:vertAlign w:val="superscript"/>
              </w:rPr>
              <w:t>§</w:t>
            </w:r>
          </w:p>
        </w:tc>
        <w:tc>
          <w:tcPr>
            <w:tcW w:w="1073" w:type="dxa"/>
            <w:tcBorders>
              <w:top w:val="nil"/>
              <w:left w:val="single" w:sz="4" w:space="0" w:color="auto"/>
              <w:bottom w:val="nil"/>
              <w:right w:val="nil"/>
            </w:tcBorders>
            <w:shd w:val="clear" w:color="auto" w:fill="auto"/>
            <w:noWrap/>
            <w:vAlign w:val="bottom"/>
            <w:hideMark/>
          </w:tcPr>
          <w:p w14:paraId="28FD4AD2" w14:textId="6D0560A1"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1.28</w:t>
            </w:r>
          </w:p>
        </w:tc>
        <w:tc>
          <w:tcPr>
            <w:tcW w:w="2482" w:type="dxa"/>
            <w:tcBorders>
              <w:top w:val="nil"/>
              <w:left w:val="nil"/>
              <w:bottom w:val="nil"/>
              <w:right w:val="nil"/>
            </w:tcBorders>
            <w:shd w:val="clear" w:color="auto" w:fill="auto"/>
            <w:noWrap/>
            <w:vAlign w:val="bottom"/>
            <w:hideMark/>
          </w:tcPr>
          <w:p w14:paraId="182C2DD6" w14:textId="025904D1"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(1.12, 1.48)</w:t>
            </w:r>
          </w:p>
        </w:tc>
        <w:tc>
          <w:tcPr>
            <w:tcW w:w="1575" w:type="dxa"/>
            <w:tcBorders>
              <w:top w:val="nil"/>
              <w:left w:val="nil"/>
              <w:bottom w:val="nil"/>
              <w:right w:val="nil"/>
            </w:tcBorders>
            <w:shd w:val="clear" w:color="auto" w:fill="auto"/>
            <w:noWrap/>
            <w:vAlign w:val="bottom"/>
            <w:hideMark/>
          </w:tcPr>
          <w:p w14:paraId="71E73285" w14:textId="2C1A7103"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&lt;0.001</w:t>
            </w:r>
          </w:p>
        </w:tc>
        <w:tc>
          <w:tcPr>
            <w:tcW w:w="236" w:type="dxa"/>
            <w:tcBorders>
              <w:top w:val="nil"/>
              <w:left w:val="nil"/>
              <w:bottom w:val="nil"/>
              <w:right w:val="single" w:sz="4" w:space="0" w:color="auto"/>
            </w:tcBorders>
          </w:tcPr>
          <w:p w14:paraId="4D8A18F8" w14:textId="77777777" w:rsidR="0012486C" w:rsidRPr="0012486C" w:rsidRDefault="0012486C" w:rsidP="004D2166">
            <w:pPr>
              <w:spacing w:after="0" w:line="240" w:lineRule="auto"/>
              <w:jc w:val="right"/>
              <w:rPr>
                <w:rFonts w:ascii="Arial" w:hAnsi="Arial" w:cs="Arial"/>
                <w:color w:val="000000"/>
              </w:rPr>
            </w:pPr>
          </w:p>
        </w:tc>
      </w:tr>
      <w:tr w:rsidR="0012486C" w:rsidRPr="0012486C" w14:paraId="0A624679" w14:textId="77777777" w:rsidTr="0012486C">
        <w:trPr>
          <w:gridAfter w:val="1"/>
          <w:wAfter w:w="21" w:type="dxa"/>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30B6E94E" w14:textId="77777777" w:rsidR="0012486C" w:rsidRPr="00C853DF" w:rsidRDefault="0012486C" w:rsidP="004D2166">
            <w:pPr>
              <w:spacing w:after="0" w:line="240" w:lineRule="auto"/>
              <w:rPr>
                <w:rFonts w:ascii="Arial" w:eastAsia="Times New Roman" w:hAnsi="Arial" w:cs="Arial"/>
                <w:b/>
                <w:color w:val="000000"/>
              </w:rPr>
            </w:pPr>
            <w:r w:rsidRPr="00C853DF">
              <w:rPr>
                <w:rFonts w:ascii="Arial" w:eastAsia="Times New Roman" w:hAnsi="Arial" w:cs="Arial"/>
                <w:b/>
                <w:color w:val="000000"/>
              </w:rPr>
              <w:t>Stroke</w:t>
            </w:r>
          </w:p>
        </w:tc>
        <w:tc>
          <w:tcPr>
            <w:tcW w:w="1073" w:type="dxa"/>
            <w:tcBorders>
              <w:top w:val="nil"/>
              <w:left w:val="single" w:sz="4" w:space="0" w:color="auto"/>
              <w:bottom w:val="nil"/>
              <w:right w:val="nil"/>
            </w:tcBorders>
            <w:shd w:val="clear" w:color="auto" w:fill="auto"/>
            <w:noWrap/>
            <w:vAlign w:val="bottom"/>
            <w:hideMark/>
          </w:tcPr>
          <w:p w14:paraId="742132B2" w14:textId="0D6E4494"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1.52</w:t>
            </w:r>
          </w:p>
        </w:tc>
        <w:tc>
          <w:tcPr>
            <w:tcW w:w="2482" w:type="dxa"/>
            <w:tcBorders>
              <w:top w:val="nil"/>
              <w:left w:val="nil"/>
              <w:bottom w:val="nil"/>
              <w:right w:val="nil"/>
            </w:tcBorders>
            <w:shd w:val="clear" w:color="auto" w:fill="auto"/>
            <w:noWrap/>
            <w:vAlign w:val="bottom"/>
            <w:hideMark/>
          </w:tcPr>
          <w:p w14:paraId="38A2BCF1" w14:textId="5A49ACFE"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(1.15, 2)</w:t>
            </w:r>
          </w:p>
        </w:tc>
        <w:tc>
          <w:tcPr>
            <w:tcW w:w="1575" w:type="dxa"/>
            <w:tcBorders>
              <w:top w:val="nil"/>
              <w:left w:val="nil"/>
              <w:bottom w:val="nil"/>
              <w:right w:val="nil"/>
            </w:tcBorders>
            <w:shd w:val="clear" w:color="auto" w:fill="auto"/>
            <w:noWrap/>
            <w:vAlign w:val="bottom"/>
            <w:hideMark/>
          </w:tcPr>
          <w:p w14:paraId="56374124" w14:textId="577E7433"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0.003</w:t>
            </w:r>
          </w:p>
        </w:tc>
        <w:tc>
          <w:tcPr>
            <w:tcW w:w="236" w:type="dxa"/>
            <w:tcBorders>
              <w:top w:val="nil"/>
              <w:left w:val="nil"/>
              <w:bottom w:val="nil"/>
              <w:right w:val="single" w:sz="4" w:space="0" w:color="auto"/>
            </w:tcBorders>
          </w:tcPr>
          <w:p w14:paraId="20CAE8E2" w14:textId="77777777" w:rsidR="0012486C" w:rsidRPr="0012486C" w:rsidRDefault="0012486C" w:rsidP="004D2166">
            <w:pPr>
              <w:spacing w:after="0" w:line="240" w:lineRule="auto"/>
              <w:jc w:val="right"/>
              <w:rPr>
                <w:rFonts w:ascii="Arial" w:hAnsi="Arial" w:cs="Arial"/>
                <w:color w:val="000000"/>
              </w:rPr>
            </w:pPr>
          </w:p>
        </w:tc>
      </w:tr>
      <w:tr w:rsidR="0012486C" w:rsidRPr="0012486C" w14:paraId="18EDBCF3" w14:textId="77777777" w:rsidTr="0012486C">
        <w:trPr>
          <w:gridAfter w:val="1"/>
          <w:wAfter w:w="21" w:type="dxa"/>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77365244" w14:textId="77777777" w:rsidR="0012486C" w:rsidRPr="00C853DF" w:rsidRDefault="0012486C" w:rsidP="004D2166">
            <w:pPr>
              <w:spacing w:after="0" w:line="240" w:lineRule="auto"/>
              <w:rPr>
                <w:rFonts w:ascii="Arial" w:eastAsia="Times New Roman" w:hAnsi="Arial" w:cs="Arial"/>
                <w:b/>
                <w:color w:val="000000"/>
              </w:rPr>
            </w:pPr>
            <w:r w:rsidRPr="00C853DF">
              <w:rPr>
                <w:rFonts w:ascii="Arial" w:eastAsia="Times New Roman" w:hAnsi="Arial" w:cs="Arial"/>
                <w:b/>
                <w:color w:val="000000"/>
              </w:rPr>
              <w:t>Smoker</w:t>
            </w:r>
          </w:p>
        </w:tc>
        <w:tc>
          <w:tcPr>
            <w:tcW w:w="1073" w:type="dxa"/>
            <w:tcBorders>
              <w:top w:val="nil"/>
              <w:left w:val="single" w:sz="4" w:space="0" w:color="auto"/>
              <w:bottom w:val="nil"/>
              <w:right w:val="nil"/>
            </w:tcBorders>
            <w:shd w:val="clear" w:color="auto" w:fill="auto"/>
            <w:noWrap/>
            <w:vAlign w:val="bottom"/>
            <w:hideMark/>
          </w:tcPr>
          <w:p w14:paraId="79FEF163" w14:textId="293C9FE5"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1.67</w:t>
            </w:r>
          </w:p>
        </w:tc>
        <w:tc>
          <w:tcPr>
            <w:tcW w:w="2482" w:type="dxa"/>
            <w:tcBorders>
              <w:top w:val="nil"/>
              <w:left w:val="nil"/>
              <w:bottom w:val="nil"/>
              <w:right w:val="nil"/>
            </w:tcBorders>
            <w:shd w:val="clear" w:color="auto" w:fill="auto"/>
            <w:noWrap/>
            <w:vAlign w:val="bottom"/>
            <w:hideMark/>
          </w:tcPr>
          <w:p w14:paraId="447F5861" w14:textId="15CEE617"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(1.35, 2.07)</w:t>
            </w:r>
          </w:p>
        </w:tc>
        <w:tc>
          <w:tcPr>
            <w:tcW w:w="1575" w:type="dxa"/>
            <w:tcBorders>
              <w:top w:val="nil"/>
              <w:left w:val="nil"/>
              <w:bottom w:val="nil"/>
              <w:right w:val="nil"/>
            </w:tcBorders>
            <w:shd w:val="clear" w:color="auto" w:fill="auto"/>
            <w:noWrap/>
            <w:vAlign w:val="bottom"/>
            <w:hideMark/>
          </w:tcPr>
          <w:p w14:paraId="646E4CFD" w14:textId="3D5DC84A"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&lt;0.001</w:t>
            </w:r>
          </w:p>
        </w:tc>
        <w:tc>
          <w:tcPr>
            <w:tcW w:w="236" w:type="dxa"/>
            <w:tcBorders>
              <w:top w:val="nil"/>
              <w:left w:val="nil"/>
              <w:bottom w:val="nil"/>
              <w:right w:val="single" w:sz="4" w:space="0" w:color="auto"/>
            </w:tcBorders>
          </w:tcPr>
          <w:p w14:paraId="768C783F" w14:textId="77777777" w:rsidR="0012486C" w:rsidRPr="0012486C" w:rsidRDefault="0012486C" w:rsidP="004D2166">
            <w:pPr>
              <w:spacing w:after="0" w:line="240" w:lineRule="auto"/>
              <w:jc w:val="right"/>
              <w:rPr>
                <w:rFonts w:ascii="Arial" w:hAnsi="Arial" w:cs="Arial"/>
                <w:color w:val="000000"/>
              </w:rPr>
            </w:pPr>
          </w:p>
        </w:tc>
      </w:tr>
      <w:tr w:rsidR="0012486C" w:rsidRPr="0012486C" w14:paraId="3635C92E" w14:textId="77777777" w:rsidTr="0012486C">
        <w:trPr>
          <w:gridAfter w:val="1"/>
          <w:wAfter w:w="21" w:type="dxa"/>
          <w:trHeight w:val="290"/>
        </w:trPr>
        <w:tc>
          <w:tcPr>
            <w:tcW w:w="3402" w:type="dxa"/>
            <w:tcBorders>
              <w:top w:val="nil"/>
              <w:left w:val="single" w:sz="4" w:space="0" w:color="auto"/>
              <w:bottom w:val="nil"/>
              <w:right w:val="single" w:sz="4" w:space="0" w:color="auto"/>
            </w:tcBorders>
            <w:shd w:val="clear" w:color="auto" w:fill="auto"/>
            <w:noWrap/>
            <w:vAlign w:val="bottom"/>
          </w:tcPr>
          <w:p w14:paraId="73766C86" w14:textId="77777777" w:rsidR="0012486C" w:rsidRPr="00C853DF" w:rsidRDefault="0012486C" w:rsidP="00E10935">
            <w:pPr>
              <w:spacing w:after="0" w:line="240" w:lineRule="auto"/>
              <w:rPr>
                <w:rFonts w:ascii="Arial" w:eastAsia="Times New Roman" w:hAnsi="Arial" w:cs="Arial"/>
                <w:b/>
                <w:color w:val="000000"/>
              </w:rPr>
            </w:pPr>
            <w:r w:rsidRPr="00C853DF">
              <w:rPr>
                <w:rFonts w:ascii="Arial" w:eastAsia="Times New Roman" w:hAnsi="Arial" w:cs="Arial"/>
                <w:b/>
                <w:color w:val="000000"/>
              </w:rPr>
              <w:t>Ref: BMI (&lt;25)</w:t>
            </w:r>
          </w:p>
        </w:tc>
        <w:tc>
          <w:tcPr>
            <w:tcW w:w="1073" w:type="dxa"/>
            <w:tcBorders>
              <w:top w:val="nil"/>
              <w:left w:val="single" w:sz="4" w:space="0" w:color="auto"/>
              <w:bottom w:val="nil"/>
              <w:right w:val="nil"/>
            </w:tcBorders>
            <w:shd w:val="clear" w:color="auto" w:fill="auto"/>
            <w:noWrap/>
            <w:vAlign w:val="bottom"/>
          </w:tcPr>
          <w:p w14:paraId="212E3E01" w14:textId="77777777" w:rsidR="0012486C" w:rsidRPr="00C853DF" w:rsidRDefault="0012486C" w:rsidP="00E10935">
            <w:pPr>
              <w:spacing w:after="0" w:line="240" w:lineRule="auto"/>
              <w:jc w:val="right"/>
              <w:rPr>
                <w:rFonts w:ascii="Arial" w:eastAsia="Times New Roman" w:hAnsi="Arial" w:cs="Arial"/>
                <w:color w:val="000000"/>
              </w:rPr>
            </w:pPr>
            <w:r w:rsidRPr="00C853DF">
              <w:rPr>
                <w:rFonts w:ascii="Arial" w:eastAsia="Times New Roman" w:hAnsi="Arial" w:cs="Arial"/>
                <w:color w:val="000000"/>
              </w:rPr>
              <w:t>1</w:t>
            </w:r>
          </w:p>
        </w:tc>
        <w:tc>
          <w:tcPr>
            <w:tcW w:w="2482" w:type="dxa"/>
            <w:tcBorders>
              <w:top w:val="nil"/>
              <w:left w:val="nil"/>
              <w:bottom w:val="nil"/>
              <w:right w:val="nil"/>
            </w:tcBorders>
            <w:shd w:val="clear" w:color="auto" w:fill="auto"/>
            <w:noWrap/>
            <w:vAlign w:val="bottom"/>
          </w:tcPr>
          <w:p w14:paraId="060D6071" w14:textId="77777777" w:rsidR="0012486C" w:rsidRPr="00C853DF" w:rsidRDefault="0012486C" w:rsidP="00E10935">
            <w:pPr>
              <w:spacing w:after="0" w:line="240" w:lineRule="auto"/>
              <w:jc w:val="right"/>
              <w:rPr>
                <w:rFonts w:ascii="Arial" w:eastAsia="Times New Roman" w:hAnsi="Arial" w:cs="Arial"/>
                <w:color w:val="000000"/>
              </w:rPr>
            </w:pPr>
            <w:r w:rsidRPr="00C853DF">
              <w:rPr>
                <w:rFonts w:ascii="Arial" w:eastAsia="Times New Roman" w:hAnsi="Arial" w:cs="Arial"/>
                <w:color w:val="000000"/>
              </w:rPr>
              <w:t>-</w:t>
            </w:r>
          </w:p>
        </w:tc>
        <w:tc>
          <w:tcPr>
            <w:tcW w:w="1575" w:type="dxa"/>
            <w:tcBorders>
              <w:top w:val="nil"/>
              <w:left w:val="nil"/>
              <w:bottom w:val="nil"/>
              <w:right w:val="nil"/>
            </w:tcBorders>
            <w:shd w:val="clear" w:color="auto" w:fill="auto"/>
            <w:noWrap/>
            <w:vAlign w:val="bottom"/>
          </w:tcPr>
          <w:p w14:paraId="4A398BBE" w14:textId="77777777" w:rsidR="0012486C" w:rsidRPr="00C853DF" w:rsidRDefault="0012486C" w:rsidP="00E10935">
            <w:pPr>
              <w:spacing w:after="0" w:line="240" w:lineRule="auto"/>
              <w:jc w:val="right"/>
              <w:rPr>
                <w:rFonts w:ascii="Arial" w:eastAsia="Times New Roman" w:hAnsi="Arial" w:cs="Arial"/>
                <w:color w:val="000000"/>
              </w:rPr>
            </w:pPr>
            <w:r w:rsidRPr="00C853DF">
              <w:rPr>
                <w:rFonts w:ascii="Arial" w:eastAsia="Times New Roman" w:hAnsi="Arial" w:cs="Arial"/>
                <w:color w:val="000000"/>
              </w:rPr>
              <w:t>-</w:t>
            </w:r>
          </w:p>
        </w:tc>
        <w:tc>
          <w:tcPr>
            <w:tcW w:w="236" w:type="dxa"/>
            <w:tcBorders>
              <w:top w:val="nil"/>
              <w:left w:val="nil"/>
              <w:bottom w:val="nil"/>
              <w:right w:val="single" w:sz="4" w:space="0" w:color="auto"/>
            </w:tcBorders>
          </w:tcPr>
          <w:p w14:paraId="1CB2D6CF" w14:textId="77777777" w:rsidR="0012486C" w:rsidRPr="0012486C" w:rsidRDefault="0012486C" w:rsidP="00E10935">
            <w:pPr>
              <w:spacing w:after="0" w:line="240" w:lineRule="auto"/>
              <w:jc w:val="right"/>
              <w:rPr>
                <w:rFonts w:ascii="Arial" w:eastAsia="Times New Roman" w:hAnsi="Arial" w:cs="Arial"/>
                <w:color w:val="000000"/>
              </w:rPr>
            </w:pPr>
          </w:p>
        </w:tc>
      </w:tr>
      <w:tr w:rsidR="0012486C" w:rsidRPr="0012486C" w14:paraId="3BF3BCF7" w14:textId="77777777" w:rsidTr="0012486C">
        <w:trPr>
          <w:gridAfter w:val="1"/>
          <w:wAfter w:w="21" w:type="dxa"/>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4873AA4D" w14:textId="77777777" w:rsidR="0012486C" w:rsidRPr="00C853DF" w:rsidRDefault="0012486C" w:rsidP="004D2166">
            <w:pPr>
              <w:spacing w:after="0" w:line="240" w:lineRule="auto"/>
              <w:rPr>
                <w:rFonts w:ascii="Arial" w:eastAsia="Times New Roman" w:hAnsi="Arial" w:cs="Arial"/>
                <w:b/>
                <w:color w:val="000000"/>
              </w:rPr>
            </w:pPr>
            <w:r w:rsidRPr="00C853DF">
              <w:rPr>
                <w:rFonts w:ascii="Arial" w:eastAsia="Times New Roman" w:hAnsi="Arial" w:cs="Arial"/>
                <w:b/>
                <w:color w:val="000000"/>
              </w:rPr>
              <w:t xml:space="preserve">        BMI (25-30)</w:t>
            </w:r>
          </w:p>
        </w:tc>
        <w:tc>
          <w:tcPr>
            <w:tcW w:w="1073" w:type="dxa"/>
            <w:tcBorders>
              <w:top w:val="nil"/>
              <w:left w:val="single" w:sz="4" w:space="0" w:color="auto"/>
              <w:bottom w:val="nil"/>
              <w:right w:val="nil"/>
            </w:tcBorders>
            <w:shd w:val="clear" w:color="auto" w:fill="auto"/>
            <w:noWrap/>
            <w:vAlign w:val="bottom"/>
            <w:hideMark/>
          </w:tcPr>
          <w:p w14:paraId="1859157B" w14:textId="51D980BE"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1.07</w:t>
            </w:r>
          </w:p>
        </w:tc>
        <w:tc>
          <w:tcPr>
            <w:tcW w:w="2482" w:type="dxa"/>
            <w:tcBorders>
              <w:top w:val="nil"/>
              <w:left w:val="nil"/>
              <w:bottom w:val="nil"/>
              <w:right w:val="nil"/>
            </w:tcBorders>
            <w:shd w:val="clear" w:color="auto" w:fill="auto"/>
            <w:noWrap/>
            <w:vAlign w:val="bottom"/>
            <w:hideMark/>
          </w:tcPr>
          <w:p w14:paraId="2C99CA6E" w14:textId="202CEC44"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(0.89, 1.31)</w:t>
            </w:r>
          </w:p>
        </w:tc>
        <w:tc>
          <w:tcPr>
            <w:tcW w:w="1575" w:type="dxa"/>
            <w:tcBorders>
              <w:top w:val="nil"/>
              <w:left w:val="nil"/>
              <w:bottom w:val="nil"/>
              <w:right w:val="nil"/>
            </w:tcBorders>
            <w:shd w:val="clear" w:color="auto" w:fill="auto"/>
            <w:noWrap/>
            <w:vAlign w:val="bottom"/>
            <w:hideMark/>
          </w:tcPr>
          <w:p w14:paraId="22F7A106" w14:textId="7670AE1D"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0.47</w:t>
            </w:r>
          </w:p>
        </w:tc>
        <w:tc>
          <w:tcPr>
            <w:tcW w:w="236" w:type="dxa"/>
            <w:tcBorders>
              <w:top w:val="nil"/>
              <w:left w:val="nil"/>
              <w:bottom w:val="nil"/>
              <w:right w:val="single" w:sz="4" w:space="0" w:color="auto"/>
            </w:tcBorders>
          </w:tcPr>
          <w:p w14:paraId="10E92C76" w14:textId="77777777" w:rsidR="0012486C" w:rsidRPr="0012486C" w:rsidRDefault="0012486C" w:rsidP="004D2166">
            <w:pPr>
              <w:spacing w:after="0" w:line="240" w:lineRule="auto"/>
              <w:jc w:val="right"/>
              <w:rPr>
                <w:rFonts w:ascii="Arial" w:hAnsi="Arial" w:cs="Arial"/>
                <w:color w:val="000000"/>
              </w:rPr>
            </w:pPr>
          </w:p>
        </w:tc>
      </w:tr>
      <w:tr w:rsidR="0012486C" w:rsidRPr="0012486C" w14:paraId="7773930C" w14:textId="77777777" w:rsidTr="0012486C">
        <w:trPr>
          <w:gridAfter w:val="1"/>
          <w:wAfter w:w="21" w:type="dxa"/>
          <w:trHeight w:val="290"/>
        </w:trPr>
        <w:tc>
          <w:tcPr>
            <w:tcW w:w="3402" w:type="dxa"/>
            <w:tcBorders>
              <w:top w:val="nil"/>
              <w:left w:val="single" w:sz="4" w:space="0" w:color="auto"/>
              <w:right w:val="single" w:sz="4" w:space="0" w:color="auto"/>
            </w:tcBorders>
            <w:shd w:val="clear" w:color="auto" w:fill="auto"/>
            <w:noWrap/>
            <w:vAlign w:val="bottom"/>
            <w:hideMark/>
          </w:tcPr>
          <w:p w14:paraId="10A517E4" w14:textId="77777777" w:rsidR="0012486C" w:rsidRPr="00C853DF" w:rsidRDefault="0012486C" w:rsidP="004D2166">
            <w:pPr>
              <w:spacing w:after="0" w:line="240" w:lineRule="auto"/>
              <w:rPr>
                <w:rFonts w:ascii="Arial" w:eastAsia="Times New Roman" w:hAnsi="Arial" w:cs="Arial"/>
                <w:b/>
                <w:color w:val="000000"/>
              </w:rPr>
            </w:pPr>
            <w:r w:rsidRPr="00C853DF">
              <w:rPr>
                <w:rFonts w:ascii="Arial" w:eastAsia="Times New Roman" w:hAnsi="Arial" w:cs="Arial"/>
                <w:b/>
                <w:color w:val="000000"/>
              </w:rPr>
              <w:t xml:space="preserve">        BMI (30-35)</w:t>
            </w:r>
          </w:p>
        </w:tc>
        <w:tc>
          <w:tcPr>
            <w:tcW w:w="1073" w:type="dxa"/>
            <w:tcBorders>
              <w:top w:val="nil"/>
              <w:left w:val="single" w:sz="4" w:space="0" w:color="auto"/>
              <w:right w:val="nil"/>
            </w:tcBorders>
            <w:shd w:val="clear" w:color="auto" w:fill="auto"/>
            <w:noWrap/>
            <w:vAlign w:val="bottom"/>
            <w:hideMark/>
          </w:tcPr>
          <w:p w14:paraId="2892363C" w14:textId="5BD47E54"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1.12</w:t>
            </w:r>
          </w:p>
        </w:tc>
        <w:tc>
          <w:tcPr>
            <w:tcW w:w="2482" w:type="dxa"/>
            <w:tcBorders>
              <w:top w:val="nil"/>
              <w:left w:val="nil"/>
              <w:right w:val="nil"/>
            </w:tcBorders>
            <w:shd w:val="clear" w:color="auto" w:fill="auto"/>
            <w:noWrap/>
            <w:vAlign w:val="bottom"/>
            <w:hideMark/>
          </w:tcPr>
          <w:p w14:paraId="0C375C50" w14:textId="01FF36A9"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(0.91, 1.39)</w:t>
            </w:r>
          </w:p>
        </w:tc>
        <w:tc>
          <w:tcPr>
            <w:tcW w:w="1575" w:type="dxa"/>
            <w:tcBorders>
              <w:top w:val="nil"/>
              <w:left w:val="nil"/>
              <w:right w:val="nil"/>
            </w:tcBorders>
            <w:shd w:val="clear" w:color="auto" w:fill="auto"/>
            <w:noWrap/>
            <w:vAlign w:val="bottom"/>
            <w:hideMark/>
          </w:tcPr>
          <w:p w14:paraId="42DD2B99" w14:textId="36E09237"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0.285</w:t>
            </w:r>
          </w:p>
        </w:tc>
        <w:tc>
          <w:tcPr>
            <w:tcW w:w="236" w:type="dxa"/>
            <w:tcBorders>
              <w:top w:val="nil"/>
              <w:left w:val="nil"/>
              <w:right w:val="single" w:sz="4" w:space="0" w:color="auto"/>
            </w:tcBorders>
          </w:tcPr>
          <w:p w14:paraId="39DE71D0" w14:textId="77777777" w:rsidR="0012486C" w:rsidRPr="0012486C" w:rsidRDefault="0012486C" w:rsidP="004D2166">
            <w:pPr>
              <w:spacing w:after="0" w:line="240" w:lineRule="auto"/>
              <w:jc w:val="right"/>
              <w:rPr>
                <w:rFonts w:ascii="Arial" w:hAnsi="Arial" w:cs="Arial"/>
                <w:color w:val="000000"/>
              </w:rPr>
            </w:pPr>
          </w:p>
        </w:tc>
      </w:tr>
      <w:tr w:rsidR="0012486C" w:rsidRPr="0012486C" w14:paraId="11448015" w14:textId="77777777" w:rsidTr="0012486C">
        <w:trPr>
          <w:gridAfter w:val="1"/>
          <w:wAfter w:w="21" w:type="dxa"/>
          <w:trHeight w:val="290"/>
        </w:trPr>
        <w:tc>
          <w:tcPr>
            <w:tcW w:w="3402" w:type="dxa"/>
            <w:tcBorders>
              <w:top w:val="nil"/>
              <w:left w:val="single" w:sz="4" w:space="0" w:color="auto"/>
              <w:right w:val="single" w:sz="4" w:space="0" w:color="auto"/>
            </w:tcBorders>
            <w:shd w:val="clear" w:color="auto" w:fill="auto"/>
            <w:noWrap/>
            <w:vAlign w:val="bottom"/>
            <w:hideMark/>
          </w:tcPr>
          <w:p w14:paraId="27DD3A88" w14:textId="77777777" w:rsidR="0012486C" w:rsidRPr="00C853DF" w:rsidRDefault="0012486C" w:rsidP="004D2166">
            <w:pPr>
              <w:spacing w:after="0" w:line="240" w:lineRule="auto"/>
              <w:rPr>
                <w:rFonts w:ascii="Arial" w:eastAsia="Times New Roman" w:hAnsi="Arial" w:cs="Arial"/>
                <w:b/>
                <w:color w:val="000000"/>
              </w:rPr>
            </w:pPr>
            <w:r w:rsidRPr="00C853DF">
              <w:rPr>
                <w:rFonts w:ascii="Arial" w:eastAsia="Times New Roman" w:hAnsi="Arial" w:cs="Arial"/>
                <w:b/>
                <w:color w:val="000000"/>
              </w:rPr>
              <w:t xml:space="preserve">        BMI (35+)</w:t>
            </w:r>
          </w:p>
        </w:tc>
        <w:tc>
          <w:tcPr>
            <w:tcW w:w="1073" w:type="dxa"/>
            <w:tcBorders>
              <w:top w:val="nil"/>
              <w:left w:val="single" w:sz="4" w:space="0" w:color="auto"/>
              <w:right w:val="nil"/>
            </w:tcBorders>
            <w:shd w:val="clear" w:color="auto" w:fill="auto"/>
            <w:noWrap/>
            <w:vAlign w:val="bottom"/>
            <w:hideMark/>
          </w:tcPr>
          <w:p w14:paraId="6D1B40F4" w14:textId="605610E3"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1.75</w:t>
            </w:r>
          </w:p>
        </w:tc>
        <w:tc>
          <w:tcPr>
            <w:tcW w:w="2482" w:type="dxa"/>
            <w:tcBorders>
              <w:top w:val="nil"/>
              <w:left w:val="nil"/>
              <w:right w:val="nil"/>
            </w:tcBorders>
            <w:shd w:val="clear" w:color="auto" w:fill="auto"/>
            <w:noWrap/>
            <w:vAlign w:val="bottom"/>
            <w:hideMark/>
          </w:tcPr>
          <w:p w14:paraId="4997D0C5" w14:textId="60D2BB31"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(1.38, 2.22)</w:t>
            </w:r>
          </w:p>
        </w:tc>
        <w:tc>
          <w:tcPr>
            <w:tcW w:w="1575" w:type="dxa"/>
            <w:tcBorders>
              <w:top w:val="nil"/>
              <w:left w:val="nil"/>
              <w:right w:val="nil"/>
            </w:tcBorders>
            <w:shd w:val="clear" w:color="auto" w:fill="auto"/>
            <w:noWrap/>
            <w:vAlign w:val="bottom"/>
            <w:hideMark/>
          </w:tcPr>
          <w:p w14:paraId="6030E06B" w14:textId="0F6421C4" w:rsidR="0012486C" w:rsidRPr="00C853DF" w:rsidRDefault="0012486C" w:rsidP="004D2166">
            <w:pPr>
              <w:spacing w:after="0" w:line="240" w:lineRule="auto"/>
              <w:jc w:val="right"/>
              <w:rPr>
                <w:rFonts w:ascii="Arial" w:eastAsia="Times New Roman" w:hAnsi="Arial" w:cs="Arial"/>
                <w:color w:val="000000"/>
              </w:rPr>
            </w:pPr>
            <w:r w:rsidRPr="00FE7EC9">
              <w:rPr>
                <w:rFonts w:ascii="Arial" w:hAnsi="Arial" w:cs="Arial"/>
                <w:color w:val="000000"/>
              </w:rPr>
              <w:t>&lt;0.001</w:t>
            </w:r>
          </w:p>
        </w:tc>
        <w:tc>
          <w:tcPr>
            <w:tcW w:w="236" w:type="dxa"/>
            <w:tcBorders>
              <w:top w:val="nil"/>
              <w:left w:val="nil"/>
              <w:right w:val="single" w:sz="4" w:space="0" w:color="auto"/>
            </w:tcBorders>
          </w:tcPr>
          <w:p w14:paraId="4E1E5451" w14:textId="77777777" w:rsidR="0012486C" w:rsidRPr="0012486C" w:rsidRDefault="0012486C" w:rsidP="004D2166">
            <w:pPr>
              <w:spacing w:after="0" w:line="240" w:lineRule="auto"/>
              <w:jc w:val="right"/>
              <w:rPr>
                <w:rFonts w:ascii="Arial" w:hAnsi="Arial" w:cs="Arial"/>
                <w:color w:val="000000"/>
              </w:rPr>
            </w:pPr>
          </w:p>
        </w:tc>
      </w:tr>
      <w:tr w:rsidR="0012486C" w:rsidRPr="0012486C" w14:paraId="39DF091F" w14:textId="77777777" w:rsidTr="0012486C">
        <w:trPr>
          <w:gridAfter w:val="1"/>
          <w:wAfter w:w="21" w:type="dxa"/>
          <w:trHeight w:val="290"/>
        </w:trPr>
        <w:tc>
          <w:tcPr>
            <w:tcW w:w="3402" w:type="dxa"/>
            <w:tcBorders>
              <w:top w:val="nil"/>
              <w:left w:val="single" w:sz="4" w:space="0" w:color="auto"/>
              <w:right w:val="single" w:sz="4" w:space="0" w:color="auto"/>
            </w:tcBorders>
            <w:shd w:val="clear" w:color="auto" w:fill="auto"/>
            <w:noWrap/>
            <w:vAlign w:val="bottom"/>
          </w:tcPr>
          <w:p w14:paraId="1A3E6A04" w14:textId="3199CF73" w:rsidR="0012486C" w:rsidRPr="00C853DF" w:rsidRDefault="0012486C" w:rsidP="004D2166">
            <w:pPr>
              <w:spacing w:after="0" w:line="240" w:lineRule="auto"/>
              <w:rPr>
                <w:rFonts w:ascii="Arial" w:eastAsia="Times New Roman" w:hAnsi="Arial" w:cs="Arial"/>
                <w:b/>
                <w:color w:val="000000"/>
              </w:rPr>
            </w:pPr>
            <w:r w:rsidRPr="00C853DF">
              <w:rPr>
                <w:rFonts w:ascii="Arial" w:eastAsia="Times New Roman" w:hAnsi="Arial" w:cs="Arial"/>
                <w:b/>
                <w:color w:val="000000"/>
              </w:rPr>
              <w:t>Ref: CRP (&lt;3 mg/L)</w:t>
            </w:r>
          </w:p>
        </w:tc>
        <w:tc>
          <w:tcPr>
            <w:tcW w:w="1073" w:type="dxa"/>
            <w:tcBorders>
              <w:top w:val="nil"/>
              <w:left w:val="single" w:sz="4" w:space="0" w:color="auto"/>
              <w:right w:val="nil"/>
            </w:tcBorders>
            <w:shd w:val="clear" w:color="auto" w:fill="auto"/>
            <w:noWrap/>
            <w:vAlign w:val="bottom"/>
          </w:tcPr>
          <w:p w14:paraId="6775DA51" w14:textId="6A15D433" w:rsidR="0012486C" w:rsidRPr="00FE7EC9" w:rsidRDefault="0012486C" w:rsidP="004D2166">
            <w:pPr>
              <w:spacing w:after="0" w:line="240" w:lineRule="auto"/>
              <w:jc w:val="right"/>
              <w:rPr>
                <w:rFonts w:ascii="Arial" w:hAnsi="Arial" w:cs="Arial"/>
                <w:color w:val="000000"/>
              </w:rPr>
            </w:pPr>
            <w:r w:rsidRPr="00FE7EC9">
              <w:rPr>
                <w:rFonts w:ascii="Arial" w:hAnsi="Arial" w:cs="Arial"/>
                <w:color w:val="000000"/>
              </w:rPr>
              <w:t>1</w:t>
            </w:r>
          </w:p>
        </w:tc>
        <w:tc>
          <w:tcPr>
            <w:tcW w:w="2482" w:type="dxa"/>
            <w:tcBorders>
              <w:top w:val="nil"/>
              <w:left w:val="nil"/>
              <w:right w:val="nil"/>
            </w:tcBorders>
            <w:shd w:val="clear" w:color="auto" w:fill="auto"/>
            <w:noWrap/>
            <w:vAlign w:val="bottom"/>
          </w:tcPr>
          <w:p w14:paraId="2F453E7A" w14:textId="77777777" w:rsidR="0012486C" w:rsidRPr="00FE7EC9" w:rsidRDefault="0012486C" w:rsidP="004D2166">
            <w:pPr>
              <w:spacing w:after="0" w:line="240" w:lineRule="auto"/>
              <w:jc w:val="right"/>
              <w:rPr>
                <w:rFonts w:ascii="Arial" w:hAnsi="Arial" w:cs="Arial"/>
                <w:color w:val="000000"/>
              </w:rPr>
            </w:pPr>
          </w:p>
        </w:tc>
        <w:tc>
          <w:tcPr>
            <w:tcW w:w="1575" w:type="dxa"/>
            <w:tcBorders>
              <w:top w:val="nil"/>
              <w:left w:val="nil"/>
              <w:right w:val="nil"/>
            </w:tcBorders>
            <w:shd w:val="clear" w:color="auto" w:fill="auto"/>
            <w:noWrap/>
            <w:vAlign w:val="bottom"/>
          </w:tcPr>
          <w:p w14:paraId="0E7A9B20" w14:textId="77777777" w:rsidR="0012486C" w:rsidRPr="00FE7EC9" w:rsidRDefault="0012486C" w:rsidP="004D2166">
            <w:pPr>
              <w:spacing w:after="0" w:line="240" w:lineRule="auto"/>
              <w:jc w:val="right"/>
              <w:rPr>
                <w:rFonts w:ascii="Arial" w:hAnsi="Arial" w:cs="Arial"/>
                <w:color w:val="000000"/>
              </w:rPr>
            </w:pPr>
          </w:p>
        </w:tc>
        <w:tc>
          <w:tcPr>
            <w:tcW w:w="236" w:type="dxa"/>
            <w:tcBorders>
              <w:top w:val="nil"/>
              <w:left w:val="nil"/>
              <w:right w:val="single" w:sz="4" w:space="0" w:color="auto"/>
            </w:tcBorders>
          </w:tcPr>
          <w:p w14:paraId="109DD513" w14:textId="77777777" w:rsidR="0012486C" w:rsidRPr="0012486C" w:rsidRDefault="0012486C" w:rsidP="004D2166">
            <w:pPr>
              <w:spacing w:after="0" w:line="240" w:lineRule="auto"/>
              <w:jc w:val="right"/>
              <w:rPr>
                <w:rFonts w:ascii="Arial" w:hAnsi="Arial" w:cs="Arial"/>
                <w:color w:val="000000"/>
              </w:rPr>
            </w:pPr>
          </w:p>
        </w:tc>
      </w:tr>
      <w:tr w:rsidR="0012486C" w:rsidRPr="0012486C" w14:paraId="53CF7B20" w14:textId="77777777" w:rsidTr="0012486C">
        <w:trPr>
          <w:gridAfter w:val="1"/>
          <w:wAfter w:w="21" w:type="dxa"/>
          <w:trHeight w:val="290"/>
        </w:trPr>
        <w:tc>
          <w:tcPr>
            <w:tcW w:w="3402" w:type="dxa"/>
            <w:tcBorders>
              <w:top w:val="nil"/>
              <w:left w:val="single" w:sz="4" w:space="0" w:color="auto"/>
              <w:right w:val="single" w:sz="4" w:space="0" w:color="auto"/>
            </w:tcBorders>
            <w:shd w:val="clear" w:color="auto" w:fill="auto"/>
            <w:noWrap/>
            <w:vAlign w:val="bottom"/>
          </w:tcPr>
          <w:p w14:paraId="7A6FBDCE" w14:textId="024B3456" w:rsidR="0012486C" w:rsidRPr="00C853DF" w:rsidRDefault="0012486C" w:rsidP="004D2166">
            <w:pPr>
              <w:spacing w:after="0" w:line="240" w:lineRule="auto"/>
              <w:rPr>
                <w:rFonts w:ascii="Arial" w:eastAsia="Times New Roman" w:hAnsi="Arial" w:cs="Arial"/>
                <w:b/>
                <w:color w:val="000000"/>
              </w:rPr>
            </w:pPr>
            <w:r w:rsidRPr="00C853DF">
              <w:rPr>
                <w:rFonts w:ascii="Arial" w:eastAsia="Times New Roman" w:hAnsi="Arial" w:cs="Arial"/>
                <w:b/>
                <w:color w:val="000000"/>
              </w:rPr>
              <w:t xml:space="preserve">        CRP (3-10 mg/L)</w:t>
            </w:r>
          </w:p>
        </w:tc>
        <w:tc>
          <w:tcPr>
            <w:tcW w:w="1073" w:type="dxa"/>
            <w:tcBorders>
              <w:top w:val="nil"/>
              <w:left w:val="single" w:sz="4" w:space="0" w:color="auto"/>
              <w:right w:val="nil"/>
            </w:tcBorders>
            <w:shd w:val="clear" w:color="auto" w:fill="auto"/>
            <w:noWrap/>
            <w:vAlign w:val="bottom"/>
          </w:tcPr>
          <w:p w14:paraId="2BD193F4" w14:textId="4BF342E2" w:rsidR="0012486C" w:rsidRPr="00FE7EC9" w:rsidRDefault="0012486C" w:rsidP="004D2166">
            <w:pPr>
              <w:spacing w:after="0" w:line="240" w:lineRule="auto"/>
              <w:jc w:val="right"/>
              <w:rPr>
                <w:rFonts w:ascii="Arial" w:hAnsi="Arial" w:cs="Arial"/>
                <w:color w:val="000000"/>
              </w:rPr>
            </w:pPr>
            <w:r w:rsidRPr="00FE7EC9">
              <w:rPr>
                <w:rFonts w:ascii="Arial" w:hAnsi="Arial" w:cs="Arial"/>
                <w:color w:val="000000"/>
              </w:rPr>
              <w:t>1.45</w:t>
            </w:r>
          </w:p>
        </w:tc>
        <w:tc>
          <w:tcPr>
            <w:tcW w:w="2482" w:type="dxa"/>
            <w:tcBorders>
              <w:top w:val="nil"/>
              <w:left w:val="nil"/>
              <w:right w:val="nil"/>
            </w:tcBorders>
            <w:shd w:val="clear" w:color="auto" w:fill="auto"/>
            <w:noWrap/>
            <w:vAlign w:val="bottom"/>
          </w:tcPr>
          <w:p w14:paraId="2225C4E5" w14:textId="4E59B05E" w:rsidR="0012486C" w:rsidRPr="00FE7EC9" w:rsidRDefault="0012486C" w:rsidP="004D2166">
            <w:pPr>
              <w:spacing w:after="0" w:line="240" w:lineRule="auto"/>
              <w:jc w:val="right"/>
              <w:rPr>
                <w:rFonts w:ascii="Arial" w:hAnsi="Arial" w:cs="Arial"/>
                <w:color w:val="000000"/>
              </w:rPr>
            </w:pPr>
            <w:r w:rsidRPr="00FE7EC9">
              <w:rPr>
                <w:rFonts w:ascii="Arial" w:hAnsi="Arial" w:cs="Arial"/>
                <w:color w:val="000000"/>
              </w:rPr>
              <w:t>(1.14, 1.85)</w:t>
            </w:r>
          </w:p>
        </w:tc>
        <w:tc>
          <w:tcPr>
            <w:tcW w:w="1575" w:type="dxa"/>
            <w:tcBorders>
              <w:top w:val="nil"/>
              <w:left w:val="nil"/>
              <w:right w:val="nil"/>
            </w:tcBorders>
            <w:shd w:val="clear" w:color="auto" w:fill="auto"/>
            <w:noWrap/>
            <w:vAlign w:val="bottom"/>
          </w:tcPr>
          <w:p w14:paraId="1DFF4316" w14:textId="61CFDEF0" w:rsidR="0012486C" w:rsidRPr="00FE7EC9" w:rsidRDefault="0012486C" w:rsidP="004D2166">
            <w:pPr>
              <w:spacing w:after="0" w:line="240" w:lineRule="auto"/>
              <w:jc w:val="right"/>
              <w:rPr>
                <w:rFonts w:ascii="Arial" w:hAnsi="Arial" w:cs="Arial"/>
                <w:color w:val="000000"/>
              </w:rPr>
            </w:pPr>
            <w:r w:rsidRPr="00FE7EC9">
              <w:rPr>
                <w:rFonts w:ascii="Arial" w:hAnsi="Arial" w:cs="Arial"/>
                <w:color w:val="000000"/>
              </w:rPr>
              <w:t>0.002</w:t>
            </w:r>
          </w:p>
        </w:tc>
        <w:tc>
          <w:tcPr>
            <w:tcW w:w="236" w:type="dxa"/>
            <w:tcBorders>
              <w:top w:val="nil"/>
              <w:left w:val="nil"/>
              <w:right w:val="single" w:sz="4" w:space="0" w:color="auto"/>
            </w:tcBorders>
          </w:tcPr>
          <w:p w14:paraId="64BD57D1" w14:textId="77777777" w:rsidR="0012486C" w:rsidRPr="0012486C" w:rsidRDefault="0012486C" w:rsidP="004D2166">
            <w:pPr>
              <w:spacing w:after="0" w:line="240" w:lineRule="auto"/>
              <w:jc w:val="right"/>
              <w:rPr>
                <w:rFonts w:ascii="Arial" w:hAnsi="Arial" w:cs="Arial"/>
                <w:color w:val="000000"/>
              </w:rPr>
            </w:pPr>
          </w:p>
        </w:tc>
      </w:tr>
      <w:tr w:rsidR="0012486C" w:rsidRPr="0012486C" w14:paraId="29CDC6B6" w14:textId="77777777" w:rsidTr="0012486C">
        <w:trPr>
          <w:gridAfter w:val="1"/>
          <w:wAfter w:w="21" w:type="dxa"/>
          <w:trHeight w:val="290"/>
        </w:trPr>
        <w:tc>
          <w:tcPr>
            <w:tcW w:w="3402" w:type="dxa"/>
            <w:tcBorders>
              <w:top w:val="nil"/>
              <w:left w:val="single" w:sz="4" w:space="0" w:color="auto"/>
              <w:right w:val="single" w:sz="4" w:space="0" w:color="auto"/>
            </w:tcBorders>
            <w:shd w:val="clear" w:color="auto" w:fill="auto"/>
            <w:noWrap/>
            <w:vAlign w:val="bottom"/>
          </w:tcPr>
          <w:p w14:paraId="40F1B3D6" w14:textId="4E0B1647" w:rsidR="0012486C" w:rsidRPr="00C853DF" w:rsidRDefault="0012486C" w:rsidP="004D2166">
            <w:pPr>
              <w:spacing w:after="0" w:line="240" w:lineRule="auto"/>
              <w:rPr>
                <w:rFonts w:ascii="Arial" w:eastAsia="Times New Roman" w:hAnsi="Arial" w:cs="Arial"/>
                <w:b/>
                <w:color w:val="000000"/>
              </w:rPr>
            </w:pPr>
            <w:r w:rsidRPr="00C853DF">
              <w:rPr>
                <w:rFonts w:ascii="Arial" w:eastAsia="Times New Roman" w:hAnsi="Arial" w:cs="Arial"/>
                <w:b/>
                <w:color w:val="000000"/>
              </w:rPr>
              <w:t xml:space="preserve">        CRP (10-100 mg/L)</w:t>
            </w:r>
          </w:p>
        </w:tc>
        <w:tc>
          <w:tcPr>
            <w:tcW w:w="1073" w:type="dxa"/>
            <w:tcBorders>
              <w:top w:val="nil"/>
              <w:left w:val="single" w:sz="4" w:space="0" w:color="auto"/>
              <w:right w:val="nil"/>
            </w:tcBorders>
            <w:shd w:val="clear" w:color="auto" w:fill="auto"/>
            <w:noWrap/>
            <w:vAlign w:val="bottom"/>
          </w:tcPr>
          <w:p w14:paraId="138CE28D" w14:textId="7EA88064" w:rsidR="0012486C" w:rsidRPr="00FE7EC9" w:rsidRDefault="0012486C" w:rsidP="004D2166">
            <w:pPr>
              <w:spacing w:after="0" w:line="240" w:lineRule="auto"/>
              <w:jc w:val="right"/>
              <w:rPr>
                <w:rFonts w:ascii="Arial" w:hAnsi="Arial" w:cs="Arial"/>
                <w:color w:val="000000"/>
              </w:rPr>
            </w:pPr>
            <w:r w:rsidRPr="00FE7EC9">
              <w:rPr>
                <w:rFonts w:ascii="Arial" w:hAnsi="Arial" w:cs="Arial"/>
                <w:color w:val="000000"/>
              </w:rPr>
              <w:t>2.19</w:t>
            </w:r>
          </w:p>
        </w:tc>
        <w:tc>
          <w:tcPr>
            <w:tcW w:w="2482" w:type="dxa"/>
            <w:tcBorders>
              <w:top w:val="nil"/>
              <w:left w:val="nil"/>
              <w:right w:val="nil"/>
            </w:tcBorders>
            <w:shd w:val="clear" w:color="auto" w:fill="auto"/>
            <w:noWrap/>
            <w:vAlign w:val="bottom"/>
          </w:tcPr>
          <w:p w14:paraId="1EDBEB7B" w14:textId="2152690D" w:rsidR="0012486C" w:rsidRPr="00FE7EC9" w:rsidRDefault="0012486C" w:rsidP="004D2166">
            <w:pPr>
              <w:spacing w:after="0" w:line="240" w:lineRule="auto"/>
              <w:jc w:val="right"/>
              <w:rPr>
                <w:rFonts w:ascii="Arial" w:hAnsi="Arial" w:cs="Arial"/>
                <w:color w:val="000000"/>
              </w:rPr>
            </w:pPr>
            <w:r w:rsidRPr="00FE7EC9">
              <w:rPr>
                <w:rFonts w:ascii="Arial" w:hAnsi="Arial" w:cs="Arial"/>
                <w:color w:val="000000"/>
              </w:rPr>
              <w:t>(0.5, 10.15)</w:t>
            </w:r>
          </w:p>
        </w:tc>
        <w:tc>
          <w:tcPr>
            <w:tcW w:w="1575" w:type="dxa"/>
            <w:tcBorders>
              <w:top w:val="nil"/>
              <w:left w:val="nil"/>
              <w:right w:val="nil"/>
            </w:tcBorders>
            <w:shd w:val="clear" w:color="auto" w:fill="auto"/>
            <w:noWrap/>
            <w:vAlign w:val="bottom"/>
          </w:tcPr>
          <w:p w14:paraId="75E58042" w14:textId="7194E0C6" w:rsidR="0012486C" w:rsidRPr="00FE7EC9" w:rsidRDefault="0012486C" w:rsidP="004D2166">
            <w:pPr>
              <w:spacing w:after="0" w:line="240" w:lineRule="auto"/>
              <w:jc w:val="right"/>
              <w:rPr>
                <w:rFonts w:ascii="Arial" w:hAnsi="Arial" w:cs="Arial"/>
                <w:color w:val="000000"/>
              </w:rPr>
            </w:pPr>
            <w:r w:rsidRPr="00FE7EC9">
              <w:rPr>
                <w:rFonts w:ascii="Arial" w:hAnsi="Arial" w:cs="Arial"/>
                <w:color w:val="000000"/>
              </w:rPr>
              <w:t>0.296</w:t>
            </w:r>
          </w:p>
        </w:tc>
        <w:tc>
          <w:tcPr>
            <w:tcW w:w="236" w:type="dxa"/>
            <w:tcBorders>
              <w:top w:val="nil"/>
              <w:left w:val="nil"/>
              <w:right w:val="single" w:sz="4" w:space="0" w:color="auto"/>
            </w:tcBorders>
          </w:tcPr>
          <w:p w14:paraId="0076551F" w14:textId="77777777" w:rsidR="0012486C" w:rsidRPr="0012486C" w:rsidRDefault="0012486C" w:rsidP="004D2166">
            <w:pPr>
              <w:spacing w:after="0" w:line="240" w:lineRule="auto"/>
              <w:jc w:val="right"/>
              <w:rPr>
                <w:rFonts w:ascii="Arial" w:hAnsi="Arial" w:cs="Arial"/>
                <w:color w:val="000000"/>
              </w:rPr>
            </w:pPr>
          </w:p>
        </w:tc>
      </w:tr>
      <w:tr w:rsidR="0012486C" w:rsidRPr="0012486C" w14:paraId="35E041D3" w14:textId="77777777" w:rsidTr="0012486C">
        <w:trPr>
          <w:gridAfter w:val="1"/>
          <w:wAfter w:w="21" w:type="dxa"/>
          <w:trHeight w:val="290"/>
        </w:trPr>
        <w:tc>
          <w:tcPr>
            <w:tcW w:w="3402" w:type="dxa"/>
            <w:tcBorders>
              <w:top w:val="nil"/>
              <w:left w:val="single" w:sz="4" w:space="0" w:color="auto"/>
              <w:bottom w:val="single" w:sz="4" w:space="0" w:color="auto"/>
              <w:right w:val="single" w:sz="4" w:space="0" w:color="auto"/>
            </w:tcBorders>
            <w:shd w:val="clear" w:color="auto" w:fill="auto"/>
            <w:noWrap/>
            <w:vAlign w:val="bottom"/>
          </w:tcPr>
          <w:p w14:paraId="10F038D0" w14:textId="721E6031" w:rsidR="0012486C" w:rsidRPr="00C853DF" w:rsidRDefault="0012486C" w:rsidP="004D2166">
            <w:pPr>
              <w:spacing w:after="0" w:line="240" w:lineRule="auto"/>
              <w:rPr>
                <w:rFonts w:ascii="Arial" w:eastAsia="Times New Roman" w:hAnsi="Arial" w:cs="Arial"/>
                <w:b/>
                <w:color w:val="000000"/>
              </w:rPr>
            </w:pPr>
            <w:r w:rsidRPr="00C853DF">
              <w:rPr>
                <w:rFonts w:ascii="Arial" w:eastAsia="Times New Roman" w:hAnsi="Arial" w:cs="Arial"/>
                <w:b/>
                <w:color w:val="000000"/>
              </w:rPr>
              <w:t xml:space="preserve">        CRP (100+ mg/L)</w:t>
            </w:r>
          </w:p>
        </w:tc>
        <w:tc>
          <w:tcPr>
            <w:tcW w:w="1073" w:type="dxa"/>
            <w:tcBorders>
              <w:top w:val="nil"/>
              <w:left w:val="single" w:sz="4" w:space="0" w:color="auto"/>
              <w:bottom w:val="single" w:sz="4" w:space="0" w:color="auto"/>
              <w:right w:val="nil"/>
            </w:tcBorders>
            <w:shd w:val="clear" w:color="auto" w:fill="auto"/>
            <w:noWrap/>
            <w:vAlign w:val="bottom"/>
          </w:tcPr>
          <w:p w14:paraId="6AC0481F" w14:textId="7F189896" w:rsidR="0012486C" w:rsidRPr="00FE7EC9" w:rsidRDefault="0012486C" w:rsidP="004D2166">
            <w:pPr>
              <w:spacing w:after="0" w:line="240" w:lineRule="auto"/>
              <w:jc w:val="right"/>
              <w:rPr>
                <w:rFonts w:ascii="Arial" w:hAnsi="Arial" w:cs="Arial"/>
                <w:color w:val="000000"/>
              </w:rPr>
            </w:pPr>
            <w:r w:rsidRPr="00FE7EC9">
              <w:rPr>
                <w:rFonts w:ascii="Arial" w:hAnsi="Arial" w:cs="Arial"/>
                <w:color w:val="000000"/>
              </w:rPr>
              <w:t>1.1</w:t>
            </w:r>
          </w:p>
        </w:tc>
        <w:tc>
          <w:tcPr>
            <w:tcW w:w="2482" w:type="dxa"/>
            <w:tcBorders>
              <w:top w:val="nil"/>
              <w:left w:val="nil"/>
              <w:bottom w:val="single" w:sz="4" w:space="0" w:color="auto"/>
              <w:right w:val="nil"/>
            </w:tcBorders>
            <w:shd w:val="clear" w:color="auto" w:fill="auto"/>
            <w:noWrap/>
            <w:vAlign w:val="bottom"/>
          </w:tcPr>
          <w:p w14:paraId="6D9BAED1" w14:textId="6DA2C19A" w:rsidR="0012486C" w:rsidRPr="00FE7EC9" w:rsidRDefault="0012486C" w:rsidP="004D2166">
            <w:pPr>
              <w:spacing w:after="0" w:line="240" w:lineRule="auto"/>
              <w:jc w:val="right"/>
              <w:rPr>
                <w:rFonts w:ascii="Arial" w:hAnsi="Arial" w:cs="Arial"/>
                <w:color w:val="000000"/>
              </w:rPr>
            </w:pPr>
            <w:r w:rsidRPr="00FE7EC9">
              <w:rPr>
                <w:rFonts w:ascii="Arial" w:hAnsi="Arial" w:cs="Arial"/>
                <w:color w:val="000000"/>
              </w:rPr>
              <w:t>(0.94, 1.27)</w:t>
            </w:r>
          </w:p>
        </w:tc>
        <w:tc>
          <w:tcPr>
            <w:tcW w:w="1575" w:type="dxa"/>
            <w:tcBorders>
              <w:top w:val="nil"/>
              <w:left w:val="nil"/>
              <w:bottom w:val="single" w:sz="4" w:space="0" w:color="auto"/>
              <w:right w:val="nil"/>
            </w:tcBorders>
            <w:shd w:val="clear" w:color="auto" w:fill="auto"/>
            <w:noWrap/>
            <w:vAlign w:val="bottom"/>
          </w:tcPr>
          <w:p w14:paraId="088E74CD" w14:textId="17EA2EC1" w:rsidR="0012486C" w:rsidRPr="00FE7EC9" w:rsidRDefault="0012486C" w:rsidP="004D2166">
            <w:pPr>
              <w:spacing w:after="0" w:line="240" w:lineRule="auto"/>
              <w:jc w:val="right"/>
              <w:rPr>
                <w:rFonts w:ascii="Arial" w:hAnsi="Arial" w:cs="Arial"/>
                <w:color w:val="000000"/>
              </w:rPr>
            </w:pPr>
            <w:r w:rsidRPr="00FE7EC9">
              <w:rPr>
                <w:rFonts w:ascii="Arial" w:hAnsi="Arial" w:cs="Arial"/>
                <w:color w:val="000000"/>
              </w:rPr>
              <w:t>0.235</w:t>
            </w:r>
          </w:p>
        </w:tc>
        <w:tc>
          <w:tcPr>
            <w:tcW w:w="236" w:type="dxa"/>
            <w:tcBorders>
              <w:top w:val="nil"/>
              <w:left w:val="nil"/>
              <w:bottom w:val="single" w:sz="4" w:space="0" w:color="auto"/>
              <w:right w:val="single" w:sz="4" w:space="0" w:color="auto"/>
            </w:tcBorders>
          </w:tcPr>
          <w:p w14:paraId="5C238D1A" w14:textId="77777777" w:rsidR="0012486C" w:rsidRPr="0012486C" w:rsidRDefault="0012486C" w:rsidP="004D2166">
            <w:pPr>
              <w:spacing w:after="0" w:line="240" w:lineRule="auto"/>
              <w:jc w:val="right"/>
              <w:rPr>
                <w:rFonts w:ascii="Arial" w:hAnsi="Arial" w:cs="Arial"/>
                <w:color w:val="000000"/>
              </w:rPr>
            </w:pPr>
          </w:p>
        </w:tc>
      </w:tr>
      <w:tr w:rsidR="0012486C" w:rsidRPr="00C853DF" w14:paraId="01686D37" w14:textId="68A0FAB3" w:rsidTr="0012486C">
        <w:trPr>
          <w:trHeight w:val="290"/>
        </w:trPr>
        <w:tc>
          <w:tcPr>
            <w:tcW w:w="8789" w:type="dxa"/>
            <w:gridSpan w:val="6"/>
            <w:tcBorders>
              <w:top w:val="single" w:sz="4" w:space="0" w:color="auto"/>
              <w:left w:val="nil"/>
              <w:bottom w:val="nil"/>
            </w:tcBorders>
            <w:shd w:val="clear" w:color="auto" w:fill="auto"/>
            <w:noWrap/>
            <w:vAlign w:val="bottom"/>
          </w:tcPr>
          <w:p w14:paraId="0BF258CF" w14:textId="77777777" w:rsidR="0012486C" w:rsidRPr="00C853DF" w:rsidRDefault="0012486C" w:rsidP="00E10935">
            <w:pPr>
              <w:spacing w:after="0" w:line="240" w:lineRule="auto"/>
              <w:rPr>
                <w:rFonts w:ascii="Arial" w:eastAsia="Times New Roman" w:hAnsi="Arial" w:cs="Arial"/>
                <w:color w:val="000000"/>
              </w:rPr>
            </w:pPr>
            <w:r w:rsidRPr="00C853DF">
              <w:rPr>
                <w:rFonts w:ascii="Arial" w:eastAsia="Times New Roman" w:hAnsi="Arial" w:cs="Arial"/>
                <w:color w:val="000000"/>
              </w:rPr>
              <w:t>*Individuals who were taking both ACEi &amp; ARBs were excluded from these analyses</w:t>
            </w:r>
          </w:p>
          <w:p w14:paraId="6B45B2FF" w14:textId="77777777" w:rsidR="0012486C" w:rsidRPr="00C853DF" w:rsidRDefault="0012486C" w:rsidP="00E10935">
            <w:pPr>
              <w:spacing w:after="0" w:line="240" w:lineRule="auto"/>
              <w:rPr>
                <w:rFonts w:ascii="Arial" w:eastAsia="Times New Roman" w:hAnsi="Arial" w:cs="Arial"/>
                <w:color w:val="000000"/>
              </w:rPr>
            </w:pPr>
            <w:r w:rsidRPr="00C853DF">
              <w:rPr>
                <w:rFonts w:ascii="Arial" w:eastAsia="Times New Roman" w:hAnsi="Arial" w:cs="Arial"/>
                <w:b/>
                <w:color w:val="000000"/>
                <w:vertAlign w:val="superscript"/>
              </w:rPr>
              <w:t>†</w:t>
            </w:r>
            <w:r w:rsidRPr="00C853DF">
              <w:rPr>
                <w:rFonts w:ascii="Arial" w:eastAsia="Times New Roman" w:hAnsi="Arial" w:cs="Arial"/>
                <w:color w:val="000000"/>
              </w:rPr>
              <w:t>Adjusted OR (odds ratio), model adjusted for all covariates in the table</w:t>
            </w:r>
          </w:p>
          <w:p w14:paraId="6BF0CA82" w14:textId="5C0775FF" w:rsidR="0012486C" w:rsidRPr="00C853DF" w:rsidRDefault="0012486C" w:rsidP="00E10935">
            <w:pPr>
              <w:spacing w:after="0" w:line="240" w:lineRule="auto"/>
              <w:rPr>
                <w:rFonts w:ascii="Arial" w:eastAsia="Times New Roman" w:hAnsi="Arial" w:cs="Arial"/>
                <w:color w:val="000000"/>
              </w:rPr>
            </w:pPr>
            <w:r w:rsidRPr="00C853DF">
              <w:rPr>
                <w:rFonts w:ascii="Arial" w:eastAsia="Times New Roman" w:hAnsi="Arial" w:cs="Arial"/>
                <w:b/>
                <w:color w:val="000000"/>
                <w:vertAlign w:val="superscript"/>
              </w:rPr>
              <w:t>‡</w:t>
            </w:r>
            <w:r w:rsidRPr="00C853DF">
              <w:rPr>
                <w:rFonts w:ascii="Arial" w:eastAsia="Times New Roman" w:hAnsi="Arial" w:cs="Arial"/>
                <w:color w:val="000000"/>
              </w:rPr>
              <w:t>Chi-squared test of medication (ACEi, ARB or other) and severe COVID-19: chi-squared = 1.22, p-value=0.544</w:t>
            </w:r>
          </w:p>
          <w:p w14:paraId="0F95D065" w14:textId="77777777" w:rsidR="0012486C" w:rsidRPr="00C853DF" w:rsidRDefault="0012486C" w:rsidP="00E10935">
            <w:pPr>
              <w:spacing w:after="0" w:line="240" w:lineRule="auto"/>
              <w:rPr>
                <w:rFonts w:ascii="Arial" w:eastAsia="Times New Roman" w:hAnsi="Arial" w:cs="Arial"/>
                <w:color w:val="000000"/>
              </w:rPr>
            </w:pPr>
            <w:r w:rsidRPr="00C853DF">
              <w:rPr>
                <w:rFonts w:ascii="Arial" w:eastAsia="Times New Roman" w:hAnsi="Arial" w:cs="Arial"/>
                <w:b/>
                <w:color w:val="000000"/>
                <w:vertAlign w:val="superscript"/>
              </w:rPr>
              <w:t>§</w:t>
            </w:r>
            <w:r w:rsidRPr="00C853DF">
              <w:rPr>
                <w:rFonts w:ascii="Arial" w:eastAsia="Times New Roman" w:hAnsi="Arial" w:cs="Arial"/>
                <w:color w:val="000000"/>
              </w:rPr>
              <w:t>Not including stroke</w:t>
            </w:r>
          </w:p>
        </w:tc>
      </w:tr>
    </w:tbl>
    <w:p w14:paraId="43346415" w14:textId="77777777" w:rsidR="00E10935" w:rsidRPr="005B4044" w:rsidRDefault="00E10935" w:rsidP="00E63AAF">
      <w:pPr>
        <w:spacing w:line="240" w:lineRule="auto"/>
        <w:rPr>
          <w:rFonts w:ascii="Arial" w:hAnsi="Arial" w:cs="Arial"/>
        </w:rPr>
      </w:pPr>
    </w:p>
    <w:p w14:paraId="35A81C9B" w14:textId="45BD57D8" w:rsidR="00CD65B7" w:rsidRPr="005B4044" w:rsidRDefault="00CD65B7" w:rsidP="00E63AAF">
      <w:pPr>
        <w:spacing w:line="240" w:lineRule="auto"/>
        <w:rPr>
          <w:rFonts w:ascii="Arial" w:hAnsi="Arial" w:cs="Arial"/>
        </w:rPr>
      </w:pPr>
    </w:p>
    <w:p w14:paraId="0BDFDA0E" w14:textId="7DD574E8" w:rsidR="00CD65B7" w:rsidRPr="005B4044" w:rsidRDefault="00CD65B7" w:rsidP="00E63AAF">
      <w:pPr>
        <w:spacing w:line="240" w:lineRule="auto"/>
        <w:rPr>
          <w:rFonts w:ascii="Arial" w:hAnsi="Arial" w:cs="Arial"/>
        </w:rPr>
      </w:pPr>
    </w:p>
    <w:p w14:paraId="00F2D741" w14:textId="41275AA3" w:rsidR="00CD65B7" w:rsidRPr="005B4044" w:rsidRDefault="00CD65B7" w:rsidP="00E63AAF">
      <w:pPr>
        <w:spacing w:line="240" w:lineRule="auto"/>
        <w:rPr>
          <w:rFonts w:ascii="Arial" w:hAnsi="Arial" w:cs="Arial"/>
        </w:rPr>
      </w:pPr>
    </w:p>
    <w:p w14:paraId="1DCD07D1" w14:textId="68909D1B" w:rsidR="00CD65B7" w:rsidRPr="005B4044" w:rsidRDefault="00CD65B7" w:rsidP="00E63AAF">
      <w:pPr>
        <w:spacing w:line="240" w:lineRule="auto"/>
        <w:rPr>
          <w:rFonts w:ascii="Arial" w:hAnsi="Arial" w:cs="Arial"/>
        </w:rPr>
      </w:pPr>
    </w:p>
    <w:p w14:paraId="0EE7F6F8" w14:textId="562E7B94" w:rsidR="00CD65B7" w:rsidRPr="005B4044" w:rsidRDefault="00CD65B7" w:rsidP="00E63AAF">
      <w:pPr>
        <w:spacing w:line="240" w:lineRule="auto"/>
        <w:rPr>
          <w:rFonts w:ascii="Arial" w:hAnsi="Arial" w:cs="Arial"/>
        </w:rPr>
      </w:pPr>
    </w:p>
    <w:p w14:paraId="5047B315" w14:textId="076D8DE7" w:rsidR="00CD65B7" w:rsidRPr="005B4044" w:rsidRDefault="00CD65B7" w:rsidP="00E63AAF">
      <w:pPr>
        <w:spacing w:line="240" w:lineRule="auto"/>
        <w:rPr>
          <w:rFonts w:ascii="Arial" w:hAnsi="Arial" w:cs="Arial"/>
        </w:rPr>
      </w:pPr>
    </w:p>
    <w:p w14:paraId="10E98633" w14:textId="401CDA84" w:rsidR="00CD65B7" w:rsidRPr="005B4044" w:rsidRDefault="00CD65B7" w:rsidP="00E63AAF">
      <w:pPr>
        <w:spacing w:line="240" w:lineRule="auto"/>
        <w:rPr>
          <w:rFonts w:ascii="Arial" w:hAnsi="Arial" w:cs="Arial"/>
        </w:rPr>
      </w:pPr>
    </w:p>
    <w:tbl>
      <w:tblPr>
        <w:tblW w:w="8870" w:type="dxa"/>
        <w:tblLook w:val="04A0" w:firstRow="1" w:lastRow="0" w:firstColumn="1" w:lastColumn="0" w:noHBand="0" w:noVBand="1"/>
      </w:tblPr>
      <w:tblGrid>
        <w:gridCol w:w="3402"/>
        <w:gridCol w:w="1035"/>
        <w:gridCol w:w="2482"/>
        <w:gridCol w:w="1507"/>
        <w:gridCol w:w="222"/>
        <w:gridCol w:w="222"/>
      </w:tblGrid>
      <w:tr w:rsidR="00D36F89" w:rsidRPr="005B4044" w14:paraId="0B37C0F3" w14:textId="77777777" w:rsidTr="00336725">
        <w:trPr>
          <w:trHeight w:val="290"/>
        </w:trPr>
        <w:tc>
          <w:tcPr>
            <w:tcW w:w="8870" w:type="dxa"/>
            <w:gridSpan w:val="6"/>
            <w:tcBorders>
              <w:top w:val="nil"/>
              <w:left w:val="nil"/>
              <w:bottom w:val="single" w:sz="4" w:space="0" w:color="auto"/>
            </w:tcBorders>
            <w:shd w:val="clear" w:color="auto" w:fill="auto"/>
            <w:noWrap/>
            <w:vAlign w:val="bottom"/>
          </w:tcPr>
          <w:p w14:paraId="2A6F4F08" w14:textId="54A12C8A" w:rsidR="00D36F89" w:rsidRPr="005B4044" w:rsidRDefault="00D36F89">
            <w:pPr>
              <w:spacing w:after="0" w:line="240" w:lineRule="auto"/>
              <w:rPr>
                <w:rFonts w:ascii="Arial" w:hAnsi="Arial" w:cs="Arial"/>
                <w:b/>
                <w:color w:val="000000"/>
              </w:rPr>
            </w:pPr>
            <w:r w:rsidRPr="005B4044">
              <w:rPr>
                <w:rFonts w:ascii="Arial" w:hAnsi="Arial" w:cs="Arial"/>
                <w:b/>
                <w:color w:val="000000"/>
              </w:rPr>
              <w:t>Table S</w:t>
            </w:r>
            <w:r w:rsidR="00C853DF">
              <w:rPr>
                <w:rFonts w:ascii="Arial" w:hAnsi="Arial" w:cs="Arial"/>
                <w:b/>
                <w:color w:val="000000"/>
              </w:rPr>
              <w:t>12</w:t>
            </w:r>
            <w:r w:rsidRPr="005B4044">
              <w:rPr>
                <w:rFonts w:ascii="Arial" w:hAnsi="Arial" w:cs="Arial"/>
                <w:b/>
                <w:color w:val="000000"/>
              </w:rPr>
              <w:t xml:space="preserve">. Association between ACEi and ARB antihypertensive medications and the </w:t>
            </w:r>
            <w:r>
              <w:rPr>
                <w:rFonts w:ascii="Arial" w:hAnsi="Arial" w:cs="Arial"/>
                <w:b/>
                <w:color w:val="000000"/>
              </w:rPr>
              <w:t>odds</w:t>
            </w:r>
            <w:r w:rsidR="00C853DF">
              <w:rPr>
                <w:rFonts w:ascii="Arial" w:hAnsi="Arial" w:cs="Arial"/>
                <w:b/>
                <w:color w:val="000000"/>
              </w:rPr>
              <w:t xml:space="preserve"> of severe COVID</w:t>
            </w:r>
            <w:r w:rsidRPr="005B4044">
              <w:rPr>
                <w:rFonts w:ascii="Arial" w:hAnsi="Arial" w:cs="Arial"/>
                <w:b/>
                <w:color w:val="000000"/>
              </w:rPr>
              <w:t>-19, compared to ‘other’ antihypertensive medication amongst individuals with hypertension who were treated</w:t>
            </w:r>
            <w:r>
              <w:rPr>
                <w:rFonts w:ascii="Arial" w:eastAsia="Times New Roman" w:hAnsi="Arial" w:cs="Arial"/>
                <w:b/>
                <w:color w:val="000000"/>
              </w:rPr>
              <w:t xml:space="preserve"> with combination therapy</w:t>
            </w:r>
            <w:r>
              <w:rPr>
                <w:rFonts w:ascii="Arial" w:hAnsi="Arial" w:cs="Arial"/>
                <w:b/>
                <w:color w:val="000000"/>
              </w:rPr>
              <w:t xml:space="preserve"> (N=2,564</w:t>
            </w:r>
            <w:r w:rsidRPr="005B4044">
              <w:rPr>
                <w:rFonts w:ascii="Arial" w:hAnsi="Arial" w:cs="Arial"/>
                <w:b/>
                <w:color w:val="000000"/>
              </w:rPr>
              <w:t>)</w:t>
            </w:r>
          </w:p>
        </w:tc>
      </w:tr>
      <w:tr w:rsidR="00D36F89" w:rsidRPr="005B4044" w14:paraId="2B16CF7E" w14:textId="77777777" w:rsidTr="00336725">
        <w:trPr>
          <w:trHeight w:val="29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1D1FD" w14:textId="77777777" w:rsidR="00D36F89" w:rsidRPr="005B4044" w:rsidRDefault="00D36F89" w:rsidP="00336725">
            <w:pPr>
              <w:spacing w:after="0" w:line="240" w:lineRule="auto"/>
              <w:rPr>
                <w:rFonts w:ascii="Arial" w:eastAsia="Times New Roman" w:hAnsi="Arial" w:cs="Arial"/>
                <w:b/>
                <w:color w:val="000000"/>
              </w:rPr>
            </w:pPr>
            <w:r w:rsidRPr="005B4044">
              <w:rPr>
                <w:rFonts w:ascii="Arial" w:eastAsia="Times New Roman" w:hAnsi="Arial" w:cs="Arial"/>
                <w:b/>
                <w:color w:val="000000"/>
              </w:rPr>
              <w:t>Covariate</w:t>
            </w:r>
          </w:p>
        </w:tc>
        <w:tc>
          <w:tcPr>
            <w:tcW w:w="1035" w:type="dxa"/>
            <w:tcBorders>
              <w:top w:val="single" w:sz="4" w:space="0" w:color="auto"/>
              <w:left w:val="single" w:sz="4" w:space="0" w:color="auto"/>
              <w:bottom w:val="single" w:sz="4" w:space="0" w:color="auto"/>
              <w:right w:val="nil"/>
            </w:tcBorders>
            <w:shd w:val="clear" w:color="auto" w:fill="auto"/>
            <w:noWrap/>
            <w:vAlign w:val="bottom"/>
            <w:hideMark/>
          </w:tcPr>
          <w:p w14:paraId="7C11BB16" w14:textId="77777777" w:rsidR="00D36F89" w:rsidRPr="005B4044" w:rsidRDefault="00D36F89" w:rsidP="00336725">
            <w:pPr>
              <w:spacing w:after="0" w:line="240" w:lineRule="auto"/>
              <w:jc w:val="center"/>
              <w:rPr>
                <w:rFonts w:ascii="Arial" w:eastAsia="Times New Roman" w:hAnsi="Arial" w:cs="Arial"/>
                <w:b/>
                <w:color w:val="000000"/>
              </w:rPr>
            </w:pPr>
            <w:r w:rsidRPr="005B4044">
              <w:rPr>
                <w:rFonts w:ascii="Arial" w:eastAsia="Times New Roman" w:hAnsi="Arial" w:cs="Arial"/>
                <w:b/>
                <w:color w:val="000000"/>
              </w:rPr>
              <w:t>OR</w:t>
            </w:r>
            <w:r>
              <w:rPr>
                <w:rFonts w:ascii="Arial" w:eastAsia="Times New Roman" w:hAnsi="Arial" w:cs="Arial"/>
                <w:b/>
                <w:color w:val="000000"/>
                <w:vertAlign w:val="superscript"/>
              </w:rPr>
              <w:t>*</w:t>
            </w:r>
          </w:p>
        </w:tc>
        <w:tc>
          <w:tcPr>
            <w:tcW w:w="2482" w:type="dxa"/>
            <w:tcBorders>
              <w:top w:val="single" w:sz="4" w:space="0" w:color="auto"/>
              <w:left w:val="nil"/>
              <w:bottom w:val="single" w:sz="4" w:space="0" w:color="auto"/>
              <w:right w:val="nil"/>
            </w:tcBorders>
            <w:shd w:val="clear" w:color="auto" w:fill="auto"/>
            <w:noWrap/>
            <w:vAlign w:val="bottom"/>
            <w:hideMark/>
          </w:tcPr>
          <w:p w14:paraId="4F4335A6" w14:textId="77777777" w:rsidR="00D36F89" w:rsidRPr="005B4044" w:rsidRDefault="00D36F89" w:rsidP="00336725">
            <w:pPr>
              <w:spacing w:after="0" w:line="240" w:lineRule="auto"/>
              <w:jc w:val="center"/>
              <w:rPr>
                <w:rFonts w:ascii="Arial" w:eastAsia="Times New Roman" w:hAnsi="Arial" w:cs="Arial"/>
                <w:b/>
                <w:color w:val="000000"/>
              </w:rPr>
            </w:pPr>
            <w:r w:rsidRPr="005B4044">
              <w:rPr>
                <w:rFonts w:ascii="Arial" w:eastAsia="Times New Roman" w:hAnsi="Arial" w:cs="Arial"/>
                <w:b/>
                <w:color w:val="000000"/>
              </w:rPr>
              <w:t>95% CI</w:t>
            </w:r>
          </w:p>
        </w:tc>
        <w:tc>
          <w:tcPr>
            <w:tcW w:w="1507" w:type="dxa"/>
            <w:tcBorders>
              <w:top w:val="single" w:sz="4" w:space="0" w:color="auto"/>
              <w:left w:val="nil"/>
              <w:bottom w:val="single" w:sz="4" w:space="0" w:color="auto"/>
            </w:tcBorders>
            <w:shd w:val="clear" w:color="auto" w:fill="auto"/>
            <w:noWrap/>
            <w:vAlign w:val="bottom"/>
            <w:hideMark/>
          </w:tcPr>
          <w:p w14:paraId="606E087B" w14:textId="77777777" w:rsidR="00D36F89" w:rsidRPr="005B4044" w:rsidRDefault="00D36F89" w:rsidP="00336725">
            <w:pPr>
              <w:spacing w:after="0" w:line="240" w:lineRule="auto"/>
              <w:jc w:val="center"/>
              <w:rPr>
                <w:rFonts w:ascii="Arial" w:eastAsia="Times New Roman" w:hAnsi="Arial" w:cs="Arial"/>
                <w:b/>
                <w:color w:val="000000"/>
              </w:rPr>
            </w:pPr>
            <w:r w:rsidRPr="005B4044">
              <w:rPr>
                <w:rFonts w:ascii="Arial" w:eastAsia="Times New Roman" w:hAnsi="Arial" w:cs="Arial"/>
                <w:b/>
                <w:color w:val="000000"/>
              </w:rPr>
              <w:t>p-value</w:t>
            </w:r>
          </w:p>
        </w:tc>
        <w:tc>
          <w:tcPr>
            <w:tcW w:w="222" w:type="dxa"/>
            <w:tcBorders>
              <w:top w:val="single" w:sz="4" w:space="0" w:color="auto"/>
              <w:bottom w:val="single" w:sz="4" w:space="0" w:color="auto"/>
              <w:right w:val="nil"/>
            </w:tcBorders>
            <w:vAlign w:val="bottom"/>
          </w:tcPr>
          <w:p w14:paraId="78483517" w14:textId="77777777" w:rsidR="00D36F89" w:rsidRPr="005B4044" w:rsidRDefault="00D36F89" w:rsidP="00336725">
            <w:pPr>
              <w:spacing w:after="0" w:line="240" w:lineRule="auto"/>
              <w:jc w:val="right"/>
              <w:rPr>
                <w:rFonts w:ascii="Arial" w:eastAsia="Times New Roman" w:hAnsi="Arial" w:cs="Arial"/>
                <w:b/>
                <w:color w:val="000000"/>
                <w:vertAlign w:val="superscript"/>
              </w:rPr>
            </w:pPr>
          </w:p>
        </w:tc>
        <w:tc>
          <w:tcPr>
            <w:tcW w:w="222" w:type="dxa"/>
            <w:tcBorders>
              <w:top w:val="single" w:sz="4" w:space="0" w:color="auto"/>
              <w:left w:val="nil"/>
              <w:bottom w:val="single" w:sz="4" w:space="0" w:color="auto"/>
              <w:right w:val="single" w:sz="4" w:space="0" w:color="auto"/>
            </w:tcBorders>
            <w:vAlign w:val="bottom"/>
          </w:tcPr>
          <w:p w14:paraId="0529AE77" w14:textId="77777777" w:rsidR="00D36F89" w:rsidRPr="005B4044" w:rsidRDefault="00D36F89" w:rsidP="00336725">
            <w:pPr>
              <w:spacing w:after="0" w:line="240" w:lineRule="auto"/>
              <w:jc w:val="right"/>
              <w:rPr>
                <w:rFonts w:ascii="Arial" w:eastAsia="Times New Roman" w:hAnsi="Arial" w:cs="Arial"/>
                <w:b/>
                <w:color w:val="000000"/>
                <w:vertAlign w:val="superscript"/>
              </w:rPr>
            </w:pPr>
          </w:p>
        </w:tc>
      </w:tr>
      <w:tr w:rsidR="00D36F89" w:rsidRPr="005B4044" w14:paraId="6E96C83D" w14:textId="77777777" w:rsidTr="00336725">
        <w:trPr>
          <w:trHeight w:val="290"/>
        </w:trPr>
        <w:tc>
          <w:tcPr>
            <w:tcW w:w="3402" w:type="dxa"/>
            <w:tcBorders>
              <w:left w:val="single" w:sz="4" w:space="0" w:color="auto"/>
              <w:right w:val="single" w:sz="4" w:space="0" w:color="auto"/>
            </w:tcBorders>
            <w:shd w:val="clear" w:color="auto" w:fill="auto"/>
            <w:noWrap/>
            <w:vAlign w:val="bottom"/>
          </w:tcPr>
          <w:p w14:paraId="2522DA75" w14:textId="77777777" w:rsidR="00D36F89" w:rsidRPr="005B4044" w:rsidRDefault="00D36F89" w:rsidP="00336725">
            <w:pPr>
              <w:spacing w:after="0" w:line="240" w:lineRule="auto"/>
              <w:rPr>
                <w:rFonts w:ascii="Arial" w:eastAsia="Times New Roman" w:hAnsi="Arial" w:cs="Arial"/>
                <w:b/>
                <w:color w:val="000000"/>
              </w:rPr>
            </w:pPr>
            <w:r w:rsidRPr="005B4044">
              <w:rPr>
                <w:rFonts w:ascii="Arial" w:eastAsia="Times New Roman" w:hAnsi="Arial" w:cs="Arial"/>
                <w:b/>
                <w:color w:val="000000"/>
              </w:rPr>
              <w:t>Ref: Med (Other)</w:t>
            </w:r>
            <w:r w:rsidRPr="005B4044">
              <w:rPr>
                <w:rFonts w:ascii="Arial" w:eastAsia="Times New Roman" w:hAnsi="Arial" w:cs="Arial"/>
                <w:b/>
                <w:color w:val="000000"/>
                <w:vertAlign w:val="superscript"/>
              </w:rPr>
              <w:t xml:space="preserve"> </w:t>
            </w:r>
          </w:p>
        </w:tc>
        <w:tc>
          <w:tcPr>
            <w:tcW w:w="1035" w:type="dxa"/>
            <w:tcBorders>
              <w:left w:val="single" w:sz="4" w:space="0" w:color="auto"/>
              <w:right w:val="nil"/>
            </w:tcBorders>
            <w:shd w:val="clear" w:color="auto" w:fill="auto"/>
            <w:noWrap/>
            <w:vAlign w:val="bottom"/>
          </w:tcPr>
          <w:p w14:paraId="4523917F" w14:textId="77777777" w:rsidR="00D36F89" w:rsidRPr="005B4044" w:rsidRDefault="00D36F89"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1</w:t>
            </w:r>
          </w:p>
        </w:tc>
        <w:tc>
          <w:tcPr>
            <w:tcW w:w="2482" w:type="dxa"/>
            <w:tcBorders>
              <w:left w:val="nil"/>
              <w:right w:val="nil"/>
            </w:tcBorders>
            <w:shd w:val="clear" w:color="auto" w:fill="auto"/>
            <w:noWrap/>
            <w:vAlign w:val="bottom"/>
          </w:tcPr>
          <w:p w14:paraId="00918A8F" w14:textId="77777777" w:rsidR="00D36F89" w:rsidRPr="005B4044" w:rsidRDefault="00D36F89"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1507" w:type="dxa"/>
            <w:tcBorders>
              <w:left w:val="nil"/>
            </w:tcBorders>
            <w:shd w:val="clear" w:color="auto" w:fill="auto"/>
            <w:noWrap/>
            <w:vAlign w:val="bottom"/>
          </w:tcPr>
          <w:p w14:paraId="6A7D461F" w14:textId="77777777" w:rsidR="00D36F89" w:rsidRPr="005B4044" w:rsidRDefault="00D36F89"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222" w:type="dxa"/>
            <w:tcBorders>
              <w:right w:val="nil"/>
            </w:tcBorders>
            <w:vAlign w:val="bottom"/>
          </w:tcPr>
          <w:p w14:paraId="62F7F99D" w14:textId="77777777" w:rsidR="00D36F89" w:rsidRPr="005B4044" w:rsidRDefault="00D36F89" w:rsidP="00336725">
            <w:pPr>
              <w:spacing w:after="0" w:line="240" w:lineRule="auto"/>
              <w:jc w:val="right"/>
              <w:rPr>
                <w:rFonts w:ascii="Arial" w:eastAsia="Times New Roman" w:hAnsi="Arial" w:cs="Arial"/>
                <w:color w:val="000000"/>
              </w:rPr>
            </w:pPr>
          </w:p>
        </w:tc>
        <w:tc>
          <w:tcPr>
            <w:tcW w:w="222" w:type="dxa"/>
            <w:tcBorders>
              <w:left w:val="nil"/>
              <w:right w:val="single" w:sz="4" w:space="0" w:color="auto"/>
            </w:tcBorders>
            <w:vAlign w:val="bottom"/>
          </w:tcPr>
          <w:p w14:paraId="5E2FE5FB" w14:textId="77777777" w:rsidR="00D36F89" w:rsidRPr="005B4044" w:rsidRDefault="00D36F89" w:rsidP="00336725">
            <w:pPr>
              <w:spacing w:after="0" w:line="240" w:lineRule="auto"/>
              <w:jc w:val="right"/>
              <w:rPr>
                <w:rFonts w:ascii="Arial" w:eastAsia="Times New Roman" w:hAnsi="Arial" w:cs="Arial"/>
                <w:color w:val="000000"/>
              </w:rPr>
            </w:pPr>
          </w:p>
        </w:tc>
      </w:tr>
      <w:tr w:rsidR="00D36F89" w:rsidRPr="005B4044" w14:paraId="7932110B" w14:textId="77777777" w:rsidTr="00336725">
        <w:trPr>
          <w:trHeight w:val="290"/>
        </w:trPr>
        <w:tc>
          <w:tcPr>
            <w:tcW w:w="3402" w:type="dxa"/>
            <w:tcBorders>
              <w:left w:val="single" w:sz="4" w:space="0" w:color="auto"/>
              <w:bottom w:val="nil"/>
              <w:right w:val="single" w:sz="4" w:space="0" w:color="auto"/>
            </w:tcBorders>
            <w:shd w:val="clear" w:color="auto" w:fill="auto"/>
            <w:noWrap/>
            <w:vAlign w:val="bottom"/>
            <w:hideMark/>
          </w:tcPr>
          <w:p w14:paraId="298CC83E" w14:textId="77777777" w:rsidR="00D36F89" w:rsidRPr="005B4044" w:rsidRDefault="00D36F89" w:rsidP="00D36F89">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Med (ACEi)</w:t>
            </w:r>
          </w:p>
        </w:tc>
        <w:tc>
          <w:tcPr>
            <w:tcW w:w="1035" w:type="dxa"/>
            <w:tcBorders>
              <w:left w:val="single" w:sz="4" w:space="0" w:color="auto"/>
              <w:bottom w:val="nil"/>
              <w:right w:val="nil"/>
            </w:tcBorders>
            <w:shd w:val="clear" w:color="auto" w:fill="auto"/>
            <w:noWrap/>
            <w:vAlign w:val="bottom"/>
            <w:hideMark/>
          </w:tcPr>
          <w:p w14:paraId="18EAC493" w14:textId="64CB1412"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1.01</w:t>
            </w:r>
          </w:p>
        </w:tc>
        <w:tc>
          <w:tcPr>
            <w:tcW w:w="2482" w:type="dxa"/>
            <w:tcBorders>
              <w:left w:val="nil"/>
              <w:bottom w:val="nil"/>
              <w:right w:val="nil"/>
            </w:tcBorders>
            <w:shd w:val="clear" w:color="auto" w:fill="auto"/>
            <w:noWrap/>
            <w:vAlign w:val="bottom"/>
            <w:hideMark/>
          </w:tcPr>
          <w:p w14:paraId="0183EAE9" w14:textId="3FD07C18"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(0.82, 1.25)</w:t>
            </w:r>
          </w:p>
        </w:tc>
        <w:tc>
          <w:tcPr>
            <w:tcW w:w="1507" w:type="dxa"/>
            <w:tcBorders>
              <w:left w:val="nil"/>
              <w:bottom w:val="nil"/>
            </w:tcBorders>
            <w:shd w:val="clear" w:color="auto" w:fill="auto"/>
            <w:noWrap/>
            <w:vAlign w:val="bottom"/>
            <w:hideMark/>
          </w:tcPr>
          <w:p w14:paraId="3CD7A644" w14:textId="6BDA7EE5"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0.932</w:t>
            </w:r>
          </w:p>
        </w:tc>
        <w:tc>
          <w:tcPr>
            <w:tcW w:w="222" w:type="dxa"/>
            <w:tcBorders>
              <w:bottom w:val="nil"/>
              <w:right w:val="nil"/>
            </w:tcBorders>
            <w:vAlign w:val="bottom"/>
          </w:tcPr>
          <w:p w14:paraId="38124C55" w14:textId="77777777" w:rsidR="00D36F89" w:rsidRPr="005B4044" w:rsidRDefault="00D36F89" w:rsidP="00D36F89">
            <w:pPr>
              <w:spacing w:after="0" w:line="240" w:lineRule="auto"/>
              <w:jc w:val="right"/>
              <w:rPr>
                <w:rFonts w:ascii="Arial" w:hAnsi="Arial" w:cs="Arial"/>
                <w:color w:val="000000"/>
              </w:rPr>
            </w:pPr>
          </w:p>
        </w:tc>
        <w:tc>
          <w:tcPr>
            <w:tcW w:w="222" w:type="dxa"/>
            <w:tcBorders>
              <w:left w:val="nil"/>
              <w:bottom w:val="nil"/>
              <w:right w:val="single" w:sz="4" w:space="0" w:color="auto"/>
            </w:tcBorders>
            <w:vAlign w:val="bottom"/>
          </w:tcPr>
          <w:p w14:paraId="31071EB7" w14:textId="77777777" w:rsidR="00D36F89" w:rsidRPr="005B4044" w:rsidRDefault="00D36F89" w:rsidP="00D36F89">
            <w:pPr>
              <w:spacing w:after="0" w:line="240" w:lineRule="auto"/>
              <w:jc w:val="right"/>
              <w:rPr>
                <w:rFonts w:ascii="Arial" w:hAnsi="Arial" w:cs="Arial"/>
                <w:color w:val="000000"/>
              </w:rPr>
            </w:pPr>
          </w:p>
        </w:tc>
      </w:tr>
      <w:tr w:rsidR="00D36F89" w:rsidRPr="005B4044" w14:paraId="683DC402" w14:textId="77777777" w:rsidTr="00336725">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10C4C68A" w14:textId="77777777" w:rsidR="00D36F89" w:rsidRPr="005B4044" w:rsidRDefault="00D36F89" w:rsidP="00D36F89">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Med (ARB)</w:t>
            </w:r>
          </w:p>
        </w:tc>
        <w:tc>
          <w:tcPr>
            <w:tcW w:w="1035" w:type="dxa"/>
            <w:tcBorders>
              <w:top w:val="nil"/>
              <w:left w:val="single" w:sz="4" w:space="0" w:color="auto"/>
              <w:bottom w:val="nil"/>
              <w:right w:val="nil"/>
            </w:tcBorders>
            <w:shd w:val="clear" w:color="auto" w:fill="auto"/>
            <w:noWrap/>
            <w:vAlign w:val="bottom"/>
            <w:hideMark/>
          </w:tcPr>
          <w:p w14:paraId="68015334" w14:textId="7D75B702"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1.12</w:t>
            </w:r>
          </w:p>
        </w:tc>
        <w:tc>
          <w:tcPr>
            <w:tcW w:w="2482" w:type="dxa"/>
            <w:tcBorders>
              <w:top w:val="nil"/>
              <w:left w:val="nil"/>
              <w:bottom w:val="nil"/>
              <w:right w:val="nil"/>
            </w:tcBorders>
            <w:shd w:val="clear" w:color="auto" w:fill="auto"/>
            <w:noWrap/>
            <w:vAlign w:val="bottom"/>
            <w:hideMark/>
          </w:tcPr>
          <w:p w14:paraId="15E1DF24" w14:textId="5B11246A"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(0.88, 1.42)</w:t>
            </w:r>
          </w:p>
        </w:tc>
        <w:tc>
          <w:tcPr>
            <w:tcW w:w="1507" w:type="dxa"/>
            <w:tcBorders>
              <w:top w:val="nil"/>
              <w:left w:val="nil"/>
              <w:bottom w:val="nil"/>
            </w:tcBorders>
            <w:shd w:val="clear" w:color="auto" w:fill="auto"/>
            <w:noWrap/>
            <w:vAlign w:val="bottom"/>
            <w:hideMark/>
          </w:tcPr>
          <w:p w14:paraId="153A151D" w14:textId="40B1A782"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0.378</w:t>
            </w:r>
          </w:p>
        </w:tc>
        <w:tc>
          <w:tcPr>
            <w:tcW w:w="222" w:type="dxa"/>
            <w:tcBorders>
              <w:top w:val="nil"/>
              <w:bottom w:val="nil"/>
              <w:right w:val="nil"/>
            </w:tcBorders>
            <w:vAlign w:val="bottom"/>
          </w:tcPr>
          <w:p w14:paraId="7048B361" w14:textId="77777777" w:rsidR="00D36F89" w:rsidRPr="005B4044" w:rsidRDefault="00D36F89" w:rsidP="00D36F89">
            <w:pPr>
              <w:spacing w:after="0" w:line="240" w:lineRule="auto"/>
              <w:jc w:val="right"/>
              <w:rPr>
                <w:rFonts w:ascii="Arial" w:hAnsi="Arial" w:cs="Arial"/>
                <w:color w:val="000000"/>
              </w:rPr>
            </w:pPr>
          </w:p>
        </w:tc>
        <w:tc>
          <w:tcPr>
            <w:tcW w:w="222" w:type="dxa"/>
            <w:tcBorders>
              <w:top w:val="nil"/>
              <w:left w:val="nil"/>
              <w:bottom w:val="nil"/>
              <w:right w:val="single" w:sz="4" w:space="0" w:color="auto"/>
            </w:tcBorders>
            <w:vAlign w:val="bottom"/>
          </w:tcPr>
          <w:p w14:paraId="301672C5" w14:textId="77777777" w:rsidR="00D36F89" w:rsidRPr="005B4044" w:rsidRDefault="00D36F89" w:rsidP="00D36F89">
            <w:pPr>
              <w:spacing w:after="0" w:line="240" w:lineRule="auto"/>
              <w:jc w:val="right"/>
              <w:rPr>
                <w:rFonts w:ascii="Arial" w:hAnsi="Arial" w:cs="Arial"/>
                <w:color w:val="000000"/>
              </w:rPr>
            </w:pPr>
          </w:p>
        </w:tc>
      </w:tr>
      <w:tr w:rsidR="00D36F89" w:rsidRPr="005B4044" w14:paraId="37C02879" w14:textId="77777777" w:rsidTr="00336725">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249575C4" w14:textId="77777777" w:rsidR="00D36F89" w:rsidRPr="005B4044" w:rsidRDefault="00D36F89" w:rsidP="00D36F89">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SBP (&lt;120mmHg)</w:t>
            </w:r>
          </w:p>
        </w:tc>
        <w:tc>
          <w:tcPr>
            <w:tcW w:w="1035" w:type="dxa"/>
            <w:tcBorders>
              <w:top w:val="nil"/>
              <w:left w:val="single" w:sz="4" w:space="0" w:color="auto"/>
              <w:bottom w:val="nil"/>
              <w:right w:val="nil"/>
            </w:tcBorders>
            <w:shd w:val="clear" w:color="auto" w:fill="auto"/>
            <w:noWrap/>
            <w:vAlign w:val="bottom"/>
            <w:hideMark/>
          </w:tcPr>
          <w:p w14:paraId="14D3AF68" w14:textId="6818151D"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1.53</w:t>
            </w:r>
          </w:p>
        </w:tc>
        <w:tc>
          <w:tcPr>
            <w:tcW w:w="2482" w:type="dxa"/>
            <w:tcBorders>
              <w:top w:val="nil"/>
              <w:left w:val="nil"/>
              <w:bottom w:val="nil"/>
              <w:right w:val="nil"/>
            </w:tcBorders>
            <w:shd w:val="clear" w:color="auto" w:fill="auto"/>
            <w:noWrap/>
            <w:vAlign w:val="bottom"/>
            <w:hideMark/>
          </w:tcPr>
          <w:p w14:paraId="17FCDC09" w14:textId="2E20F9AA"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(1.13, 2.07)</w:t>
            </w:r>
          </w:p>
        </w:tc>
        <w:tc>
          <w:tcPr>
            <w:tcW w:w="1507" w:type="dxa"/>
            <w:tcBorders>
              <w:top w:val="nil"/>
              <w:left w:val="nil"/>
              <w:bottom w:val="nil"/>
            </w:tcBorders>
            <w:shd w:val="clear" w:color="auto" w:fill="auto"/>
            <w:noWrap/>
            <w:vAlign w:val="bottom"/>
            <w:hideMark/>
          </w:tcPr>
          <w:p w14:paraId="5A920209" w14:textId="7E347199"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0.005</w:t>
            </w:r>
          </w:p>
        </w:tc>
        <w:tc>
          <w:tcPr>
            <w:tcW w:w="222" w:type="dxa"/>
            <w:tcBorders>
              <w:top w:val="nil"/>
              <w:bottom w:val="nil"/>
              <w:right w:val="nil"/>
            </w:tcBorders>
          </w:tcPr>
          <w:p w14:paraId="2E64F906" w14:textId="77777777" w:rsidR="00D36F89" w:rsidRPr="005B4044" w:rsidRDefault="00D36F89" w:rsidP="00D36F89">
            <w:pPr>
              <w:spacing w:after="0" w:line="240" w:lineRule="auto"/>
              <w:jc w:val="right"/>
              <w:rPr>
                <w:rFonts w:ascii="Arial" w:hAnsi="Arial" w:cs="Arial"/>
                <w:color w:val="000000"/>
              </w:rPr>
            </w:pPr>
          </w:p>
        </w:tc>
        <w:tc>
          <w:tcPr>
            <w:tcW w:w="222" w:type="dxa"/>
            <w:tcBorders>
              <w:top w:val="nil"/>
              <w:left w:val="nil"/>
              <w:bottom w:val="nil"/>
              <w:right w:val="single" w:sz="4" w:space="0" w:color="auto"/>
            </w:tcBorders>
          </w:tcPr>
          <w:p w14:paraId="72B22847" w14:textId="77777777" w:rsidR="00D36F89" w:rsidRPr="005B4044" w:rsidRDefault="00D36F89" w:rsidP="00D36F89">
            <w:pPr>
              <w:spacing w:after="0" w:line="240" w:lineRule="auto"/>
              <w:jc w:val="right"/>
              <w:rPr>
                <w:rFonts w:ascii="Arial" w:hAnsi="Arial" w:cs="Arial"/>
                <w:color w:val="000000"/>
              </w:rPr>
            </w:pPr>
          </w:p>
        </w:tc>
      </w:tr>
      <w:tr w:rsidR="00D36F89" w:rsidRPr="005B4044" w14:paraId="48E6BB16" w14:textId="77777777" w:rsidTr="00336725">
        <w:trPr>
          <w:trHeight w:val="290"/>
        </w:trPr>
        <w:tc>
          <w:tcPr>
            <w:tcW w:w="3402" w:type="dxa"/>
            <w:tcBorders>
              <w:top w:val="nil"/>
              <w:left w:val="single" w:sz="4" w:space="0" w:color="auto"/>
              <w:bottom w:val="nil"/>
              <w:right w:val="single" w:sz="4" w:space="0" w:color="auto"/>
            </w:tcBorders>
            <w:shd w:val="clear" w:color="auto" w:fill="auto"/>
            <w:noWrap/>
            <w:vAlign w:val="bottom"/>
          </w:tcPr>
          <w:p w14:paraId="61DD8D63" w14:textId="77777777" w:rsidR="00D36F89" w:rsidRPr="005B4044" w:rsidRDefault="00D36F89" w:rsidP="00336725">
            <w:pPr>
              <w:spacing w:after="0" w:line="240" w:lineRule="auto"/>
              <w:rPr>
                <w:rFonts w:ascii="Arial" w:eastAsia="Times New Roman" w:hAnsi="Arial" w:cs="Arial"/>
                <w:b/>
                <w:color w:val="000000"/>
              </w:rPr>
            </w:pPr>
            <w:r w:rsidRPr="005B4044">
              <w:rPr>
                <w:rFonts w:ascii="Arial" w:eastAsia="Times New Roman" w:hAnsi="Arial" w:cs="Arial"/>
                <w:b/>
                <w:color w:val="000000"/>
              </w:rPr>
              <w:t>Ref: SBP (120-130mmHg)</w:t>
            </w:r>
          </w:p>
        </w:tc>
        <w:tc>
          <w:tcPr>
            <w:tcW w:w="1035" w:type="dxa"/>
            <w:tcBorders>
              <w:top w:val="nil"/>
              <w:left w:val="single" w:sz="4" w:space="0" w:color="auto"/>
              <w:bottom w:val="nil"/>
              <w:right w:val="nil"/>
            </w:tcBorders>
            <w:shd w:val="clear" w:color="auto" w:fill="auto"/>
            <w:noWrap/>
            <w:vAlign w:val="bottom"/>
          </w:tcPr>
          <w:p w14:paraId="0B85EA3B" w14:textId="77777777" w:rsidR="00D36F89" w:rsidRPr="005B4044" w:rsidRDefault="00D36F89"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1</w:t>
            </w:r>
          </w:p>
        </w:tc>
        <w:tc>
          <w:tcPr>
            <w:tcW w:w="2482" w:type="dxa"/>
            <w:tcBorders>
              <w:top w:val="nil"/>
              <w:left w:val="nil"/>
              <w:bottom w:val="nil"/>
              <w:right w:val="nil"/>
            </w:tcBorders>
            <w:shd w:val="clear" w:color="auto" w:fill="auto"/>
            <w:noWrap/>
            <w:vAlign w:val="bottom"/>
          </w:tcPr>
          <w:p w14:paraId="2B77960D" w14:textId="77777777" w:rsidR="00D36F89" w:rsidRPr="005B4044" w:rsidRDefault="00D36F89"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1507" w:type="dxa"/>
            <w:tcBorders>
              <w:top w:val="nil"/>
              <w:left w:val="nil"/>
              <w:bottom w:val="nil"/>
              <w:right w:val="nil"/>
            </w:tcBorders>
            <w:shd w:val="clear" w:color="auto" w:fill="auto"/>
            <w:noWrap/>
            <w:vAlign w:val="bottom"/>
          </w:tcPr>
          <w:p w14:paraId="25C4488A" w14:textId="77777777" w:rsidR="00D36F89" w:rsidRPr="005B4044" w:rsidRDefault="00D36F89"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222" w:type="dxa"/>
            <w:tcBorders>
              <w:top w:val="nil"/>
              <w:left w:val="nil"/>
              <w:bottom w:val="nil"/>
              <w:right w:val="nil"/>
            </w:tcBorders>
          </w:tcPr>
          <w:p w14:paraId="761FAB79" w14:textId="77777777" w:rsidR="00D36F89" w:rsidRPr="005B4044" w:rsidRDefault="00D36F89" w:rsidP="00336725">
            <w:pPr>
              <w:spacing w:after="0" w:line="240" w:lineRule="auto"/>
              <w:jc w:val="right"/>
              <w:rPr>
                <w:rFonts w:ascii="Arial" w:eastAsia="Times New Roman" w:hAnsi="Arial" w:cs="Arial"/>
                <w:color w:val="000000"/>
              </w:rPr>
            </w:pPr>
          </w:p>
        </w:tc>
        <w:tc>
          <w:tcPr>
            <w:tcW w:w="222" w:type="dxa"/>
            <w:tcBorders>
              <w:top w:val="nil"/>
              <w:left w:val="nil"/>
              <w:bottom w:val="nil"/>
              <w:right w:val="single" w:sz="4" w:space="0" w:color="auto"/>
            </w:tcBorders>
          </w:tcPr>
          <w:p w14:paraId="38023CE4" w14:textId="77777777" w:rsidR="00D36F89" w:rsidRPr="005B4044" w:rsidRDefault="00D36F89" w:rsidP="00336725">
            <w:pPr>
              <w:spacing w:after="0" w:line="240" w:lineRule="auto"/>
              <w:jc w:val="right"/>
              <w:rPr>
                <w:rFonts w:ascii="Arial" w:eastAsia="Times New Roman" w:hAnsi="Arial" w:cs="Arial"/>
                <w:color w:val="000000"/>
              </w:rPr>
            </w:pPr>
          </w:p>
        </w:tc>
      </w:tr>
      <w:tr w:rsidR="00D36F89" w:rsidRPr="005B4044" w14:paraId="56219214" w14:textId="77777777" w:rsidTr="00336725">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56A4270A" w14:textId="77777777" w:rsidR="00D36F89" w:rsidRPr="005B4044" w:rsidRDefault="00D36F89" w:rsidP="00D36F89">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SBP (130-140mmHg)</w:t>
            </w:r>
          </w:p>
        </w:tc>
        <w:tc>
          <w:tcPr>
            <w:tcW w:w="1035" w:type="dxa"/>
            <w:tcBorders>
              <w:top w:val="nil"/>
              <w:left w:val="single" w:sz="4" w:space="0" w:color="auto"/>
              <w:bottom w:val="nil"/>
              <w:right w:val="nil"/>
            </w:tcBorders>
            <w:shd w:val="clear" w:color="auto" w:fill="auto"/>
            <w:noWrap/>
            <w:vAlign w:val="bottom"/>
            <w:hideMark/>
          </w:tcPr>
          <w:p w14:paraId="727A819F" w14:textId="0C7DAA2D"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0.94</w:t>
            </w:r>
          </w:p>
        </w:tc>
        <w:tc>
          <w:tcPr>
            <w:tcW w:w="2482" w:type="dxa"/>
            <w:tcBorders>
              <w:top w:val="nil"/>
              <w:left w:val="nil"/>
              <w:bottom w:val="nil"/>
              <w:right w:val="nil"/>
            </w:tcBorders>
            <w:shd w:val="clear" w:color="auto" w:fill="auto"/>
            <w:noWrap/>
            <w:vAlign w:val="bottom"/>
            <w:hideMark/>
          </w:tcPr>
          <w:p w14:paraId="60CBAC8B" w14:textId="4B2A2EF4"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(0.74, 1.2</w:t>
            </w:r>
            <w:r w:rsidR="00373D22">
              <w:rPr>
                <w:rFonts w:ascii="Arial" w:hAnsi="Arial" w:cs="Arial"/>
                <w:color w:val="000000"/>
              </w:rPr>
              <w:t>0</w:t>
            </w:r>
            <w:r>
              <w:rPr>
                <w:rFonts w:ascii="Arial" w:hAnsi="Arial" w:cs="Arial"/>
                <w:color w:val="000000"/>
              </w:rPr>
              <w:t>)</w:t>
            </w:r>
          </w:p>
        </w:tc>
        <w:tc>
          <w:tcPr>
            <w:tcW w:w="1507" w:type="dxa"/>
            <w:tcBorders>
              <w:top w:val="nil"/>
              <w:left w:val="nil"/>
              <w:bottom w:val="nil"/>
              <w:right w:val="nil"/>
            </w:tcBorders>
            <w:shd w:val="clear" w:color="auto" w:fill="auto"/>
            <w:noWrap/>
            <w:vAlign w:val="bottom"/>
            <w:hideMark/>
          </w:tcPr>
          <w:p w14:paraId="00A72D09" w14:textId="09643B2B"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0.616</w:t>
            </w:r>
          </w:p>
        </w:tc>
        <w:tc>
          <w:tcPr>
            <w:tcW w:w="222" w:type="dxa"/>
            <w:tcBorders>
              <w:top w:val="nil"/>
              <w:left w:val="nil"/>
              <w:bottom w:val="nil"/>
              <w:right w:val="nil"/>
            </w:tcBorders>
          </w:tcPr>
          <w:p w14:paraId="28777243" w14:textId="77777777" w:rsidR="00D36F89" w:rsidRPr="005B4044" w:rsidRDefault="00D36F89" w:rsidP="00D36F89">
            <w:pPr>
              <w:spacing w:after="0" w:line="240" w:lineRule="auto"/>
              <w:jc w:val="right"/>
              <w:rPr>
                <w:rFonts w:ascii="Arial" w:hAnsi="Arial" w:cs="Arial"/>
                <w:color w:val="000000"/>
              </w:rPr>
            </w:pPr>
          </w:p>
        </w:tc>
        <w:tc>
          <w:tcPr>
            <w:tcW w:w="222" w:type="dxa"/>
            <w:tcBorders>
              <w:top w:val="nil"/>
              <w:left w:val="nil"/>
              <w:bottom w:val="nil"/>
              <w:right w:val="single" w:sz="4" w:space="0" w:color="auto"/>
            </w:tcBorders>
          </w:tcPr>
          <w:p w14:paraId="09672C77" w14:textId="77777777" w:rsidR="00D36F89" w:rsidRPr="005B4044" w:rsidRDefault="00D36F89" w:rsidP="00D36F89">
            <w:pPr>
              <w:spacing w:after="0" w:line="240" w:lineRule="auto"/>
              <w:jc w:val="right"/>
              <w:rPr>
                <w:rFonts w:ascii="Arial" w:hAnsi="Arial" w:cs="Arial"/>
                <w:color w:val="000000"/>
              </w:rPr>
            </w:pPr>
          </w:p>
        </w:tc>
      </w:tr>
      <w:tr w:rsidR="00D36F89" w:rsidRPr="005B4044" w14:paraId="54C51F7B" w14:textId="77777777" w:rsidTr="00336725">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60EDFE57" w14:textId="77777777" w:rsidR="00D36F89" w:rsidRPr="005B4044" w:rsidRDefault="00D36F89" w:rsidP="00D36F89">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SBP (140-150mmHg)</w:t>
            </w:r>
          </w:p>
        </w:tc>
        <w:tc>
          <w:tcPr>
            <w:tcW w:w="1035" w:type="dxa"/>
            <w:tcBorders>
              <w:top w:val="nil"/>
              <w:left w:val="single" w:sz="4" w:space="0" w:color="auto"/>
              <w:bottom w:val="nil"/>
              <w:right w:val="nil"/>
            </w:tcBorders>
            <w:shd w:val="clear" w:color="auto" w:fill="auto"/>
            <w:noWrap/>
            <w:vAlign w:val="bottom"/>
            <w:hideMark/>
          </w:tcPr>
          <w:p w14:paraId="25433583" w14:textId="2C00DD8D"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1.18</w:t>
            </w:r>
          </w:p>
        </w:tc>
        <w:tc>
          <w:tcPr>
            <w:tcW w:w="2482" w:type="dxa"/>
            <w:tcBorders>
              <w:top w:val="nil"/>
              <w:left w:val="nil"/>
              <w:bottom w:val="nil"/>
              <w:right w:val="nil"/>
            </w:tcBorders>
            <w:shd w:val="clear" w:color="auto" w:fill="auto"/>
            <w:noWrap/>
            <w:vAlign w:val="bottom"/>
            <w:hideMark/>
          </w:tcPr>
          <w:p w14:paraId="1E689744" w14:textId="6705235A"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(0.9</w:t>
            </w:r>
            <w:r w:rsidR="00373D22">
              <w:rPr>
                <w:rFonts w:ascii="Arial" w:hAnsi="Arial" w:cs="Arial"/>
                <w:color w:val="000000"/>
              </w:rPr>
              <w:t>0</w:t>
            </w:r>
            <w:r>
              <w:rPr>
                <w:rFonts w:ascii="Arial" w:hAnsi="Arial" w:cs="Arial"/>
                <w:color w:val="000000"/>
              </w:rPr>
              <w:t>, 1.55)</w:t>
            </w:r>
          </w:p>
        </w:tc>
        <w:tc>
          <w:tcPr>
            <w:tcW w:w="1507" w:type="dxa"/>
            <w:tcBorders>
              <w:top w:val="nil"/>
              <w:left w:val="nil"/>
              <w:bottom w:val="nil"/>
              <w:right w:val="nil"/>
            </w:tcBorders>
            <w:shd w:val="clear" w:color="auto" w:fill="auto"/>
            <w:noWrap/>
            <w:vAlign w:val="bottom"/>
            <w:hideMark/>
          </w:tcPr>
          <w:p w14:paraId="2D7FD9C8" w14:textId="7DB0143B"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0.22</w:t>
            </w:r>
            <w:r w:rsidR="00373D22">
              <w:rPr>
                <w:rFonts w:ascii="Arial" w:hAnsi="Arial" w:cs="Arial"/>
                <w:color w:val="000000"/>
              </w:rPr>
              <w:t>0</w:t>
            </w:r>
          </w:p>
        </w:tc>
        <w:tc>
          <w:tcPr>
            <w:tcW w:w="222" w:type="dxa"/>
            <w:tcBorders>
              <w:top w:val="nil"/>
              <w:left w:val="nil"/>
              <w:bottom w:val="nil"/>
              <w:right w:val="nil"/>
            </w:tcBorders>
          </w:tcPr>
          <w:p w14:paraId="1CD28B79" w14:textId="77777777" w:rsidR="00D36F89" w:rsidRPr="005B4044" w:rsidRDefault="00D36F89" w:rsidP="00D36F89">
            <w:pPr>
              <w:spacing w:after="0" w:line="240" w:lineRule="auto"/>
              <w:jc w:val="right"/>
              <w:rPr>
                <w:rFonts w:ascii="Arial" w:hAnsi="Arial" w:cs="Arial"/>
                <w:color w:val="000000"/>
              </w:rPr>
            </w:pPr>
          </w:p>
        </w:tc>
        <w:tc>
          <w:tcPr>
            <w:tcW w:w="222" w:type="dxa"/>
            <w:tcBorders>
              <w:top w:val="nil"/>
              <w:left w:val="nil"/>
              <w:bottom w:val="nil"/>
              <w:right w:val="single" w:sz="4" w:space="0" w:color="auto"/>
            </w:tcBorders>
          </w:tcPr>
          <w:p w14:paraId="543D752D" w14:textId="77777777" w:rsidR="00D36F89" w:rsidRPr="005B4044" w:rsidRDefault="00D36F89" w:rsidP="00D36F89">
            <w:pPr>
              <w:spacing w:after="0" w:line="240" w:lineRule="auto"/>
              <w:jc w:val="right"/>
              <w:rPr>
                <w:rFonts w:ascii="Arial" w:hAnsi="Arial" w:cs="Arial"/>
                <w:color w:val="000000"/>
              </w:rPr>
            </w:pPr>
          </w:p>
        </w:tc>
      </w:tr>
      <w:tr w:rsidR="00D36F89" w:rsidRPr="005B4044" w14:paraId="0A05CBE3" w14:textId="77777777" w:rsidTr="00336725">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29558D3F" w14:textId="77777777" w:rsidR="00D36F89" w:rsidRPr="005B4044" w:rsidRDefault="00D36F89" w:rsidP="00D36F89">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SBP (150-160mmHg)</w:t>
            </w:r>
          </w:p>
        </w:tc>
        <w:tc>
          <w:tcPr>
            <w:tcW w:w="1035" w:type="dxa"/>
            <w:tcBorders>
              <w:top w:val="nil"/>
              <w:left w:val="single" w:sz="4" w:space="0" w:color="auto"/>
              <w:bottom w:val="nil"/>
              <w:right w:val="nil"/>
            </w:tcBorders>
            <w:shd w:val="clear" w:color="auto" w:fill="auto"/>
            <w:noWrap/>
            <w:vAlign w:val="bottom"/>
            <w:hideMark/>
          </w:tcPr>
          <w:p w14:paraId="52188260" w14:textId="151C1BB0"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1.81</w:t>
            </w:r>
          </w:p>
        </w:tc>
        <w:tc>
          <w:tcPr>
            <w:tcW w:w="2482" w:type="dxa"/>
            <w:tcBorders>
              <w:top w:val="nil"/>
              <w:left w:val="nil"/>
              <w:bottom w:val="nil"/>
              <w:right w:val="nil"/>
            </w:tcBorders>
            <w:shd w:val="clear" w:color="auto" w:fill="auto"/>
            <w:noWrap/>
            <w:vAlign w:val="bottom"/>
            <w:hideMark/>
          </w:tcPr>
          <w:p w14:paraId="114E8A93" w14:textId="400C2C8E"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(1.25, 2.62)</w:t>
            </w:r>
          </w:p>
        </w:tc>
        <w:tc>
          <w:tcPr>
            <w:tcW w:w="1507" w:type="dxa"/>
            <w:tcBorders>
              <w:top w:val="nil"/>
              <w:left w:val="nil"/>
              <w:bottom w:val="nil"/>
              <w:right w:val="nil"/>
            </w:tcBorders>
            <w:shd w:val="clear" w:color="auto" w:fill="auto"/>
            <w:noWrap/>
            <w:vAlign w:val="bottom"/>
            <w:hideMark/>
          </w:tcPr>
          <w:p w14:paraId="0D26D9E2" w14:textId="21CFAC22"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0.002</w:t>
            </w:r>
          </w:p>
        </w:tc>
        <w:tc>
          <w:tcPr>
            <w:tcW w:w="222" w:type="dxa"/>
            <w:tcBorders>
              <w:top w:val="nil"/>
              <w:left w:val="nil"/>
              <w:bottom w:val="nil"/>
              <w:right w:val="nil"/>
            </w:tcBorders>
          </w:tcPr>
          <w:p w14:paraId="26817A96" w14:textId="77777777" w:rsidR="00D36F89" w:rsidRPr="005B4044" w:rsidRDefault="00D36F89" w:rsidP="00D36F89">
            <w:pPr>
              <w:spacing w:after="0" w:line="240" w:lineRule="auto"/>
              <w:jc w:val="right"/>
              <w:rPr>
                <w:rFonts w:ascii="Arial" w:hAnsi="Arial" w:cs="Arial"/>
                <w:color w:val="000000"/>
              </w:rPr>
            </w:pPr>
          </w:p>
        </w:tc>
        <w:tc>
          <w:tcPr>
            <w:tcW w:w="222" w:type="dxa"/>
            <w:tcBorders>
              <w:top w:val="nil"/>
              <w:left w:val="nil"/>
              <w:bottom w:val="nil"/>
              <w:right w:val="single" w:sz="4" w:space="0" w:color="auto"/>
            </w:tcBorders>
          </w:tcPr>
          <w:p w14:paraId="50488AE8" w14:textId="77777777" w:rsidR="00D36F89" w:rsidRPr="005B4044" w:rsidRDefault="00D36F89" w:rsidP="00D36F89">
            <w:pPr>
              <w:spacing w:after="0" w:line="240" w:lineRule="auto"/>
              <w:jc w:val="right"/>
              <w:rPr>
                <w:rFonts w:ascii="Arial" w:hAnsi="Arial" w:cs="Arial"/>
                <w:color w:val="000000"/>
              </w:rPr>
            </w:pPr>
          </w:p>
        </w:tc>
      </w:tr>
      <w:tr w:rsidR="00D36F89" w:rsidRPr="005B4044" w14:paraId="01CF8DE1" w14:textId="77777777" w:rsidTr="00336725">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1B6B82A2" w14:textId="77777777" w:rsidR="00D36F89" w:rsidRPr="005B4044" w:rsidRDefault="00D36F89" w:rsidP="00D36F89">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SBP (160</w:t>
            </w:r>
            <w:r>
              <w:rPr>
                <w:rFonts w:ascii="Arial" w:eastAsia="Times New Roman" w:hAnsi="Arial" w:cs="Arial"/>
                <w:b/>
                <w:color w:val="000000"/>
              </w:rPr>
              <w:t>-170</w:t>
            </w:r>
            <w:r w:rsidRPr="005B4044">
              <w:rPr>
                <w:rFonts w:ascii="Arial" w:eastAsia="Times New Roman" w:hAnsi="Arial" w:cs="Arial"/>
                <w:b/>
                <w:color w:val="000000"/>
              </w:rPr>
              <w:t>mmHg)</w:t>
            </w:r>
          </w:p>
        </w:tc>
        <w:tc>
          <w:tcPr>
            <w:tcW w:w="1035" w:type="dxa"/>
            <w:tcBorders>
              <w:top w:val="nil"/>
              <w:left w:val="single" w:sz="4" w:space="0" w:color="auto"/>
              <w:bottom w:val="nil"/>
              <w:right w:val="nil"/>
            </w:tcBorders>
            <w:shd w:val="clear" w:color="auto" w:fill="auto"/>
            <w:noWrap/>
            <w:vAlign w:val="bottom"/>
            <w:hideMark/>
          </w:tcPr>
          <w:p w14:paraId="067F390D" w14:textId="49F9FD38"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1.86</w:t>
            </w:r>
          </w:p>
        </w:tc>
        <w:tc>
          <w:tcPr>
            <w:tcW w:w="2482" w:type="dxa"/>
            <w:tcBorders>
              <w:top w:val="nil"/>
              <w:left w:val="nil"/>
              <w:bottom w:val="nil"/>
              <w:right w:val="nil"/>
            </w:tcBorders>
            <w:shd w:val="clear" w:color="auto" w:fill="auto"/>
            <w:noWrap/>
            <w:vAlign w:val="bottom"/>
            <w:hideMark/>
          </w:tcPr>
          <w:p w14:paraId="59BC640A" w14:textId="7F4F9BEB"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(1.12, 3.07)</w:t>
            </w:r>
          </w:p>
        </w:tc>
        <w:tc>
          <w:tcPr>
            <w:tcW w:w="1507" w:type="dxa"/>
            <w:tcBorders>
              <w:top w:val="nil"/>
              <w:left w:val="nil"/>
              <w:bottom w:val="nil"/>
              <w:right w:val="nil"/>
            </w:tcBorders>
            <w:shd w:val="clear" w:color="auto" w:fill="auto"/>
            <w:noWrap/>
            <w:vAlign w:val="bottom"/>
            <w:hideMark/>
          </w:tcPr>
          <w:p w14:paraId="2B56B5F1" w14:textId="024AD7F7"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0.015</w:t>
            </w:r>
          </w:p>
        </w:tc>
        <w:tc>
          <w:tcPr>
            <w:tcW w:w="222" w:type="dxa"/>
            <w:tcBorders>
              <w:top w:val="nil"/>
              <w:left w:val="nil"/>
              <w:bottom w:val="nil"/>
              <w:right w:val="nil"/>
            </w:tcBorders>
          </w:tcPr>
          <w:p w14:paraId="388E9E04" w14:textId="77777777" w:rsidR="00D36F89" w:rsidRPr="005B4044" w:rsidRDefault="00D36F89" w:rsidP="00D36F89">
            <w:pPr>
              <w:spacing w:after="0" w:line="240" w:lineRule="auto"/>
              <w:jc w:val="right"/>
              <w:rPr>
                <w:rFonts w:ascii="Arial" w:hAnsi="Arial" w:cs="Arial"/>
                <w:color w:val="000000"/>
              </w:rPr>
            </w:pPr>
          </w:p>
        </w:tc>
        <w:tc>
          <w:tcPr>
            <w:tcW w:w="222" w:type="dxa"/>
            <w:tcBorders>
              <w:top w:val="nil"/>
              <w:left w:val="nil"/>
              <w:bottom w:val="nil"/>
              <w:right w:val="single" w:sz="4" w:space="0" w:color="auto"/>
            </w:tcBorders>
          </w:tcPr>
          <w:p w14:paraId="5250D386" w14:textId="77777777" w:rsidR="00D36F89" w:rsidRPr="005B4044" w:rsidRDefault="00D36F89" w:rsidP="00D36F89">
            <w:pPr>
              <w:spacing w:after="0" w:line="240" w:lineRule="auto"/>
              <w:jc w:val="right"/>
              <w:rPr>
                <w:rFonts w:ascii="Arial" w:hAnsi="Arial" w:cs="Arial"/>
                <w:color w:val="000000"/>
              </w:rPr>
            </w:pPr>
          </w:p>
        </w:tc>
      </w:tr>
      <w:tr w:rsidR="00D36F89" w:rsidRPr="005B4044" w14:paraId="293EDC71" w14:textId="77777777" w:rsidTr="00336725">
        <w:trPr>
          <w:trHeight w:val="290"/>
        </w:trPr>
        <w:tc>
          <w:tcPr>
            <w:tcW w:w="3402" w:type="dxa"/>
            <w:tcBorders>
              <w:top w:val="nil"/>
              <w:left w:val="single" w:sz="4" w:space="0" w:color="auto"/>
              <w:bottom w:val="nil"/>
              <w:right w:val="single" w:sz="4" w:space="0" w:color="auto"/>
            </w:tcBorders>
            <w:shd w:val="clear" w:color="auto" w:fill="auto"/>
            <w:noWrap/>
            <w:vAlign w:val="bottom"/>
          </w:tcPr>
          <w:p w14:paraId="1282AE2F" w14:textId="77777777" w:rsidR="00D36F89" w:rsidRPr="005B4044" w:rsidRDefault="00D36F89" w:rsidP="00D36F89">
            <w:pPr>
              <w:spacing w:after="0" w:line="240" w:lineRule="auto"/>
              <w:rPr>
                <w:rFonts w:ascii="Arial" w:eastAsia="Times New Roman" w:hAnsi="Arial" w:cs="Arial"/>
                <w:b/>
                <w:color w:val="000000"/>
              </w:rPr>
            </w:pPr>
            <w:r>
              <w:rPr>
                <w:rFonts w:ascii="Arial" w:eastAsia="Times New Roman" w:hAnsi="Arial" w:cs="Arial"/>
                <w:b/>
                <w:color w:val="000000"/>
              </w:rPr>
              <w:t xml:space="preserve">        SBP (170-180mmHg)</w:t>
            </w:r>
          </w:p>
        </w:tc>
        <w:tc>
          <w:tcPr>
            <w:tcW w:w="1035" w:type="dxa"/>
            <w:tcBorders>
              <w:top w:val="nil"/>
              <w:left w:val="single" w:sz="4" w:space="0" w:color="auto"/>
              <w:bottom w:val="nil"/>
              <w:right w:val="nil"/>
            </w:tcBorders>
            <w:shd w:val="clear" w:color="auto" w:fill="auto"/>
            <w:noWrap/>
            <w:vAlign w:val="bottom"/>
          </w:tcPr>
          <w:p w14:paraId="3A60F274" w14:textId="54926401" w:rsidR="00D36F89" w:rsidRDefault="00D36F89" w:rsidP="00D36F89">
            <w:pPr>
              <w:spacing w:after="0" w:line="240" w:lineRule="auto"/>
              <w:jc w:val="right"/>
              <w:rPr>
                <w:rFonts w:ascii="Calibri" w:hAnsi="Calibri" w:cs="Calibri"/>
                <w:color w:val="000000"/>
              </w:rPr>
            </w:pPr>
            <w:r>
              <w:rPr>
                <w:rFonts w:ascii="Arial" w:hAnsi="Arial" w:cs="Arial"/>
                <w:color w:val="000000"/>
              </w:rPr>
              <w:t>1.86</w:t>
            </w:r>
          </w:p>
        </w:tc>
        <w:tc>
          <w:tcPr>
            <w:tcW w:w="2482" w:type="dxa"/>
            <w:tcBorders>
              <w:top w:val="nil"/>
              <w:left w:val="nil"/>
              <w:bottom w:val="nil"/>
              <w:right w:val="nil"/>
            </w:tcBorders>
            <w:shd w:val="clear" w:color="auto" w:fill="auto"/>
            <w:noWrap/>
            <w:vAlign w:val="bottom"/>
          </w:tcPr>
          <w:p w14:paraId="34423185" w14:textId="749478E9" w:rsidR="00D36F89" w:rsidRDefault="00D36F89" w:rsidP="00D36F89">
            <w:pPr>
              <w:spacing w:after="0" w:line="240" w:lineRule="auto"/>
              <w:jc w:val="right"/>
              <w:rPr>
                <w:rFonts w:ascii="Calibri" w:hAnsi="Calibri" w:cs="Calibri"/>
                <w:color w:val="000000"/>
              </w:rPr>
            </w:pPr>
            <w:r>
              <w:rPr>
                <w:rFonts w:ascii="Arial" w:hAnsi="Arial" w:cs="Arial"/>
                <w:color w:val="000000"/>
              </w:rPr>
              <w:t>(0.87, 3.97)</w:t>
            </w:r>
          </w:p>
        </w:tc>
        <w:tc>
          <w:tcPr>
            <w:tcW w:w="1507" w:type="dxa"/>
            <w:tcBorders>
              <w:top w:val="nil"/>
              <w:left w:val="nil"/>
              <w:bottom w:val="nil"/>
              <w:right w:val="nil"/>
            </w:tcBorders>
            <w:shd w:val="clear" w:color="auto" w:fill="auto"/>
            <w:noWrap/>
            <w:vAlign w:val="bottom"/>
          </w:tcPr>
          <w:p w14:paraId="6A728BF0" w14:textId="4142C135" w:rsidR="00D36F89" w:rsidRDefault="00D36F89" w:rsidP="00D36F89">
            <w:pPr>
              <w:spacing w:after="0" w:line="240" w:lineRule="auto"/>
              <w:jc w:val="right"/>
              <w:rPr>
                <w:rFonts w:ascii="Calibri" w:hAnsi="Calibri" w:cs="Calibri"/>
                <w:color w:val="000000"/>
              </w:rPr>
            </w:pPr>
            <w:r>
              <w:rPr>
                <w:rFonts w:ascii="Arial" w:hAnsi="Arial" w:cs="Arial"/>
                <w:color w:val="000000"/>
              </w:rPr>
              <w:t>0.107</w:t>
            </w:r>
          </w:p>
        </w:tc>
        <w:tc>
          <w:tcPr>
            <w:tcW w:w="222" w:type="dxa"/>
            <w:tcBorders>
              <w:top w:val="nil"/>
              <w:left w:val="nil"/>
              <w:bottom w:val="nil"/>
              <w:right w:val="nil"/>
            </w:tcBorders>
          </w:tcPr>
          <w:p w14:paraId="476F611C" w14:textId="77777777" w:rsidR="00D36F89" w:rsidRPr="005B4044" w:rsidRDefault="00D36F89" w:rsidP="00D36F89">
            <w:pPr>
              <w:spacing w:after="0" w:line="240" w:lineRule="auto"/>
              <w:jc w:val="right"/>
              <w:rPr>
                <w:rFonts w:ascii="Arial" w:hAnsi="Arial" w:cs="Arial"/>
                <w:color w:val="000000"/>
              </w:rPr>
            </w:pPr>
          </w:p>
        </w:tc>
        <w:tc>
          <w:tcPr>
            <w:tcW w:w="222" w:type="dxa"/>
            <w:tcBorders>
              <w:top w:val="nil"/>
              <w:left w:val="nil"/>
              <w:bottom w:val="nil"/>
              <w:right w:val="single" w:sz="4" w:space="0" w:color="auto"/>
            </w:tcBorders>
          </w:tcPr>
          <w:p w14:paraId="16ED50BB" w14:textId="77777777" w:rsidR="00D36F89" w:rsidRPr="005B4044" w:rsidRDefault="00D36F89" w:rsidP="00D36F89">
            <w:pPr>
              <w:spacing w:after="0" w:line="240" w:lineRule="auto"/>
              <w:jc w:val="right"/>
              <w:rPr>
                <w:rFonts w:ascii="Arial" w:hAnsi="Arial" w:cs="Arial"/>
                <w:color w:val="000000"/>
              </w:rPr>
            </w:pPr>
          </w:p>
        </w:tc>
      </w:tr>
      <w:tr w:rsidR="00D36F89" w:rsidRPr="005B4044" w14:paraId="21EC83DC" w14:textId="77777777" w:rsidTr="00336725">
        <w:trPr>
          <w:trHeight w:val="290"/>
        </w:trPr>
        <w:tc>
          <w:tcPr>
            <w:tcW w:w="3402" w:type="dxa"/>
            <w:tcBorders>
              <w:top w:val="nil"/>
              <w:left w:val="single" w:sz="4" w:space="0" w:color="auto"/>
              <w:bottom w:val="nil"/>
              <w:right w:val="single" w:sz="4" w:space="0" w:color="auto"/>
            </w:tcBorders>
            <w:shd w:val="clear" w:color="auto" w:fill="auto"/>
            <w:noWrap/>
            <w:vAlign w:val="bottom"/>
          </w:tcPr>
          <w:p w14:paraId="6B9BB1F7" w14:textId="77777777" w:rsidR="00D36F89" w:rsidRPr="005B4044" w:rsidRDefault="00D36F89" w:rsidP="00D36F89">
            <w:pPr>
              <w:spacing w:after="0" w:line="240" w:lineRule="auto"/>
              <w:rPr>
                <w:rFonts w:ascii="Arial" w:eastAsia="Times New Roman" w:hAnsi="Arial" w:cs="Arial"/>
                <w:b/>
                <w:color w:val="000000"/>
              </w:rPr>
            </w:pPr>
            <w:r>
              <w:rPr>
                <w:rFonts w:ascii="Arial" w:eastAsia="Times New Roman" w:hAnsi="Arial" w:cs="Arial"/>
                <w:b/>
                <w:color w:val="000000"/>
              </w:rPr>
              <w:t xml:space="preserve">        SBP (180+mmHg)</w:t>
            </w:r>
          </w:p>
        </w:tc>
        <w:tc>
          <w:tcPr>
            <w:tcW w:w="1035" w:type="dxa"/>
            <w:tcBorders>
              <w:top w:val="nil"/>
              <w:left w:val="single" w:sz="4" w:space="0" w:color="auto"/>
              <w:bottom w:val="nil"/>
              <w:right w:val="nil"/>
            </w:tcBorders>
            <w:shd w:val="clear" w:color="auto" w:fill="auto"/>
            <w:noWrap/>
            <w:vAlign w:val="bottom"/>
          </w:tcPr>
          <w:p w14:paraId="4F07458B" w14:textId="0A22CF5D" w:rsidR="00D36F89" w:rsidRDefault="00D36F89" w:rsidP="00D36F89">
            <w:pPr>
              <w:spacing w:after="0" w:line="240" w:lineRule="auto"/>
              <w:jc w:val="right"/>
              <w:rPr>
                <w:rFonts w:ascii="Calibri" w:hAnsi="Calibri" w:cs="Calibri"/>
                <w:color w:val="000000"/>
              </w:rPr>
            </w:pPr>
            <w:r>
              <w:rPr>
                <w:rFonts w:ascii="Arial" w:hAnsi="Arial" w:cs="Arial"/>
                <w:color w:val="000000"/>
              </w:rPr>
              <w:t>2.22</w:t>
            </w:r>
          </w:p>
        </w:tc>
        <w:tc>
          <w:tcPr>
            <w:tcW w:w="2482" w:type="dxa"/>
            <w:tcBorders>
              <w:top w:val="nil"/>
              <w:left w:val="nil"/>
              <w:bottom w:val="nil"/>
              <w:right w:val="nil"/>
            </w:tcBorders>
            <w:shd w:val="clear" w:color="auto" w:fill="auto"/>
            <w:noWrap/>
            <w:vAlign w:val="bottom"/>
          </w:tcPr>
          <w:p w14:paraId="6503C63A" w14:textId="016856A7" w:rsidR="00D36F89" w:rsidRDefault="00D36F89" w:rsidP="00D36F89">
            <w:pPr>
              <w:spacing w:after="0" w:line="240" w:lineRule="auto"/>
              <w:jc w:val="right"/>
              <w:rPr>
                <w:rFonts w:ascii="Calibri" w:hAnsi="Calibri" w:cs="Calibri"/>
                <w:color w:val="000000"/>
              </w:rPr>
            </w:pPr>
            <w:r>
              <w:rPr>
                <w:rFonts w:ascii="Arial" w:hAnsi="Arial" w:cs="Arial"/>
                <w:color w:val="000000"/>
              </w:rPr>
              <w:t>(1.02, 4.85)</w:t>
            </w:r>
          </w:p>
        </w:tc>
        <w:tc>
          <w:tcPr>
            <w:tcW w:w="1507" w:type="dxa"/>
            <w:tcBorders>
              <w:top w:val="nil"/>
              <w:left w:val="nil"/>
              <w:bottom w:val="nil"/>
              <w:right w:val="nil"/>
            </w:tcBorders>
            <w:shd w:val="clear" w:color="auto" w:fill="auto"/>
            <w:noWrap/>
            <w:vAlign w:val="bottom"/>
          </w:tcPr>
          <w:p w14:paraId="5CD88C04" w14:textId="5EEBE82E" w:rsidR="00D36F89" w:rsidRDefault="00D36F89" w:rsidP="00D36F89">
            <w:pPr>
              <w:spacing w:after="0" w:line="240" w:lineRule="auto"/>
              <w:jc w:val="right"/>
              <w:rPr>
                <w:rFonts w:ascii="Calibri" w:hAnsi="Calibri" w:cs="Calibri"/>
                <w:color w:val="000000"/>
              </w:rPr>
            </w:pPr>
            <w:r>
              <w:rPr>
                <w:rFonts w:ascii="Arial" w:hAnsi="Arial" w:cs="Arial"/>
                <w:color w:val="000000"/>
              </w:rPr>
              <w:t>0.043</w:t>
            </w:r>
          </w:p>
        </w:tc>
        <w:tc>
          <w:tcPr>
            <w:tcW w:w="222" w:type="dxa"/>
            <w:tcBorders>
              <w:top w:val="nil"/>
              <w:left w:val="nil"/>
              <w:bottom w:val="nil"/>
              <w:right w:val="nil"/>
            </w:tcBorders>
          </w:tcPr>
          <w:p w14:paraId="7A805356" w14:textId="77777777" w:rsidR="00D36F89" w:rsidRPr="005B4044" w:rsidRDefault="00D36F89" w:rsidP="00D36F89">
            <w:pPr>
              <w:spacing w:after="0" w:line="240" w:lineRule="auto"/>
              <w:jc w:val="right"/>
              <w:rPr>
                <w:rFonts w:ascii="Arial" w:hAnsi="Arial" w:cs="Arial"/>
                <w:color w:val="000000"/>
              </w:rPr>
            </w:pPr>
          </w:p>
        </w:tc>
        <w:tc>
          <w:tcPr>
            <w:tcW w:w="222" w:type="dxa"/>
            <w:tcBorders>
              <w:top w:val="nil"/>
              <w:left w:val="nil"/>
              <w:bottom w:val="nil"/>
              <w:right w:val="single" w:sz="4" w:space="0" w:color="auto"/>
            </w:tcBorders>
          </w:tcPr>
          <w:p w14:paraId="2809FAF0" w14:textId="77777777" w:rsidR="00D36F89" w:rsidRPr="005B4044" w:rsidRDefault="00D36F89" w:rsidP="00D36F89">
            <w:pPr>
              <w:spacing w:after="0" w:line="240" w:lineRule="auto"/>
              <w:jc w:val="right"/>
              <w:rPr>
                <w:rFonts w:ascii="Arial" w:hAnsi="Arial" w:cs="Arial"/>
                <w:color w:val="000000"/>
              </w:rPr>
            </w:pPr>
          </w:p>
        </w:tc>
      </w:tr>
      <w:tr w:rsidR="00D36F89" w:rsidRPr="005B4044" w14:paraId="51AFB60B" w14:textId="77777777" w:rsidTr="00336725">
        <w:trPr>
          <w:trHeight w:val="290"/>
        </w:trPr>
        <w:tc>
          <w:tcPr>
            <w:tcW w:w="3402" w:type="dxa"/>
            <w:tcBorders>
              <w:top w:val="nil"/>
              <w:left w:val="single" w:sz="4" w:space="0" w:color="auto"/>
              <w:bottom w:val="nil"/>
              <w:right w:val="single" w:sz="4" w:space="0" w:color="auto"/>
            </w:tcBorders>
            <w:shd w:val="clear" w:color="auto" w:fill="auto"/>
            <w:noWrap/>
            <w:vAlign w:val="bottom"/>
          </w:tcPr>
          <w:p w14:paraId="098B4B05" w14:textId="77777777" w:rsidR="00D36F89" w:rsidRPr="005B4044" w:rsidRDefault="00D36F89" w:rsidP="00336725">
            <w:pPr>
              <w:spacing w:after="0" w:line="240" w:lineRule="auto"/>
              <w:rPr>
                <w:rFonts w:ascii="Arial" w:eastAsia="Times New Roman" w:hAnsi="Arial" w:cs="Arial"/>
                <w:b/>
                <w:color w:val="000000"/>
              </w:rPr>
            </w:pPr>
            <w:r w:rsidRPr="005B4044">
              <w:rPr>
                <w:rFonts w:ascii="Arial" w:eastAsia="Times New Roman" w:hAnsi="Arial" w:cs="Arial"/>
                <w:b/>
                <w:color w:val="000000"/>
              </w:rPr>
              <w:t>Ref: SES (Least Deprived)</w:t>
            </w:r>
          </w:p>
        </w:tc>
        <w:tc>
          <w:tcPr>
            <w:tcW w:w="1035" w:type="dxa"/>
            <w:tcBorders>
              <w:top w:val="nil"/>
              <w:left w:val="single" w:sz="4" w:space="0" w:color="auto"/>
              <w:bottom w:val="nil"/>
              <w:right w:val="nil"/>
            </w:tcBorders>
            <w:shd w:val="clear" w:color="auto" w:fill="auto"/>
            <w:noWrap/>
            <w:vAlign w:val="bottom"/>
          </w:tcPr>
          <w:p w14:paraId="3FC9A5DB" w14:textId="77777777" w:rsidR="00D36F89" w:rsidRPr="005B4044" w:rsidRDefault="00D36F89"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1</w:t>
            </w:r>
          </w:p>
        </w:tc>
        <w:tc>
          <w:tcPr>
            <w:tcW w:w="2482" w:type="dxa"/>
            <w:tcBorders>
              <w:top w:val="nil"/>
              <w:left w:val="nil"/>
              <w:bottom w:val="nil"/>
              <w:right w:val="nil"/>
            </w:tcBorders>
            <w:shd w:val="clear" w:color="auto" w:fill="auto"/>
            <w:noWrap/>
            <w:vAlign w:val="bottom"/>
          </w:tcPr>
          <w:p w14:paraId="35EC8E63" w14:textId="77777777" w:rsidR="00D36F89" w:rsidRPr="005B4044" w:rsidRDefault="00D36F89"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1507" w:type="dxa"/>
            <w:tcBorders>
              <w:top w:val="nil"/>
              <w:left w:val="nil"/>
              <w:bottom w:val="nil"/>
              <w:right w:val="nil"/>
            </w:tcBorders>
            <w:shd w:val="clear" w:color="auto" w:fill="auto"/>
            <w:noWrap/>
            <w:vAlign w:val="bottom"/>
          </w:tcPr>
          <w:p w14:paraId="4F1F3EE9" w14:textId="77777777" w:rsidR="00D36F89" w:rsidRPr="005B4044" w:rsidRDefault="00D36F89"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222" w:type="dxa"/>
            <w:tcBorders>
              <w:top w:val="nil"/>
              <w:left w:val="nil"/>
              <w:bottom w:val="nil"/>
              <w:right w:val="nil"/>
            </w:tcBorders>
          </w:tcPr>
          <w:p w14:paraId="7CBD4D67" w14:textId="77777777" w:rsidR="00D36F89" w:rsidRPr="005B4044" w:rsidRDefault="00D36F89" w:rsidP="00336725">
            <w:pPr>
              <w:spacing w:after="0" w:line="240" w:lineRule="auto"/>
              <w:jc w:val="right"/>
              <w:rPr>
                <w:rFonts w:ascii="Arial" w:eastAsia="Times New Roman" w:hAnsi="Arial" w:cs="Arial"/>
                <w:color w:val="000000"/>
              </w:rPr>
            </w:pPr>
          </w:p>
        </w:tc>
        <w:tc>
          <w:tcPr>
            <w:tcW w:w="222" w:type="dxa"/>
            <w:tcBorders>
              <w:top w:val="nil"/>
              <w:left w:val="nil"/>
              <w:bottom w:val="nil"/>
              <w:right w:val="single" w:sz="4" w:space="0" w:color="auto"/>
            </w:tcBorders>
          </w:tcPr>
          <w:p w14:paraId="054F63AE" w14:textId="77777777" w:rsidR="00D36F89" w:rsidRPr="005B4044" w:rsidRDefault="00D36F89" w:rsidP="00336725">
            <w:pPr>
              <w:spacing w:after="0" w:line="240" w:lineRule="auto"/>
              <w:jc w:val="right"/>
              <w:rPr>
                <w:rFonts w:ascii="Arial" w:eastAsia="Times New Roman" w:hAnsi="Arial" w:cs="Arial"/>
                <w:color w:val="000000"/>
              </w:rPr>
            </w:pPr>
          </w:p>
        </w:tc>
      </w:tr>
      <w:tr w:rsidR="00D36F89" w:rsidRPr="005B4044" w14:paraId="6C1A7EDA" w14:textId="77777777" w:rsidTr="00336725">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5CE7A7CD" w14:textId="77777777" w:rsidR="00D36F89" w:rsidRPr="005B4044" w:rsidRDefault="00D36F89" w:rsidP="00D36F89">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SES (Less Deprived)</w:t>
            </w:r>
          </w:p>
        </w:tc>
        <w:tc>
          <w:tcPr>
            <w:tcW w:w="1035" w:type="dxa"/>
            <w:tcBorders>
              <w:top w:val="nil"/>
              <w:left w:val="single" w:sz="4" w:space="0" w:color="auto"/>
              <w:bottom w:val="nil"/>
              <w:right w:val="nil"/>
            </w:tcBorders>
            <w:shd w:val="clear" w:color="auto" w:fill="auto"/>
            <w:noWrap/>
            <w:vAlign w:val="bottom"/>
            <w:hideMark/>
          </w:tcPr>
          <w:p w14:paraId="3E1D3B37" w14:textId="3C5D972B"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1.26</w:t>
            </w:r>
          </w:p>
        </w:tc>
        <w:tc>
          <w:tcPr>
            <w:tcW w:w="2482" w:type="dxa"/>
            <w:tcBorders>
              <w:top w:val="nil"/>
              <w:left w:val="nil"/>
              <w:bottom w:val="nil"/>
              <w:right w:val="nil"/>
            </w:tcBorders>
            <w:shd w:val="clear" w:color="auto" w:fill="auto"/>
            <w:noWrap/>
            <w:vAlign w:val="bottom"/>
            <w:hideMark/>
          </w:tcPr>
          <w:p w14:paraId="02757B5C" w14:textId="731FDDB9"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(0.95, 1.67)</w:t>
            </w:r>
          </w:p>
        </w:tc>
        <w:tc>
          <w:tcPr>
            <w:tcW w:w="1507" w:type="dxa"/>
            <w:tcBorders>
              <w:top w:val="nil"/>
              <w:left w:val="nil"/>
              <w:bottom w:val="nil"/>
              <w:right w:val="nil"/>
            </w:tcBorders>
            <w:shd w:val="clear" w:color="auto" w:fill="auto"/>
            <w:noWrap/>
            <w:vAlign w:val="bottom"/>
            <w:hideMark/>
          </w:tcPr>
          <w:p w14:paraId="700A2BBF" w14:textId="50A5523D"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0.114</w:t>
            </w:r>
          </w:p>
        </w:tc>
        <w:tc>
          <w:tcPr>
            <w:tcW w:w="222" w:type="dxa"/>
            <w:tcBorders>
              <w:top w:val="nil"/>
              <w:left w:val="nil"/>
              <w:bottom w:val="nil"/>
              <w:right w:val="nil"/>
            </w:tcBorders>
          </w:tcPr>
          <w:p w14:paraId="513D287D" w14:textId="77777777" w:rsidR="00D36F89" w:rsidRPr="005B4044" w:rsidRDefault="00D36F89" w:rsidP="00D36F89">
            <w:pPr>
              <w:spacing w:after="0" w:line="240" w:lineRule="auto"/>
              <w:jc w:val="right"/>
              <w:rPr>
                <w:rFonts w:ascii="Arial" w:hAnsi="Arial" w:cs="Arial"/>
                <w:color w:val="000000"/>
              </w:rPr>
            </w:pPr>
          </w:p>
        </w:tc>
        <w:tc>
          <w:tcPr>
            <w:tcW w:w="222" w:type="dxa"/>
            <w:tcBorders>
              <w:top w:val="nil"/>
              <w:left w:val="nil"/>
              <w:bottom w:val="nil"/>
              <w:right w:val="single" w:sz="4" w:space="0" w:color="auto"/>
            </w:tcBorders>
          </w:tcPr>
          <w:p w14:paraId="324715C2" w14:textId="77777777" w:rsidR="00D36F89" w:rsidRPr="005B4044" w:rsidRDefault="00D36F89" w:rsidP="00D36F89">
            <w:pPr>
              <w:spacing w:after="0" w:line="240" w:lineRule="auto"/>
              <w:jc w:val="right"/>
              <w:rPr>
                <w:rFonts w:ascii="Arial" w:hAnsi="Arial" w:cs="Arial"/>
                <w:color w:val="000000"/>
              </w:rPr>
            </w:pPr>
          </w:p>
        </w:tc>
      </w:tr>
      <w:tr w:rsidR="00D36F89" w:rsidRPr="005B4044" w14:paraId="2B1512D7" w14:textId="77777777" w:rsidTr="00336725">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4F81670F" w14:textId="77777777" w:rsidR="00D36F89" w:rsidRPr="005B4044" w:rsidRDefault="00D36F89" w:rsidP="00D36F89">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SES (More Deprived)</w:t>
            </w:r>
          </w:p>
        </w:tc>
        <w:tc>
          <w:tcPr>
            <w:tcW w:w="1035" w:type="dxa"/>
            <w:tcBorders>
              <w:top w:val="nil"/>
              <w:left w:val="single" w:sz="4" w:space="0" w:color="auto"/>
              <w:bottom w:val="nil"/>
              <w:right w:val="nil"/>
            </w:tcBorders>
            <w:shd w:val="clear" w:color="auto" w:fill="auto"/>
            <w:noWrap/>
            <w:vAlign w:val="bottom"/>
            <w:hideMark/>
          </w:tcPr>
          <w:p w14:paraId="325B79A6" w14:textId="41B9A952"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1.37</w:t>
            </w:r>
          </w:p>
        </w:tc>
        <w:tc>
          <w:tcPr>
            <w:tcW w:w="2482" w:type="dxa"/>
            <w:tcBorders>
              <w:top w:val="nil"/>
              <w:left w:val="nil"/>
              <w:bottom w:val="nil"/>
              <w:right w:val="nil"/>
            </w:tcBorders>
            <w:shd w:val="clear" w:color="auto" w:fill="auto"/>
            <w:noWrap/>
            <w:vAlign w:val="bottom"/>
            <w:hideMark/>
          </w:tcPr>
          <w:p w14:paraId="7A56AEEA" w14:textId="71F21AEF"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(1.04, 1.81)</w:t>
            </w:r>
          </w:p>
        </w:tc>
        <w:tc>
          <w:tcPr>
            <w:tcW w:w="1507" w:type="dxa"/>
            <w:tcBorders>
              <w:top w:val="nil"/>
              <w:left w:val="nil"/>
              <w:bottom w:val="nil"/>
              <w:right w:val="nil"/>
            </w:tcBorders>
            <w:shd w:val="clear" w:color="auto" w:fill="auto"/>
            <w:noWrap/>
            <w:vAlign w:val="bottom"/>
            <w:hideMark/>
          </w:tcPr>
          <w:p w14:paraId="6A815080" w14:textId="52FBCD9A"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0.024</w:t>
            </w:r>
          </w:p>
        </w:tc>
        <w:tc>
          <w:tcPr>
            <w:tcW w:w="222" w:type="dxa"/>
            <w:tcBorders>
              <w:top w:val="nil"/>
              <w:left w:val="nil"/>
              <w:bottom w:val="nil"/>
              <w:right w:val="nil"/>
            </w:tcBorders>
          </w:tcPr>
          <w:p w14:paraId="7DFA2453" w14:textId="77777777" w:rsidR="00D36F89" w:rsidRPr="005B4044" w:rsidRDefault="00D36F89" w:rsidP="00D36F89">
            <w:pPr>
              <w:spacing w:after="0" w:line="240" w:lineRule="auto"/>
              <w:jc w:val="right"/>
              <w:rPr>
                <w:rFonts w:ascii="Arial" w:hAnsi="Arial" w:cs="Arial"/>
                <w:color w:val="000000"/>
              </w:rPr>
            </w:pPr>
          </w:p>
        </w:tc>
        <w:tc>
          <w:tcPr>
            <w:tcW w:w="222" w:type="dxa"/>
            <w:tcBorders>
              <w:top w:val="nil"/>
              <w:left w:val="nil"/>
              <w:bottom w:val="nil"/>
              <w:right w:val="single" w:sz="4" w:space="0" w:color="auto"/>
            </w:tcBorders>
          </w:tcPr>
          <w:p w14:paraId="00507E97" w14:textId="77777777" w:rsidR="00D36F89" w:rsidRPr="005B4044" w:rsidRDefault="00D36F89" w:rsidP="00D36F89">
            <w:pPr>
              <w:spacing w:after="0" w:line="240" w:lineRule="auto"/>
              <w:jc w:val="right"/>
              <w:rPr>
                <w:rFonts w:ascii="Arial" w:hAnsi="Arial" w:cs="Arial"/>
                <w:color w:val="000000"/>
              </w:rPr>
            </w:pPr>
          </w:p>
        </w:tc>
      </w:tr>
      <w:tr w:rsidR="00D36F89" w:rsidRPr="005B4044" w14:paraId="27DE332E" w14:textId="77777777" w:rsidTr="00336725">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62808D7C" w14:textId="77777777" w:rsidR="00D36F89" w:rsidRPr="005B4044" w:rsidRDefault="00D36F89" w:rsidP="00D36F89">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SES (Most Deprived)</w:t>
            </w:r>
          </w:p>
        </w:tc>
        <w:tc>
          <w:tcPr>
            <w:tcW w:w="1035" w:type="dxa"/>
            <w:tcBorders>
              <w:top w:val="nil"/>
              <w:left w:val="single" w:sz="4" w:space="0" w:color="auto"/>
              <w:bottom w:val="nil"/>
              <w:right w:val="nil"/>
            </w:tcBorders>
            <w:shd w:val="clear" w:color="auto" w:fill="auto"/>
            <w:noWrap/>
            <w:vAlign w:val="bottom"/>
            <w:hideMark/>
          </w:tcPr>
          <w:p w14:paraId="78C0ABEE" w14:textId="4F8F6661"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1.54</w:t>
            </w:r>
          </w:p>
        </w:tc>
        <w:tc>
          <w:tcPr>
            <w:tcW w:w="2482" w:type="dxa"/>
            <w:tcBorders>
              <w:top w:val="nil"/>
              <w:left w:val="nil"/>
              <w:bottom w:val="nil"/>
              <w:right w:val="nil"/>
            </w:tcBorders>
            <w:shd w:val="clear" w:color="auto" w:fill="auto"/>
            <w:noWrap/>
            <w:vAlign w:val="bottom"/>
            <w:hideMark/>
          </w:tcPr>
          <w:p w14:paraId="1290BA28" w14:textId="7B7141B5"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(1.19, 2</w:t>
            </w:r>
            <w:r w:rsidR="00373D22">
              <w:rPr>
                <w:rFonts w:ascii="Arial" w:hAnsi="Arial" w:cs="Arial"/>
                <w:color w:val="000000"/>
              </w:rPr>
              <w:t>.00</w:t>
            </w:r>
            <w:r>
              <w:rPr>
                <w:rFonts w:ascii="Arial" w:hAnsi="Arial" w:cs="Arial"/>
                <w:color w:val="000000"/>
              </w:rPr>
              <w:t>)</w:t>
            </w:r>
          </w:p>
        </w:tc>
        <w:tc>
          <w:tcPr>
            <w:tcW w:w="1507" w:type="dxa"/>
            <w:tcBorders>
              <w:top w:val="nil"/>
              <w:left w:val="nil"/>
              <w:bottom w:val="nil"/>
              <w:right w:val="nil"/>
            </w:tcBorders>
            <w:shd w:val="clear" w:color="auto" w:fill="auto"/>
            <w:noWrap/>
            <w:vAlign w:val="bottom"/>
            <w:hideMark/>
          </w:tcPr>
          <w:p w14:paraId="55424B33" w14:textId="651CDB92"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0.001</w:t>
            </w:r>
          </w:p>
        </w:tc>
        <w:tc>
          <w:tcPr>
            <w:tcW w:w="222" w:type="dxa"/>
            <w:tcBorders>
              <w:top w:val="nil"/>
              <w:left w:val="nil"/>
              <w:bottom w:val="nil"/>
              <w:right w:val="nil"/>
            </w:tcBorders>
          </w:tcPr>
          <w:p w14:paraId="6B4BC5FB" w14:textId="77777777" w:rsidR="00D36F89" w:rsidRPr="005B4044" w:rsidRDefault="00D36F89" w:rsidP="00D36F89">
            <w:pPr>
              <w:spacing w:after="0" w:line="240" w:lineRule="auto"/>
              <w:jc w:val="right"/>
              <w:rPr>
                <w:rFonts w:ascii="Arial" w:hAnsi="Arial" w:cs="Arial"/>
                <w:color w:val="000000"/>
              </w:rPr>
            </w:pPr>
          </w:p>
        </w:tc>
        <w:tc>
          <w:tcPr>
            <w:tcW w:w="222" w:type="dxa"/>
            <w:tcBorders>
              <w:top w:val="nil"/>
              <w:left w:val="nil"/>
              <w:bottom w:val="nil"/>
              <w:right w:val="single" w:sz="4" w:space="0" w:color="auto"/>
            </w:tcBorders>
          </w:tcPr>
          <w:p w14:paraId="54F721F2" w14:textId="77777777" w:rsidR="00D36F89" w:rsidRPr="005B4044" w:rsidRDefault="00D36F89" w:rsidP="00D36F89">
            <w:pPr>
              <w:spacing w:after="0" w:line="240" w:lineRule="auto"/>
              <w:jc w:val="right"/>
              <w:rPr>
                <w:rFonts w:ascii="Arial" w:hAnsi="Arial" w:cs="Arial"/>
                <w:color w:val="000000"/>
              </w:rPr>
            </w:pPr>
          </w:p>
        </w:tc>
      </w:tr>
      <w:tr w:rsidR="00D36F89" w:rsidRPr="005B4044" w14:paraId="77268D0F" w14:textId="77777777" w:rsidTr="00336725">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125E45A1" w14:textId="77777777" w:rsidR="00D36F89" w:rsidRPr="005B4044" w:rsidRDefault="00D36F89" w:rsidP="00D36F89">
            <w:pPr>
              <w:spacing w:after="0" w:line="240" w:lineRule="auto"/>
              <w:rPr>
                <w:rFonts w:ascii="Arial" w:eastAsia="Times New Roman" w:hAnsi="Arial" w:cs="Arial"/>
                <w:b/>
                <w:color w:val="000000"/>
              </w:rPr>
            </w:pPr>
            <w:r w:rsidRPr="005B4044">
              <w:rPr>
                <w:rFonts w:ascii="Arial" w:eastAsia="Times New Roman" w:hAnsi="Arial" w:cs="Arial"/>
                <w:b/>
                <w:color w:val="000000"/>
              </w:rPr>
              <w:t>Sex (Male)</w:t>
            </w:r>
          </w:p>
        </w:tc>
        <w:tc>
          <w:tcPr>
            <w:tcW w:w="1035" w:type="dxa"/>
            <w:tcBorders>
              <w:top w:val="nil"/>
              <w:left w:val="single" w:sz="4" w:space="0" w:color="auto"/>
              <w:bottom w:val="nil"/>
              <w:right w:val="nil"/>
            </w:tcBorders>
            <w:shd w:val="clear" w:color="auto" w:fill="auto"/>
            <w:noWrap/>
            <w:vAlign w:val="bottom"/>
            <w:hideMark/>
          </w:tcPr>
          <w:p w14:paraId="45A1E3C4" w14:textId="311F9292"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1.62</w:t>
            </w:r>
          </w:p>
        </w:tc>
        <w:tc>
          <w:tcPr>
            <w:tcW w:w="2482" w:type="dxa"/>
            <w:tcBorders>
              <w:top w:val="nil"/>
              <w:left w:val="nil"/>
              <w:bottom w:val="nil"/>
              <w:right w:val="nil"/>
            </w:tcBorders>
            <w:shd w:val="clear" w:color="auto" w:fill="auto"/>
            <w:noWrap/>
            <w:vAlign w:val="bottom"/>
            <w:hideMark/>
          </w:tcPr>
          <w:p w14:paraId="6EABAB78" w14:textId="69278982"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(1.35, 1.96)</w:t>
            </w:r>
          </w:p>
        </w:tc>
        <w:tc>
          <w:tcPr>
            <w:tcW w:w="1507" w:type="dxa"/>
            <w:tcBorders>
              <w:top w:val="nil"/>
              <w:left w:val="nil"/>
              <w:bottom w:val="nil"/>
              <w:right w:val="nil"/>
            </w:tcBorders>
            <w:shd w:val="clear" w:color="auto" w:fill="auto"/>
            <w:noWrap/>
            <w:vAlign w:val="bottom"/>
            <w:hideMark/>
          </w:tcPr>
          <w:p w14:paraId="4ADE0F8E" w14:textId="3D2B06DA"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&lt;0.001</w:t>
            </w:r>
          </w:p>
        </w:tc>
        <w:tc>
          <w:tcPr>
            <w:tcW w:w="222" w:type="dxa"/>
            <w:tcBorders>
              <w:top w:val="nil"/>
              <w:left w:val="nil"/>
              <w:bottom w:val="nil"/>
              <w:right w:val="nil"/>
            </w:tcBorders>
          </w:tcPr>
          <w:p w14:paraId="4407A941" w14:textId="77777777" w:rsidR="00D36F89" w:rsidRPr="005B4044" w:rsidRDefault="00D36F89" w:rsidP="00D36F89">
            <w:pPr>
              <w:spacing w:after="0" w:line="240" w:lineRule="auto"/>
              <w:jc w:val="right"/>
              <w:rPr>
                <w:rFonts w:ascii="Arial" w:hAnsi="Arial" w:cs="Arial"/>
                <w:color w:val="000000"/>
              </w:rPr>
            </w:pPr>
          </w:p>
        </w:tc>
        <w:tc>
          <w:tcPr>
            <w:tcW w:w="222" w:type="dxa"/>
            <w:tcBorders>
              <w:top w:val="nil"/>
              <w:left w:val="nil"/>
              <w:bottom w:val="nil"/>
              <w:right w:val="single" w:sz="4" w:space="0" w:color="auto"/>
            </w:tcBorders>
          </w:tcPr>
          <w:p w14:paraId="74F50750" w14:textId="77777777" w:rsidR="00D36F89" w:rsidRPr="005B4044" w:rsidRDefault="00D36F89" w:rsidP="00D36F89">
            <w:pPr>
              <w:spacing w:after="0" w:line="240" w:lineRule="auto"/>
              <w:jc w:val="right"/>
              <w:rPr>
                <w:rFonts w:ascii="Arial" w:hAnsi="Arial" w:cs="Arial"/>
                <w:color w:val="000000"/>
              </w:rPr>
            </w:pPr>
          </w:p>
        </w:tc>
      </w:tr>
      <w:tr w:rsidR="00D36F89" w:rsidRPr="005B4044" w14:paraId="118C9534" w14:textId="77777777" w:rsidTr="00336725">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1CFE622D" w14:textId="77777777" w:rsidR="00D36F89" w:rsidRPr="005B4044" w:rsidRDefault="00D36F89" w:rsidP="00D36F89">
            <w:pPr>
              <w:spacing w:after="0" w:line="240" w:lineRule="auto"/>
              <w:rPr>
                <w:rFonts w:ascii="Arial" w:eastAsia="Times New Roman" w:hAnsi="Arial" w:cs="Arial"/>
                <w:b/>
                <w:color w:val="000000"/>
              </w:rPr>
            </w:pPr>
            <w:r w:rsidRPr="005B4044">
              <w:rPr>
                <w:rFonts w:ascii="Arial" w:eastAsia="Times New Roman" w:hAnsi="Arial" w:cs="Arial"/>
                <w:b/>
                <w:color w:val="000000"/>
              </w:rPr>
              <w:t>Diabetes</w:t>
            </w:r>
          </w:p>
        </w:tc>
        <w:tc>
          <w:tcPr>
            <w:tcW w:w="1035" w:type="dxa"/>
            <w:tcBorders>
              <w:top w:val="nil"/>
              <w:left w:val="single" w:sz="4" w:space="0" w:color="auto"/>
              <w:bottom w:val="nil"/>
              <w:right w:val="nil"/>
            </w:tcBorders>
            <w:shd w:val="clear" w:color="auto" w:fill="auto"/>
            <w:noWrap/>
            <w:vAlign w:val="bottom"/>
            <w:hideMark/>
          </w:tcPr>
          <w:p w14:paraId="66091736" w14:textId="002C5637"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1.42</w:t>
            </w:r>
          </w:p>
        </w:tc>
        <w:tc>
          <w:tcPr>
            <w:tcW w:w="2482" w:type="dxa"/>
            <w:tcBorders>
              <w:top w:val="nil"/>
              <w:left w:val="nil"/>
              <w:bottom w:val="nil"/>
              <w:right w:val="nil"/>
            </w:tcBorders>
            <w:shd w:val="clear" w:color="auto" w:fill="auto"/>
            <w:noWrap/>
            <w:vAlign w:val="bottom"/>
            <w:hideMark/>
          </w:tcPr>
          <w:p w14:paraId="05CC5BAC" w14:textId="131E6C17"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(1.18, 1.72)</w:t>
            </w:r>
          </w:p>
        </w:tc>
        <w:tc>
          <w:tcPr>
            <w:tcW w:w="1507" w:type="dxa"/>
            <w:tcBorders>
              <w:top w:val="nil"/>
              <w:left w:val="nil"/>
              <w:bottom w:val="nil"/>
              <w:right w:val="nil"/>
            </w:tcBorders>
            <w:shd w:val="clear" w:color="auto" w:fill="auto"/>
            <w:noWrap/>
            <w:vAlign w:val="bottom"/>
            <w:hideMark/>
          </w:tcPr>
          <w:p w14:paraId="0BE57BED" w14:textId="625D9797"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&lt;0.001</w:t>
            </w:r>
          </w:p>
        </w:tc>
        <w:tc>
          <w:tcPr>
            <w:tcW w:w="222" w:type="dxa"/>
            <w:tcBorders>
              <w:top w:val="nil"/>
              <w:left w:val="nil"/>
              <w:bottom w:val="nil"/>
              <w:right w:val="nil"/>
            </w:tcBorders>
          </w:tcPr>
          <w:p w14:paraId="7DCFED8A" w14:textId="77777777" w:rsidR="00D36F89" w:rsidRPr="005B4044" w:rsidRDefault="00D36F89" w:rsidP="00D36F89">
            <w:pPr>
              <w:spacing w:after="0" w:line="240" w:lineRule="auto"/>
              <w:jc w:val="right"/>
              <w:rPr>
                <w:rFonts w:ascii="Arial" w:hAnsi="Arial" w:cs="Arial"/>
                <w:color w:val="000000"/>
              </w:rPr>
            </w:pPr>
          </w:p>
        </w:tc>
        <w:tc>
          <w:tcPr>
            <w:tcW w:w="222" w:type="dxa"/>
            <w:tcBorders>
              <w:top w:val="nil"/>
              <w:left w:val="nil"/>
              <w:bottom w:val="nil"/>
              <w:right w:val="single" w:sz="4" w:space="0" w:color="auto"/>
            </w:tcBorders>
          </w:tcPr>
          <w:p w14:paraId="2CD8BB0C" w14:textId="77777777" w:rsidR="00D36F89" w:rsidRPr="005B4044" w:rsidRDefault="00D36F89" w:rsidP="00D36F89">
            <w:pPr>
              <w:spacing w:after="0" w:line="240" w:lineRule="auto"/>
              <w:jc w:val="right"/>
              <w:rPr>
                <w:rFonts w:ascii="Arial" w:hAnsi="Arial" w:cs="Arial"/>
                <w:color w:val="000000"/>
              </w:rPr>
            </w:pPr>
          </w:p>
        </w:tc>
      </w:tr>
      <w:tr w:rsidR="00D36F89" w:rsidRPr="005B4044" w14:paraId="71032796" w14:textId="77777777" w:rsidTr="00336725">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59449733" w14:textId="77777777" w:rsidR="00D36F89" w:rsidRPr="005B4044" w:rsidRDefault="00D36F89" w:rsidP="00D36F89">
            <w:pPr>
              <w:spacing w:after="0" w:line="240" w:lineRule="auto"/>
              <w:rPr>
                <w:rFonts w:ascii="Arial" w:eastAsia="Times New Roman" w:hAnsi="Arial" w:cs="Arial"/>
                <w:b/>
                <w:color w:val="000000"/>
              </w:rPr>
            </w:pPr>
            <w:r w:rsidRPr="005B4044">
              <w:rPr>
                <w:rFonts w:ascii="Arial" w:eastAsia="Times New Roman" w:hAnsi="Arial" w:cs="Arial"/>
                <w:b/>
                <w:color w:val="000000"/>
              </w:rPr>
              <w:t>Ethnicity (Non-White)</w:t>
            </w:r>
          </w:p>
        </w:tc>
        <w:tc>
          <w:tcPr>
            <w:tcW w:w="1035" w:type="dxa"/>
            <w:tcBorders>
              <w:top w:val="nil"/>
              <w:left w:val="single" w:sz="4" w:space="0" w:color="auto"/>
              <w:bottom w:val="nil"/>
              <w:right w:val="nil"/>
            </w:tcBorders>
            <w:shd w:val="clear" w:color="auto" w:fill="auto"/>
            <w:noWrap/>
            <w:vAlign w:val="bottom"/>
            <w:hideMark/>
          </w:tcPr>
          <w:p w14:paraId="376958EB" w14:textId="42F2B11E"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1.1</w:t>
            </w:r>
            <w:r w:rsidR="00373D22">
              <w:rPr>
                <w:rFonts w:ascii="Arial" w:hAnsi="Arial" w:cs="Arial"/>
                <w:color w:val="000000"/>
              </w:rPr>
              <w:t>0</w:t>
            </w:r>
          </w:p>
        </w:tc>
        <w:tc>
          <w:tcPr>
            <w:tcW w:w="2482" w:type="dxa"/>
            <w:tcBorders>
              <w:top w:val="nil"/>
              <w:left w:val="nil"/>
              <w:bottom w:val="nil"/>
              <w:right w:val="nil"/>
            </w:tcBorders>
            <w:shd w:val="clear" w:color="auto" w:fill="auto"/>
            <w:noWrap/>
            <w:vAlign w:val="bottom"/>
            <w:hideMark/>
          </w:tcPr>
          <w:p w14:paraId="5F84FD98" w14:textId="242CEA6C"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(0.81, 1.49)</w:t>
            </w:r>
          </w:p>
        </w:tc>
        <w:tc>
          <w:tcPr>
            <w:tcW w:w="1507" w:type="dxa"/>
            <w:tcBorders>
              <w:top w:val="nil"/>
              <w:left w:val="nil"/>
              <w:bottom w:val="nil"/>
              <w:right w:val="nil"/>
            </w:tcBorders>
            <w:shd w:val="clear" w:color="auto" w:fill="auto"/>
            <w:noWrap/>
            <w:vAlign w:val="bottom"/>
            <w:hideMark/>
          </w:tcPr>
          <w:p w14:paraId="0C01A257" w14:textId="64DBC46A"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0.537</w:t>
            </w:r>
          </w:p>
        </w:tc>
        <w:tc>
          <w:tcPr>
            <w:tcW w:w="222" w:type="dxa"/>
            <w:tcBorders>
              <w:top w:val="nil"/>
              <w:left w:val="nil"/>
              <w:bottom w:val="nil"/>
              <w:right w:val="nil"/>
            </w:tcBorders>
          </w:tcPr>
          <w:p w14:paraId="35BD8938" w14:textId="77777777" w:rsidR="00D36F89" w:rsidRPr="005B4044" w:rsidRDefault="00D36F89" w:rsidP="00D36F89">
            <w:pPr>
              <w:spacing w:after="0" w:line="240" w:lineRule="auto"/>
              <w:jc w:val="right"/>
              <w:rPr>
                <w:rFonts w:ascii="Arial" w:hAnsi="Arial" w:cs="Arial"/>
                <w:color w:val="000000"/>
              </w:rPr>
            </w:pPr>
          </w:p>
        </w:tc>
        <w:tc>
          <w:tcPr>
            <w:tcW w:w="222" w:type="dxa"/>
            <w:tcBorders>
              <w:top w:val="nil"/>
              <w:left w:val="nil"/>
              <w:bottom w:val="nil"/>
              <w:right w:val="single" w:sz="4" w:space="0" w:color="auto"/>
            </w:tcBorders>
          </w:tcPr>
          <w:p w14:paraId="43460A3A" w14:textId="77777777" w:rsidR="00D36F89" w:rsidRPr="005B4044" w:rsidRDefault="00D36F89" w:rsidP="00D36F89">
            <w:pPr>
              <w:spacing w:after="0" w:line="240" w:lineRule="auto"/>
              <w:jc w:val="right"/>
              <w:rPr>
                <w:rFonts w:ascii="Arial" w:hAnsi="Arial" w:cs="Arial"/>
                <w:color w:val="000000"/>
              </w:rPr>
            </w:pPr>
          </w:p>
        </w:tc>
      </w:tr>
      <w:tr w:rsidR="00D36F89" w:rsidRPr="005B4044" w14:paraId="569C10F6" w14:textId="77777777" w:rsidTr="00336725">
        <w:trPr>
          <w:trHeight w:val="290"/>
        </w:trPr>
        <w:tc>
          <w:tcPr>
            <w:tcW w:w="3402" w:type="dxa"/>
            <w:tcBorders>
              <w:top w:val="nil"/>
              <w:left w:val="single" w:sz="4" w:space="0" w:color="auto"/>
              <w:bottom w:val="nil"/>
              <w:right w:val="single" w:sz="4" w:space="0" w:color="auto"/>
            </w:tcBorders>
            <w:shd w:val="clear" w:color="auto" w:fill="auto"/>
            <w:noWrap/>
            <w:vAlign w:val="bottom"/>
          </w:tcPr>
          <w:p w14:paraId="2112A180" w14:textId="77777777" w:rsidR="00D36F89" w:rsidRPr="005B4044" w:rsidRDefault="00D36F89" w:rsidP="00336725">
            <w:pPr>
              <w:spacing w:after="0" w:line="240" w:lineRule="auto"/>
              <w:rPr>
                <w:rFonts w:ascii="Arial" w:eastAsia="Times New Roman" w:hAnsi="Arial" w:cs="Arial"/>
                <w:b/>
                <w:color w:val="000000"/>
              </w:rPr>
            </w:pPr>
            <w:r w:rsidRPr="005B4044">
              <w:rPr>
                <w:rFonts w:ascii="Arial" w:eastAsia="Times New Roman" w:hAnsi="Arial" w:cs="Arial"/>
                <w:b/>
                <w:color w:val="000000"/>
              </w:rPr>
              <w:t>Ref: Age (&lt;60)</w:t>
            </w:r>
          </w:p>
        </w:tc>
        <w:tc>
          <w:tcPr>
            <w:tcW w:w="1035" w:type="dxa"/>
            <w:tcBorders>
              <w:top w:val="nil"/>
              <w:left w:val="single" w:sz="4" w:space="0" w:color="auto"/>
              <w:bottom w:val="nil"/>
              <w:right w:val="nil"/>
            </w:tcBorders>
            <w:shd w:val="clear" w:color="auto" w:fill="auto"/>
            <w:noWrap/>
            <w:vAlign w:val="bottom"/>
          </w:tcPr>
          <w:p w14:paraId="62CA76A7" w14:textId="77777777" w:rsidR="00D36F89" w:rsidRPr="005B4044" w:rsidRDefault="00D36F89"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1</w:t>
            </w:r>
          </w:p>
        </w:tc>
        <w:tc>
          <w:tcPr>
            <w:tcW w:w="2482" w:type="dxa"/>
            <w:tcBorders>
              <w:top w:val="nil"/>
              <w:left w:val="nil"/>
              <w:bottom w:val="nil"/>
              <w:right w:val="nil"/>
            </w:tcBorders>
            <w:shd w:val="clear" w:color="auto" w:fill="auto"/>
            <w:noWrap/>
            <w:vAlign w:val="bottom"/>
          </w:tcPr>
          <w:p w14:paraId="0C36C5A1" w14:textId="77777777" w:rsidR="00D36F89" w:rsidRPr="005B4044" w:rsidRDefault="00D36F89"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1507" w:type="dxa"/>
            <w:tcBorders>
              <w:top w:val="nil"/>
              <w:left w:val="nil"/>
              <w:bottom w:val="nil"/>
              <w:right w:val="nil"/>
            </w:tcBorders>
            <w:shd w:val="clear" w:color="auto" w:fill="auto"/>
            <w:noWrap/>
            <w:vAlign w:val="bottom"/>
          </w:tcPr>
          <w:p w14:paraId="2C48669D" w14:textId="77777777" w:rsidR="00D36F89" w:rsidRPr="005B4044" w:rsidRDefault="00D36F89"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222" w:type="dxa"/>
            <w:tcBorders>
              <w:top w:val="nil"/>
              <w:left w:val="nil"/>
              <w:bottom w:val="nil"/>
              <w:right w:val="nil"/>
            </w:tcBorders>
          </w:tcPr>
          <w:p w14:paraId="7095668E" w14:textId="77777777" w:rsidR="00D36F89" w:rsidRPr="005B4044" w:rsidRDefault="00D36F89" w:rsidP="00336725">
            <w:pPr>
              <w:spacing w:after="0" w:line="240" w:lineRule="auto"/>
              <w:jc w:val="right"/>
              <w:rPr>
                <w:rFonts w:ascii="Arial" w:eastAsia="Times New Roman" w:hAnsi="Arial" w:cs="Arial"/>
                <w:color w:val="000000"/>
              </w:rPr>
            </w:pPr>
          </w:p>
        </w:tc>
        <w:tc>
          <w:tcPr>
            <w:tcW w:w="222" w:type="dxa"/>
            <w:tcBorders>
              <w:top w:val="nil"/>
              <w:left w:val="nil"/>
              <w:bottom w:val="nil"/>
              <w:right w:val="single" w:sz="4" w:space="0" w:color="auto"/>
            </w:tcBorders>
          </w:tcPr>
          <w:p w14:paraId="2E8C4767" w14:textId="77777777" w:rsidR="00D36F89" w:rsidRPr="005B4044" w:rsidRDefault="00D36F89" w:rsidP="00336725">
            <w:pPr>
              <w:spacing w:after="0" w:line="240" w:lineRule="auto"/>
              <w:jc w:val="right"/>
              <w:rPr>
                <w:rFonts w:ascii="Arial" w:eastAsia="Times New Roman" w:hAnsi="Arial" w:cs="Arial"/>
                <w:color w:val="000000"/>
              </w:rPr>
            </w:pPr>
          </w:p>
        </w:tc>
      </w:tr>
      <w:tr w:rsidR="00D36F89" w:rsidRPr="005B4044" w14:paraId="6B4C7C33" w14:textId="77777777" w:rsidTr="00336725">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3C437F57" w14:textId="77777777" w:rsidR="00D36F89" w:rsidRPr="005B4044" w:rsidRDefault="00D36F89" w:rsidP="00D36F89">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Age (60-70)</w:t>
            </w:r>
          </w:p>
        </w:tc>
        <w:tc>
          <w:tcPr>
            <w:tcW w:w="1035" w:type="dxa"/>
            <w:tcBorders>
              <w:top w:val="nil"/>
              <w:left w:val="single" w:sz="4" w:space="0" w:color="auto"/>
              <w:bottom w:val="nil"/>
              <w:right w:val="nil"/>
            </w:tcBorders>
            <w:shd w:val="clear" w:color="auto" w:fill="auto"/>
            <w:noWrap/>
            <w:vAlign w:val="bottom"/>
            <w:hideMark/>
          </w:tcPr>
          <w:p w14:paraId="0478FB82" w14:textId="385D5E12"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1.94</w:t>
            </w:r>
          </w:p>
        </w:tc>
        <w:tc>
          <w:tcPr>
            <w:tcW w:w="2482" w:type="dxa"/>
            <w:tcBorders>
              <w:top w:val="nil"/>
              <w:left w:val="nil"/>
              <w:bottom w:val="nil"/>
              <w:right w:val="nil"/>
            </w:tcBorders>
            <w:shd w:val="clear" w:color="auto" w:fill="auto"/>
            <w:noWrap/>
            <w:vAlign w:val="bottom"/>
            <w:hideMark/>
          </w:tcPr>
          <w:p w14:paraId="305567F8" w14:textId="10242614"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(1.35, 2.83)</w:t>
            </w:r>
          </w:p>
        </w:tc>
        <w:tc>
          <w:tcPr>
            <w:tcW w:w="1507" w:type="dxa"/>
            <w:tcBorders>
              <w:top w:val="nil"/>
              <w:left w:val="nil"/>
              <w:bottom w:val="nil"/>
              <w:right w:val="nil"/>
            </w:tcBorders>
            <w:shd w:val="clear" w:color="auto" w:fill="auto"/>
            <w:noWrap/>
            <w:vAlign w:val="bottom"/>
            <w:hideMark/>
          </w:tcPr>
          <w:p w14:paraId="57826258" w14:textId="7A798D8A"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&lt;0.001</w:t>
            </w:r>
          </w:p>
        </w:tc>
        <w:tc>
          <w:tcPr>
            <w:tcW w:w="222" w:type="dxa"/>
            <w:tcBorders>
              <w:top w:val="nil"/>
              <w:left w:val="nil"/>
              <w:bottom w:val="nil"/>
              <w:right w:val="nil"/>
            </w:tcBorders>
          </w:tcPr>
          <w:p w14:paraId="4003AE39" w14:textId="77777777" w:rsidR="00D36F89" w:rsidRPr="005B4044" w:rsidRDefault="00D36F89" w:rsidP="00D36F89">
            <w:pPr>
              <w:spacing w:after="0" w:line="240" w:lineRule="auto"/>
              <w:jc w:val="right"/>
              <w:rPr>
                <w:rFonts w:ascii="Arial" w:hAnsi="Arial" w:cs="Arial"/>
                <w:color w:val="000000"/>
              </w:rPr>
            </w:pPr>
          </w:p>
        </w:tc>
        <w:tc>
          <w:tcPr>
            <w:tcW w:w="222" w:type="dxa"/>
            <w:tcBorders>
              <w:top w:val="nil"/>
              <w:left w:val="nil"/>
              <w:bottom w:val="nil"/>
              <w:right w:val="single" w:sz="4" w:space="0" w:color="auto"/>
            </w:tcBorders>
          </w:tcPr>
          <w:p w14:paraId="683F9BE5" w14:textId="77777777" w:rsidR="00D36F89" w:rsidRPr="005B4044" w:rsidRDefault="00D36F89" w:rsidP="00D36F89">
            <w:pPr>
              <w:spacing w:after="0" w:line="240" w:lineRule="auto"/>
              <w:jc w:val="right"/>
              <w:rPr>
                <w:rFonts w:ascii="Arial" w:hAnsi="Arial" w:cs="Arial"/>
                <w:color w:val="000000"/>
              </w:rPr>
            </w:pPr>
          </w:p>
        </w:tc>
      </w:tr>
      <w:tr w:rsidR="00D36F89" w:rsidRPr="005B4044" w14:paraId="601ED17A" w14:textId="77777777" w:rsidTr="00336725">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7045B2D3" w14:textId="77777777" w:rsidR="00D36F89" w:rsidRPr="005B4044" w:rsidRDefault="00D36F89" w:rsidP="00D36F89">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Age (70-80)</w:t>
            </w:r>
          </w:p>
        </w:tc>
        <w:tc>
          <w:tcPr>
            <w:tcW w:w="1035" w:type="dxa"/>
            <w:tcBorders>
              <w:top w:val="nil"/>
              <w:left w:val="single" w:sz="4" w:space="0" w:color="auto"/>
              <w:bottom w:val="nil"/>
              <w:right w:val="nil"/>
            </w:tcBorders>
            <w:shd w:val="clear" w:color="auto" w:fill="auto"/>
            <w:noWrap/>
            <w:vAlign w:val="bottom"/>
            <w:hideMark/>
          </w:tcPr>
          <w:p w14:paraId="3CEA440F" w14:textId="0BF84AEE"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4.55</w:t>
            </w:r>
          </w:p>
        </w:tc>
        <w:tc>
          <w:tcPr>
            <w:tcW w:w="2482" w:type="dxa"/>
            <w:tcBorders>
              <w:top w:val="nil"/>
              <w:left w:val="nil"/>
              <w:bottom w:val="nil"/>
              <w:right w:val="nil"/>
            </w:tcBorders>
            <w:shd w:val="clear" w:color="auto" w:fill="auto"/>
            <w:noWrap/>
            <w:vAlign w:val="bottom"/>
            <w:hideMark/>
          </w:tcPr>
          <w:p w14:paraId="0241D396" w14:textId="133056DB"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(3.22, 6.54)</w:t>
            </w:r>
          </w:p>
        </w:tc>
        <w:tc>
          <w:tcPr>
            <w:tcW w:w="1507" w:type="dxa"/>
            <w:tcBorders>
              <w:top w:val="nil"/>
              <w:left w:val="nil"/>
              <w:bottom w:val="nil"/>
              <w:right w:val="nil"/>
            </w:tcBorders>
            <w:shd w:val="clear" w:color="auto" w:fill="auto"/>
            <w:noWrap/>
            <w:vAlign w:val="bottom"/>
            <w:hideMark/>
          </w:tcPr>
          <w:p w14:paraId="325ED6B1" w14:textId="27765A0E"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&lt;0.001</w:t>
            </w:r>
          </w:p>
        </w:tc>
        <w:tc>
          <w:tcPr>
            <w:tcW w:w="222" w:type="dxa"/>
            <w:tcBorders>
              <w:top w:val="nil"/>
              <w:left w:val="nil"/>
              <w:bottom w:val="nil"/>
              <w:right w:val="nil"/>
            </w:tcBorders>
          </w:tcPr>
          <w:p w14:paraId="7B5F1CCA" w14:textId="77777777" w:rsidR="00D36F89" w:rsidRPr="005B4044" w:rsidRDefault="00D36F89" w:rsidP="00D36F89">
            <w:pPr>
              <w:spacing w:after="0" w:line="240" w:lineRule="auto"/>
              <w:jc w:val="right"/>
              <w:rPr>
                <w:rFonts w:ascii="Arial" w:hAnsi="Arial" w:cs="Arial"/>
                <w:color w:val="000000"/>
              </w:rPr>
            </w:pPr>
          </w:p>
        </w:tc>
        <w:tc>
          <w:tcPr>
            <w:tcW w:w="222" w:type="dxa"/>
            <w:tcBorders>
              <w:top w:val="nil"/>
              <w:left w:val="nil"/>
              <w:bottom w:val="nil"/>
              <w:right w:val="single" w:sz="4" w:space="0" w:color="auto"/>
            </w:tcBorders>
          </w:tcPr>
          <w:p w14:paraId="0AE07616" w14:textId="77777777" w:rsidR="00D36F89" w:rsidRPr="005B4044" w:rsidRDefault="00D36F89" w:rsidP="00D36F89">
            <w:pPr>
              <w:spacing w:after="0" w:line="240" w:lineRule="auto"/>
              <w:jc w:val="right"/>
              <w:rPr>
                <w:rFonts w:ascii="Arial" w:hAnsi="Arial" w:cs="Arial"/>
                <w:color w:val="000000"/>
              </w:rPr>
            </w:pPr>
          </w:p>
        </w:tc>
      </w:tr>
      <w:tr w:rsidR="00D36F89" w:rsidRPr="005B4044" w14:paraId="3B4AB672" w14:textId="77777777" w:rsidTr="00336725">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19572AF6" w14:textId="77777777" w:rsidR="00D36F89" w:rsidRPr="005B4044" w:rsidRDefault="00D36F89" w:rsidP="00D36F89">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Age (80+)</w:t>
            </w:r>
          </w:p>
        </w:tc>
        <w:tc>
          <w:tcPr>
            <w:tcW w:w="1035" w:type="dxa"/>
            <w:tcBorders>
              <w:top w:val="nil"/>
              <w:left w:val="single" w:sz="4" w:space="0" w:color="auto"/>
              <w:bottom w:val="nil"/>
              <w:right w:val="nil"/>
            </w:tcBorders>
            <w:shd w:val="clear" w:color="auto" w:fill="auto"/>
            <w:noWrap/>
            <w:vAlign w:val="bottom"/>
            <w:hideMark/>
          </w:tcPr>
          <w:p w14:paraId="4017D996" w14:textId="26AA2F26"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7.39</w:t>
            </w:r>
          </w:p>
        </w:tc>
        <w:tc>
          <w:tcPr>
            <w:tcW w:w="2482" w:type="dxa"/>
            <w:tcBorders>
              <w:top w:val="nil"/>
              <w:left w:val="nil"/>
              <w:bottom w:val="nil"/>
              <w:right w:val="nil"/>
            </w:tcBorders>
            <w:shd w:val="clear" w:color="auto" w:fill="auto"/>
            <w:noWrap/>
            <w:vAlign w:val="bottom"/>
            <w:hideMark/>
          </w:tcPr>
          <w:p w14:paraId="6E032E80" w14:textId="3D4728A2"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(4.82, 11.5)</w:t>
            </w:r>
          </w:p>
        </w:tc>
        <w:tc>
          <w:tcPr>
            <w:tcW w:w="1507" w:type="dxa"/>
            <w:tcBorders>
              <w:top w:val="nil"/>
              <w:left w:val="nil"/>
              <w:bottom w:val="nil"/>
              <w:right w:val="nil"/>
            </w:tcBorders>
            <w:shd w:val="clear" w:color="auto" w:fill="auto"/>
            <w:noWrap/>
            <w:vAlign w:val="bottom"/>
            <w:hideMark/>
          </w:tcPr>
          <w:p w14:paraId="0B1BCAA1" w14:textId="775D24E2"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&lt;0.001</w:t>
            </w:r>
          </w:p>
        </w:tc>
        <w:tc>
          <w:tcPr>
            <w:tcW w:w="222" w:type="dxa"/>
            <w:tcBorders>
              <w:top w:val="nil"/>
              <w:left w:val="nil"/>
              <w:bottom w:val="nil"/>
              <w:right w:val="nil"/>
            </w:tcBorders>
          </w:tcPr>
          <w:p w14:paraId="44394C25" w14:textId="77777777" w:rsidR="00D36F89" w:rsidRPr="005B4044" w:rsidRDefault="00D36F89" w:rsidP="00D36F89">
            <w:pPr>
              <w:spacing w:after="0" w:line="240" w:lineRule="auto"/>
              <w:jc w:val="right"/>
              <w:rPr>
                <w:rFonts w:ascii="Arial" w:hAnsi="Arial" w:cs="Arial"/>
                <w:color w:val="000000"/>
              </w:rPr>
            </w:pPr>
          </w:p>
        </w:tc>
        <w:tc>
          <w:tcPr>
            <w:tcW w:w="222" w:type="dxa"/>
            <w:tcBorders>
              <w:top w:val="nil"/>
              <w:left w:val="nil"/>
              <w:bottom w:val="nil"/>
              <w:right w:val="single" w:sz="4" w:space="0" w:color="auto"/>
            </w:tcBorders>
          </w:tcPr>
          <w:p w14:paraId="652AF01F" w14:textId="77777777" w:rsidR="00D36F89" w:rsidRPr="005B4044" w:rsidRDefault="00D36F89" w:rsidP="00D36F89">
            <w:pPr>
              <w:spacing w:after="0" w:line="240" w:lineRule="auto"/>
              <w:jc w:val="right"/>
              <w:rPr>
                <w:rFonts w:ascii="Arial" w:hAnsi="Arial" w:cs="Arial"/>
                <w:color w:val="000000"/>
              </w:rPr>
            </w:pPr>
          </w:p>
        </w:tc>
      </w:tr>
      <w:tr w:rsidR="00D36F89" w:rsidRPr="005B4044" w14:paraId="3619C314" w14:textId="77777777" w:rsidTr="00336725">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3C45FD72" w14:textId="77777777" w:rsidR="00D36F89" w:rsidRPr="005B4044" w:rsidRDefault="00D36F89" w:rsidP="00D36F89">
            <w:pPr>
              <w:spacing w:after="0" w:line="240" w:lineRule="auto"/>
              <w:rPr>
                <w:rFonts w:ascii="Arial" w:eastAsia="Times New Roman" w:hAnsi="Arial" w:cs="Arial"/>
                <w:b/>
                <w:color w:val="000000"/>
                <w:vertAlign w:val="superscript"/>
              </w:rPr>
            </w:pPr>
            <w:r w:rsidRPr="005B4044">
              <w:rPr>
                <w:rFonts w:ascii="Arial" w:eastAsia="Times New Roman" w:hAnsi="Arial" w:cs="Arial"/>
                <w:b/>
                <w:color w:val="000000"/>
              </w:rPr>
              <w:t>CV Comorbidity</w:t>
            </w:r>
            <w:r w:rsidRPr="005B4044">
              <w:rPr>
                <w:rFonts w:ascii="Arial" w:eastAsia="Times New Roman" w:hAnsi="Arial" w:cs="Arial"/>
                <w:b/>
                <w:color w:val="000000"/>
                <w:vertAlign w:val="superscript"/>
              </w:rPr>
              <w:t xml:space="preserve"> †</w:t>
            </w:r>
          </w:p>
        </w:tc>
        <w:tc>
          <w:tcPr>
            <w:tcW w:w="1035" w:type="dxa"/>
            <w:tcBorders>
              <w:top w:val="nil"/>
              <w:left w:val="single" w:sz="4" w:space="0" w:color="auto"/>
              <w:bottom w:val="nil"/>
              <w:right w:val="nil"/>
            </w:tcBorders>
            <w:shd w:val="clear" w:color="auto" w:fill="auto"/>
            <w:noWrap/>
            <w:vAlign w:val="bottom"/>
            <w:hideMark/>
          </w:tcPr>
          <w:p w14:paraId="6418C392" w14:textId="3CB907FE"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1.34</w:t>
            </w:r>
          </w:p>
        </w:tc>
        <w:tc>
          <w:tcPr>
            <w:tcW w:w="2482" w:type="dxa"/>
            <w:tcBorders>
              <w:top w:val="nil"/>
              <w:left w:val="nil"/>
              <w:bottom w:val="nil"/>
              <w:right w:val="nil"/>
            </w:tcBorders>
            <w:shd w:val="clear" w:color="auto" w:fill="auto"/>
            <w:noWrap/>
            <w:vAlign w:val="bottom"/>
            <w:hideMark/>
          </w:tcPr>
          <w:p w14:paraId="2513AAFB" w14:textId="7381A92E"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(1.11, 1.6</w:t>
            </w:r>
            <w:r w:rsidR="00373D22">
              <w:rPr>
                <w:rFonts w:ascii="Arial" w:hAnsi="Arial" w:cs="Arial"/>
                <w:color w:val="000000"/>
              </w:rPr>
              <w:t>0</w:t>
            </w:r>
            <w:r>
              <w:rPr>
                <w:rFonts w:ascii="Arial" w:hAnsi="Arial" w:cs="Arial"/>
                <w:color w:val="000000"/>
              </w:rPr>
              <w:t>)</w:t>
            </w:r>
          </w:p>
        </w:tc>
        <w:tc>
          <w:tcPr>
            <w:tcW w:w="1507" w:type="dxa"/>
            <w:tcBorders>
              <w:top w:val="nil"/>
              <w:left w:val="nil"/>
              <w:bottom w:val="nil"/>
              <w:right w:val="nil"/>
            </w:tcBorders>
            <w:shd w:val="clear" w:color="auto" w:fill="auto"/>
            <w:noWrap/>
            <w:vAlign w:val="bottom"/>
            <w:hideMark/>
          </w:tcPr>
          <w:p w14:paraId="7E932B15" w14:textId="2CFED3AA"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0.002</w:t>
            </w:r>
          </w:p>
        </w:tc>
        <w:tc>
          <w:tcPr>
            <w:tcW w:w="222" w:type="dxa"/>
            <w:tcBorders>
              <w:top w:val="nil"/>
              <w:left w:val="nil"/>
              <w:bottom w:val="nil"/>
              <w:right w:val="nil"/>
            </w:tcBorders>
          </w:tcPr>
          <w:p w14:paraId="6EE8C4E7" w14:textId="77777777" w:rsidR="00D36F89" w:rsidRPr="005B4044" w:rsidRDefault="00D36F89" w:rsidP="00D36F89">
            <w:pPr>
              <w:spacing w:after="0" w:line="240" w:lineRule="auto"/>
              <w:jc w:val="right"/>
              <w:rPr>
                <w:rFonts w:ascii="Arial" w:hAnsi="Arial" w:cs="Arial"/>
                <w:color w:val="000000"/>
              </w:rPr>
            </w:pPr>
          </w:p>
        </w:tc>
        <w:tc>
          <w:tcPr>
            <w:tcW w:w="222" w:type="dxa"/>
            <w:tcBorders>
              <w:top w:val="nil"/>
              <w:left w:val="nil"/>
              <w:bottom w:val="nil"/>
              <w:right w:val="single" w:sz="4" w:space="0" w:color="auto"/>
            </w:tcBorders>
          </w:tcPr>
          <w:p w14:paraId="72D6D0EB" w14:textId="77777777" w:rsidR="00D36F89" w:rsidRPr="005B4044" w:rsidRDefault="00D36F89" w:rsidP="00D36F89">
            <w:pPr>
              <w:spacing w:after="0" w:line="240" w:lineRule="auto"/>
              <w:jc w:val="right"/>
              <w:rPr>
                <w:rFonts w:ascii="Arial" w:hAnsi="Arial" w:cs="Arial"/>
                <w:color w:val="000000"/>
              </w:rPr>
            </w:pPr>
          </w:p>
        </w:tc>
      </w:tr>
      <w:tr w:rsidR="00D36F89" w:rsidRPr="005B4044" w14:paraId="768C223B" w14:textId="77777777" w:rsidTr="00336725">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155DABE9" w14:textId="77777777" w:rsidR="00D36F89" w:rsidRPr="005B4044" w:rsidRDefault="00D36F89" w:rsidP="00D36F89">
            <w:pPr>
              <w:spacing w:after="0" w:line="240" w:lineRule="auto"/>
              <w:rPr>
                <w:rFonts w:ascii="Arial" w:eastAsia="Times New Roman" w:hAnsi="Arial" w:cs="Arial"/>
                <w:b/>
                <w:color w:val="000000"/>
              </w:rPr>
            </w:pPr>
            <w:r w:rsidRPr="005B4044">
              <w:rPr>
                <w:rFonts w:ascii="Arial" w:eastAsia="Times New Roman" w:hAnsi="Arial" w:cs="Arial"/>
                <w:b/>
                <w:color w:val="000000"/>
              </w:rPr>
              <w:t>Stroke</w:t>
            </w:r>
          </w:p>
        </w:tc>
        <w:tc>
          <w:tcPr>
            <w:tcW w:w="1035" w:type="dxa"/>
            <w:tcBorders>
              <w:top w:val="nil"/>
              <w:left w:val="single" w:sz="4" w:space="0" w:color="auto"/>
              <w:bottom w:val="nil"/>
              <w:right w:val="nil"/>
            </w:tcBorders>
            <w:shd w:val="clear" w:color="auto" w:fill="auto"/>
            <w:noWrap/>
            <w:vAlign w:val="bottom"/>
            <w:hideMark/>
          </w:tcPr>
          <w:p w14:paraId="4598D4B9" w14:textId="0B874DE5"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1.21</w:t>
            </w:r>
          </w:p>
        </w:tc>
        <w:tc>
          <w:tcPr>
            <w:tcW w:w="2482" w:type="dxa"/>
            <w:tcBorders>
              <w:top w:val="nil"/>
              <w:left w:val="nil"/>
              <w:bottom w:val="nil"/>
              <w:right w:val="nil"/>
            </w:tcBorders>
            <w:shd w:val="clear" w:color="auto" w:fill="auto"/>
            <w:noWrap/>
            <w:vAlign w:val="bottom"/>
            <w:hideMark/>
          </w:tcPr>
          <w:p w14:paraId="13259733" w14:textId="5B06CDDC"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(0.85, 1.72)</w:t>
            </w:r>
          </w:p>
        </w:tc>
        <w:tc>
          <w:tcPr>
            <w:tcW w:w="1507" w:type="dxa"/>
            <w:tcBorders>
              <w:top w:val="nil"/>
              <w:left w:val="nil"/>
              <w:bottom w:val="nil"/>
              <w:right w:val="nil"/>
            </w:tcBorders>
            <w:shd w:val="clear" w:color="auto" w:fill="auto"/>
            <w:noWrap/>
            <w:vAlign w:val="bottom"/>
            <w:hideMark/>
          </w:tcPr>
          <w:p w14:paraId="242638C6" w14:textId="39EF1C38"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0.288</w:t>
            </w:r>
          </w:p>
        </w:tc>
        <w:tc>
          <w:tcPr>
            <w:tcW w:w="222" w:type="dxa"/>
            <w:tcBorders>
              <w:top w:val="nil"/>
              <w:left w:val="nil"/>
              <w:bottom w:val="nil"/>
              <w:right w:val="nil"/>
            </w:tcBorders>
          </w:tcPr>
          <w:p w14:paraId="695CD513" w14:textId="77777777" w:rsidR="00D36F89" w:rsidRPr="005B4044" w:rsidRDefault="00D36F89" w:rsidP="00D36F89">
            <w:pPr>
              <w:spacing w:after="0" w:line="240" w:lineRule="auto"/>
              <w:jc w:val="right"/>
              <w:rPr>
                <w:rFonts w:ascii="Arial" w:hAnsi="Arial" w:cs="Arial"/>
                <w:color w:val="000000"/>
              </w:rPr>
            </w:pPr>
          </w:p>
        </w:tc>
        <w:tc>
          <w:tcPr>
            <w:tcW w:w="222" w:type="dxa"/>
            <w:tcBorders>
              <w:top w:val="nil"/>
              <w:left w:val="nil"/>
              <w:bottom w:val="nil"/>
              <w:right w:val="single" w:sz="4" w:space="0" w:color="auto"/>
            </w:tcBorders>
          </w:tcPr>
          <w:p w14:paraId="29672F3E" w14:textId="77777777" w:rsidR="00D36F89" w:rsidRPr="005B4044" w:rsidRDefault="00D36F89" w:rsidP="00D36F89">
            <w:pPr>
              <w:spacing w:after="0" w:line="240" w:lineRule="auto"/>
              <w:jc w:val="right"/>
              <w:rPr>
                <w:rFonts w:ascii="Arial" w:hAnsi="Arial" w:cs="Arial"/>
                <w:color w:val="000000"/>
              </w:rPr>
            </w:pPr>
          </w:p>
        </w:tc>
      </w:tr>
      <w:tr w:rsidR="00D36F89" w:rsidRPr="005B4044" w14:paraId="4362C617" w14:textId="77777777" w:rsidTr="00336725">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790A20EC" w14:textId="77777777" w:rsidR="00D36F89" w:rsidRPr="005B4044" w:rsidRDefault="00D36F89" w:rsidP="00D36F89">
            <w:pPr>
              <w:spacing w:after="0" w:line="240" w:lineRule="auto"/>
              <w:rPr>
                <w:rFonts w:ascii="Arial" w:eastAsia="Times New Roman" w:hAnsi="Arial" w:cs="Arial"/>
                <w:b/>
                <w:color w:val="000000"/>
              </w:rPr>
            </w:pPr>
            <w:r w:rsidRPr="005B4044">
              <w:rPr>
                <w:rFonts w:ascii="Arial" w:eastAsia="Times New Roman" w:hAnsi="Arial" w:cs="Arial"/>
                <w:b/>
                <w:color w:val="000000"/>
              </w:rPr>
              <w:t>Smoker</w:t>
            </w:r>
          </w:p>
        </w:tc>
        <w:tc>
          <w:tcPr>
            <w:tcW w:w="1035" w:type="dxa"/>
            <w:tcBorders>
              <w:top w:val="nil"/>
              <w:left w:val="single" w:sz="4" w:space="0" w:color="auto"/>
              <w:bottom w:val="nil"/>
              <w:right w:val="nil"/>
            </w:tcBorders>
            <w:shd w:val="clear" w:color="auto" w:fill="auto"/>
            <w:noWrap/>
            <w:vAlign w:val="bottom"/>
            <w:hideMark/>
          </w:tcPr>
          <w:p w14:paraId="149E08BB" w14:textId="7E4382F4"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1.71</w:t>
            </w:r>
          </w:p>
        </w:tc>
        <w:tc>
          <w:tcPr>
            <w:tcW w:w="2482" w:type="dxa"/>
            <w:tcBorders>
              <w:top w:val="nil"/>
              <w:left w:val="nil"/>
              <w:bottom w:val="nil"/>
              <w:right w:val="nil"/>
            </w:tcBorders>
            <w:shd w:val="clear" w:color="auto" w:fill="auto"/>
            <w:noWrap/>
            <w:vAlign w:val="bottom"/>
            <w:hideMark/>
          </w:tcPr>
          <w:p w14:paraId="0DC19F51" w14:textId="50444F62"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(1.3</w:t>
            </w:r>
            <w:r w:rsidR="00373D22">
              <w:rPr>
                <w:rFonts w:ascii="Arial" w:hAnsi="Arial" w:cs="Arial"/>
                <w:color w:val="000000"/>
              </w:rPr>
              <w:t>0</w:t>
            </w:r>
            <w:r>
              <w:rPr>
                <w:rFonts w:ascii="Arial" w:hAnsi="Arial" w:cs="Arial"/>
                <w:color w:val="000000"/>
              </w:rPr>
              <w:t>, 2.25)</w:t>
            </w:r>
          </w:p>
        </w:tc>
        <w:tc>
          <w:tcPr>
            <w:tcW w:w="1507" w:type="dxa"/>
            <w:tcBorders>
              <w:top w:val="nil"/>
              <w:left w:val="nil"/>
              <w:bottom w:val="nil"/>
              <w:right w:val="nil"/>
            </w:tcBorders>
            <w:shd w:val="clear" w:color="auto" w:fill="auto"/>
            <w:noWrap/>
            <w:vAlign w:val="bottom"/>
            <w:hideMark/>
          </w:tcPr>
          <w:p w14:paraId="58098E70" w14:textId="762CE279"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&lt;0.001</w:t>
            </w:r>
          </w:p>
        </w:tc>
        <w:tc>
          <w:tcPr>
            <w:tcW w:w="222" w:type="dxa"/>
            <w:tcBorders>
              <w:top w:val="nil"/>
              <w:left w:val="nil"/>
              <w:bottom w:val="nil"/>
              <w:right w:val="nil"/>
            </w:tcBorders>
          </w:tcPr>
          <w:p w14:paraId="01AA3861" w14:textId="77777777" w:rsidR="00D36F89" w:rsidRPr="005B4044" w:rsidRDefault="00D36F89" w:rsidP="00D36F89">
            <w:pPr>
              <w:spacing w:after="0" w:line="240" w:lineRule="auto"/>
              <w:jc w:val="right"/>
              <w:rPr>
                <w:rFonts w:ascii="Arial" w:hAnsi="Arial" w:cs="Arial"/>
                <w:color w:val="000000"/>
              </w:rPr>
            </w:pPr>
          </w:p>
        </w:tc>
        <w:tc>
          <w:tcPr>
            <w:tcW w:w="222" w:type="dxa"/>
            <w:tcBorders>
              <w:top w:val="nil"/>
              <w:left w:val="nil"/>
              <w:bottom w:val="nil"/>
              <w:right w:val="single" w:sz="4" w:space="0" w:color="auto"/>
            </w:tcBorders>
          </w:tcPr>
          <w:p w14:paraId="7A41A4F8" w14:textId="77777777" w:rsidR="00D36F89" w:rsidRPr="005B4044" w:rsidRDefault="00D36F89" w:rsidP="00D36F89">
            <w:pPr>
              <w:spacing w:after="0" w:line="240" w:lineRule="auto"/>
              <w:jc w:val="right"/>
              <w:rPr>
                <w:rFonts w:ascii="Arial" w:hAnsi="Arial" w:cs="Arial"/>
                <w:color w:val="000000"/>
              </w:rPr>
            </w:pPr>
          </w:p>
        </w:tc>
      </w:tr>
      <w:tr w:rsidR="00D36F89" w:rsidRPr="005B4044" w14:paraId="2FB1D596" w14:textId="77777777" w:rsidTr="00336725">
        <w:trPr>
          <w:trHeight w:val="290"/>
        </w:trPr>
        <w:tc>
          <w:tcPr>
            <w:tcW w:w="3402" w:type="dxa"/>
            <w:tcBorders>
              <w:top w:val="nil"/>
              <w:left w:val="single" w:sz="4" w:space="0" w:color="auto"/>
              <w:bottom w:val="nil"/>
              <w:right w:val="single" w:sz="4" w:space="0" w:color="auto"/>
            </w:tcBorders>
            <w:shd w:val="clear" w:color="auto" w:fill="auto"/>
            <w:noWrap/>
            <w:vAlign w:val="bottom"/>
          </w:tcPr>
          <w:p w14:paraId="3F563972" w14:textId="77777777" w:rsidR="00D36F89" w:rsidRPr="005B4044" w:rsidRDefault="00D36F89" w:rsidP="00336725">
            <w:pPr>
              <w:spacing w:after="0" w:line="240" w:lineRule="auto"/>
              <w:rPr>
                <w:rFonts w:ascii="Arial" w:eastAsia="Times New Roman" w:hAnsi="Arial" w:cs="Arial"/>
                <w:b/>
                <w:color w:val="000000"/>
              </w:rPr>
            </w:pPr>
            <w:r w:rsidRPr="005B4044">
              <w:rPr>
                <w:rFonts w:ascii="Arial" w:eastAsia="Times New Roman" w:hAnsi="Arial" w:cs="Arial"/>
                <w:b/>
                <w:color w:val="000000"/>
              </w:rPr>
              <w:t>Ref: BMI (&lt;25)</w:t>
            </w:r>
          </w:p>
        </w:tc>
        <w:tc>
          <w:tcPr>
            <w:tcW w:w="1035" w:type="dxa"/>
            <w:tcBorders>
              <w:top w:val="nil"/>
              <w:left w:val="single" w:sz="4" w:space="0" w:color="auto"/>
              <w:bottom w:val="nil"/>
              <w:right w:val="nil"/>
            </w:tcBorders>
            <w:shd w:val="clear" w:color="auto" w:fill="auto"/>
            <w:noWrap/>
            <w:vAlign w:val="bottom"/>
          </w:tcPr>
          <w:p w14:paraId="69E6A320" w14:textId="77777777" w:rsidR="00D36F89" w:rsidRPr="005B4044" w:rsidRDefault="00D36F89"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1</w:t>
            </w:r>
          </w:p>
        </w:tc>
        <w:tc>
          <w:tcPr>
            <w:tcW w:w="2482" w:type="dxa"/>
            <w:tcBorders>
              <w:top w:val="nil"/>
              <w:left w:val="nil"/>
              <w:bottom w:val="nil"/>
              <w:right w:val="nil"/>
            </w:tcBorders>
            <w:shd w:val="clear" w:color="auto" w:fill="auto"/>
            <w:noWrap/>
            <w:vAlign w:val="bottom"/>
          </w:tcPr>
          <w:p w14:paraId="500D0539" w14:textId="77777777" w:rsidR="00D36F89" w:rsidRPr="005B4044" w:rsidRDefault="00D36F89"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1507" w:type="dxa"/>
            <w:tcBorders>
              <w:top w:val="nil"/>
              <w:left w:val="nil"/>
              <w:bottom w:val="nil"/>
              <w:right w:val="nil"/>
            </w:tcBorders>
            <w:shd w:val="clear" w:color="auto" w:fill="auto"/>
            <w:noWrap/>
            <w:vAlign w:val="bottom"/>
          </w:tcPr>
          <w:p w14:paraId="1E8E4C8D" w14:textId="77777777" w:rsidR="00D36F89" w:rsidRPr="005B4044" w:rsidRDefault="00D36F89"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222" w:type="dxa"/>
            <w:tcBorders>
              <w:top w:val="nil"/>
              <w:left w:val="nil"/>
              <w:bottom w:val="nil"/>
              <w:right w:val="nil"/>
            </w:tcBorders>
          </w:tcPr>
          <w:p w14:paraId="541B85D4" w14:textId="77777777" w:rsidR="00D36F89" w:rsidRPr="005B4044" w:rsidRDefault="00D36F89" w:rsidP="00336725">
            <w:pPr>
              <w:spacing w:after="0" w:line="240" w:lineRule="auto"/>
              <w:jc w:val="right"/>
              <w:rPr>
                <w:rFonts w:ascii="Arial" w:eastAsia="Times New Roman" w:hAnsi="Arial" w:cs="Arial"/>
                <w:color w:val="000000"/>
              </w:rPr>
            </w:pPr>
          </w:p>
        </w:tc>
        <w:tc>
          <w:tcPr>
            <w:tcW w:w="222" w:type="dxa"/>
            <w:tcBorders>
              <w:top w:val="nil"/>
              <w:left w:val="nil"/>
              <w:bottom w:val="nil"/>
              <w:right w:val="single" w:sz="4" w:space="0" w:color="auto"/>
            </w:tcBorders>
          </w:tcPr>
          <w:p w14:paraId="3EE9F03B" w14:textId="77777777" w:rsidR="00D36F89" w:rsidRPr="005B4044" w:rsidRDefault="00D36F89" w:rsidP="00336725">
            <w:pPr>
              <w:spacing w:after="0" w:line="240" w:lineRule="auto"/>
              <w:jc w:val="right"/>
              <w:rPr>
                <w:rFonts w:ascii="Arial" w:eastAsia="Times New Roman" w:hAnsi="Arial" w:cs="Arial"/>
                <w:color w:val="000000"/>
              </w:rPr>
            </w:pPr>
          </w:p>
        </w:tc>
      </w:tr>
      <w:tr w:rsidR="00D36F89" w:rsidRPr="005B4044" w14:paraId="4384A1F6" w14:textId="77777777" w:rsidTr="00336725">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545BA047" w14:textId="77777777" w:rsidR="00D36F89" w:rsidRPr="005B4044" w:rsidRDefault="00D36F89" w:rsidP="00D36F89">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BMI (25-30)</w:t>
            </w:r>
          </w:p>
        </w:tc>
        <w:tc>
          <w:tcPr>
            <w:tcW w:w="1035" w:type="dxa"/>
            <w:tcBorders>
              <w:top w:val="nil"/>
              <w:left w:val="single" w:sz="4" w:space="0" w:color="auto"/>
              <w:bottom w:val="nil"/>
              <w:right w:val="nil"/>
            </w:tcBorders>
            <w:shd w:val="clear" w:color="auto" w:fill="auto"/>
            <w:noWrap/>
            <w:vAlign w:val="bottom"/>
            <w:hideMark/>
          </w:tcPr>
          <w:p w14:paraId="5A2093E4" w14:textId="58AE43AC"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1.11</w:t>
            </w:r>
          </w:p>
        </w:tc>
        <w:tc>
          <w:tcPr>
            <w:tcW w:w="2482" w:type="dxa"/>
            <w:tcBorders>
              <w:top w:val="nil"/>
              <w:left w:val="nil"/>
              <w:bottom w:val="nil"/>
              <w:right w:val="nil"/>
            </w:tcBorders>
            <w:shd w:val="clear" w:color="auto" w:fill="auto"/>
            <w:noWrap/>
            <w:vAlign w:val="bottom"/>
            <w:hideMark/>
          </w:tcPr>
          <w:p w14:paraId="2ED67256" w14:textId="7D808AE7"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(0.86, 1.43)</w:t>
            </w:r>
          </w:p>
        </w:tc>
        <w:tc>
          <w:tcPr>
            <w:tcW w:w="1507" w:type="dxa"/>
            <w:tcBorders>
              <w:top w:val="nil"/>
              <w:left w:val="nil"/>
              <w:bottom w:val="nil"/>
              <w:right w:val="nil"/>
            </w:tcBorders>
            <w:shd w:val="clear" w:color="auto" w:fill="auto"/>
            <w:noWrap/>
            <w:vAlign w:val="bottom"/>
            <w:hideMark/>
          </w:tcPr>
          <w:p w14:paraId="73ED2548" w14:textId="6FE2D690"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0.443</w:t>
            </w:r>
          </w:p>
        </w:tc>
        <w:tc>
          <w:tcPr>
            <w:tcW w:w="222" w:type="dxa"/>
            <w:tcBorders>
              <w:top w:val="nil"/>
              <w:left w:val="nil"/>
              <w:bottom w:val="nil"/>
              <w:right w:val="nil"/>
            </w:tcBorders>
          </w:tcPr>
          <w:p w14:paraId="6BBC2567" w14:textId="77777777" w:rsidR="00D36F89" w:rsidRPr="005B4044" w:rsidRDefault="00D36F89" w:rsidP="00D36F89">
            <w:pPr>
              <w:spacing w:after="0" w:line="240" w:lineRule="auto"/>
              <w:jc w:val="right"/>
              <w:rPr>
                <w:rFonts w:ascii="Arial" w:hAnsi="Arial" w:cs="Arial"/>
                <w:color w:val="000000"/>
              </w:rPr>
            </w:pPr>
          </w:p>
        </w:tc>
        <w:tc>
          <w:tcPr>
            <w:tcW w:w="222" w:type="dxa"/>
            <w:tcBorders>
              <w:top w:val="nil"/>
              <w:left w:val="nil"/>
              <w:bottom w:val="nil"/>
              <w:right w:val="single" w:sz="4" w:space="0" w:color="auto"/>
            </w:tcBorders>
          </w:tcPr>
          <w:p w14:paraId="2BF3D023" w14:textId="77777777" w:rsidR="00D36F89" w:rsidRPr="005B4044" w:rsidRDefault="00D36F89" w:rsidP="00D36F89">
            <w:pPr>
              <w:spacing w:after="0" w:line="240" w:lineRule="auto"/>
              <w:jc w:val="right"/>
              <w:rPr>
                <w:rFonts w:ascii="Arial" w:hAnsi="Arial" w:cs="Arial"/>
                <w:color w:val="000000"/>
              </w:rPr>
            </w:pPr>
          </w:p>
        </w:tc>
      </w:tr>
      <w:tr w:rsidR="00D36F89" w:rsidRPr="005B4044" w14:paraId="0B726D52" w14:textId="77777777" w:rsidTr="00336725">
        <w:trPr>
          <w:trHeight w:val="290"/>
        </w:trPr>
        <w:tc>
          <w:tcPr>
            <w:tcW w:w="3402" w:type="dxa"/>
            <w:tcBorders>
              <w:top w:val="nil"/>
              <w:left w:val="single" w:sz="4" w:space="0" w:color="auto"/>
              <w:right w:val="single" w:sz="4" w:space="0" w:color="auto"/>
            </w:tcBorders>
            <w:shd w:val="clear" w:color="auto" w:fill="auto"/>
            <w:noWrap/>
            <w:vAlign w:val="bottom"/>
            <w:hideMark/>
          </w:tcPr>
          <w:p w14:paraId="52462CA3" w14:textId="77777777" w:rsidR="00D36F89" w:rsidRPr="005B4044" w:rsidRDefault="00D36F89" w:rsidP="00D36F89">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BMI (30-35)</w:t>
            </w:r>
          </w:p>
        </w:tc>
        <w:tc>
          <w:tcPr>
            <w:tcW w:w="1035" w:type="dxa"/>
            <w:tcBorders>
              <w:top w:val="nil"/>
              <w:left w:val="single" w:sz="4" w:space="0" w:color="auto"/>
              <w:right w:val="nil"/>
            </w:tcBorders>
            <w:shd w:val="clear" w:color="auto" w:fill="auto"/>
            <w:noWrap/>
            <w:vAlign w:val="bottom"/>
            <w:hideMark/>
          </w:tcPr>
          <w:p w14:paraId="692B53FC" w14:textId="10312CC6"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1.12</w:t>
            </w:r>
          </w:p>
        </w:tc>
        <w:tc>
          <w:tcPr>
            <w:tcW w:w="2482" w:type="dxa"/>
            <w:tcBorders>
              <w:top w:val="nil"/>
              <w:left w:val="nil"/>
              <w:right w:val="nil"/>
            </w:tcBorders>
            <w:shd w:val="clear" w:color="auto" w:fill="auto"/>
            <w:noWrap/>
            <w:vAlign w:val="bottom"/>
            <w:hideMark/>
          </w:tcPr>
          <w:p w14:paraId="3E41E488" w14:textId="1E085B8E"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(0.85, 1.48)</w:t>
            </w:r>
          </w:p>
        </w:tc>
        <w:tc>
          <w:tcPr>
            <w:tcW w:w="1507" w:type="dxa"/>
            <w:tcBorders>
              <w:top w:val="nil"/>
              <w:left w:val="nil"/>
              <w:right w:val="nil"/>
            </w:tcBorders>
            <w:shd w:val="clear" w:color="auto" w:fill="auto"/>
            <w:noWrap/>
            <w:vAlign w:val="bottom"/>
            <w:hideMark/>
          </w:tcPr>
          <w:p w14:paraId="00E90429" w14:textId="6FAE899E"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0.42</w:t>
            </w:r>
            <w:r w:rsidR="00373D22">
              <w:rPr>
                <w:rFonts w:ascii="Arial" w:hAnsi="Arial" w:cs="Arial"/>
                <w:color w:val="000000"/>
              </w:rPr>
              <w:t>0</w:t>
            </w:r>
          </w:p>
        </w:tc>
        <w:tc>
          <w:tcPr>
            <w:tcW w:w="222" w:type="dxa"/>
            <w:tcBorders>
              <w:top w:val="nil"/>
              <w:left w:val="nil"/>
              <w:right w:val="nil"/>
            </w:tcBorders>
          </w:tcPr>
          <w:p w14:paraId="065148B4" w14:textId="77777777" w:rsidR="00D36F89" w:rsidRPr="005B4044" w:rsidRDefault="00D36F89" w:rsidP="00D36F89">
            <w:pPr>
              <w:spacing w:after="0" w:line="240" w:lineRule="auto"/>
              <w:jc w:val="right"/>
              <w:rPr>
                <w:rFonts w:ascii="Arial" w:hAnsi="Arial" w:cs="Arial"/>
                <w:color w:val="000000"/>
              </w:rPr>
            </w:pPr>
          </w:p>
        </w:tc>
        <w:tc>
          <w:tcPr>
            <w:tcW w:w="222" w:type="dxa"/>
            <w:tcBorders>
              <w:top w:val="nil"/>
              <w:left w:val="nil"/>
              <w:right w:val="single" w:sz="4" w:space="0" w:color="auto"/>
            </w:tcBorders>
          </w:tcPr>
          <w:p w14:paraId="775ED085" w14:textId="77777777" w:rsidR="00D36F89" w:rsidRPr="005B4044" w:rsidRDefault="00D36F89" w:rsidP="00D36F89">
            <w:pPr>
              <w:spacing w:after="0" w:line="240" w:lineRule="auto"/>
              <w:jc w:val="right"/>
              <w:rPr>
                <w:rFonts w:ascii="Arial" w:hAnsi="Arial" w:cs="Arial"/>
                <w:color w:val="000000"/>
              </w:rPr>
            </w:pPr>
          </w:p>
        </w:tc>
      </w:tr>
      <w:tr w:rsidR="00D36F89" w:rsidRPr="005B4044" w14:paraId="3169A4A6" w14:textId="77777777" w:rsidTr="00336725">
        <w:trPr>
          <w:trHeight w:val="290"/>
        </w:trPr>
        <w:tc>
          <w:tcPr>
            <w:tcW w:w="3402" w:type="dxa"/>
            <w:tcBorders>
              <w:top w:val="nil"/>
              <w:left w:val="single" w:sz="4" w:space="0" w:color="auto"/>
              <w:right w:val="single" w:sz="4" w:space="0" w:color="auto"/>
            </w:tcBorders>
            <w:shd w:val="clear" w:color="auto" w:fill="auto"/>
            <w:noWrap/>
            <w:vAlign w:val="bottom"/>
            <w:hideMark/>
          </w:tcPr>
          <w:p w14:paraId="3FD8A5B3" w14:textId="77777777" w:rsidR="00D36F89" w:rsidRPr="005B4044" w:rsidRDefault="00D36F89" w:rsidP="00D36F89">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BMI (35+)</w:t>
            </w:r>
          </w:p>
        </w:tc>
        <w:tc>
          <w:tcPr>
            <w:tcW w:w="1035" w:type="dxa"/>
            <w:tcBorders>
              <w:top w:val="nil"/>
              <w:left w:val="single" w:sz="4" w:space="0" w:color="auto"/>
              <w:right w:val="nil"/>
            </w:tcBorders>
            <w:shd w:val="clear" w:color="auto" w:fill="auto"/>
            <w:noWrap/>
            <w:vAlign w:val="bottom"/>
            <w:hideMark/>
          </w:tcPr>
          <w:p w14:paraId="7559A5BB" w14:textId="67A63E3D"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1.9</w:t>
            </w:r>
            <w:r w:rsidR="00373D22">
              <w:rPr>
                <w:rFonts w:ascii="Arial" w:hAnsi="Arial" w:cs="Arial"/>
                <w:color w:val="000000"/>
              </w:rPr>
              <w:t>0</w:t>
            </w:r>
          </w:p>
        </w:tc>
        <w:tc>
          <w:tcPr>
            <w:tcW w:w="2482" w:type="dxa"/>
            <w:tcBorders>
              <w:top w:val="nil"/>
              <w:left w:val="nil"/>
              <w:right w:val="nil"/>
            </w:tcBorders>
            <w:shd w:val="clear" w:color="auto" w:fill="auto"/>
            <w:noWrap/>
            <w:vAlign w:val="bottom"/>
            <w:hideMark/>
          </w:tcPr>
          <w:p w14:paraId="0B37F1BF" w14:textId="78A444F0"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(1.39, 2.61)</w:t>
            </w:r>
          </w:p>
        </w:tc>
        <w:tc>
          <w:tcPr>
            <w:tcW w:w="1507" w:type="dxa"/>
            <w:tcBorders>
              <w:top w:val="nil"/>
              <w:left w:val="nil"/>
              <w:right w:val="nil"/>
            </w:tcBorders>
            <w:shd w:val="clear" w:color="auto" w:fill="auto"/>
            <w:noWrap/>
            <w:vAlign w:val="bottom"/>
            <w:hideMark/>
          </w:tcPr>
          <w:p w14:paraId="7C41D4C5" w14:textId="7D71D96A" w:rsidR="00D36F89" w:rsidRPr="005B4044" w:rsidRDefault="00D36F89" w:rsidP="00D36F89">
            <w:pPr>
              <w:spacing w:after="0" w:line="240" w:lineRule="auto"/>
              <w:jc w:val="right"/>
              <w:rPr>
                <w:rFonts w:ascii="Arial" w:eastAsia="Times New Roman" w:hAnsi="Arial" w:cs="Arial"/>
                <w:color w:val="000000"/>
              </w:rPr>
            </w:pPr>
            <w:r>
              <w:rPr>
                <w:rFonts w:ascii="Arial" w:hAnsi="Arial" w:cs="Arial"/>
                <w:color w:val="000000"/>
              </w:rPr>
              <w:t>&lt;0.001</w:t>
            </w:r>
          </w:p>
        </w:tc>
        <w:tc>
          <w:tcPr>
            <w:tcW w:w="222" w:type="dxa"/>
            <w:tcBorders>
              <w:top w:val="nil"/>
              <w:left w:val="nil"/>
              <w:right w:val="nil"/>
            </w:tcBorders>
          </w:tcPr>
          <w:p w14:paraId="048C861A" w14:textId="77777777" w:rsidR="00D36F89" w:rsidRPr="005B4044" w:rsidRDefault="00D36F89" w:rsidP="00D36F89">
            <w:pPr>
              <w:spacing w:after="0" w:line="240" w:lineRule="auto"/>
              <w:jc w:val="right"/>
              <w:rPr>
                <w:rFonts w:ascii="Arial" w:hAnsi="Arial" w:cs="Arial"/>
                <w:color w:val="000000"/>
              </w:rPr>
            </w:pPr>
          </w:p>
        </w:tc>
        <w:tc>
          <w:tcPr>
            <w:tcW w:w="222" w:type="dxa"/>
            <w:tcBorders>
              <w:top w:val="nil"/>
              <w:left w:val="nil"/>
              <w:right w:val="single" w:sz="4" w:space="0" w:color="auto"/>
            </w:tcBorders>
          </w:tcPr>
          <w:p w14:paraId="1E0142BA" w14:textId="77777777" w:rsidR="00D36F89" w:rsidRPr="005B4044" w:rsidRDefault="00D36F89" w:rsidP="00D36F89">
            <w:pPr>
              <w:spacing w:after="0" w:line="240" w:lineRule="auto"/>
              <w:jc w:val="right"/>
              <w:rPr>
                <w:rFonts w:ascii="Arial" w:hAnsi="Arial" w:cs="Arial"/>
                <w:color w:val="000000"/>
              </w:rPr>
            </w:pPr>
          </w:p>
        </w:tc>
      </w:tr>
      <w:tr w:rsidR="00D36F89" w:rsidRPr="005B4044" w14:paraId="48693A2B" w14:textId="77777777" w:rsidTr="00336725">
        <w:trPr>
          <w:trHeight w:val="290"/>
        </w:trPr>
        <w:tc>
          <w:tcPr>
            <w:tcW w:w="3402" w:type="dxa"/>
            <w:tcBorders>
              <w:top w:val="nil"/>
              <w:left w:val="single" w:sz="4" w:space="0" w:color="auto"/>
              <w:right w:val="single" w:sz="4" w:space="0" w:color="auto"/>
            </w:tcBorders>
            <w:shd w:val="clear" w:color="auto" w:fill="auto"/>
            <w:noWrap/>
            <w:vAlign w:val="bottom"/>
          </w:tcPr>
          <w:p w14:paraId="3CDE4E4B" w14:textId="77777777" w:rsidR="00D36F89" w:rsidRPr="005B4044" w:rsidRDefault="00D36F89" w:rsidP="00336725">
            <w:pPr>
              <w:spacing w:after="0" w:line="240" w:lineRule="auto"/>
              <w:rPr>
                <w:rFonts w:ascii="Arial" w:eastAsia="Times New Roman" w:hAnsi="Arial" w:cs="Arial"/>
                <w:b/>
                <w:color w:val="000000"/>
              </w:rPr>
            </w:pPr>
            <w:r>
              <w:rPr>
                <w:rFonts w:ascii="Arial" w:eastAsia="Times New Roman" w:hAnsi="Arial" w:cs="Arial"/>
                <w:b/>
                <w:color w:val="000000"/>
              </w:rPr>
              <w:t>Ref: CRP (&lt;3 mg/L)</w:t>
            </w:r>
          </w:p>
        </w:tc>
        <w:tc>
          <w:tcPr>
            <w:tcW w:w="1035" w:type="dxa"/>
            <w:tcBorders>
              <w:top w:val="nil"/>
              <w:left w:val="single" w:sz="4" w:space="0" w:color="auto"/>
              <w:right w:val="nil"/>
            </w:tcBorders>
            <w:shd w:val="clear" w:color="auto" w:fill="auto"/>
            <w:noWrap/>
            <w:vAlign w:val="bottom"/>
          </w:tcPr>
          <w:p w14:paraId="376E72DB" w14:textId="77777777" w:rsidR="00D36F89" w:rsidRDefault="00D36F89" w:rsidP="00336725">
            <w:pPr>
              <w:spacing w:after="0" w:line="240" w:lineRule="auto"/>
              <w:jc w:val="right"/>
              <w:rPr>
                <w:rFonts w:ascii="Calibri" w:hAnsi="Calibri" w:cs="Calibri"/>
                <w:color w:val="000000"/>
              </w:rPr>
            </w:pPr>
            <w:r>
              <w:rPr>
                <w:rFonts w:ascii="Calibri" w:hAnsi="Calibri" w:cs="Calibri"/>
                <w:color w:val="000000"/>
              </w:rPr>
              <w:t>1</w:t>
            </w:r>
          </w:p>
        </w:tc>
        <w:tc>
          <w:tcPr>
            <w:tcW w:w="2482" w:type="dxa"/>
            <w:tcBorders>
              <w:top w:val="nil"/>
              <w:left w:val="nil"/>
              <w:right w:val="nil"/>
            </w:tcBorders>
            <w:shd w:val="clear" w:color="auto" w:fill="auto"/>
            <w:noWrap/>
            <w:vAlign w:val="bottom"/>
          </w:tcPr>
          <w:p w14:paraId="23390CB5" w14:textId="77777777" w:rsidR="00D36F89" w:rsidRDefault="00D36F89" w:rsidP="00336725">
            <w:pPr>
              <w:spacing w:after="0" w:line="240" w:lineRule="auto"/>
              <w:jc w:val="right"/>
              <w:rPr>
                <w:rFonts w:ascii="Calibri" w:hAnsi="Calibri" w:cs="Calibri"/>
                <w:color w:val="000000"/>
              </w:rPr>
            </w:pPr>
          </w:p>
        </w:tc>
        <w:tc>
          <w:tcPr>
            <w:tcW w:w="1507" w:type="dxa"/>
            <w:tcBorders>
              <w:top w:val="nil"/>
              <w:left w:val="nil"/>
              <w:right w:val="nil"/>
            </w:tcBorders>
            <w:shd w:val="clear" w:color="auto" w:fill="auto"/>
            <w:noWrap/>
            <w:vAlign w:val="bottom"/>
          </w:tcPr>
          <w:p w14:paraId="5EA94ABA" w14:textId="77777777" w:rsidR="00D36F89" w:rsidRDefault="00D36F89" w:rsidP="00336725">
            <w:pPr>
              <w:spacing w:after="0" w:line="240" w:lineRule="auto"/>
              <w:jc w:val="right"/>
              <w:rPr>
                <w:rFonts w:ascii="Calibri" w:hAnsi="Calibri" w:cs="Calibri"/>
                <w:color w:val="000000"/>
              </w:rPr>
            </w:pPr>
          </w:p>
        </w:tc>
        <w:tc>
          <w:tcPr>
            <w:tcW w:w="222" w:type="dxa"/>
            <w:tcBorders>
              <w:top w:val="nil"/>
              <w:left w:val="nil"/>
              <w:right w:val="nil"/>
            </w:tcBorders>
          </w:tcPr>
          <w:p w14:paraId="1FA4ACA5" w14:textId="77777777" w:rsidR="00D36F89" w:rsidRPr="005B4044" w:rsidRDefault="00D36F89" w:rsidP="00336725">
            <w:pPr>
              <w:spacing w:after="0" w:line="240" w:lineRule="auto"/>
              <w:jc w:val="right"/>
              <w:rPr>
                <w:rFonts w:ascii="Arial" w:hAnsi="Arial" w:cs="Arial"/>
                <w:color w:val="000000"/>
              </w:rPr>
            </w:pPr>
          </w:p>
        </w:tc>
        <w:tc>
          <w:tcPr>
            <w:tcW w:w="222" w:type="dxa"/>
            <w:tcBorders>
              <w:top w:val="nil"/>
              <w:left w:val="nil"/>
              <w:right w:val="single" w:sz="4" w:space="0" w:color="auto"/>
            </w:tcBorders>
          </w:tcPr>
          <w:p w14:paraId="0B7FFF13" w14:textId="77777777" w:rsidR="00D36F89" w:rsidRPr="005B4044" w:rsidRDefault="00D36F89" w:rsidP="00336725">
            <w:pPr>
              <w:spacing w:after="0" w:line="240" w:lineRule="auto"/>
              <w:jc w:val="right"/>
              <w:rPr>
                <w:rFonts w:ascii="Arial" w:hAnsi="Arial" w:cs="Arial"/>
                <w:color w:val="000000"/>
              </w:rPr>
            </w:pPr>
          </w:p>
        </w:tc>
      </w:tr>
      <w:tr w:rsidR="00D36F89" w:rsidRPr="005B4044" w14:paraId="32870408" w14:textId="77777777" w:rsidTr="00336725">
        <w:trPr>
          <w:trHeight w:val="290"/>
        </w:trPr>
        <w:tc>
          <w:tcPr>
            <w:tcW w:w="3402" w:type="dxa"/>
            <w:tcBorders>
              <w:top w:val="nil"/>
              <w:left w:val="single" w:sz="4" w:space="0" w:color="auto"/>
              <w:right w:val="single" w:sz="4" w:space="0" w:color="auto"/>
            </w:tcBorders>
            <w:shd w:val="clear" w:color="auto" w:fill="auto"/>
            <w:noWrap/>
            <w:vAlign w:val="bottom"/>
          </w:tcPr>
          <w:p w14:paraId="07E95B4A" w14:textId="77777777" w:rsidR="00D36F89" w:rsidRPr="005B4044" w:rsidRDefault="00D36F89" w:rsidP="00D36F89">
            <w:pPr>
              <w:spacing w:after="0" w:line="240" w:lineRule="auto"/>
              <w:rPr>
                <w:rFonts w:ascii="Arial" w:eastAsia="Times New Roman" w:hAnsi="Arial" w:cs="Arial"/>
                <w:b/>
                <w:color w:val="000000"/>
              </w:rPr>
            </w:pPr>
            <w:r>
              <w:rPr>
                <w:rFonts w:ascii="Arial" w:eastAsia="Times New Roman" w:hAnsi="Arial" w:cs="Arial"/>
                <w:b/>
                <w:color w:val="000000"/>
              </w:rPr>
              <w:t xml:space="preserve">        CRP (3-10 mg/L)</w:t>
            </w:r>
          </w:p>
        </w:tc>
        <w:tc>
          <w:tcPr>
            <w:tcW w:w="1035" w:type="dxa"/>
            <w:tcBorders>
              <w:top w:val="nil"/>
              <w:left w:val="single" w:sz="4" w:space="0" w:color="auto"/>
              <w:right w:val="nil"/>
            </w:tcBorders>
            <w:shd w:val="clear" w:color="auto" w:fill="auto"/>
            <w:noWrap/>
            <w:vAlign w:val="bottom"/>
          </w:tcPr>
          <w:p w14:paraId="1E5FED4B" w14:textId="15E390CF" w:rsidR="00D36F89" w:rsidRDefault="00D36F89" w:rsidP="00D36F89">
            <w:pPr>
              <w:spacing w:after="0" w:line="240" w:lineRule="auto"/>
              <w:jc w:val="right"/>
              <w:rPr>
                <w:rFonts w:ascii="Calibri" w:hAnsi="Calibri" w:cs="Calibri"/>
                <w:color w:val="000000"/>
              </w:rPr>
            </w:pPr>
            <w:r>
              <w:rPr>
                <w:rFonts w:ascii="Arial" w:hAnsi="Arial" w:cs="Arial"/>
                <w:color w:val="000000"/>
              </w:rPr>
              <w:t>1.09</w:t>
            </w:r>
          </w:p>
        </w:tc>
        <w:tc>
          <w:tcPr>
            <w:tcW w:w="2482" w:type="dxa"/>
            <w:tcBorders>
              <w:top w:val="nil"/>
              <w:left w:val="nil"/>
              <w:right w:val="nil"/>
            </w:tcBorders>
            <w:shd w:val="clear" w:color="auto" w:fill="auto"/>
            <w:noWrap/>
            <w:vAlign w:val="bottom"/>
          </w:tcPr>
          <w:p w14:paraId="611F0DB1" w14:textId="1B7C622E" w:rsidR="00D36F89" w:rsidRDefault="00D36F89" w:rsidP="00D36F89">
            <w:pPr>
              <w:spacing w:after="0" w:line="240" w:lineRule="auto"/>
              <w:jc w:val="right"/>
              <w:rPr>
                <w:rFonts w:ascii="Calibri" w:hAnsi="Calibri" w:cs="Calibri"/>
                <w:color w:val="000000"/>
              </w:rPr>
            </w:pPr>
            <w:r>
              <w:rPr>
                <w:rFonts w:ascii="Arial" w:hAnsi="Arial" w:cs="Arial"/>
                <w:color w:val="000000"/>
              </w:rPr>
              <w:t>(0.89, 1.32)</w:t>
            </w:r>
          </w:p>
        </w:tc>
        <w:tc>
          <w:tcPr>
            <w:tcW w:w="1507" w:type="dxa"/>
            <w:tcBorders>
              <w:top w:val="nil"/>
              <w:left w:val="nil"/>
              <w:right w:val="nil"/>
            </w:tcBorders>
            <w:shd w:val="clear" w:color="auto" w:fill="auto"/>
            <w:noWrap/>
            <w:vAlign w:val="bottom"/>
          </w:tcPr>
          <w:p w14:paraId="7F5D2905" w14:textId="15E25BFA" w:rsidR="00D36F89" w:rsidRDefault="00D36F89" w:rsidP="00D36F89">
            <w:pPr>
              <w:spacing w:after="0" w:line="240" w:lineRule="auto"/>
              <w:jc w:val="right"/>
              <w:rPr>
                <w:rFonts w:ascii="Calibri" w:hAnsi="Calibri" w:cs="Calibri"/>
                <w:color w:val="000000"/>
              </w:rPr>
            </w:pPr>
            <w:r>
              <w:rPr>
                <w:rFonts w:ascii="Arial" w:hAnsi="Arial" w:cs="Arial"/>
                <w:color w:val="000000"/>
              </w:rPr>
              <w:t>0.41</w:t>
            </w:r>
            <w:r w:rsidR="00373D22">
              <w:rPr>
                <w:rFonts w:ascii="Arial" w:hAnsi="Arial" w:cs="Arial"/>
                <w:color w:val="000000"/>
              </w:rPr>
              <w:t>0</w:t>
            </w:r>
          </w:p>
        </w:tc>
        <w:tc>
          <w:tcPr>
            <w:tcW w:w="222" w:type="dxa"/>
            <w:tcBorders>
              <w:top w:val="nil"/>
              <w:left w:val="nil"/>
              <w:right w:val="nil"/>
            </w:tcBorders>
          </w:tcPr>
          <w:p w14:paraId="33FBB055" w14:textId="77777777" w:rsidR="00D36F89" w:rsidRPr="005B4044" w:rsidRDefault="00D36F89" w:rsidP="00D36F89">
            <w:pPr>
              <w:spacing w:after="0" w:line="240" w:lineRule="auto"/>
              <w:jc w:val="right"/>
              <w:rPr>
                <w:rFonts w:ascii="Arial" w:hAnsi="Arial" w:cs="Arial"/>
                <w:color w:val="000000"/>
              </w:rPr>
            </w:pPr>
          </w:p>
        </w:tc>
        <w:tc>
          <w:tcPr>
            <w:tcW w:w="222" w:type="dxa"/>
            <w:tcBorders>
              <w:top w:val="nil"/>
              <w:left w:val="nil"/>
              <w:right w:val="single" w:sz="4" w:space="0" w:color="auto"/>
            </w:tcBorders>
          </w:tcPr>
          <w:p w14:paraId="59A88F1C" w14:textId="77777777" w:rsidR="00D36F89" w:rsidRPr="005B4044" w:rsidRDefault="00D36F89" w:rsidP="00D36F89">
            <w:pPr>
              <w:spacing w:after="0" w:line="240" w:lineRule="auto"/>
              <w:jc w:val="right"/>
              <w:rPr>
                <w:rFonts w:ascii="Arial" w:hAnsi="Arial" w:cs="Arial"/>
                <w:color w:val="000000"/>
              </w:rPr>
            </w:pPr>
          </w:p>
        </w:tc>
      </w:tr>
      <w:tr w:rsidR="00D36F89" w:rsidRPr="005B4044" w14:paraId="3031A06A" w14:textId="77777777" w:rsidTr="00336725">
        <w:trPr>
          <w:trHeight w:val="290"/>
        </w:trPr>
        <w:tc>
          <w:tcPr>
            <w:tcW w:w="3402" w:type="dxa"/>
            <w:tcBorders>
              <w:top w:val="nil"/>
              <w:left w:val="single" w:sz="4" w:space="0" w:color="auto"/>
              <w:right w:val="single" w:sz="4" w:space="0" w:color="auto"/>
            </w:tcBorders>
            <w:shd w:val="clear" w:color="auto" w:fill="auto"/>
            <w:noWrap/>
            <w:vAlign w:val="bottom"/>
          </w:tcPr>
          <w:p w14:paraId="00B27F1A" w14:textId="77777777" w:rsidR="00D36F89" w:rsidRPr="005B4044" w:rsidRDefault="00D36F89" w:rsidP="00D36F89">
            <w:pPr>
              <w:spacing w:after="0" w:line="240" w:lineRule="auto"/>
              <w:rPr>
                <w:rFonts w:ascii="Arial" w:eastAsia="Times New Roman" w:hAnsi="Arial" w:cs="Arial"/>
                <w:b/>
                <w:color w:val="000000"/>
              </w:rPr>
            </w:pPr>
            <w:r>
              <w:rPr>
                <w:rFonts w:ascii="Arial" w:eastAsia="Times New Roman" w:hAnsi="Arial" w:cs="Arial"/>
                <w:b/>
                <w:color w:val="000000"/>
              </w:rPr>
              <w:t xml:space="preserve">        CRP (10-100 mg/L)</w:t>
            </w:r>
          </w:p>
        </w:tc>
        <w:tc>
          <w:tcPr>
            <w:tcW w:w="1035" w:type="dxa"/>
            <w:tcBorders>
              <w:top w:val="nil"/>
              <w:left w:val="single" w:sz="4" w:space="0" w:color="auto"/>
              <w:right w:val="nil"/>
            </w:tcBorders>
            <w:shd w:val="clear" w:color="auto" w:fill="auto"/>
            <w:noWrap/>
            <w:vAlign w:val="bottom"/>
          </w:tcPr>
          <w:p w14:paraId="5AC2B3E7" w14:textId="4B02ED2E" w:rsidR="00D36F89" w:rsidRDefault="00D36F89" w:rsidP="00D36F89">
            <w:pPr>
              <w:spacing w:after="0" w:line="240" w:lineRule="auto"/>
              <w:jc w:val="right"/>
              <w:rPr>
                <w:rFonts w:ascii="Calibri" w:hAnsi="Calibri" w:cs="Calibri"/>
                <w:color w:val="000000"/>
              </w:rPr>
            </w:pPr>
            <w:r>
              <w:rPr>
                <w:rFonts w:ascii="Arial" w:hAnsi="Arial" w:cs="Arial"/>
                <w:color w:val="000000"/>
              </w:rPr>
              <w:t>1.81</w:t>
            </w:r>
          </w:p>
        </w:tc>
        <w:tc>
          <w:tcPr>
            <w:tcW w:w="2482" w:type="dxa"/>
            <w:tcBorders>
              <w:top w:val="nil"/>
              <w:left w:val="nil"/>
              <w:right w:val="nil"/>
            </w:tcBorders>
            <w:shd w:val="clear" w:color="auto" w:fill="auto"/>
            <w:noWrap/>
            <w:vAlign w:val="bottom"/>
          </w:tcPr>
          <w:p w14:paraId="7A7C8C3E" w14:textId="43E34A12" w:rsidR="00D36F89" w:rsidRDefault="00D36F89" w:rsidP="00D36F89">
            <w:pPr>
              <w:spacing w:after="0" w:line="240" w:lineRule="auto"/>
              <w:jc w:val="right"/>
              <w:rPr>
                <w:rFonts w:ascii="Calibri" w:hAnsi="Calibri" w:cs="Calibri"/>
                <w:color w:val="000000"/>
              </w:rPr>
            </w:pPr>
            <w:r>
              <w:rPr>
                <w:rFonts w:ascii="Arial" w:hAnsi="Arial" w:cs="Arial"/>
                <w:color w:val="000000"/>
              </w:rPr>
              <w:t>(1.32, 2.48)</w:t>
            </w:r>
          </w:p>
        </w:tc>
        <w:tc>
          <w:tcPr>
            <w:tcW w:w="1507" w:type="dxa"/>
            <w:tcBorders>
              <w:top w:val="nil"/>
              <w:left w:val="nil"/>
              <w:right w:val="nil"/>
            </w:tcBorders>
            <w:shd w:val="clear" w:color="auto" w:fill="auto"/>
            <w:noWrap/>
            <w:vAlign w:val="bottom"/>
          </w:tcPr>
          <w:p w14:paraId="171D1E56" w14:textId="10F66186" w:rsidR="00D36F89" w:rsidRDefault="00D36F89" w:rsidP="00D36F89">
            <w:pPr>
              <w:spacing w:after="0" w:line="240" w:lineRule="auto"/>
              <w:jc w:val="right"/>
              <w:rPr>
                <w:rFonts w:ascii="Calibri" w:hAnsi="Calibri" w:cs="Calibri"/>
                <w:color w:val="000000"/>
              </w:rPr>
            </w:pPr>
            <w:r>
              <w:rPr>
                <w:rFonts w:ascii="Arial" w:hAnsi="Arial" w:cs="Arial"/>
                <w:color w:val="000000"/>
              </w:rPr>
              <w:t>&lt;0.001</w:t>
            </w:r>
          </w:p>
        </w:tc>
        <w:tc>
          <w:tcPr>
            <w:tcW w:w="222" w:type="dxa"/>
            <w:tcBorders>
              <w:top w:val="nil"/>
              <w:left w:val="nil"/>
              <w:right w:val="nil"/>
            </w:tcBorders>
          </w:tcPr>
          <w:p w14:paraId="53218DCD" w14:textId="77777777" w:rsidR="00D36F89" w:rsidRPr="005B4044" w:rsidRDefault="00D36F89" w:rsidP="00D36F89">
            <w:pPr>
              <w:spacing w:after="0" w:line="240" w:lineRule="auto"/>
              <w:jc w:val="right"/>
              <w:rPr>
                <w:rFonts w:ascii="Arial" w:hAnsi="Arial" w:cs="Arial"/>
                <w:color w:val="000000"/>
              </w:rPr>
            </w:pPr>
          </w:p>
        </w:tc>
        <w:tc>
          <w:tcPr>
            <w:tcW w:w="222" w:type="dxa"/>
            <w:tcBorders>
              <w:top w:val="nil"/>
              <w:left w:val="nil"/>
              <w:right w:val="single" w:sz="4" w:space="0" w:color="auto"/>
            </w:tcBorders>
          </w:tcPr>
          <w:p w14:paraId="4949D307" w14:textId="77777777" w:rsidR="00D36F89" w:rsidRPr="005B4044" w:rsidRDefault="00D36F89" w:rsidP="00D36F89">
            <w:pPr>
              <w:spacing w:after="0" w:line="240" w:lineRule="auto"/>
              <w:jc w:val="right"/>
              <w:rPr>
                <w:rFonts w:ascii="Arial" w:hAnsi="Arial" w:cs="Arial"/>
                <w:color w:val="000000"/>
              </w:rPr>
            </w:pPr>
          </w:p>
        </w:tc>
      </w:tr>
      <w:tr w:rsidR="00D36F89" w:rsidRPr="005B4044" w14:paraId="7BD06E47" w14:textId="77777777" w:rsidTr="00336725">
        <w:trPr>
          <w:trHeight w:val="290"/>
        </w:trPr>
        <w:tc>
          <w:tcPr>
            <w:tcW w:w="3402" w:type="dxa"/>
            <w:tcBorders>
              <w:top w:val="nil"/>
              <w:left w:val="single" w:sz="4" w:space="0" w:color="auto"/>
              <w:bottom w:val="single" w:sz="4" w:space="0" w:color="auto"/>
              <w:right w:val="single" w:sz="4" w:space="0" w:color="auto"/>
            </w:tcBorders>
            <w:shd w:val="clear" w:color="auto" w:fill="auto"/>
            <w:noWrap/>
            <w:vAlign w:val="bottom"/>
          </w:tcPr>
          <w:p w14:paraId="7AE3D96C" w14:textId="77777777" w:rsidR="00D36F89" w:rsidRPr="005B4044" w:rsidRDefault="00D36F89" w:rsidP="00D36F89">
            <w:pPr>
              <w:spacing w:after="0" w:line="240" w:lineRule="auto"/>
              <w:rPr>
                <w:rFonts w:ascii="Arial" w:eastAsia="Times New Roman" w:hAnsi="Arial" w:cs="Arial"/>
                <w:b/>
                <w:color w:val="000000"/>
              </w:rPr>
            </w:pPr>
            <w:r>
              <w:rPr>
                <w:rFonts w:ascii="Arial" w:eastAsia="Times New Roman" w:hAnsi="Arial" w:cs="Arial"/>
                <w:b/>
                <w:color w:val="000000"/>
              </w:rPr>
              <w:t xml:space="preserve">        CRP (100+ mg/L)</w:t>
            </w:r>
          </w:p>
        </w:tc>
        <w:tc>
          <w:tcPr>
            <w:tcW w:w="1035" w:type="dxa"/>
            <w:tcBorders>
              <w:top w:val="nil"/>
              <w:left w:val="single" w:sz="4" w:space="0" w:color="auto"/>
              <w:bottom w:val="single" w:sz="4" w:space="0" w:color="auto"/>
              <w:right w:val="nil"/>
            </w:tcBorders>
            <w:shd w:val="clear" w:color="auto" w:fill="auto"/>
            <w:noWrap/>
            <w:vAlign w:val="bottom"/>
          </w:tcPr>
          <w:p w14:paraId="1218F90D" w14:textId="6AE87F20" w:rsidR="00D36F89" w:rsidRDefault="00D36F89" w:rsidP="00D36F89">
            <w:pPr>
              <w:spacing w:after="0" w:line="240" w:lineRule="auto"/>
              <w:jc w:val="right"/>
              <w:rPr>
                <w:rFonts w:ascii="Calibri" w:hAnsi="Calibri" w:cs="Calibri"/>
                <w:color w:val="000000"/>
              </w:rPr>
            </w:pPr>
            <w:r>
              <w:rPr>
                <w:rFonts w:ascii="Arial" w:hAnsi="Arial" w:cs="Arial"/>
                <w:color w:val="000000"/>
              </w:rPr>
              <w:t>2.04</w:t>
            </w:r>
          </w:p>
        </w:tc>
        <w:tc>
          <w:tcPr>
            <w:tcW w:w="2482" w:type="dxa"/>
            <w:tcBorders>
              <w:top w:val="nil"/>
              <w:left w:val="nil"/>
              <w:bottom w:val="single" w:sz="4" w:space="0" w:color="auto"/>
              <w:right w:val="nil"/>
            </w:tcBorders>
            <w:shd w:val="clear" w:color="auto" w:fill="auto"/>
            <w:noWrap/>
            <w:vAlign w:val="bottom"/>
          </w:tcPr>
          <w:p w14:paraId="63172217" w14:textId="66DB68F9" w:rsidR="00D36F89" w:rsidRDefault="00D36F89" w:rsidP="00D36F89">
            <w:pPr>
              <w:spacing w:after="0" w:line="240" w:lineRule="auto"/>
              <w:jc w:val="right"/>
              <w:rPr>
                <w:rFonts w:ascii="Calibri" w:hAnsi="Calibri" w:cs="Calibri"/>
                <w:color w:val="000000"/>
              </w:rPr>
            </w:pPr>
            <w:r>
              <w:rPr>
                <w:rFonts w:ascii="Arial" w:hAnsi="Arial" w:cs="Arial"/>
                <w:color w:val="000000"/>
              </w:rPr>
              <w:t>(0.27, 19.63)</w:t>
            </w:r>
          </w:p>
        </w:tc>
        <w:tc>
          <w:tcPr>
            <w:tcW w:w="1507" w:type="dxa"/>
            <w:tcBorders>
              <w:top w:val="nil"/>
              <w:left w:val="nil"/>
              <w:bottom w:val="single" w:sz="4" w:space="0" w:color="auto"/>
              <w:right w:val="nil"/>
            </w:tcBorders>
            <w:shd w:val="clear" w:color="auto" w:fill="auto"/>
            <w:noWrap/>
            <w:vAlign w:val="bottom"/>
          </w:tcPr>
          <w:p w14:paraId="0983B94E" w14:textId="465A8B1B" w:rsidR="00D36F89" w:rsidRDefault="00D36F89" w:rsidP="00D36F89">
            <w:pPr>
              <w:spacing w:after="0" w:line="240" w:lineRule="auto"/>
              <w:jc w:val="right"/>
              <w:rPr>
                <w:rFonts w:ascii="Calibri" w:hAnsi="Calibri" w:cs="Calibri"/>
                <w:color w:val="000000"/>
              </w:rPr>
            </w:pPr>
            <w:r>
              <w:rPr>
                <w:rFonts w:ascii="Arial" w:hAnsi="Arial" w:cs="Arial"/>
                <w:color w:val="000000"/>
              </w:rPr>
              <w:t>0.499</w:t>
            </w:r>
          </w:p>
        </w:tc>
        <w:tc>
          <w:tcPr>
            <w:tcW w:w="222" w:type="dxa"/>
            <w:tcBorders>
              <w:top w:val="nil"/>
              <w:left w:val="nil"/>
              <w:bottom w:val="single" w:sz="4" w:space="0" w:color="auto"/>
              <w:right w:val="nil"/>
            </w:tcBorders>
          </w:tcPr>
          <w:p w14:paraId="1D689CDC" w14:textId="77777777" w:rsidR="00D36F89" w:rsidRPr="005B4044" w:rsidRDefault="00D36F89" w:rsidP="00D36F89">
            <w:pPr>
              <w:spacing w:after="0" w:line="240" w:lineRule="auto"/>
              <w:jc w:val="right"/>
              <w:rPr>
                <w:rFonts w:ascii="Arial" w:hAnsi="Arial" w:cs="Arial"/>
                <w:color w:val="000000"/>
              </w:rPr>
            </w:pPr>
          </w:p>
        </w:tc>
        <w:tc>
          <w:tcPr>
            <w:tcW w:w="222" w:type="dxa"/>
            <w:tcBorders>
              <w:top w:val="nil"/>
              <w:left w:val="nil"/>
              <w:bottom w:val="single" w:sz="4" w:space="0" w:color="auto"/>
              <w:right w:val="single" w:sz="4" w:space="0" w:color="auto"/>
            </w:tcBorders>
          </w:tcPr>
          <w:p w14:paraId="51566E40" w14:textId="77777777" w:rsidR="00D36F89" w:rsidRPr="005B4044" w:rsidRDefault="00D36F89" w:rsidP="00D36F89">
            <w:pPr>
              <w:spacing w:after="0" w:line="240" w:lineRule="auto"/>
              <w:jc w:val="right"/>
              <w:rPr>
                <w:rFonts w:ascii="Arial" w:hAnsi="Arial" w:cs="Arial"/>
                <w:color w:val="000000"/>
              </w:rPr>
            </w:pPr>
          </w:p>
        </w:tc>
      </w:tr>
      <w:tr w:rsidR="00D36F89" w:rsidRPr="005B4044" w14:paraId="5A620A41" w14:textId="77777777" w:rsidTr="00336725">
        <w:trPr>
          <w:trHeight w:val="290"/>
        </w:trPr>
        <w:tc>
          <w:tcPr>
            <w:tcW w:w="8870" w:type="dxa"/>
            <w:gridSpan w:val="6"/>
            <w:tcBorders>
              <w:top w:val="single" w:sz="4" w:space="0" w:color="auto"/>
              <w:left w:val="nil"/>
              <w:bottom w:val="nil"/>
            </w:tcBorders>
            <w:shd w:val="clear" w:color="auto" w:fill="auto"/>
            <w:noWrap/>
            <w:vAlign w:val="bottom"/>
          </w:tcPr>
          <w:p w14:paraId="0623A29E" w14:textId="77777777" w:rsidR="00D36F89" w:rsidRPr="005B4044" w:rsidRDefault="00D36F89" w:rsidP="00336725">
            <w:pPr>
              <w:spacing w:after="0" w:line="240" w:lineRule="auto"/>
              <w:rPr>
                <w:rFonts w:ascii="Arial" w:eastAsia="Times New Roman" w:hAnsi="Arial" w:cs="Arial"/>
                <w:color w:val="000000"/>
              </w:rPr>
            </w:pPr>
            <w:r>
              <w:rPr>
                <w:rFonts w:ascii="Arial" w:eastAsia="Times New Roman" w:hAnsi="Arial" w:cs="Arial"/>
                <w:b/>
                <w:color w:val="000000"/>
                <w:vertAlign w:val="superscript"/>
              </w:rPr>
              <w:t>*</w:t>
            </w:r>
            <w:r w:rsidRPr="005B4044">
              <w:rPr>
                <w:rFonts w:ascii="Arial" w:eastAsia="Times New Roman" w:hAnsi="Arial" w:cs="Arial"/>
                <w:color w:val="000000"/>
              </w:rPr>
              <w:t>Adjusted OR (odds ratio), model adjusted for all covariates in the table</w:t>
            </w:r>
          </w:p>
          <w:p w14:paraId="20222E97" w14:textId="77777777" w:rsidR="00D36F89" w:rsidRPr="005B4044" w:rsidRDefault="00D36F89" w:rsidP="00336725">
            <w:pPr>
              <w:spacing w:after="0" w:line="240" w:lineRule="auto"/>
              <w:rPr>
                <w:rFonts w:ascii="Arial" w:eastAsia="Times New Roman" w:hAnsi="Arial" w:cs="Arial"/>
                <w:color w:val="000000"/>
              </w:rPr>
            </w:pPr>
            <w:r w:rsidRPr="005B4044">
              <w:rPr>
                <w:rFonts w:ascii="Arial" w:eastAsia="Times New Roman" w:hAnsi="Arial" w:cs="Arial"/>
                <w:b/>
                <w:color w:val="000000"/>
                <w:vertAlign w:val="superscript"/>
              </w:rPr>
              <w:t>†</w:t>
            </w:r>
            <w:r w:rsidRPr="005B4044">
              <w:rPr>
                <w:rFonts w:ascii="Arial" w:eastAsia="Times New Roman" w:hAnsi="Arial" w:cs="Arial"/>
                <w:color w:val="000000"/>
              </w:rPr>
              <w:t>Not including stroke</w:t>
            </w:r>
          </w:p>
        </w:tc>
      </w:tr>
    </w:tbl>
    <w:p w14:paraId="75DC77F8" w14:textId="25F36D64" w:rsidR="00763D73" w:rsidRDefault="00763D73" w:rsidP="00E63AAF">
      <w:pPr>
        <w:spacing w:line="240" w:lineRule="auto"/>
        <w:rPr>
          <w:rFonts w:ascii="Arial" w:hAnsi="Arial" w:cs="Arial"/>
        </w:rPr>
      </w:pPr>
    </w:p>
    <w:p w14:paraId="06B85865" w14:textId="0F7EF061" w:rsidR="00763D73" w:rsidRDefault="00763D73" w:rsidP="00E63AAF">
      <w:pPr>
        <w:spacing w:line="240" w:lineRule="auto"/>
        <w:rPr>
          <w:rFonts w:ascii="Arial" w:hAnsi="Arial" w:cs="Arial"/>
        </w:rPr>
      </w:pPr>
    </w:p>
    <w:p w14:paraId="13D88059" w14:textId="73C09844" w:rsidR="00C853DF" w:rsidRDefault="00C853DF" w:rsidP="00E63AAF">
      <w:pPr>
        <w:spacing w:line="240" w:lineRule="auto"/>
        <w:rPr>
          <w:rFonts w:ascii="Arial" w:hAnsi="Arial" w:cs="Arial"/>
        </w:rPr>
      </w:pPr>
    </w:p>
    <w:p w14:paraId="3E9E62E9" w14:textId="5D45685F" w:rsidR="00C853DF" w:rsidRDefault="00C853DF" w:rsidP="00E63AAF">
      <w:pPr>
        <w:spacing w:line="240" w:lineRule="auto"/>
        <w:rPr>
          <w:rFonts w:ascii="Arial" w:hAnsi="Arial" w:cs="Arial"/>
        </w:rPr>
      </w:pPr>
    </w:p>
    <w:tbl>
      <w:tblPr>
        <w:tblW w:w="8648" w:type="dxa"/>
        <w:tblLook w:val="04A0" w:firstRow="1" w:lastRow="0" w:firstColumn="1" w:lastColumn="0" w:noHBand="0" w:noVBand="1"/>
      </w:tblPr>
      <w:tblGrid>
        <w:gridCol w:w="3402"/>
        <w:gridCol w:w="1035"/>
        <w:gridCol w:w="2482"/>
        <w:gridCol w:w="1507"/>
        <w:gridCol w:w="222"/>
      </w:tblGrid>
      <w:tr w:rsidR="0012486C" w:rsidRPr="005B4044" w14:paraId="2026BC3C" w14:textId="77777777" w:rsidTr="0012486C">
        <w:trPr>
          <w:trHeight w:val="290"/>
        </w:trPr>
        <w:tc>
          <w:tcPr>
            <w:tcW w:w="8648" w:type="dxa"/>
            <w:gridSpan w:val="5"/>
            <w:tcBorders>
              <w:top w:val="nil"/>
              <w:left w:val="nil"/>
              <w:bottom w:val="single" w:sz="4" w:space="0" w:color="auto"/>
            </w:tcBorders>
            <w:shd w:val="clear" w:color="auto" w:fill="auto"/>
            <w:noWrap/>
            <w:vAlign w:val="bottom"/>
          </w:tcPr>
          <w:p w14:paraId="756E3651" w14:textId="1449F5E7" w:rsidR="0012486C" w:rsidRPr="005B4044" w:rsidRDefault="0012486C" w:rsidP="0004105F">
            <w:pPr>
              <w:spacing w:after="0" w:line="240" w:lineRule="auto"/>
              <w:rPr>
                <w:rFonts w:ascii="Arial" w:hAnsi="Arial" w:cs="Arial"/>
                <w:b/>
                <w:color w:val="000000"/>
              </w:rPr>
            </w:pPr>
            <w:r w:rsidRPr="005B4044">
              <w:rPr>
                <w:rFonts w:ascii="Arial" w:hAnsi="Arial" w:cs="Arial"/>
                <w:b/>
                <w:color w:val="000000"/>
              </w:rPr>
              <w:lastRenderedPageBreak/>
              <w:t>Table S</w:t>
            </w:r>
            <w:r>
              <w:rPr>
                <w:rFonts w:ascii="Arial" w:hAnsi="Arial" w:cs="Arial"/>
                <w:b/>
                <w:color w:val="000000"/>
              </w:rPr>
              <w:t>13</w:t>
            </w:r>
            <w:r w:rsidRPr="005B4044">
              <w:rPr>
                <w:rFonts w:ascii="Arial" w:hAnsi="Arial" w:cs="Arial"/>
                <w:b/>
                <w:color w:val="000000"/>
              </w:rPr>
              <w:t xml:space="preserve">. </w:t>
            </w:r>
            <w:r w:rsidRPr="004278BF">
              <w:rPr>
                <w:rFonts w:ascii="Arial" w:hAnsi="Arial" w:cs="Arial"/>
                <w:b/>
                <w:color w:val="000000"/>
              </w:rPr>
              <w:t xml:space="preserve">Odds ratio (OR) and 95% confidence interval (CI) for the association between ACEi and ARB antihypertensive medications and the odds of severe COVID-19, </w:t>
            </w:r>
            <w:r w:rsidRPr="005B4044">
              <w:rPr>
                <w:rFonts w:ascii="Arial" w:hAnsi="Arial" w:cs="Arial"/>
                <w:b/>
                <w:color w:val="000000"/>
              </w:rPr>
              <w:t>compared to ‘other’ antihypertensive medication amongst individuals with hypertension who were treated</w:t>
            </w:r>
            <w:r>
              <w:rPr>
                <w:rFonts w:ascii="Arial" w:eastAsia="Times New Roman" w:hAnsi="Arial" w:cs="Arial"/>
                <w:b/>
                <w:color w:val="000000"/>
              </w:rPr>
              <w:t xml:space="preserve"> with monotherapy</w:t>
            </w:r>
            <w:r>
              <w:rPr>
                <w:rFonts w:ascii="Arial" w:hAnsi="Arial" w:cs="Arial"/>
                <w:b/>
                <w:color w:val="000000"/>
              </w:rPr>
              <w:t xml:space="preserve"> (N=1,798</w:t>
            </w:r>
            <w:r w:rsidRPr="005B4044">
              <w:rPr>
                <w:rFonts w:ascii="Arial" w:hAnsi="Arial" w:cs="Arial"/>
                <w:b/>
                <w:color w:val="000000"/>
              </w:rPr>
              <w:t>)</w:t>
            </w:r>
          </w:p>
        </w:tc>
      </w:tr>
      <w:tr w:rsidR="0012486C" w:rsidRPr="005B4044" w14:paraId="6B0ADC4D" w14:textId="77777777" w:rsidTr="0012486C">
        <w:trPr>
          <w:trHeight w:val="29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0188D" w14:textId="77777777" w:rsidR="0012486C" w:rsidRPr="005B4044" w:rsidRDefault="0012486C" w:rsidP="0004105F">
            <w:pPr>
              <w:spacing w:after="0" w:line="240" w:lineRule="auto"/>
              <w:rPr>
                <w:rFonts w:ascii="Arial" w:eastAsia="Times New Roman" w:hAnsi="Arial" w:cs="Arial"/>
                <w:b/>
                <w:color w:val="000000"/>
              </w:rPr>
            </w:pPr>
            <w:r w:rsidRPr="005B4044">
              <w:rPr>
                <w:rFonts w:ascii="Arial" w:eastAsia="Times New Roman" w:hAnsi="Arial" w:cs="Arial"/>
                <w:b/>
                <w:color w:val="000000"/>
              </w:rPr>
              <w:t>Covariate</w:t>
            </w:r>
          </w:p>
        </w:tc>
        <w:tc>
          <w:tcPr>
            <w:tcW w:w="1035" w:type="dxa"/>
            <w:tcBorders>
              <w:top w:val="single" w:sz="4" w:space="0" w:color="auto"/>
              <w:left w:val="single" w:sz="4" w:space="0" w:color="auto"/>
              <w:bottom w:val="single" w:sz="4" w:space="0" w:color="auto"/>
              <w:right w:val="nil"/>
            </w:tcBorders>
            <w:shd w:val="clear" w:color="auto" w:fill="auto"/>
            <w:noWrap/>
            <w:vAlign w:val="bottom"/>
            <w:hideMark/>
          </w:tcPr>
          <w:p w14:paraId="498A8907" w14:textId="77777777" w:rsidR="0012486C" w:rsidRPr="005B4044" w:rsidRDefault="0012486C" w:rsidP="0004105F">
            <w:pPr>
              <w:spacing w:after="0" w:line="240" w:lineRule="auto"/>
              <w:jc w:val="center"/>
              <w:rPr>
                <w:rFonts w:ascii="Arial" w:eastAsia="Times New Roman" w:hAnsi="Arial" w:cs="Arial"/>
                <w:b/>
                <w:color w:val="000000"/>
              </w:rPr>
            </w:pPr>
            <w:r w:rsidRPr="005B4044">
              <w:rPr>
                <w:rFonts w:ascii="Arial" w:eastAsia="Times New Roman" w:hAnsi="Arial" w:cs="Arial"/>
                <w:b/>
                <w:color w:val="000000"/>
              </w:rPr>
              <w:t>OR</w:t>
            </w:r>
            <w:r>
              <w:rPr>
                <w:rFonts w:ascii="Arial" w:eastAsia="Times New Roman" w:hAnsi="Arial" w:cs="Arial"/>
                <w:b/>
                <w:color w:val="000000"/>
                <w:vertAlign w:val="superscript"/>
              </w:rPr>
              <w:t>*</w:t>
            </w:r>
          </w:p>
        </w:tc>
        <w:tc>
          <w:tcPr>
            <w:tcW w:w="2482" w:type="dxa"/>
            <w:tcBorders>
              <w:top w:val="single" w:sz="4" w:space="0" w:color="auto"/>
              <w:left w:val="nil"/>
              <w:bottom w:val="single" w:sz="4" w:space="0" w:color="auto"/>
              <w:right w:val="nil"/>
            </w:tcBorders>
            <w:shd w:val="clear" w:color="auto" w:fill="auto"/>
            <w:noWrap/>
            <w:vAlign w:val="bottom"/>
            <w:hideMark/>
          </w:tcPr>
          <w:p w14:paraId="62B7A709" w14:textId="77777777" w:rsidR="0012486C" w:rsidRPr="005B4044" w:rsidRDefault="0012486C" w:rsidP="0004105F">
            <w:pPr>
              <w:spacing w:after="0" w:line="240" w:lineRule="auto"/>
              <w:jc w:val="center"/>
              <w:rPr>
                <w:rFonts w:ascii="Arial" w:eastAsia="Times New Roman" w:hAnsi="Arial" w:cs="Arial"/>
                <w:b/>
                <w:color w:val="000000"/>
              </w:rPr>
            </w:pPr>
            <w:r w:rsidRPr="005B4044">
              <w:rPr>
                <w:rFonts w:ascii="Arial" w:eastAsia="Times New Roman" w:hAnsi="Arial" w:cs="Arial"/>
                <w:b/>
                <w:color w:val="000000"/>
              </w:rPr>
              <w:t>95% CI</w:t>
            </w:r>
          </w:p>
        </w:tc>
        <w:tc>
          <w:tcPr>
            <w:tcW w:w="1507" w:type="dxa"/>
            <w:tcBorders>
              <w:top w:val="single" w:sz="4" w:space="0" w:color="auto"/>
              <w:left w:val="nil"/>
              <w:bottom w:val="single" w:sz="4" w:space="0" w:color="auto"/>
            </w:tcBorders>
            <w:shd w:val="clear" w:color="auto" w:fill="auto"/>
            <w:noWrap/>
            <w:vAlign w:val="bottom"/>
            <w:hideMark/>
          </w:tcPr>
          <w:p w14:paraId="3A8FE7C6" w14:textId="77777777" w:rsidR="0012486C" w:rsidRPr="005B4044" w:rsidRDefault="0012486C" w:rsidP="0004105F">
            <w:pPr>
              <w:spacing w:after="0" w:line="240" w:lineRule="auto"/>
              <w:jc w:val="center"/>
              <w:rPr>
                <w:rFonts w:ascii="Arial" w:eastAsia="Times New Roman" w:hAnsi="Arial" w:cs="Arial"/>
                <w:b/>
                <w:color w:val="000000"/>
              </w:rPr>
            </w:pPr>
            <w:r w:rsidRPr="005B4044">
              <w:rPr>
                <w:rFonts w:ascii="Arial" w:eastAsia="Times New Roman" w:hAnsi="Arial" w:cs="Arial"/>
                <w:b/>
                <w:color w:val="000000"/>
              </w:rPr>
              <w:t>p-value</w:t>
            </w:r>
          </w:p>
        </w:tc>
        <w:tc>
          <w:tcPr>
            <w:tcW w:w="222" w:type="dxa"/>
            <w:tcBorders>
              <w:top w:val="single" w:sz="4" w:space="0" w:color="auto"/>
              <w:bottom w:val="single" w:sz="4" w:space="0" w:color="auto"/>
              <w:right w:val="single" w:sz="4" w:space="0" w:color="auto"/>
            </w:tcBorders>
            <w:vAlign w:val="bottom"/>
          </w:tcPr>
          <w:p w14:paraId="3DBB7929" w14:textId="77777777" w:rsidR="0012486C" w:rsidRPr="005B4044" w:rsidRDefault="0012486C" w:rsidP="0004105F">
            <w:pPr>
              <w:spacing w:after="0" w:line="240" w:lineRule="auto"/>
              <w:jc w:val="right"/>
              <w:rPr>
                <w:rFonts w:ascii="Arial" w:eastAsia="Times New Roman" w:hAnsi="Arial" w:cs="Arial"/>
                <w:b/>
                <w:color w:val="000000"/>
                <w:vertAlign w:val="superscript"/>
              </w:rPr>
            </w:pPr>
          </w:p>
        </w:tc>
      </w:tr>
      <w:tr w:rsidR="0012486C" w:rsidRPr="005B4044" w14:paraId="1A6C4A6A" w14:textId="77777777" w:rsidTr="0012486C">
        <w:trPr>
          <w:trHeight w:val="290"/>
        </w:trPr>
        <w:tc>
          <w:tcPr>
            <w:tcW w:w="3402" w:type="dxa"/>
            <w:tcBorders>
              <w:left w:val="single" w:sz="4" w:space="0" w:color="auto"/>
              <w:right w:val="single" w:sz="4" w:space="0" w:color="auto"/>
            </w:tcBorders>
            <w:shd w:val="clear" w:color="auto" w:fill="auto"/>
            <w:noWrap/>
            <w:vAlign w:val="bottom"/>
          </w:tcPr>
          <w:p w14:paraId="1AB26E29" w14:textId="77777777" w:rsidR="0012486C" w:rsidRPr="005B4044" w:rsidRDefault="0012486C" w:rsidP="0004105F">
            <w:pPr>
              <w:spacing w:after="0" w:line="240" w:lineRule="auto"/>
              <w:rPr>
                <w:rFonts w:ascii="Arial" w:eastAsia="Times New Roman" w:hAnsi="Arial" w:cs="Arial"/>
                <w:b/>
                <w:color w:val="000000"/>
              </w:rPr>
            </w:pPr>
            <w:r w:rsidRPr="005B4044">
              <w:rPr>
                <w:rFonts w:ascii="Arial" w:eastAsia="Times New Roman" w:hAnsi="Arial" w:cs="Arial"/>
                <w:b/>
                <w:color w:val="000000"/>
              </w:rPr>
              <w:t>Ref: Med (Other)</w:t>
            </w:r>
            <w:r w:rsidRPr="005B4044">
              <w:rPr>
                <w:rFonts w:ascii="Arial" w:eastAsia="Times New Roman" w:hAnsi="Arial" w:cs="Arial"/>
                <w:b/>
                <w:color w:val="000000"/>
                <w:vertAlign w:val="superscript"/>
              </w:rPr>
              <w:t xml:space="preserve"> </w:t>
            </w:r>
          </w:p>
        </w:tc>
        <w:tc>
          <w:tcPr>
            <w:tcW w:w="1035" w:type="dxa"/>
            <w:tcBorders>
              <w:left w:val="single" w:sz="4" w:space="0" w:color="auto"/>
              <w:right w:val="nil"/>
            </w:tcBorders>
            <w:shd w:val="clear" w:color="auto" w:fill="auto"/>
            <w:noWrap/>
            <w:vAlign w:val="bottom"/>
          </w:tcPr>
          <w:p w14:paraId="4A38DBDB" w14:textId="77777777" w:rsidR="0012486C" w:rsidRPr="005B4044" w:rsidRDefault="0012486C" w:rsidP="0004105F">
            <w:pPr>
              <w:spacing w:after="0" w:line="240" w:lineRule="auto"/>
              <w:jc w:val="right"/>
              <w:rPr>
                <w:rFonts w:ascii="Arial" w:eastAsia="Times New Roman" w:hAnsi="Arial" w:cs="Arial"/>
                <w:color w:val="000000"/>
              </w:rPr>
            </w:pPr>
            <w:r w:rsidRPr="005B4044">
              <w:rPr>
                <w:rFonts w:ascii="Arial" w:eastAsia="Times New Roman" w:hAnsi="Arial" w:cs="Arial"/>
                <w:color w:val="000000"/>
              </w:rPr>
              <w:t>1</w:t>
            </w:r>
          </w:p>
        </w:tc>
        <w:tc>
          <w:tcPr>
            <w:tcW w:w="2482" w:type="dxa"/>
            <w:tcBorders>
              <w:left w:val="nil"/>
              <w:right w:val="nil"/>
            </w:tcBorders>
            <w:shd w:val="clear" w:color="auto" w:fill="auto"/>
            <w:noWrap/>
            <w:vAlign w:val="bottom"/>
          </w:tcPr>
          <w:p w14:paraId="02574CE9" w14:textId="77777777" w:rsidR="0012486C" w:rsidRPr="005B4044" w:rsidRDefault="0012486C" w:rsidP="0004105F">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1507" w:type="dxa"/>
            <w:tcBorders>
              <w:left w:val="nil"/>
            </w:tcBorders>
            <w:shd w:val="clear" w:color="auto" w:fill="auto"/>
            <w:noWrap/>
            <w:vAlign w:val="bottom"/>
          </w:tcPr>
          <w:p w14:paraId="6A2E2CC8" w14:textId="77777777" w:rsidR="0012486C" w:rsidRPr="005B4044" w:rsidRDefault="0012486C" w:rsidP="0004105F">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222" w:type="dxa"/>
            <w:tcBorders>
              <w:right w:val="single" w:sz="4" w:space="0" w:color="auto"/>
            </w:tcBorders>
            <w:vAlign w:val="bottom"/>
          </w:tcPr>
          <w:p w14:paraId="0878DFF6" w14:textId="77777777" w:rsidR="0012486C" w:rsidRPr="005B4044" w:rsidRDefault="0012486C" w:rsidP="0004105F">
            <w:pPr>
              <w:spacing w:after="0" w:line="240" w:lineRule="auto"/>
              <w:jc w:val="right"/>
              <w:rPr>
                <w:rFonts w:ascii="Arial" w:eastAsia="Times New Roman" w:hAnsi="Arial" w:cs="Arial"/>
                <w:color w:val="000000"/>
              </w:rPr>
            </w:pPr>
          </w:p>
        </w:tc>
      </w:tr>
      <w:tr w:rsidR="0012486C" w:rsidRPr="005B4044" w14:paraId="6BE03F64" w14:textId="77777777" w:rsidTr="0012486C">
        <w:trPr>
          <w:trHeight w:val="290"/>
        </w:trPr>
        <w:tc>
          <w:tcPr>
            <w:tcW w:w="3402" w:type="dxa"/>
            <w:tcBorders>
              <w:left w:val="single" w:sz="4" w:space="0" w:color="auto"/>
              <w:bottom w:val="nil"/>
              <w:right w:val="single" w:sz="4" w:space="0" w:color="auto"/>
            </w:tcBorders>
            <w:shd w:val="clear" w:color="auto" w:fill="auto"/>
            <w:noWrap/>
            <w:vAlign w:val="bottom"/>
            <w:hideMark/>
          </w:tcPr>
          <w:p w14:paraId="476F77C2" w14:textId="77777777" w:rsidR="0012486C" w:rsidRPr="005B4044" w:rsidRDefault="0012486C" w:rsidP="0004105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Med (ACEi)</w:t>
            </w:r>
          </w:p>
        </w:tc>
        <w:tc>
          <w:tcPr>
            <w:tcW w:w="1035" w:type="dxa"/>
            <w:tcBorders>
              <w:left w:val="single" w:sz="4" w:space="0" w:color="auto"/>
              <w:bottom w:val="nil"/>
              <w:right w:val="nil"/>
            </w:tcBorders>
            <w:shd w:val="clear" w:color="auto" w:fill="auto"/>
            <w:noWrap/>
            <w:vAlign w:val="bottom"/>
            <w:hideMark/>
          </w:tcPr>
          <w:p w14:paraId="1A52309C"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0.91</w:t>
            </w:r>
          </w:p>
        </w:tc>
        <w:tc>
          <w:tcPr>
            <w:tcW w:w="2482" w:type="dxa"/>
            <w:tcBorders>
              <w:left w:val="nil"/>
              <w:bottom w:val="nil"/>
              <w:right w:val="nil"/>
            </w:tcBorders>
            <w:shd w:val="clear" w:color="auto" w:fill="auto"/>
            <w:noWrap/>
            <w:vAlign w:val="bottom"/>
            <w:hideMark/>
          </w:tcPr>
          <w:p w14:paraId="5E1F900F"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(0.69, 1.21)</w:t>
            </w:r>
          </w:p>
        </w:tc>
        <w:tc>
          <w:tcPr>
            <w:tcW w:w="1507" w:type="dxa"/>
            <w:tcBorders>
              <w:left w:val="nil"/>
              <w:bottom w:val="nil"/>
            </w:tcBorders>
            <w:shd w:val="clear" w:color="auto" w:fill="auto"/>
            <w:noWrap/>
            <w:vAlign w:val="bottom"/>
            <w:hideMark/>
          </w:tcPr>
          <w:p w14:paraId="7BE682E9"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0.525</w:t>
            </w:r>
          </w:p>
        </w:tc>
        <w:tc>
          <w:tcPr>
            <w:tcW w:w="222" w:type="dxa"/>
            <w:tcBorders>
              <w:bottom w:val="nil"/>
              <w:right w:val="single" w:sz="4" w:space="0" w:color="auto"/>
            </w:tcBorders>
            <w:vAlign w:val="bottom"/>
          </w:tcPr>
          <w:p w14:paraId="55392153" w14:textId="77777777" w:rsidR="0012486C" w:rsidRPr="005B4044" w:rsidRDefault="0012486C" w:rsidP="0004105F">
            <w:pPr>
              <w:spacing w:after="0" w:line="240" w:lineRule="auto"/>
              <w:jc w:val="right"/>
              <w:rPr>
                <w:rFonts w:ascii="Arial" w:hAnsi="Arial" w:cs="Arial"/>
                <w:color w:val="000000"/>
              </w:rPr>
            </w:pPr>
          </w:p>
        </w:tc>
      </w:tr>
      <w:tr w:rsidR="0012486C" w:rsidRPr="005B4044" w14:paraId="7504E331"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14ECC250" w14:textId="77777777" w:rsidR="0012486C" w:rsidRPr="005B4044" w:rsidRDefault="0012486C" w:rsidP="0004105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Med (ARB)</w:t>
            </w:r>
          </w:p>
        </w:tc>
        <w:tc>
          <w:tcPr>
            <w:tcW w:w="1035" w:type="dxa"/>
            <w:tcBorders>
              <w:top w:val="nil"/>
              <w:left w:val="single" w:sz="4" w:space="0" w:color="auto"/>
              <w:bottom w:val="nil"/>
              <w:right w:val="nil"/>
            </w:tcBorders>
            <w:shd w:val="clear" w:color="auto" w:fill="auto"/>
            <w:noWrap/>
            <w:vAlign w:val="bottom"/>
            <w:hideMark/>
          </w:tcPr>
          <w:p w14:paraId="59E72897"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1.25</w:t>
            </w:r>
          </w:p>
        </w:tc>
        <w:tc>
          <w:tcPr>
            <w:tcW w:w="2482" w:type="dxa"/>
            <w:tcBorders>
              <w:top w:val="nil"/>
              <w:left w:val="nil"/>
              <w:bottom w:val="nil"/>
              <w:right w:val="nil"/>
            </w:tcBorders>
            <w:shd w:val="clear" w:color="auto" w:fill="auto"/>
            <w:noWrap/>
            <w:vAlign w:val="bottom"/>
            <w:hideMark/>
          </w:tcPr>
          <w:p w14:paraId="140D052C"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(0.85, 1.82)</w:t>
            </w:r>
          </w:p>
        </w:tc>
        <w:tc>
          <w:tcPr>
            <w:tcW w:w="1507" w:type="dxa"/>
            <w:tcBorders>
              <w:top w:val="nil"/>
              <w:left w:val="nil"/>
              <w:bottom w:val="nil"/>
            </w:tcBorders>
            <w:shd w:val="clear" w:color="auto" w:fill="auto"/>
            <w:noWrap/>
            <w:vAlign w:val="bottom"/>
            <w:hideMark/>
          </w:tcPr>
          <w:p w14:paraId="528C1411"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0.244</w:t>
            </w:r>
          </w:p>
        </w:tc>
        <w:tc>
          <w:tcPr>
            <w:tcW w:w="222" w:type="dxa"/>
            <w:tcBorders>
              <w:top w:val="nil"/>
              <w:bottom w:val="nil"/>
              <w:right w:val="single" w:sz="4" w:space="0" w:color="auto"/>
            </w:tcBorders>
            <w:vAlign w:val="bottom"/>
          </w:tcPr>
          <w:p w14:paraId="62EABB06" w14:textId="77777777" w:rsidR="0012486C" w:rsidRPr="005B4044" w:rsidRDefault="0012486C" w:rsidP="0004105F">
            <w:pPr>
              <w:spacing w:after="0" w:line="240" w:lineRule="auto"/>
              <w:jc w:val="right"/>
              <w:rPr>
                <w:rFonts w:ascii="Arial" w:hAnsi="Arial" w:cs="Arial"/>
                <w:color w:val="000000"/>
              </w:rPr>
            </w:pPr>
          </w:p>
        </w:tc>
      </w:tr>
      <w:tr w:rsidR="0012486C" w:rsidRPr="005B4044" w14:paraId="191E4B75"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578CCBB5" w14:textId="77777777" w:rsidR="0012486C" w:rsidRPr="005B4044" w:rsidRDefault="0012486C" w:rsidP="0004105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SBP (&lt;120mmHg)</w:t>
            </w:r>
          </w:p>
        </w:tc>
        <w:tc>
          <w:tcPr>
            <w:tcW w:w="1035" w:type="dxa"/>
            <w:tcBorders>
              <w:top w:val="nil"/>
              <w:left w:val="single" w:sz="4" w:space="0" w:color="auto"/>
              <w:bottom w:val="nil"/>
              <w:right w:val="nil"/>
            </w:tcBorders>
            <w:shd w:val="clear" w:color="auto" w:fill="auto"/>
            <w:noWrap/>
            <w:vAlign w:val="bottom"/>
            <w:hideMark/>
          </w:tcPr>
          <w:p w14:paraId="4F6FB0CD"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1.18</w:t>
            </w:r>
          </w:p>
        </w:tc>
        <w:tc>
          <w:tcPr>
            <w:tcW w:w="2482" w:type="dxa"/>
            <w:tcBorders>
              <w:top w:val="nil"/>
              <w:left w:val="nil"/>
              <w:bottom w:val="nil"/>
              <w:right w:val="nil"/>
            </w:tcBorders>
            <w:shd w:val="clear" w:color="auto" w:fill="auto"/>
            <w:noWrap/>
            <w:vAlign w:val="bottom"/>
            <w:hideMark/>
          </w:tcPr>
          <w:p w14:paraId="0ADE7E58"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(0.80, 1.75)</w:t>
            </w:r>
          </w:p>
        </w:tc>
        <w:tc>
          <w:tcPr>
            <w:tcW w:w="1507" w:type="dxa"/>
            <w:tcBorders>
              <w:top w:val="nil"/>
              <w:left w:val="nil"/>
              <w:bottom w:val="nil"/>
            </w:tcBorders>
            <w:shd w:val="clear" w:color="auto" w:fill="auto"/>
            <w:noWrap/>
            <w:vAlign w:val="bottom"/>
            <w:hideMark/>
          </w:tcPr>
          <w:p w14:paraId="14A1AF97"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0.402</w:t>
            </w:r>
          </w:p>
        </w:tc>
        <w:tc>
          <w:tcPr>
            <w:tcW w:w="222" w:type="dxa"/>
            <w:tcBorders>
              <w:top w:val="nil"/>
              <w:bottom w:val="nil"/>
              <w:right w:val="single" w:sz="4" w:space="0" w:color="auto"/>
            </w:tcBorders>
          </w:tcPr>
          <w:p w14:paraId="19DA017C" w14:textId="77777777" w:rsidR="0012486C" w:rsidRPr="005B4044" w:rsidRDefault="0012486C" w:rsidP="0004105F">
            <w:pPr>
              <w:spacing w:after="0" w:line="240" w:lineRule="auto"/>
              <w:jc w:val="right"/>
              <w:rPr>
                <w:rFonts w:ascii="Arial" w:hAnsi="Arial" w:cs="Arial"/>
                <w:color w:val="000000"/>
              </w:rPr>
            </w:pPr>
          </w:p>
        </w:tc>
      </w:tr>
      <w:tr w:rsidR="0012486C" w:rsidRPr="005B4044" w14:paraId="723D930A"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tcPr>
          <w:p w14:paraId="3A417F07" w14:textId="77777777" w:rsidR="0012486C" w:rsidRPr="005B4044" w:rsidRDefault="0012486C" w:rsidP="0004105F">
            <w:pPr>
              <w:spacing w:after="0" w:line="240" w:lineRule="auto"/>
              <w:rPr>
                <w:rFonts w:ascii="Arial" w:eastAsia="Times New Roman" w:hAnsi="Arial" w:cs="Arial"/>
                <w:b/>
                <w:color w:val="000000"/>
              </w:rPr>
            </w:pPr>
            <w:r w:rsidRPr="005B4044">
              <w:rPr>
                <w:rFonts w:ascii="Arial" w:eastAsia="Times New Roman" w:hAnsi="Arial" w:cs="Arial"/>
                <w:b/>
                <w:color w:val="000000"/>
              </w:rPr>
              <w:t>Ref: SBP (120-130mmHg)</w:t>
            </w:r>
          </w:p>
        </w:tc>
        <w:tc>
          <w:tcPr>
            <w:tcW w:w="1035" w:type="dxa"/>
            <w:tcBorders>
              <w:top w:val="nil"/>
              <w:left w:val="single" w:sz="4" w:space="0" w:color="auto"/>
              <w:bottom w:val="nil"/>
              <w:right w:val="nil"/>
            </w:tcBorders>
            <w:shd w:val="clear" w:color="auto" w:fill="auto"/>
            <w:noWrap/>
            <w:vAlign w:val="bottom"/>
          </w:tcPr>
          <w:p w14:paraId="7DB2F9DE" w14:textId="77777777" w:rsidR="0012486C" w:rsidRPr="005B4044" w:rsidRDefault="0012486C" w:rsidP="0004105F">
            <w:pPr>
              <w:spacing w:after="0" w:line="240" w:lineRule="auto"/>
              <w:jc w:val="right"/>
              <w:rPr>
                <w:rFonts w:ascii="Arial" w:eastAsia="Times New Roman" w:hAnsi="Arial" w:cs="Arial"/>
                <w:color w:val="000000"/>
              </w:rPr>
            </w:pPr>
            <w:r w:rsidRPr="005B4044">
              <w:rPr>
                <w:rFonts w:ascii="Arial" w:eastAsia="Times New Roman" w:hAnsi="Arial" w:cs="Arial"/>
                <w:color w:val="000000"/>
              </w:rPr>
              <w:t>1</w:t>
            </w:r>
          </w:p>
        </w:tc>
        <w:tc>
          <w:tcPr>
            <w:tcW w:w="2482" w:type="dxa"/>
            <w:tcBorders>
              <w:top w:val="nil"/>
              <w:left w:val="nil"/>
              <w:bottom w:val="nil"/>
              <w:right w:val="nil"/>
            </w:tcBorders>
            <w:shd w:val="clear" w:color="auto" w:fill="auto"/>
            <w:noWrap/>
            <w:vAlign w:val="bottom"/>
          </w:tcPr>
          <w:p w14:paraId="5628C10B" w14:textId="77777777" w:rsidR="0012486C" w:rsidRPr="005B4044" w:rsidRDefault="0012486C" w:rsidP="0004105F">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1507" w:type="dxa"/>
            <w:tcBorders>
              <w:top w:val="nil"/>
              <w:left w:val="nil"/>
              <w:bottom w:val="nil"/>
              <w:right w:val="nil"/>
            </w:tcBorders>
            <w:shd w:val="clear" w:color="auto" w:fill="auto"/>
            <w:noWrap/>
            <w:vAlign w:val="bottom"/>
          </w:tcPr>
          <w:p w14:paraId="7482A586" w14:textId="77777777" w:rsidR="0012486C" w:rsidRPr="005B4044" w:rsidRDefault="0012486C" w:rsidP="0004105F">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222" w:type="dxa"/>
            <w:tcBorders>
              <w:top w:val="nil"/>
              <w:left w:val="nil"/>
              <w:bottom w:val="nil"/>
              <w:right w:val="single" w:sz="4" w:space="0" w:color="auto"/>
            </w:tcBorders>
          </w:tcPr>
          <w:p w14:paraId="53150069" w14:textId="77777777" w:rsidR="0012486C" w:rsidRPr="005B4044" w:rsidRDefault="0012486C" w:rsidP="0004105F">
            <w:pPr>
              <w:spacing w:after="0" w:line="240" w:lineRule="auto"/>
              <w:jc w:val="right"/>
              <w:rPr>
                <w:rFonts w:ascii="Arial" w:eastAsia="Times New Roman" w:hAnsi="Arial" w:cs="Arial"/>
                <w:color w:val="000000"/>
              </w:rPr>
            </w:pPr>
          </w:p>
        </w:tc>
      </w:tr>
      <w:tr w:rsidR="0012486C" w:rsidRPr="005B4044" w14:paraId="79FB9C1E"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3F3EDDFE" w14:textId="77777777" w:rsidR="0012486C" w:rsidRPr="005B4044" w:rsidRDefault="0012486C" w:rsidP="0004105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SBP (130-140mmHg)</w:t>
            </w:r>
          </w:p>
        </w:tc>
        <w:tc>
          <w:tcPr>
            <w:tcW w:w="1035" w:type="dxa"/>
            <w:tcBorders>
              <w:top w:val="nil"/>
              <w:left w:val="single" w:sz="4" w:space="0" w:color="auto"/>
              <w:bottom w:val="nil"/>
              <w:right w:val="nil"/>
            </w:tcBorders>
            <w:shd w:val="clear" w:color="auto" w:fill="auto"/>
            <w:noWrap/>
            <w:vAlign w:val="bottom"/>
            <w:hideMark/>
          </w:tcPr>
          <w:p w14:paraId="69D740BF"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1.14</w:t>
            </w:r>
          </w:p>
        </w:tc>
        <w:tc>
          <w:tcPr>
            <w:tcW w:w="2482" w:type="dxa"/>
            <w:tcBorders>
              <w:top w:val="nil"/>
              <w:left w:val="nil"/>
              <w:bottom w:val="nil"/>
              <w:right w:val="nil"/>
            </w:tcBorders>
            <w:shd w:val="clear" w:color="auto" w:fill="auto"/>
            <w:noWrap/>
            <w:vAlign w:val="bottom"/>
            <w:hideMark/>
          </w:tcPr>
          <w:p w14:paraId="01DBD9AC"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(0.85, 1.54)</w:t>
            </w:r>
          </w:p>
        </w:tc>
        <w:tc>
          <w:tcPr>
            <w:tcW w:w="1507" w:type="dxa"/>
            <w:tcBorders>
              <w:top w:val="nil"/>
              <w:left w:val="nil"/>
              <w:bottom w:val="nil"/>
              <w:right w:val="nil"/>
            </w:tcBorders>
            <w:shd w:val="clear" w:color="auto" w:fill="auto"/>
            <w:noWrap/>
            <w:vAlign w:val="bottom"/>
            <w:hideMark/>
          </w:tcPr>
          <w:p w14:paraId="6A3A5FBE"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0.391</w:t>
            </w:r>
          </w:p>
        </w:tc>
        <w:tc>
          <w:tcPr>
            <w:tcW w:w="222" w:type="dxa"/>
            <w:tcBorders>
              <w:top w:val="nil"/>
              <w:left w:val="nil"/>
              <w:bottom w:val="nil"/>
              <w:right w:val="single" w:sz="4" w:space="0" w:color="auto"/>
            </w:tcBorders>
          </w:tcPr>
          <w:p w14:paraId="5C77E812" w14:textId="77777777" w:rsidR="0012486C" w:rsidRPr="005B4044" w:rsidRDefault="0012486C" w:rsidP="0004105F">
            <w:pPr>
              <w:spacing w:after="0" w:line="240" w:lineRule="auto"/>
              <w:jc w:val="right"/>
              <w:rPr>
                <w:rFonts w:ascii="Arial" w:hAnsi="Arial" w:cs="Arial"/>
                <w:color w:val="000000"/>
              </w:rPr>
            </w:pPr>
          </w:p>
        </w:tc>
      </w:tr>
      <w:tr w:rsidR="0012486C" w:rsidRPr="005B4044" w14:paraId="51FA4883"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44A12EB3" w14:textId="77777777" w:rsidR="0012486C" w:rsidRPr="005B4044" w:rsidRDefault="0012486C" w:rsidP="0004105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SBP (140-150mmHg)</w:t>
            </w:r>
          </w:p>
        </w:tc>
        <w:tc>
          <w:tcPr>
            <w:tcW w:w="1035" w:type="dxa"/>
            <w:tcBorders>
              <w:top w:val="nil"/>
              <w:left w:val="single" w:sz="4" w:space="0" w:color="auto"/>
              <w:bottom w:val="nil"/>
              <w:right w:val="nil"/>
            </w:tcBorders>
            <w:shd w:val="clear" w:color="auto" w:fill="auto"/>
            <w:noWrap/>
            <w:vAlign w:val="bottom"/>
            <w:hideMark/>
          </w:tcPr>
          <w:p w14:paraId="76894FFB"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1.16</w:t>
            </w:r>
          </w:p>
        </w:tc>
        <w:tc>
          <w:tcPr>
            <w:tcW w:w="2482" w:type="dxa"/>
            <w:tcBorders>
              <w:top w:val="nil"/>
              <w:left w:val="nil"/>
              <w:bottom w:val="nil"/>
              <w:right w:val="nil"/>
            </w:tcBorders>
            <w:shd w:val="clear" w:color="auto" w:fill="auto"/>
            <w:noWrap/>
            <w:vAlign w:val="bottom"/>
            <w:hideMark/>
          </w:tcPr>
          <w:p w14:paraId="0CCE50EA"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(0.83, 1.63)</w:t>
            </w:r>
          </w:p>
        </w:tc>
        <w:tc>
          <w:tcPr>
            <w:tcW w:w="1507" w:type="dxa"/>
            <w:tcBorders>
              <w:top w:val="nil"/>
              <w:left w:val="nil"/>
              <w:bottom w:val="nil"/>
              <w:right w:val="nil"/>
            </w:tcBorders>
            <w:shd w:val="clear" w:color="auto" w:fill="auto"/>
            <w:noWrap/>
            <w:vAlign w:val="bottom"/>
            <w:hideMark/>
          </w:tcPr>
          <w:p w14:paraId="6202D6E1"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0.393</w:t>
            </w:r>
          </w:p>
        </w:tc>
        <w:tc>
          <w:tcPr>
            <w:tcW w:w="222" w:type="dxa"/>
            <w:tcBorders>
              <w:top w:val="nil"/>
              <w:left w:val="nil"/>
              <w:bottom w:val="nil"/>
              <w:right w:val="single" w:sz="4" w:space="0" w:color="auto"/>
            </w:tcBorders>
          </w:tcPr>
          <w:p w14:paraId="21FA6695" w14:textId="77777777" w:rsidR="0012486C" w:rsidRPr="005B4044" w:rsidRDefault="0012486C" w:rsidP="0004105F">
            <w:pPr>
              <w:spacing w:after="0" w:line="240" w:lineRule="auto"/>
              <w:jc w:val="right"/>
              <w:rPr>
                <w:rFonts w:ascii="Arial" w:hAnsi="Arial" w:cs="Arial"/>
                <w:color w:val="000000"/>
              </w:rPr>
            </w:pPr>
          </w:p>
        </w:tc>
      </w:tr>
      <w:tr w:rsidR="0012486C" w:rsidRPr="005B4044" w14:paraId="738945E4"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09BC97BE" w14:textId="77777777" w:rsidR="0012486C" w:rsidRPr="005B4044" w:rsidRDefault="0012486C" w:rsidP="0004105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SBP (150-160mmHg)</w:t>
            </w:r>
          </w:p>
        </w:tc>
        <w:tc>
          <w:tcPr>
            <w:tcW w:w="1035" w:type="dxa"/>
            <w:tcBorders>
              <w:top w:val="nil"/>
              <w:left w:val="single" w:sz="4" w:space="0" w:color="auto"/>
              <w:bottom w:val="nil"/>
              <w:right w:val="nil"/>
            </w:tcBorders>
            <w:shd w:val="clear" w:color="auto" w:fill="auto"/>
            <w:noWrap/>
            <w:vAlign w:val="bottom"/>
            <w:hideMark/>
          </w:tcPr>
          <w:p w14:paraId="231618CF"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2.03</w:t>
            </w:r>
          </w:p>
        </w:tc>
        <w:tc>
          <w:tcPr>
            <w:tcW w:w="2482" w:type="dxa"/>
            <w:tcBorders>
              <w:top w:val="nil"/>
              <w:left w:val="nil"/>
              <w:bottom w:val="nil"/>
              <w:right w:val="nil"/>
            </w:tcBorders>
            <w:shd w:val="clear" w:color="auto" w:fill="auto"/>
            <w:noWrap/>
            <w:vAlign w:val="bottom"/>
            <w:hideMark/>
          </w:tcPr>
          <w:p w14:paraId="21C28D4D"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(1.29, 3.18)</w:t>
            </w:r>
          </w:p>
        </w:tc>
        <w:tc>
          <w:tcPr>
            <w:tcW w:w="1507" w:type="dxa"/>
            <w:tcBorders>
              <w:top w:val="nil"/>
              <w:left w:val="nil"/>
              <w:bottom w:val="nil"/>
              <w:right w:val="nil"/>
            </w:tcBorders>
            <w:shd w:val="clear" w:color="auto" w:fill="auto"/>
            <w:noWrap/>
            <w:vAlign w:val="bottom"/>
            <w:hideMark/>
          </w:tcPr>
          <w:p w14:paraId="3FB37D1E"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0.002</w:t>
            </w:r>
          </w:p>
        </w:tc>
        <w:tc>
          <w:tcPr>
            <w:tcW w:w="222" w:type="dxa"/>
            <w:tcBorders>
              <w:top w:val="nil"/>
              <w:left w:val="nil"/>
              <w:bottom w:val="nil"/>
              <w:right w:val="single" w:sz="4" w:space="0" w:color="auto"/>
            </w:tcBorders>
          </w:tcPr>
          <w:p w14:paraId="63D3BFF0" w14:textId="77777777" w:rsidR="0012486C" w:rsidRPr="005B4044" w:rsidRDefault="0012486C" w:rsidP="0004105F">
            <w:pPr>
              <w:spacing w:after="0" w:line="240" w:lineRule="auto"/>
              <w:jc w:val="right"/>
              <w:rPr>
                <w:rFonts w:ascii="Arial" w:hAnsi="Arial" w:cs="Arial"/>
                <w:color w:val="000000"/>
              </w:rPr>
            </w:pPr>
          </w:p>
        </w:tc>
      </w:tr>
      <w:tr w:rsidR="0012486C" w:rsidRPr="005B4044" w14:paraId="45E1CE6E"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744B276C" w14:textId="77777777" w:rsidR="0012486C" w:rsidRPr="005B4044" w:rsidRDefault="0012486C" w:rsidP="0004105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SBP (160</w:t>
            </w:r>
            <w:r>
              <w:rPr>
                <w:rFonts w:ascii="Arial" w:eastAsia="Times New Roman" w:hAnsi="Arial" w:cs="Arial"/>
                <w:b/>
                <w:color w:val="000000"/>
              </w:rPr>
              <w:t>-170</w:t>
            </w:r>
            <w:r w:rsidRPr="005B4044">
              <w:rPr>
                <w:rFonts w:ascii="Arial" w:eastAsia="Times New Roman" w:hAnsi="Arial" w:cs="Arial"/>
                <w:b/>
                <w:color w:val="000000"/>
              </w:rPr>
              <w:t>mmHg)</w:t>
            </w:r>
          </w:p>
        </w:tc>
        <w:tc>
          <w:tcPr>
            <w:tcW w:w="1035" w:type="dxa"/>
            <w:tcBorders>
              <w:top w:val="nil"/>
              <w:left w:val="single" w:sz="4" w:space="0" w:color="auto"/>
              <w:bottom w:val="nil"/>
              <w:right w:val="nil"/>
            </w:tcBorders>
            <w:shd w:val="clear" w:color="auto" w:fill="auto"/>
            <w:noWrap/>
            <w:vAlign w:val="bottom"/>
            <w:hideMark/>
          </w:tcPr>
          <w:p w14:paraId="02345426"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1.65</w:t>
            </w:r>
          </w:p>
        </w:tc>
        <w:tc>
          <w:tcPr>
            <w:tcW w:w="2482" w:type="dxa"/>
            <w:tcBorders>
              <w:top w:val="nil"/>
              <w:left w:val="nil"/>
              <w:bottom w:val="nil"/>
              <w:right w:val="nil"/>
            </w:tcBorders>
            <w:shd w:val="clear" w:color="auto" w:fill="auto"/>
            <w:noWrap/>
            <w:vAlign w:val="bottom"/>
            <w:hideMark/>
          </w:tcPr>
          <w:p w14:paraId="2C8CD74D"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(0.91, 2.96)</w:t>
            </w:r>
          </w:p>
        </w:tc>
        <w:tc>
          <w:tcPr>
            <w:tcW w:w="1507" w:type="dxa"/>
            <w:tcBorders>
              <w:top w:val="nil"/>
              <w:left w:val="nil"/>
              <w:bottom w:val="nil"/>
              <w:right w:val="nil"/>
            </w:tcBorders>
            <w:shd w:val="clear" w:color="auto" w:fill="auto"/>
            <w:noWrap/>
            <w:vAlign w:val="bottom"/>
            <w:hideMark/>
          </w:tcPr>
          <w:p w14:paraId="322C5FDF"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0.091</w:t>
            </w:r>
          </w:p>
        </w:tc>
        <w:tc>
          <w:tcPr>
            <w:tcW w:w="222" w:type="dxa"/>
            <w:tcBorders>
              <w:top w:val="nil"/>
              <w:left w:val="nil"/>
              <w:bottom w:val="nil"/>
              <w:right w:val="single" w:sz="4" w:space="0" w:color="auto"/>
            </w:tcBorders>
          </w:tcPr>
          <w:p w14:paraId="6B66AFA6" w14:textId="77777777" w:rsidR="0012486C" w:rsidRPr="005B4044" w:rsidRDefault="0012486C" w:rsidP="0004105F">
            <w:pPr>
              <w:spacing w:after="0" w:line="240" w:lineRule="auto"/>
              <w:jc w:val="right"/>
              <w:rPr>
                <w:rFonts w:ascii="Arial" w:hAnsi="Arial" w:cs="Arial"/>
                <w:color w:val="000000"/>
              </w:rPr>
            </w:pPr>
          </w:p>
        </w:tc>
      </w:tr>
      <w:tr w:rsidR="0012486C" w:rsidRPr="005B4044" w14:paraId="2B19179C"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tcPr>
          <w:p w14:paraId="02B9213D" w14:textId="77777777" w:rsidR="0012486C" w:rsidRPr="005B4044" w:rsidRDefault="0012486C" w:rsidP="0004105F">
            <w:pPr>
              <w:spacing w:after="0" w:line="240" w:lineRule="auto"/>
              <w:rPr>
                <w:rFonts w:ascii="Arial" w:eastAsia="Times New Roman" w:hAnsi="Arial" w:cs="Arial"/>
                <w:b/>
                <w:color w:val="000000"/>
              </w:rPr>
            </w:pPr>
            <w:r>
              <w:rPr>
                <w:rFonts w:ascii="Arial" w:eastAsia="Times New Roman" w:hAnsi="Arial" w:cs="Arial"/>
                <w:b/>
                <w:color w:val="000000"/>
              </w:rPr>
              <w:t xml:space="preserve">        SBP (170-180mmHg)</w:t>
            </w:r>
          </w:p>
        </w:tc>
        <w:tc>
          <w:tcPr>
            <w:tcW w:w="1035" w:type="dxa"/>
            <w:tcBorders>
              <w:top w:val="nil"/>
              <w:left w:val="single" w:sz="4" w:space="0" w:color="auto"/>
              <w:bottom w:val="nil"/>
              <w:right w:val="nil"/>
            </w:tcBorders>
            <w:shd w:val="clear" w:color="auto" w:fill="auto"/>
            <w:noWrap/>
            <w:vAlign w:val="bottom"/>
          </w:tcPr>
          <w:p w14:paraId="133CDB62" w14:textId="77777777" w:rsidR="0012486C" w:rsidRDefault="0012486C" w:rsidP="0004105F">
            <w:pPr>
              <w:spacing w:after="0" w:line="240" w:lineRule="auto"/>
              <w:jc w:val="right"/>
              <w:rPr>
                <w:rFonts w:ascii="Calibri" w:hAnsi="Calibri" w:cs="Calibri"/>
                <w:color w:val="000000"/>
              </w:rPr>
            </w:pPr>
            <w:r>
              <w:rPr>
                <w:rFonts w:ascii="Arial" w:hAnsi="Arial" w:cs="Arial"/>
                <w:color w:val="000000"/>
              </w:rPr>
              <w:t>1.83</w:t>
            </w:r>
          </w:p>
        </w:tc>
        <w:tc>
          <w:tcPr>
            <w:tcW w:w="2482" w:type="dxa"/>
            <w:tcBorders>
              <w:top w:val="nil"/>
              <w:left w:val="nil"/>
              <w:bottom w:val="nil"/>
              <w:right w:val="nil"/>
            </w:tcBorders>
            <w:shd w:val="clear" w:color="auto" w:fill="auto"/>
            <w:noWrap/>
            <w:vAlign w:val="bottom"/>
          </w:tcPr>
          <w:p w14:paraId="20B8F740" w14:textId="77777777" w:rsidR="0012486C" w:rsidRDefault="0012486C" w:rsidP="0004105F">
            <w:pPr>
              <w:spacing w:after="0" w:line="240" w:lineRule="auto"/>
              <w:jc w:val="right"/>
              <w:rPr>
                <w:rFonts w:ascii="Calibri" w:hAnsi="Calibri" w:cs="Calibri"/>
                <w:color w:val="000000"/>
              </w:rPr>
            </w:pPr>
            <w:r>
              <w:rPr>
                <w:rFonts w:ascii="Arial" w:hAnsi="Arial" w:cs="Arial"/>
                <w:color w:val="000000"/>
              </w:rPr>
              <w:t>(0.79, 4.24)</w:t>
            </w:r>
          </w:p>
        </w:tc>
        <w:tc>
          <w:tcPr>
            <w:tcW w:w="1507" w:type="dxa"/>
            <w:tcBorders>
              <w:top w:val="nil"/>
              <w:left w:val="nil"/>
              <w:bottom w:val="nil"/>
              <w:right w:val="nil"/>
            </w:tcBorders>
            <w:shd w:val="clear" w:color="auto" w:fill="auto"/>
            <w:noWrap/>
            <w:vAlign w:val="bottom"/>
          </w:tcPr>
          <w:p w14:paraId="72F22904" w14:textId="77777777" w:rsidR="0012486C" w:rsidRDefault="0012486C" w:rsidP="0004105F">
            <w:pPr>
              <w:spacing w:after="0" w:line="240" w:lineRule="auto"/>
              <w:jc w:val="right"/>
              <w:rPr>
                <w:rFonts w:ascii="Calibri" w:hAnsi="Calibri" w:cs="Calibri"/>
                <w:color w:val="000000"/>
              </w:rPr>
            </w:pPr>
            <w:r>
              <w:rPr>
                <w:rFonts w:ascii="Arial" w:hAnsi="Arial" w:cs="Arial"/>
                <w:color w:val="000000"/>
              </w:rPr>
              <w:t>0.156</w:t>
            </w:r>
          </w:p>
        </w:tc>
        <w:tc>
          <w:tcPr>
            <w:tcW w:w="222" w:type="dxa"/>
            <w:tcBorders>
              <w:top w:val="nil"/>
              <w:left w:val="nil"/>
              <w:bottom w:val="nil"/>
              <w:right w:val="single" w:sz="4" w:space="0" w:color="auto"/>
            </w:tcBorders>
          </w:tcPr>
          <w:p w14:paraId="4F1C6554" w14:textId="77777777" w:rsidR="0012486C" w:rsidRPr="005B4044" w:rsidRDefault="0012486C" w:rsidP="0004105F">
            <w:pPr>
              <w:spacing w:after="0" w:line="240" w:lineRule="auto"/>
              <w:jc w:val="right"/>
              <w:rPr>
                <w:rFonts w:ascii="Arial" w:hAnsi="Arial" w:cs="Arial"/>
                <w:color w:val="000000"/>
              </w:rPr>
            </w:pPr>
          </w:p>
        </w:tc>
      </w:tr>
      <w:tr w:rsidR="0012486C" w:rsidRPr="005B4044" w14:paraId="5EDE940E"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tcPr>
          <w:p w14:paraId="7CAB7A3C" w14:textId="77777777" w:rsidR="0012486C" w:rsidRPr="005B4044" w:rsidRDefault="0012486C" w:rsidP="0004105F">
            <w:pPr>
              <w:spacing w:after="0" w:line="240" w:lineRule="auto"/>
              <w:rPr>
                <w:rFonts w:ascii="Arial" w:eastAsia="Times New Roman" w:hAnsi="Arial" w:cs="Arial"/>
                <w:b/>
                <w:color w:val="000000"/>
              </w:rPr>
            </w:pPr>
            <w:r>
              <w:rPr>
                <w:rFonts w:ascii="Arial" w:eastAsia="Times New Roman" w:hAnsi="Arial" w:cs="Arial"/>
                <w:b/>
                <w:color w:val="000000"/>
              </w:rPr>
              <w:t xml:space="preserve">        SBP (180+mmHg)</w:t>
            </w:r>
          </w:p>
        </w:tc>
        <w:tc>
          <w:tcPr>
            <w:tcW w:w="1035" w:type="dxa"/>
            <w:tcBorders>
              <w:top w:val="nil"/>
              <w:left w:val="single" w:sz="4" w:space="0" w:color="auto"/>
              <w:bottom w:val="nil"/>
              <w:right w:val="nil"/>
            </w:tcBorders>
            <w:shd w:val="clear" w:color="auto" w:fill="auto"/>
            <w:noWrap/>
            <w:vAlign w:val="bottom"/>
          </w:tcPr>
          <w:p w14:paraId="597D4356" w14:textId="77777777" w:rsidR="0012486C" w:rsidRDefault="0012486C" w:rsidP="0004105F">
            <w:pPr>
              <w:spacing w:after="0" w:line="240" w:lineRule="auto"/>
              <w:jc w:val="right"/>
              <w:rPr>
                <w:rFonts w:ascii="Calibri" w:hAnsi="Calibri" w:cs="Calibri"/>
                <w:color w:val="000000"/>
              </w:rPr>
            </w:pPr>
            <w:r>
              <w:rPr>
                <w:rFonts w:ascii="Arial" w:hAnsi="Arial" w:cs="Arial"/>
                <w:color w:val="000000"/>
              </w:rPr>
              <w:t>1.53</w:t>
            </w:r>
          </w:p>
        </w:tc>
        <w:tc>
          <w:tcPr>
            <w:tcW w:w="2482" w:type="dxa"/>
            <w:tcBorders>
              <w:top w:val="nil"/>
              <w:left w:val="nil"/>
              <w:bottom w:val="nil"/>
              <w:right w:val="nil"/>
            </w:tcBorders>
            <w:shd w:val="clear" w:color="auto" w:fill="auto"/>
            <w:noWrap/>
            <w:vAlign w:val="bottom"/>
          </w:tcPr>
          <w:p w14:paraId="358D17AE" w14:textId="77777777" w:rsidR="0012486C" w:rsidRDefault="0012486C" w:rsidP="0004105F">
            <w:pPr>
              <w:spacing w:after="0" w:line="240" w:lineRule="auto"/>
              <w:jc w:val="right"/>
              <w:rPr>
                <w:rFonts w:ascii="Calibri" w:hAnsi="Calibri" w:cs="Calibri"/>
                <w:color w:val="000000"/>
              </w:rPr>
            </w:pPr>
            <w:r>
              <w:rPr>
                <w:rFonts w:ascii="Arial" w:hAnsi="Arial" w:cs="Arial"/>
                <w:color w:val="000000"/>
              </w:rPr>
              <w:t>(0.57, 3.95)</w:t>
            </w:r>
          </w:p>
        </w:tc>
        <w:tc>
          <w:tcPr>
            <w:tcW w:w="1507" w:type="dxa"/>
            <w:tcBorders>
              <w:top w:val="nil"/>
              <w:left w:val="nil"/>
              <w:bottom w:val="nil"/>
              <w:right w:val="nil"/>
            </w:tcBorders>
            <w:shd w:val="clear" w:color="auto" w:fill="auto"/>
            <w:noWrap/>
            <w:vAlign w:val="bottom"/>
          </w:tcPr>
          <w:p w14:paraId="00D23519" w14:textId="77777777" w:rsidR="0012486C" w:rsidRDefault="0012486C" w:rsidP="0004105F">
            <w:pPr>
              <w:spacing w:after="0" w:line="240" w:lineRule="auto"/>
              <w:jc w:val="right"/>
              <w:rPr>
                <w:rFonts w:ascii="Calibri" w:hAnsi="Calibri" w:cs="Calibri"/>
                <w:color w:val="000000"/>
              </w:rPr>
            </w:pPr>
            <w:r>
              <w:rPr>
                <w:rFonts w:ascii="Arial" w:hAnsi="Arial" w:cs="Arial"/>
                <w:color w:val="000000"/>
              </w:rPr>
              <w:t>0.383</w:t>
            </w:r>
          </w:p>
        </w:tc>
        <w:tc>
          <w:tcPr>
            <w:tcW w:w="222" w:type="dxa"/>
            <w:tcBorders>
              <w:top w:val="nil"/>
              <w:left w:val="nil"/>
              <w:bottom w:val="nil"/>
              <w:right w:val="single" w:sz="4" w:space="0" w:color="auto"/>
            </w:tcBorders>
          </w:tcPr>
          <w:p w14:paraId="1B4BAD1E" w14:textId="77777777" w:rsidR="0012486C" w:rsidRPr="005B4044" w:rsidRDefault="0012486C" w:rsidP="0004105F">
            <w:pPr>
              <w:spacing w:after="0" w:line="240" w:lineRule="auto"/>
              <w:jc w:val="right"/>
              <w:rPr>
                <w:rFonts w:ascii="Arial" w:hAnsi="Arial" w:cs="Arial"/>
                <w:color w:val="000000"/>
              </w:rPr>
            </w:pPr>
          </w:p>
        </w:tc>
      </w:tr>
      <w:tr w:rsidR="0012486C" w:rsidRPr="005B4044" w14:paraId="21B68822"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tcPr>
          <w:p w14:paraId="1BE2C025" w14:textId="77777777" w:rsidR="0012486C" w:rsidRPr="005B4044" w:rsidRDefault="0012486C" w:rsidP="0004105F">
            <w:pPr>
              <w:spacing w:after="0" w:line="240" w:lineRule="auto"/>
              <w:rPr>
                <w:rFonts w:ascii="Arial" w:eastAsia="Times New Roman" w:hAnsi="Arial" w:cs="Arial"/>
                <w:b/>
                <w:color w:val="000000"/>
              </w:rPr>
            </w:pPr>
            <w:r w:rsidRPr="005B4044">
              <w:rPr>
                <w:rFonts w:ascii="Arial" w:eastAsia="Times New Roman" w:hAnsi="Arial" w:cs="Arial"/>
                <w:b/>
                <w:color w:val="000000"/>
              </w:rPr>
              <w:t>Ref: SES (Least Deprived)</w:t>
            </w:r>
          </w:p>
        </w:tc>
        <w:tc>
          <w:tcPr>
            <w:tcW w:w="1035" w:type="dxa"/>
            <w:tcBorders>
              <w:top w:val="nil"/>
              <w:left w:val="single" w:sz="4" w:space="0" w:color="auto"/>
              <w:bottom w:val="nil"/>
              <w:right w:val="nil"/>
            </w:tcBorders>
            <w:shd w:val="clear" w:color="auto" w:fill="auto"/>
            <w:noWrap/>
            <w:vAlign w:val="bottom"/>
          </w:tcPr>
          <w:p w14:paraId="64F203DC" w14:textId="77777777" w:rsidR="0012486C" w:rsidRPr="005B4044" w:rsidRDefault="0012486C" w:rsidP="0004105F">
            <w:pPr>
              <w:spacing w:after="0" w:line="240" w:lineRule="auto"/>
              <w:jc w:val="right"/>
              <w:rPr>
                <w:rFonts w:ascii="Arial" w:eastAsia="Times New Roman" w:hAnsi="Arial" w:cs="Arial"/>
                <w:color w:val="000000"/>
              </w:rPr>
            </w:pPr>
            <w:r w:rsidRPr="005B4044">
              <w:rPr>
                <w:rFonts w:ascii="Arial" w:eastAsia="Times New Roman" w:hAnsi="Arial" w:cs="Arial"/>
                <w:color w:val="000000"/>
              </w:rPr>
              <w:t>1</w:t>
            </w:r>
          </w:p>
        </w:tc>
        <w:tc>
          <w:tcPr>
            <w:tcW w:w="2482" w:type="dxa"/>
            <w:tcBorders>
              <w:top w:val="nil"/>
              <w:left w:val="nil"/>
              <w:bottom w:val="nil"/>
              <w:right w:val="nil"/>
            </w:tcBorders>
            <w:shd w:val="clear" w:color="auto" w:fill="auto"/>
            <w:noWrap/>
            <w:vAlign w:val="bottom"/>
          </w:tcPr>
          <w:p w14:paraId="338B0682" w14:textId="77777777" w:rsidR="0012486C" w:rsidRPr="005B4044" w:rsidRDefault="0012486C" w:rsidP="0004105F">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1507" w:type="dxa"/>
            <w:tcBorders>
              <w:top w:val="nil"/>
              <w:left w:val="nil"/>
              <w:bottom w:val="nil"/>
              <w:right w:val="nil"/>
            </w:tcBorders>
            <w:shd w:val="clear" w:color="auto" w:fill="auto"/>
            <w:noWrap/>
            <w:vAlign w:val="bottom"/>
          </w:tcPr>
          <w:p w14:paraId="77857F2B" w14:textId="77777777" w:rsidR="0012486C" w:rsidRPr="005B4044" w:rsidRDefault="0012486C" w:rsidP="0004105F">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222" w:type="dxa"/>
            <w:tcBorders>
              <w:top w:val="nil"/>
              <w:left w:val="nil"/>
              <w:bottom w:val="nil"/>
              <w:right w:val="single" w:sz="4" w:space="0" w:color="auto"/>
            </w:tcBorders>
          </w:tcPr>
          <w:p w14:paraId="576C7B92" w14:textId="77777777" w:rsidR="0012486C" w:rsidRPr="005B4044" w:rsidRDefault="0012486C" w:rsidP="0004105F">
            <w:pPr>
              <w:spacing w:after="0" w:line="240" w:lineRule="auto"/>
              <w:jc w:val="right"/>
              <w:rPr>
                <w:rFonts w:ascii="Arial" w:eastAsia="Times New Roman" w:hAnsi="Arial" w:cs="Arial"/>
                <w:color w:val="000000"/>
              </w:rPr>
            </w:pPr>
          </w:p>
        </w:tc>
      </w:tr>
      <w:tr w:rsidR="0012486C" w:rsidRPr="005B4044" w14:paraId="54A0F601"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72913B51" w14:textId="77777777" w:rsidR="0012486C" w:rsidRPr="005B4044" w:rsidRDefault="0012486C" w:rsidP="0004105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SES (Less Deprived)</w:t>
            </w:r>
          </w:p>
        </w:tc>
        <w:tc>
          <w:tcPr>
            <w:tcW w:w="1035" w:type="dxa"/>
            <w:tcBorders>
              <w:top w:val="nil"/>
              <w:left w:val="single" w:sz="4" w:space="0" w:color="auto"/>
              <w:bottom w:val="nil"/>
              <w:right w:val="nil"/>
            </w:tcBorders>
            <w:shd w:val="clear" w:color="auto" w:fill="auto"/>
            <w:noWrap/>
            <w:vAlign w:val="bottom"/>
            <w:hideMark/>
          </w:tcPr>
          <w:p w14:paraId="489D90C1"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0.94</w:t>
            </w:r>
          </w:p>
        </w:tc>
        <w:tc>
          <w:tcPr>
            <w:tcW w:w="2482" w:type="dxa"/>
            <w:tcBorders>
              <w:top w:val="nil"/>
              <w:left w:val="nil"/>
              <w:bottom w:val="nil"/>
              <w:right w:val="nil"/>
            </w:tcBorders>
            <w:shd w:val="clear" w:color="auto" w:fill="auto"/>
            <w:noWrap/>
            <w:vAlign w:val="bottom"/>
            <w:hideMark/>
          </w:tcPr>
          <w:p w14:paraId="5FC71F8B"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(0.66, 1.33)</w:t>
            </w:r>
          </w:p>
        </w:tc>
        <w:tc>
          <w:tcPr>
            <w:tcW w:w="1507" w:type="dxa"/>
            <w:tcBorders>
              <w:top w:val="nil"/>
              <w:left w:val="nil"/>
              <w:bottom w:val="nil"/>
              <w:right w:val="nil"/>
            </w:tcBorders>
            <w:shd w:val="clear" w:color="auto" w:fill="auto"/>
            <w:noWrap/>
            <w:vAlign w:val="bottom"/>
            <w:hideMark/>
          </w:tcPr>
          <w:p w14:paraId="7511F2C1"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0.715</w:t>
            </w:r>
          </w:p>
        </w:tc>
        <w:tc>
          <w:tcPr>
            <w:tcW w:w="222" w:type="dxa"/>
            <w:tcBorders>
              <w:top w:val="nil"/>
              <w:left w:val="nil"/>
              <w:bottom w:val="nil"/>
              <w:right w:val="single" w:sz="4" w:space="0" w:color="auto"/>
            </w:tcBorders>
          </w:tcPr>
          <w:p w14:paraId="4C9ADF75" w14:textId="77777777" w:rsidR="0012486C" w:rsidRPr="005B4044" w:rsidRDefault="0012486C" w:rsidP="0004105F">
            <w:pPr>
              <w:spacing w:after="0" w:line="240" w:lineRule="auto"/>
              <w:jc w:val="right"/>
              <w:rPr>
                <w:rFonts w:ascii="Arial" w:hAnsi="Arial" w:cs="Arial"/>
                <w:color w:val="000000"/>
              </w:rPr>
            </w:pPr>
          </w:p>
        </w:tc>
      </w:tr>
      <w:tr w:rsidR="0012486C" w:rsidRPr="005B4044" w14:paraId="2F506A07"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3E0A55D0" w14:textId="77777777" w:rsidR="0012486C" w:rsidRPr="005B4044" w:rsidRDefault="0012486C" w:rsidP="0004105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SES (More Deprived)</w:t>
            </w:r>
          </w:p>
        </w:tc>
        <w:tc>
          <w:tcPr>
            <w:tcW w:w="1035" w:type="dxa"/>
            <w:tcBorders>
              <w:top w:val="nil"/>
              <w:left w:val="single" w:sz="4" w:space="0" w:color="auto"/>
              <w:bottom w:val="nil"/>
              <w:right w:val="nil"/>
            </w:tcBorders>
            <w:shd w:val="clear" w:color="auto" w:fill="auto"/>
            <w:noWrap/>
            <w:vAlign w:val="bottom"/>
            <w:hideMark/>
          </w:tcPr>
          <w:p w14:paraId="2D8AD10C"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1.12</w:t>
            </w:r>
          </w:p>
        </w:tc>
        <w:tc>
          <w:tcPr>
            <w:tcW w:w="2482" w:type="dxa"/>
            <w:tcBorders>
              <w:top w:val="nil"/>
              <w:left w:val="nil"/>
              <w:bottom w:val="nil"/>
              <w:right w:val="nil"/>
            </w:tcBorders>
            <w:shd w:val="clear" w:color="auto" w:fill="auto"/>
            <w:noWrap/>
            <w:vAlign w:val="bottom"/>
            <w:hideMark/>
          </w:tcPr>
          <w:p w14:paraId="418293F3"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(0.80, 1.56)</w:t>
            </w:r>
          </w:p>
        </w:tc>
        <w:tc>
          <w:tcPr>
            <w:tcW w:w="1507" w:type="dxa"/>
            <w:tcBorders>
              <w:top w:val="nil"/>
              <w:left w:val="nil"/>
              <w:bottom w:val="nil"/>
              <w:right w:val="nil"/>
            </w:tcBorders>
            <w:shd w:val="clear" w:color="auto" w:fill="auto"/>
            <w:noWrap/>
            <w:vAlign w:val="bottom"/>
            <w:hideMark/>
          </w:tcPr>
          <w:p w14:paraId="49729BE8"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0.519</w:t>
            </w:r>
          </w:p>
        </w:tc>
        <w:tc>
          <w:tcPr>
            <w:tcW w:w="222" w:type="dxa"/>
            <w:tcBorders>
              <w:top w:val="nil"/>
              <w:left w:val="nil"/>
              <w:bottom w:val="nil"/>
              <w:right w:val="single" w:sz="4" w:space="0" w:color="auto"/>
            </w:tcBorders>
          </w:tcPr>
          <w:p w14:paraId="4CD3E9D3" w14:textId="77777777" w:rsidR="0012486C" w:rsidRPr="005B4044" w:rsidRDefault="0012486C" w:rsidP="0004105F">
            <w:pPr>
              <w:spacing w:after="0" w:line="240" w:lineRule="auto"/>
              <w:jc w:val="right"/>
              <w:rPr>
                <w:rFonts w:ascii="Arial" w:hAnsi="Arial" w:cs="Arial"/>
                <w:color w:val="000000"/>
              </w:rPr>
            </w:pPr>
          </w:p>
        </w:tc>
      </w:tr>
      <w:tr w:rsidR="0012486C" w:rsidRPr="005B4044" w14:paraId="4646200D"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3B004C5C" w14:textId="77777777" w:rsidR="0012486C" w:rsidRPr="005B4044" w:rsidRDefault="0012486C" w:rsidP="0004105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SES (Most Deprived)</w:t>
            </w:r>
          </w:p>
        </w:tc>
        <w:tc>
          <w:tcPr>
            <w:tcW w:w="1035" w:type="dxa"/>
            <w:tcBorders>
              <w:top w:val="nil"/>
              <w:left w:val="single" w:sz="4" w:space="0" w:color="auto"/>
              <w:bottom w:val="nil"/>
              <w:right w:val="nil"/>
            </w:tcBorders>
            <w:shd w:val="clear" w:color="auto" w:fill="auto"/>
            <w:noWrap/>
            <w:vAlign w:val="bottom"/>
            <w:hideMark/>
          </w:tcPr>
          <w:p w14:paraId="157E39A5"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1.06</w:t>
            </w:r>
          </w:p>
        </w:tc>
        <w:tc>
          <w:tcPr>
            <w:tcW w:w="2482" w:type="dxa"/>
            <w:tcBorders>
              <w:top w:val="nil"/>
              <w:left w:val="nil"/>
              <w:bottom w:val="nil"/>
              <w:right w:val="nil"/>
            </w:tcBorders>
            <w:shd w:val="clear" w:color="auto" w:fill="auto"/>
            <w:noWrap/>
            <w:vAlign w:val="bottom"/>
            <w:hideMark/>
          </w:tcPr>
          <w:p w14:paraId="267628B7"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(0.78, 1.46)</w:t>
            </w:r>
          </w:p>
        </w:tc>
        <w:tc>
          <w:tcPr>
            <w:tcW w:w="1507" w:type="dxa"/>
            <w:tcBorders>
              <w:top w:val="nil"/>
              <w:left w:val="nil"/>
              <w:bottom w:val="nil"/>
              <w:right w:val="nil"/>
            </w:tcBorders>
            <w:shd w:val="clear" w:color="auto" w:fill="auto"/>
            <w:noWrap/>
            <w:vAlign w:val="bottom"/>
            <w:hideMark/>
          </w:tcPr>
          <w:p w14:paraId="1E04A9AF"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0.699</w:t>
            </w:r>
          </w:p>
        </w:tc>
        <w:tc>
          <w:tcPr>
            <w:tcW w:w="222" w:type="dxa"/>
            <w:tcBorders>
              <w:top w:val="nil"/>
              <w:left w:val="nil"/>
              <w:bottom w:val="nil"/>
              <w:right w:val="single" w:sz="4" w:space="0" w:color="auto"/>
            </w:tcBorders>
          </w:tcPr>
          <w:p w14:paraId="33EE50B4" w14:textId="77777777" w:rsidR="0012486C" w:rsidRPr="005B4044" w:rsidRDefault="0012486C" w:rsidP="0004105F">
            <w:pPr>
              <w:spacing w:after="0" w:line="240" w:lineRule="auto"/>
              <w:jc w:val="right"/>
              <w:rPr>
                <w:rFonts w:ascii="Arial" w:hAnsi="Arial" w:cs="Arial"/>
                <w:color w:val="000000"/>
              </w:rPr>
            </w:pPr>
          </w:p>
        </w:tc>
      </w:tr>
      <w:tr w:rsidR="0012486C" w:rsidRPr="005B4044" w14:paraId="68552681"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0B485A35" w14:textId="77777777" w:rsidR="0012486C" w:rsidRPr="005B4044" w:rsidRDefault="0012486C" w:rsidP="0004105F">
            <w:pPr>
              <w:spacing w:after="0" w:line="240" w:lineRule="auto"/>
              <w:rPr>
                <w:rFonts w:ascii="Arial" w:eastAsia="Times New Roman" w:hAnsi="Arial" w:cs="Arial"/>
                <w:b/>
                <w:color w:val="000000"/>
              </w:rPr>
            </w:pPr>
            <w:r w:rsidRPr="005B4044">
              <w:rPr>
                <w:rFonts w:ascii="Arial" w:eastAsia="Times New Roman" w:hAnsi="Arial" w:cs="Arial"/>
                <w:b/>
                <w:color w:val="000000"/>
              </w:rPr>
              <w:t>Sex (Male)</w:t>
            </w:r>
          </w:p>
        </w:tc>
        <w:tc>
          <w:tcPr>
            <w:tcW w:w="1035" w:type="dxa"/>
            <w:tcBorders>
              <w:top w:val="nil"/>
              <w:left w:val="single" w:sz="4" w:space="0" w:color="auto"/>
              <w:bottom w:val="nil"/>
              <w:right w:val="nil"/>
            </w:tcBorders>
            <w:shd w:val="clear" w:color="auto" w:fill="auto"/>
            <w:noWrap/>
            <w:vAlign w:val="bottom"/>
            <w:hideMark/>
          </w:tcPr>
          <w:p w14:paraId="71B961AB"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1.35</w:t>
            </w:r>
          </w:p>
        </w:tc>
        <w:tc>
          <w:tcPr>
            <w:tcW w:w="2482" w:type="dxa"/>
            <w:tcBorders>
              <w:top w:val="nil"/>
              <w:left w:val="nil"/>
              <w:bottom w:val="nil"/>
              <w:right w:val="nil"/>
            </w:tcBorders>
            <w:shd w:val="clear" w:color="auto" w:fill="auto"/>
            <w:noWrap/>
            <w:vAlign w:val="bottom"/>
            <w:hideMark/>
          </w:tcPr>
          <w:p w14:paraId="6FE4C2B9"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(1.09, 1.68)</w:t>
            </w:r>
          </w:p>
        </w:tc>
        <w:tc>
          <w:tcPr>
            <w:tcW w:w="1507" w:type="dxa"/>
            <w:tcBorders>
              <w:top w:val="nil"/>
              <w:left w:val="nil"/>
              <w:bottom w:val="nil"/>
              <w:right w:val="nil"/>
            </w:tcBorders>
            <w:shd w:val="clear" w:color="auto" w:fill="auto"/>
            <w:noWrap/>
            <w:vAlign w:val="bottom"/>
            <w:hideMark/>
          </w:tcPr>
          <w:p w14:paraId="360F18BC"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0.007</w:t>
            </w:r>
          </w:p>
        </w:tc>
        <w:tc>
          <w:tcPr>
            <w:tcW w:w="222" w:type="dxa"/>
            <w:tcBorders>
              <w:top w:val="nil"/>
              <w:left w:val="nil"/>
              <w:bottom w:val="nil"/>
              <w:right w:val="single" w:sz="4" w:space="0" w:color="auto"/>
            </w:tcBorders>
          </w:tcPr>
          <w:p w14:paraId="7C34C2EE" w14:textId="77777777" w:rsidR="0012486C" w:rsidRPr="005B4044" w:rsidRDefault="0012486C" w:rsidP="0004105F">
            <w:pPr>
              <w:spacing w:after="0" w:line="240" w:lineRule="auto"/>
              <w:jc w:val="right"/>
              <w:rPr>
                <w:rFonts w:ascii="Arial" w:hAnsi="Arial" w:cs="Arial"/>
                <w:color w:val="000000"/>
              </w:rPr>
            </w:pPr>
          </w:p>
        </w:tc>
      </w:tr>
      <w:tr w:rsidR="0012486C" w:rsidRPr="005B4044" w14:paraId="42976C0A"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25B31701" w14:textId="77777777" w:rsidR="0012486C" w:rsidRPr="005B4044" w:rsidRDefault="0012486C" w:rsidP="0004105F">
            <w:pPr>
              <w:spacing w:after="0" w:line="240" w:lineRule="auto"/>
              <w:rPr>
                <w:rFonts w:ascii="Arial" w:eastAsia="Times New Roman" w:hAnsi="Arial" w:cs="Arial"/>
                <w:b/>
                <w:color w:val="000000"/>
              </w:rPr>
            </w:pPr>
            <w:r w:rsidRPr="005B4044">
              <w:rPr>
                <w:rFonts w:ascii="Arial" w:eastAsia="Times New Roman" w:hAnsi="Arial" w:cs="Arial"/>
                <w:b/>
                <w:color w:val="000000"/>
              </w:rPr>
              <w:t>Diabetes</w:t>
            </w:r>
          </w:p>
        </w:tc>
        <w:tc>
          <w:tcPr>
            <w:tcW w:w="1035" w:type="dxa"/>
            <w:tcBorders>
              <w:top w:val="nil"/>
              <w:left w:val="single" w:sz="4" w:space="0" w:color="auto"/>
              <w:bottom w:val="nil"/>
              <w:right w:val="nil"/>
            </w:tcBorders>
            <w:shd w:val="clear" w:color="auto" w:fill="auto"/>
            <w:noWrap/>
            <w:vAlign w:val="bottom"/>
            <w:hideMark/>
          </w:tcPr>
          <w:p w14:paraId="628649AB"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1.39</w:t>
            </w:r>
          </w:p>
        </w:tc>
        <w:tc>
          <w:tcPr>
            <w:tcW w:w="2482" w:type="dxa"/>
            <w:tcBorders>
              <w:top w:val="nil"/>
              <w:left w:val="nil"/>
              <w:bottom w:val="nil"/>
              <w:right w:val="nil"/>
            </w:tcBorders>
            <w:shd w:val="clear" w:color="auto" w:fill="auto"/>
            <w:noWrap/>
            <w:vAlign w:val="bottom"/>
            <w:hideMark/>
          </w:tcPr>
          <w:p w14:paraId="54C509D3"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(1.09, 1.77)</w:t>
            </w:r>
          </w:p>
        </w:tc>
        <w:tc>
          <w:tcPr>
            <w:tcW w:w="1507" w:type="dxa"/>
            <w:tcBorders>
              <w:top w:val="nil"/>
              <w:left w:val="nil"/>
              <w:bottom w:val="nil"/>
              <w:right w:val="nil"/>
            </w:tcBorders>
            <w:shd w:val="clear" w:color="auto" w:fill="auto"/>
            <w:noWrap/>
            <w:vAlign w:val="bottom"/>
            <w:hideMark/>
          </w:tcPr>
          <w:p w14:paraId="2616C24A"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0.007</w:t>
            </w:r>
          </w:p>
        </w:tc>
        <w:tc>
          <w:tcPr>
            <w:tcW w:w="222" w:type="dxa"/>
            <w:tcBorders>
              <w:top w:val="nil"/>
              <w:left w:val="nil"/>
              <w:bottom w:val="nil"/>
              <w:right w:val="single" w:sz="4" w:space="0" w:color="auto"/>
            </w:tcBorders>
          </w:tcPr>
          <w:p w14:paraId="5228542B" w14:textId="77777777" w:rsidR="0012486C" w:rsidRPr="005B4044" w:rsidRDefault="0012486C" w:rsidP="0004105F">
            <w:pPr>
              <w:spacing w:after="0" w:line="240" w:lineRule="auto"/>
              <w:jc w:val="right"/>
              <w:rPr>
                <w:rFonts w:ascii="Arial" w:hAnsi="Arial" w:cs="Arial"/>
                <w:color w:val="000000"/>
              </w:rPr>
            </w:pPr>
          </w:p>
        </w:tc>
      </w:tr>
      <w:tr w:rsidR="0012486C" w:rsidRPr="005B4044" w14:paraId="737BDDE8"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46188C2E" w14:textId="77777777" w:rsidR="0012486C" w:rsidRPr="005B4044" w:rsidRDefault="0012486C" w:rsidP="0004105F">
            <w:pPr>
              <w:spacing w:after="0" w:line="240" w:lineRule="auto"/>
              <w:rPr>
                <w:rFonts w:ascii="Arial" w:eastAsia="Times New Roman" w:hAnsi="Arial" w:cs="Arial"/>
                <w:b/>
                <w:color w:val="000000"/>
              </w:rPr>
            </w:pPr>
            <w:r w:rsidRPr="005B4044">
              <w:rPr>
                <w:rFonts w:ascii="Arial" w:eastAsia="Times New Roman" w:hAnsi="Arial" w:cs="Arial"/>
                <w:b/>
                <w:color w:val="000000"/>
              </w:rPr>
              <w:t>Ethnicity (Non-White)</w:t>
            </w:r>
          </w:p>
        </w:tc>
        <w:tc>
          <w:tcPr>
            <w:tcW w:w="1035" w:type="dxa"/>
            <w:tcBorders>
              <w:top w:val="nil"/>
              <w:left w:val="single" w:sz="4" w:space="0" w:color="auto"/>
              <w:bottom w:val="nil"/>
              <w:right w:val="nil"/>
            </w:tcBorders>
            <w:shd w:val="clear" w:color="auto" w:fill="auto"/>
            <w:noWrap/>
            <w:vAlign w:val="bottom"/>
            <w:hideMark/>
          </w:tcPr>
          <w:p w14:paraId="36C6A4AB"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1.08</w:t>
            </w:r>
          </w:p>
        </w:tc>
        <w:tc>
          <w:tcPr>
            <w:tcW w:w="2482" w:type="dxa"/>
            <w:tcBorders>
              <w:top w:val="nil"/>
              <w:left w:val="nil"/>
              <w:bottom w:val="nil"/>
              <w:right w:val="nil"/>
            </w:tcBorders>
            <w:shd w:val="clear" w:color="auto" w:fill="auto"/>
            <w:noWrap/>
            <w:vAlign w:val="bottom"/>
            <w:hideMark/>
          </w:tcPr>
          <w:p w14:paraId="7DA7F36F"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(0.77, 1.50)</w:t>
            </w:r>
          </w:p>
        </w:tc>
        <w:tc>
          <w:tcPr>
            <w:tcW w:w="1507" w:type="dxa"/>
            <w:tcBorders>
              <w:top w:val="nil"/>
              <w:left w:val="nil"/>
              <w:bottom w:val="nil"/>
              <w:right w:val="nil"/>
            </w:tcBorders>
            <w:shd w:val="clear" w:color="auto" w:fill="auto"/>
            <w:noWrap/>
            <w:vAlign w:val="bottom"/>
            <w:hideMark/>
          </w:tcPr>
          <w:p w14:paraId="2F32D5D2"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0.657</w:t>
            </w:r>
          </w:p>
        </w:tc>
        <w:tc>
          <w:tcPr>
            <w:tcW w:w="222" w:type="dxa"/>
            <w:tcBorders>
              <w:top w:val="nil"/>
              <w:left w:val="nil"/>
              <w:bottom w:val="nil"/>
              <w:right w:val="single" w:sz="4" w:space="0" w:color="auto"/>
            </w:tcBorders>
          </w:tcPr>
          <w:p w14:paraId="4C41B3BA" w14:textId="77777777" w:rsidR="0012486C" w:rsidRPr="005B4044" w:rsidRDefault="0012486C" w:rsidP="0004105F">
            <w:pPr>
              <w:spacing w:after="0" w:line="240" w:lineRule="auto"/>
              <w:jc w:val="right"/>
              <w:rPr>
                <w:rFonts w:ascii="Arial" w:hAnsi="Arial" w:cs="Arial"/>
                <w:color w:val="000000"/>
              </w:rPr>
            </w:pPr>
          </w:p>
        </w:tc>
      </w:tr>
      <w:tr w:rsidR="0012486C" w:rsidRPr="005B4044" w14:paraId="76389EF6"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tcPr>
          <w:p w14:paraId="71FD04DD" w14:textId="77777777" w:rsidR="0012486C" w:rsidRPr="005B4044" w:rsidRDefault="0012486C" w:rsidP="0004105F">
            <w:pPr>
              <w:spacing w:after="0" w:line="240" w:lineRule="auto"/>
              <w:rPr>
                <w:rFonts w:ascii="Arial" w:eastAsia="Times New Roman" w:hAnsi="Arial" w:cs="Arial"/>
                <w:b/>
                <w:color w:val="000000"/>
              </w:rPr>
            </w:pPr>
            <w:r w:rsidRPr="005B4044">
              <w:rPr>
                <w:rFonts w:ascii="Arial" w:eastAsia="Times New Roman" w:hAnsi="Arial" w:cs="Arial"/>
                <w:b/>
                <w:color w:val="000000"/>
              </w:rPr>
              <w:t>Ref: Age (&lt;60)</w:t>
            </w:r>
          </w:p>
        </w:tc>
        <w:tc>
          <w:tcPr>
            <w:tcW w:w="1035" w:type="dxa"/>
            <w:tcBorders>
              <w:top w:val="nil"/>
              <w:left w:val="single" w:sz="4" w:space="0" w:color="auto"/>
              <w:bottom w:val="nil"/>
              <w:right w:val="nil"/>
            </w:tcBorders>
            <w:shd w:val="clear" w:color="auto" w:fill="auto"/>
            <w:noWrap/>
            <w:vAlign w:val="bottom"/>
          </w:tcPr>
          <w:p w14:paraId="12B08E98" w14:textId="77777777" w:rsidR="0012486C" w:rsidRPr="005B4044" w:rsidRDefault="0012486C" w:rsidP="0004105F">
            <w:pPr>
              <w:spacing w:after="0" w:line="240" w:lineRule="auto"/>
              <w:jc w:val="right"/>
              <w:rPr>
                <w:rFonts w:ascii="Arial" w:eastAsia="Times New Roman" w:hAnsi="Arial" w:cs="Arial"/>
                <w:color w:val="000000"/>
              </w:rPr>
            </w:pPr>
            <w:r w:rsidRPr="005B4044">
              <w:rPr>
                <w:rFonts w:ascii="Arial" w:eastAsia="Times New Roman" w:hAnsi="Arial" w:cs="Arial"/>
                <w:color w:val="000000"/>
              </w:rPr>
              <w:t>1</w:t>
            </w:r>
          </w:p>
        </w:tc>
        <w:tc>
          <w:tcPr>
            <w:tcW w:w="2482" w:type="dxa"/>
            <w:tcBorders>
              <w:top w:val="nil"/>
              <w:left w:val="nil"/>
              <w:bottom w:val="nil"/>
              <w:right w:val="nil"/>
            </w:tcBorders>
            <w:shd w:val="clear" w:color="auto" w:fill="auto"/>
            <w:noWrap/>
            <w:vAlign w:val="bottom"/>
          </w:tcPr>
          <w:p w14:paraId="1A5B1DE2" w14:textId="77777777" w:rsidR="0012486C" w:rsidRPr="005B4044" w:rsidRDefault="0012486C" w:rsidP="0004105F">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1507" w:type="dxa"/>
            <w:tcBorders>
              <w:top w:val="nil"/>
              <w:left w:val="nil"/>
              <w:bottom w:val="nil"/>
              <w:right w:val="nil"/>
            </w:tcBorders>
            <w:shd w:val="clear" w:color="auto" w:fill="auto"/>
            <w:noWrap/>
            <w:vAlign w:val="bottom"/>
          </w:tcPr>
          <w:p w14:paraId="34963793" w14:textId="77777777" w:rsidR="0012486C" w:rsidRPr="005B4044" w:rsidRDefault="0012486C" w:rsidP="0004105F">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222" w:type="dxa"/>
            <w:tcBorders>
              <w:top w:val="nil"/>
              <w:left w:val="nil"/>
              <w:bottom w:val="nil"/>
              <w:right w:val="single" w:sz="4" w:space="0" w:color="auto"/>
            </w:tcBorders>
          </w:tcPr>
          <w:p w14:paraId="01DEDF64" w14:textId="77777777" w:rsidR="0012486C" w:rsidRPr="005B4044" w:rsidRDefault="0012486C" w:rsidP="0004105F">
            <w:pPr>
              <w:spacing w:after="0" w:line="240" w:lineRule="auto"/>
              <w:jc w:val="right"/>
              <w:rPr>
                <w:rFonts w:ascii="Arial" w:eastAsia="Times New Roman" w:hAnsi="Arial" w:cs="Arial"/>
                <w:color w:val="000000"/>
              </w:rPr>
            </w:pPr>
          </w:p>
        </w:tc>
      </w:tr>
      <w:tr w:rsidR="0012486C" w:rsidRPr="005B4044" w14:paraId="28D7C49D"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75373854" w14:textId="77777777" w:rsidR="0012486C" w:rsidRPr="005B4044" w:rsidRDefault="0012486C" w:rsidP="0004105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Age (60-70)</w:t>
            </w:r>
          </w:p>
        </w:tc>
        <w:tc>
          <w:tcPr>
            <w:tcW w:w="1035" w:type="dxa"/>
            <w:tcBorders>
              <w:top w:val="nil"/>
              <w:left w:val="single" w:sz="4" w:space="0" w:color="auto"/>
              <w:bottom w:val="nil"/>
              <w:right w:val="nil"/>
            </w:tcBorders>
            <w:shd w:val="clear" w:color="auto" w:fill="auto"/>
            <w:noWrap/>
            <w:vAlign w:val="bottom"/>
            <w:hideMark/>
          </w:tcPr>
          <w:p w14:paraId="6278DD2F"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1.54</w:t>
            </w:r>
          </w:p>
        </w:tc>
        <w:tc>
          <w:tcPr>
            <w:tcW w:w="2482" w:type="dxa"/>
            <w:tcBorders>
              <w:top w:val="nil"/>
              <w:left w:val="nil"/>
              <w:bottom w:val="nil"/>
              <w:right w:val="nil"/>
            </w:tcBorders>
            <w:shd w:val="clear" w:color="auto" w:fill="auto"/>
            <w:noWrap/>
            <w:vAlign w:val="bottom"/>
            <w:hideMark/>
          </w:tcPr>
          <w:p w14:paraId="51CA38DA"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(1.07, 2.25)</w:t>
            </w:r>
          </w:p>
        </w:tc>
        <w:tc>
          <w:tcPr>
            <w:tcW w:w="1507" w:type="dxa"/>
            <w:tcBorders>
              <w:top w:val="nil"/>
              <w:left w:val="nil"/>
              <w:bottom w:val="nil"/>
              <w:right w:val="nil"/>
            </w:tcBorders>
            <w:shd w:val="clear" w:color="auto" w:fill="auto"/>
            <w:noWrap/>
            <w:vAlign w:val="bottom"/>
            <w:hideMark/>
          </w:tcPr>
          <w:p w14:paraId="55F3E8CC"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0.022</w:t>
            </w:r>
          </w:p>
        </w:tc>
        <w:tc>
          <w:tcPr>
            <w:tcW w:w="222" w:type="dxa"/>
            <w:tcBorders>
              <w:top w:val="nil"/>
              <w:left w:val="nil"/>
              <w:bottom w:val="nil"/>
              <w:right w:val="single" w:sz="4" w:space="0" w:color="auto"/>
            </w:tcBorders>
          </w:tcPr>
          <w:p w14:paraId="0936BFA4" w14:textId="77777777" w:rsidR="0012486C" w:rsidRPr="005B4044" w:rsidRDefault="0012486C" w:rsidP="0004105F">
            <w:pPr>
              <w:spacing w:after="0" w:line="240" w:lineRule="auto"/>
              <w:jc w:val="right"/>
              <w:rPr>
                <w:rFonts w:ascii="Arial" w:hAnsi="Arial" w:cs="Arial"/>
                <w:color w:val="000000"/>
              </w:rPr>
            </w:pPr>
          </w:p>
        </w:tc>
      </w:tr>
      <w:tr w:rsidR="0012486C" w:rsidRPr="005B4044" w14:paraId="593B3C10"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789E76FA" w14:textId="77777777" w:rsidR="0012486C" w:rsidRPr="005B4044" w:rsidRDefault="0012486C" w:rsidP="0004105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Age (70-80)</w:t>
            </w:r>
          </w:p>
        </w:tc>
        <w:tc>
          <w:tcPr>
            <w:tcW w:w="1035" w:type="dxa"/>
            <w:tcBorders>
              <w:top w:val="nil"/>
              <w:left w:val="single" w:sz="4" w:space="0" w:color="auto"/>
              <w:bottom w:val="nil"/>
              <w:right w:val="nil"/>
            </w:tcBorders>
            <w:shd w:val="clear" w:color="auto" w:fill="auto"/>
            <w:noWrap/>
            <w:vAlign w:val="bottom"/>
            <w:hideMark/>
          </w:tcPr>
          <w:p w14:paraId="72473AA5"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3.78</w:t>
            </w:r>
          </w:p>
        </w:tc>
        <w:tc>
          <w:tcPr>
            <w:tcW w:w="2482" w:type="dxa"/>
            <w:tcBorders>
              <w:top w:val="nil"/>
              <w:left w:val="nil"/>
              <w:bottom w:val="nil"/>
              <w:right w:val="nil"/>
            </w:tcBorders>
            <w:shd w:val="clear" w:color="auto" w:fill="auto"/>
            <w:noWrap/>
            <w:vAlign w:val="bottom"/>
            <w:hideMark/>
          </w:tcPr>
          <w:p w14:paraId="31A1C673"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(2.65, 5.46)</w:t>
            </w:r>
          </w:p>
        </w:tc>
        <w:tc>
          <w:tcPr>
            <w:tcW w:w="1507" w:type="dxa"/>
            <w:tcBorders>
              <w:top w:val="nil"/>
              <w:left w:val="nil"/>
              <w:bottom w:val="nil"/>
              <w:right w:val="nil"/>
            </w:tcBorders>
            <w:shd w:val="clear" w:color="auto" w:fill="auto"/>
            <w:noWrap/>
            <w:vAlign w:val="bottom"/>
            <w:hideMark/>
          </w:tcPr>
          <w:p w14:paraId="26470305"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&lt;0.001</w:t>
            </w:r>
          </w:p>
        </w:tc>
        <w:tc>
          <w:tcPr>
            <w:tcW w:w="222" w:type="dxa"/>
            <w:tcBorders>
              <w:top w:val="nil"/>
              <w:left w:val="nil"/>
              <w:bottom w:val="nil"/>
              <w:right w:val="single" w:sz="4" w:space="0" w:color="auto"/>
            </w:tcBorders>
          </w:tcPr>
          <w:p w14:paraId="0D4B971C" w14:textId="77777777" w:rsidR="0012486C" w:rsidRPr="005B4044" w:rsidRDefault="0012486C" w:rsidP="0004105F">
            <w:pPr>
              <w:spacing w:after="0" w:line="240" w:lineRule="auto"/>
              <w:jc w:val="right"/>
              <w:rPr>
                <w:rFonts w:ascii="Arial" w:hAnsi="Arial" w:cs="Arial"/>
                <w:color w:val="000000"/>
              </w:rPr>
            </w:pPr>
          </w:p>
        </w:tc>
      </w:tr>
      <w:tr w:rsidR="0012486C" w:rsidRPr="005B4044" w14:paraId="5667F897"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507C19BD" w14:textId="77777777" w:rsidR="0012486C" w:rsidRPr="005B4044" w:rsidRDefault="0012486C" w:rsidP="0004105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Age (80+)</w:t>
            </w:r>
          </w:p>
        </w:tc>
        <w:tc>
          <w:tcPr>
            <w:tcW w:w="1035" w:type="dxa"/>
            <w:tcBorders>
              <w:top w:val="nil"/>
              <w:left w:val="single" w:sz="4" w:space="0" w:color="auto"/>
              <w:bottom w:val="nil"/>
              <w:right w:val="nil"/>
            </w:tcBorders>
            <w:shd w:val="clear" w:color="auto" w:fill="auto"/>
            <w:noWrap/>
            <w:vAlign w:val="bottom"/>
            <w:hideMark/>
          </w:tcPr>
          <w:p w14:paraId="43F43F07"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8.64</w:t>
            </w:r>
          </w:p>
        </w:tc>
        <w:tc>
          <w:tcPr>
            <w:tcW w:w="2482" w:type="dxa"/>
            <w:tcBorders>
              <w:top w:val="nil"/>
              <w:left w:val="nil"/>
              <w:bottom w:val="nil"/>
              <w:right w:val="nil"/>
            </w:tcBorders>
            <w:shd w:val="clear" w:color="auto" w:fill="auto"/>
            <w:noWrap/>
            <w:vAlign w:val="bottom"/>
            <w:hideMark/>
          </w:tcPr>
          <w:p w14:paraId="0C22C171"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(5.26, 14.37)</w:t>
            </w:r>
          </w:p>
        </w:tc>
        <w:tc>
          <w:tcPr>
            <w:tcW w:w="1507" w:type="dxa"/>
            <w:tcBorders>
              <w:top w:val="nil"/>
              <w:left w:val="nil"/>
              <w:bottom w:val="nil"/>
              <w:right w:val="nil"/>
            </w:tcBorders>
            <w:shd w:val="clear" w:color="auto" w:fill="auto"/>
            <w:noWrap/>
            <w:vAlign w:val="bottom"/>
            <w:hideMark/>
          </w:tcPr>
          <w:p w14:paraId="2C63D3FC"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&lt;0.001</w:t>
            </w:r>
          </w:p>
        </w:tc>
        <w:tc>
          <w:tcPr>
            <w:tcW w:w="222" w:type="dxa"/>
            <w:tcBorders>
              <w:top w:val="nil"/>
              <w:left w:val="nil"/>
              <w:bottom w:val="nil"/>
              <w:right w:val="single" w:sz="4" w:space="0" w:color="auto"/>
            </w:tcBorders>
          </w:tcPr>
          <w:p w14:paraId="0CC82C6A" w14:textId="77777777" w:rsidR="0012486C" w:rsidRPr="005B4044" w:rsidRDefault="0012486C" w:rsidP="0004105F">
            <w:pPr>
              <w:spacing w:after="0" w:line="240" w:lineRule="auto"/>
              <w:jc w:val="right"/>
              <w:rPr>
                <w:rFonts w:ascii="Arial" w:hAnsi="Arial" w:cs="Arial"/>
                <w:color w:val="000000"/>
              </w:rPr>
            </w:pPr>
          </w:p>
        </w:tc>
      </w:tr>
      <w:tr w:rsidR="0012486C" w:rsidRPr="005B4044" w14:paraId="4258A90A"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6DB8A8B9" w14:textId="77777777" w:rsidR="0012486C" w:rsidRPr="005B4044" w:rsidRDefault="0012486C" w:rsidP="0004105F">
            <w:pPr>
              <w:spacing w:after="0" w:line="240" w:lineRule="auto"/>
              <w:rPr>
                <w:rFonts w:ascii="Arial" w:eastAsia="Times New Roman" w:hAnsi="Arial" w:cs="Arial"/>
                <w:b/>
                <w:color w:val="000000"/>
                <w:vertAlign w:val="superscript"/>
              </w:rPr>
            </w:pPr>
            <w:r w:rsidRPr="005B4044">
              <w:rPr>
                <w:rFonts w:ascii="Arial" w:eastAsia="Times New Roman" w:hAnsi="Arial" w:cs="Arial"/>
                <w:b/>
                <w:color w:val="000000"/>
              </w:rPr>
              <w:t>CV Comorbidity</w:t>
            </w:r>
            <w:r w:rsidRPr="005B4044">
              <w:rPr>
                <w:rFonts w:ascii="Arial" w:eastAsia="Times New Roman" w:hAnsi="Arial" w:cs="Arial"/>
                <w:b/>
                <w:color w:val="000000"/>
                <w:vertAlign w:val="superscript"/>
              </w:rPr>
              <w:t xml:space="preserve"> †</w:t>
            </w:r>
          </w:p>
        </w:tc>
        <w:tc>
          <w:tcPr>
            <w:tcW w:w="1035" w:type="dxa"/>
            <w:tcBorders>
              <w:top w:val="nil"/>
              <w:left w:val="single" w:sz="4" w:space="0" w:color="auto"/>
              <w:bottom w:val="nil"/>
              <w:right w:val="nil"/>
            </w:tcBorders>
            <w:shd w:val="clear" w:color="auto" w:fill="auto"/>
            <w:noWrap/>
            <w:vAlign w:val="bottom"/>
            <w:hideMark/>
          </w:tcPr>
          <w:p w14:paraId="602DA250"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1.19</w:t>
            </w:r>
          </w:p>
        </w:tc>
        <w:tc>
          <w:tcPr>
            <w:tcW w:w="2482" w:type="dxa"/>
            <w:tcBorders>
              <w:top w:val="nil"/>
              <w:left w:val="nil"/>
              <w:bottom w:val="nil"/>
              <w:right w:val="nil"/>
            </w:tcBorders>
            <w:shd w:val="clear" w:color="auto" w:fill="auto"/>
            <w:noWrap/>
            <w:vAlign w:val="bottom"/>
            <w:hideMark/>
          </w:tcPr>
          <w:p w14:paraId="51B8C07C"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(0.95, 1.50)</w:t>
            </w:r>
          </w:p>
        </w:tc>
        <w:tc>
          <w:tcPr>
            <w:tcW w:w="1507" w:type="dxa"/>
            <w:tcBorders>
              <w:top w:val="nil"/>
              <w:left w:val="nil"/>
              <w:bottom w:val="nil"/>
              <w:right w:val="nil"/>
            </w:tcBorders>
            <w:shd w:val="clear" w:color="auto" w:fill="auto"/>
            <w:noWrap/>
            <w:vAlign w:val="bottom"/>
            <w:hideMark/>
          </w:tcPr>
          <w:p w14:paraId="37BD44B1"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0.130</w:t>
            </w:r>
          </w:p>
        </w:tc>
        <w:tc>
          <w:tcPr>
            <w:tcW w:w="222" w:type="dxa"/>
            <w:tcBorders>
              <w:top w:val="nil"/>
              <w:left w:val="nil"/>
              <w:bottom w:val="nil"/>
              <w:right w:val="single" w:sz="4" w:space="0" w:color="auto"/>
            </w:tcBorders>
          </w:tcPr>
          <w:p w14:paraId="73010680" w14:textId="77777777" w:rsidR="0012486C" w:rsidRPr="005B4044" w:rsidRDefault="0012486C" w:rsidP="0004105F">
            <w:pPr>
              <w:spacing w:after="0" w:line="240" w:lineRule="auto"/>
              <w:jc w:val="right"/>
              <w:rPr>
                <w:rFonts w:ascii="Arial" w:hAnsi="Arial" w:cs="Arial"/>
                <w:color w:val="000000"/>
              </w:rPr>
            </w:pPr>
          </w:p>
        </w:tc>
      </w:tr>
      <w:tr w:rsidR="0012486C" w:rsidRPr="005B4044" w14:paraId="662C757D"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5E59BB66" w14:textId="77777777" w:rsidR="0012486C" w:rsidRPr="005B4044" w:rsidRDefault="0012486C" w:rsidP="0004105F">
            <w:pPr>
              <w:spacing w:after="0" w:line="240" w:lineRule="auto"/>
              <w:rPr>
                <w:rFonts w:ascii="Arial" w:eastAsia="Times New Roman" w:hAnsi="Arial" w:cs="Arial"/>
                <w:b/>
                <w:color w:val="000000"/>
              </w:rPr>
            </w:pPr>
            <w:r w:rsidRPr="005B4044">
              <w:rPr>
                <w:rFonts w:ascii="Arial" w:eastAsia="Times New Roman" w:hAnsi="Arial" w:cs="Arial"/>
                <w:b/>
                <w:color w:val="000000"/>
              </w:rPr>
              <w:t>Stroke</w:t>
            </w:r>
          </w:p>
        </w:tc>
        <w:tc>
          <w:tcPr>
            <w:tcW w:w="1035" w:type="dxa"/>
            <w:tcBorders>
              <w:top w:val="nil"/>
              <w:left w:val="single" w:sz="4" w:space="0" w:color="auto"/>
              <w:bottom w:val="nil"/>
              <w:right w:val="nil"/>
            </w:tcBorders>
            <w:shd w:val="clear" w:color="auto" w:fill="auto"/>
            <w:noWrap/>
            <w:vAlign w:val="bottom"/>
            <w:hideMark/>
          </w:tcPr>
          <w:p w14:paraId="33771EEF"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2.34</w:t>
            </w:r>
          </w:p>
        </w:tc>
        <w:tc>
          <w:tcPr>
            <w:tcW w:w="2482" w:type="dxa"/>
            <w:tcBorders>
              <w:top w:val="nil"/>
              <w:left w:val="nil"/>
              <w:bottom w:val="nil"/>
              <w:right w:val="nil"/>
            </w:tcBorders>
            <w:shd w:val="clear" w:color="auto" w:fill="auto"/>
            <w:noWrap/>
            <w:vAlign w:val="bottom"/>
            <w:hideMark/>
          </w:tcPr>
          <w:p w14:paraId="7BEA795B"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(1.47, 3.76)</w:t>
            </w:r>
          </w:p>
        </w:tc>
        <w:tc>
          <w:tcPr>
            <w:tcW w:w="1507" w:type="dxa"/>
            <w:tcBorders>
              <w:top w:val="nil"/>
              <w:left w:val="nil"/>
              <w:bottom w:val="nil"/>
              <w:right w:val="nil"/>
            </w:tcBorders>
            <w:shd w:val="clear" w:color="auto" w:fill="auto"/>
            <w:noWrap/>
            <w:vAlign w:val="bottom"/>
            <w:hideMark/>
          </w:tcPr>
          <w:p w14:paraId="6D3EA3A6"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&lt;0.001</w:t>
            </w:r>
          </w:p>
        </w:tc>
        <w:tc>
          <w:tcPr>
            <w:tcW w:w="222" w:type="dxa"/>
            <w:tcBorders>
              <w:top w:val="nil"/>
              <w:left w:val="nil"/>
              <w:bottom w:val="nil"/>
              <w:right w:val="single" w:sz="4" w:space="0" w:color="auto"/>
            </w:tcBorders>
          </w:tcPr>
          <w:p w14:paraId="1719006F" w14:textId="77777777" w:rsidR="0012486C" w:rsidRPr="005B4044" w:rsidRDefault="0012486C" w:rsidP="0004105F">
            <w:pPr>
              <w:spacing w:after="0" w:line="240" w:lineRule="auto"/>
              <w:jc w:val="right"/>
              <w:rPr>
                <w:rFonts w:ascii="Arial" w:hAnsi="Arial" w:cs="Arial"/>
                <w:color w:val="000000"/>
              </w:rPr>
            </w:pPr>
          </w:p>
        </w:tc>
      </w:tr>
      <w:tr w:rsidR="0012486C" w:rsidRPr="005B4044" w14:paraId="68A132B9"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52A42C94" w14:textId="77777777" w:rsidR="0012486C" w:rsidRPr="005B4044" w:rsidRDefault="0012486C" w:rsidP="0004105F">
            <w:pPr>
              <w:spacing w:after="0" w:line="240" w:lineRule="auto"/>
              <w:rPr>
                <w:rFonts w:ascii="Arial" w:eastAsia="Times New Roman" w:hAnsi="Arial" w:cs="Arial"/>
                <w:b/>
                <w:color w:val="000000"/>
              </w:rPr>
            </w:pPr>
            <w:r w:rsidRPr="005B4044">
              <w:rPr>
                <w:rFonts w:ascii="Arial" w:eastAsia="Times New Roman" w:hAnsi="Arial" w:cs="Arial"/>
                <w:b/>
                <w:color w:val="000000"/>
              </w:rPr>
              <w:t>Smoker</w:t>
            </w:r>
          </w:p>
        </w:tc>
        <w:tc>
          <w:tcPr>
            <w:tcW w:w="1035" w:type="dxa"/>
            <w:tcBorders>
              <w:top w:val="nil"/>
              <w:left w:val="single" w:sz="4" w:space="0" w:color="auto"/>
              <w:bottom w:val="nil"/>
              <w:right w:val="nil"/>
            </w:tcBorders>
            <w:shd w:val="clear" w:color="auto" w:fill="auto"/>
            <w:noWrap/>
            <w:vAlign w:val="bottom"/>
            <w:hideMark/>
          </w:tcPr>
          <w:p w14:paraId="7F4F0061"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1.66</w:t>
            </w:r>
          </w:p>
        </w:tc>
        <w:tc>
          <w:tcPr>
            <w:tcW w:w="2482" w:type="dxa"/>
            <w:tcBorders>
              <w:top w:val="nil"/>
              <w:left w:val="nil"/>
              <w:bottom w:val="nil"/>
              <w:right w:val="nil"/>
            </w:tcBorders>
            <w:shd w:val="clear" w:color="auto" w:fill="auto"/>
            <w:noWrap/>
            <w:vAlign w:val="bottom"/>
            <w:hideMark/>
          </w:tcPr>
          <w:p w14:paraId="14CE888B"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(1.18, 2.32)</w:t>
            </w:r>
          </w:p>
        </w:tc>
        <w:tc>
          <w:tcPr>
            <w:tcW w:w="1507" w:type="dxa"/>
            <w:tcBorders>
              <w:top w:val="nil"/>
              <w:left w:val="nil"/>
              <w:bottom w:val="nil"/>
              <w:right w:val="nil"/>
            </w:tcBorders>
            <w:shd w:val="clear" w:color="auto" w:fill="auto"/>
            <w:noWrap/>
            <w:vAlign w:val="bottom"/>
            <w:hideMark/>
          </w:tcPr>
          <w:p w14:paraId="52590759"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0.003</w:t>
            </w:r>
          </w:p>
        </w:tc>
        <w:tc>
          <w:tcPr>
            <w:tcW w:w="222" w:type="dxa"/>
            <w:tcBorders>
              <w:top w:val="nil"/>
              <w:left w:val="nil"/>
              <w:bottom w:val="nil"/>
              <w:right w:val="single" w:sz="4" w:space="0" w:color="auto"/>
            </w:tcBorders>
          </w:tcPr>
          <w:p w14:paraId="3C7BCCC8" w14:textId="77777777" w:rsidR="0012486C" w:rsidRPr="005B4044" w:rsidRDefault="0012486C" w:rsidP="0004105F">
            <w:pPr>
              <w:spacing w:after="0" w:line="240" w:lineRule="auto"/>
              <w:jc w:val="right"/>
              <w:rPr>
                <w:rFonts w:ascii="Arial" w:hAnsi="Arial" w:cs="Arial"/>
                <w:color w:val="000000"/>
              </w:rPr>
            </w:pPr>
          </w:p>
        </w:tc>
      </w:tr>
      <w:tr w:rsidR="0012486C" w:rsidRPr="005B4044" w14:paraId="539FDD15"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tcPr>
          <w:p w14:paraId="0B23E31D" w14:textId="77777777" w:rsidR="0012486C" w:rsidRPr="005B4044" w:rsidRDefault="0012486C" w:rsidP="0004105F">
            <w:pPr>
              <w:spacing w:after="0" w:line="240" w:lineRule="auto"/>
              <w:rPr>
                <w:rFonts w:ascii="Arial" w:eastAsia="Times New Roman" w:hAnsi="Arial" w:cs="Arial"/>
                <w:b/>
                <w:color w:val="000000"/>
              </w:rPr>
            </w:pPr>
            <w:r w:rsidRPr="005B4044">
              <w:rPr>
                <w:rFonts w:ascii="Arial" w:eastAsia="Times New Roman" w:hAnsi="Arial" w:cs="Arial"/>
                <w:b/>
                <w:color w:val="000000"/>
              </w:rPr>
              <w:t>Ref: BMI (&lt;25)</w:t>
            </w:r>
          </w:p>
        </w:tc>
        <w:tc>
          <w:tcPr>
            <w:tcW w:w="1035" w:type="dxa"/>
            <w:tcBorders>
              <w:top w:val="nil"/>
              <w:left w:val="single" w:sz="4" w:space="0" w:color="auto"/>
              <w:bottom w:val="nil"/>
              <w:right w:val="nil"/>
            </w:tcBorders>
            <w:shd w:val="clear" w:color="auto" w:fill="auto"/>
            <w:noWrap/>
            <w:vAlign w:val="bottom"/>
          </w:tcPr>
          <w:p w14:paraId="7ACC8555" w14:textId="77777777" w:rsidR="0012486C" w:rsidRPr="005B4044" w:rsidRDefault="0012486C" w:rsidP="0004105F">
            <w:pPr>
              <w:spacing w:after="0" w:line="240" w:lineRule="auto"/>
              <w:jc w:val="right"/>
              <w:rPr>
                <w:rFonts w:ascii="Arial" w:eastAsia="Times New Roman" w:hAnsi="Arial" w:cs="Arial"/>
                <w:color w:val="000000"/>
              </w:rPr>
            </w:pPr>
            <w:r w:rsidRPr="005B4044">
              <w:rPr>
                <w:rFonts w:ascii="Arial" w:eastAsia="Times New Roman" w:hAnsi="Arial" w:cs="Arial"/>
                <w:color w:val="000000"/>
              </w:rPr>
              <w:t>1</w:t>
            </w:r>
          </w:p>
        </w:tc>
        <w:tc>
          <w:tcPr>
            <w:tcW w:w="2482" w:type="dxa"/>
            <w:tcBorders>
              <w:top w:val="nil"/>
              <w:left w:val="nil"/>
              <w:bottom w:val="nil"/>
              <w:right w:val="nil"/>
            </w:tcBorders>
            <w:shd w:val="clear" w:color="auto" w:fill="auto"/>
            <w:noWrap/>
            <w:vAlign w:val="bottom"/>
          </w:tcPr>
          <w:p w14:paraId="1323F7C1" w14:textId="77777777" w:rsidR="0012486C" w:rsidRPr="005B4044" w:rsidRDefault="0012486C" w:rsidP="0004105F">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1507" w:type="dxa"/>
            <w:tcBorders>
              <w:top w:val="nil"/>
              <w:left w:val="nil"/>
              <w:bottom w:val="nil"/>
              <w:right w:val="nil"/>
            </w:tcBorders>
            <w:shd w:val="clear" w:color="auto" w:fill="auto"/>
            <w:noWrap/>
            <w:vAlign w:val="bottom"/>
          </w:tcPr>
          <w:p w14:paraId="65E473EA" w14:textId="77777777" w:rsidR="0012486C" w:rsidRPr="005B4044" w:rsidRDefault="0012486C" w:rsidP="0004105F">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222" w:type="dxa"/>
            <w:tcBorders>
              <w:top w:val="nil"/>
              <w:left w:val="nil"/>
              <w:bottom w:val="nil"/>
              <w:right w:val="single" w:sz="4" w:space="0" w:color="auto"/>
            </w:tcBorders>
          </w:tcPr>
          <w:p w14:paraId="083FB8D2" w14:textId="77777777" w:rsidR="0012486C" w:rsidRPr="005B4044" w:rsidRDefault="0012486C" w:rsidP="0004105F">
            <w:pPr>
              <w:spacing w:after="0" w:line="240" w:lineRule="auto"/>
              <w:jc w:val="right"/>
              <w:rPr>
                <w:rFonts w:ascii="Arial" w:eastAsia="Times New Roman" w:hAnsi="Arial" w:cs="Arial"/>
                <w:color w:val="000000"/>
              </w:rPr>
            </w:pPr>
          </w:p>
        </w:tc>
      </w:tr>
      <w:tr w:rsidR="0012486C" w:rsidRPr="005B4044" w14:paraId="65BD4BD8"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36F15FB2" w14:textId="77777777" w:rsidR="0012486C" w:rsidRPr="005B4044" w:rsidRDefault="0012486C" w:rsidP="0004105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BMI (25-30)</w:t>
            </w:r>
          </w:p>
        </w:tc>
        <w:tc>
          <w:tcPr>
            <w:tcW w:w="1035" w:type="dxa"/>
            <w:tcBorders>
              <w:top w:val="nil"/>
              <w:left w:val="single" w:sz="4" w:space="0" w:color="auto"/>
              <w:bottom w:val="nil"/>
              <w:right w:val="nil"/>
            </w:tcBorders>
            <w:shd w:val="clear" w:color="auto" w:fill="auto"/>
            <w:noWrap/>
            <w:vAlign w:val="bottom"/>
            <w:hideMark/>
          </w:tcPr>
          <w:p w14:paraId="64F10D2C"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1.03</w:t>
            </w:r>
          </w:p>
        </w:tc>
        <w:tc>
          <w:tcPr>
            <w:tcW w:w="2482" w:type="dxa"/>
            <w:tcBorders>
              <w:top w:val="nil"/>
              <w:left w:val="nil"/>
              <w:bottom w:val="nil"/>
              <w:right w:val="nil"/>
            </w:tcBorders>
            <w:shd w:val="clear" w:color="auto" w:fill="auto"/>
            <w:noWrap/>
            <w:vAlign w:val="bottom"/>
            <w:hideMark/>
          </w:tcPr>
          <w:p w14:paraId="0E934534"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(0.76, 1.39)</w:t>
            </w:r>
          </w:p>
        </w:tc>
        <w:tc>
          <w:tcPr>
            <w:tcW w:w="1507" w:type="dxa"/>
            <w:tcBorders>
              <w:top w:val="nil"/>
              <w:left w:val="nil"/>
              <w:bottom w:val="nil"/>
              <w:right w:val="nil"/>
            </w:tcBorders>
            <w:shd w:val="clear" w:color="auto" w:fill="auto"/>
            <w:noWrap/>
            <w:vAlign w:val="bottom"/>
            <w:hideMark/>
          </w:tcPr>
          <w:p w14:paraId="42D284CD"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0.865</w:t>
            </w:r>
          </w:p>
        </w:tc>
        <w:tc>
          <w:tcPr>
            <w:tcW w:w="222" w:type="dxa"/>
            <w:tcBorders>
              <w:top w:val="nil"/>
              <w:left w:val="nil"/>
              <w:bottom w:val="nil"/>
              <w:right w:val="single" w:sz="4" w:space="0" w:color="auto"/>
            </w:tcBorders>
          </w:tcPr>
          <w:p w14:paraId="213D8D0F" w14:textId="77777777" w:rsidR="0012486C" w:rsidRPr="005B4044" w:rsidRDefault="0012486C" w:rsidP="0004105F">
            <w:pPr>
              <w:spacing w:after="0" w:line="240" w:lineRule="auto"/>
              <w:jc w:val="right"/>
              <w:rPr>
                <w:rFonts w:ascii="Arial" w:hAnsi="Arial" w:cs="Arial"/>
                <w:color w:val="000000"/>
              </w:rPr>
            </w:pPr>
          </w:p>
        </w:tc>
      </w:tr>
      <w:tr w:rsidR="0012486C" w:rsidRPr="005B4044" w14:paraId="5D9E4C99" w14:textId="77777777" w:rsidTr="0012486C">
        <w:trPr>
          <w:trHeight w:val="290"/>
        </w:trPr>
        <w:tc>
          <w:tcPr>
            <w:tcW w:w="3402" w:type="dxa"/>
            <w:tcBorders>
              <w:top w:val="nil"/>
              <w:left w:val="single" w:sz="4" w:space="0" w:color="auto"/>
              <w:right w:val="single" w:sz="4" w:space="0" w:color="auto"/>
            </w:tcBorders>
            <w:shd w:val="clear" w:color="auto" w:fill="auto"/>
            <w:noWrap/>
            <w:vAlign w:val="bottom"/>
            <w:hideMark/>
          </w:tcPr>
          <w:p w14:paraId="2A138D6A" w14:textId="77777777" w:rsidR="0012486C" w:rsidRPr="005B4044" w:rsidRDefault="0012486C" w:rsidP="0004105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BMI (30-35)</w:t>
            </w:r>
          </w:p>
        </w:tc>
        <w:tc>
          <w:tcPr>
            <w:tcW w:w="1035" w:type="dxa"/>
            <w:tcBorders>
              <w:top w:val="nil"/>
              <w:left w:val="single" w:sz="4" w:space="0" w:color="auto"/>
              <w:right w:val="nil"/>
            </w:tcBorders>
            <w:shd w:val="clear" w:color="auto" w:fill="auto"/>
            <w:noWrap/>
            <w:vAlign w:val="bottom"/>
            <w:hideMark/>
          </w:tcPr>
          <w:p w14:paraId="4B24DD38"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1.12</w:t>
            </w:r>
          </w:p>
        </w:tc>
        <w:tc>
          <w:tcPr>
            <w:tcW w:w="2482" w:type="dxa"/>
            <w:tcBorders>
              <w:top w:val="nil"/>
              <w:left w:val="nil"/>
              <w:right w:val="nil"/>
            </w:tcBorders>
            <w:shd w:val="clear" w:color="auto" w:fill="auto"/>
            <w:noWrap/>
            <w:vAlign w:val="bottom"/>
            <w:hideMark/>
          </w:tcPr>
          <w:p w14:paraId="604792A5"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(0.80, 1.57)</w:t>
            </w:r>
          </w:p>
        </w:tc>
        <w:tc>
          <w:tcPr>
            <w:tcW w:w="1507" w:type="dxa"/>
            <w:tcBorders>
              <w:top w:val="nil"/>
              <w:left w:val="nil"/>
              <w:right w:val="nil"/>
            </w:tcBorders>
            <w:shd w:val="clear" w:color="auto" w:fill="auto"/>
            <w:noWrap/>
            <w:vAlign w:val="bottom"/>
            <w:hideMark/>
          </w:tcPr>
          <w:p w14:paraId="34D1B3F6"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0.498</w:t>
            </w:r>
          </w:p>
        </w:tc>
        <w:tc>
          <w:tcPr>
            <w:tcW w:w="222" w:type="dxa"/>
            <w:tcBorders>
              <w:top w:val="nil"/>
              <w:left w:val="nil"/>
              <w:right w:val="single" w:sz="4" w:space="0" w:color="auto"/>
            </w:tcBorders>
          </w:tcPr>
          <w:p w14:paraId="6BF1AD0C" w14:textId="77777777" w:rsidR="0012486C" w:rsidRPr="005B4044" w:rsidRDefault="0012486C" w:rsidP="0004105F">
            <w:pPr>
              <w:spacing w:after="0" w:line="240" w:lineRule="auto"/>
              <w:jc w:val="right"/>
              <w:rPr>
                <w:rFonts w:ascii="Arial" w:hAnsi="Arial" w:cs="Arial"/>
                <w:color w:val="000000"/>
              </w:rPr>
            </w:pPr>
          </w:p>
        </w:tc>
      </w:tr>
      <w:tr w:rsidR="0012486C" w:rsidRPr="005B4044" w14:paraId="4490709C" w14:textId="77777777" w:rsidTr="0012486C">
        <w:trPr>
          <w:trHeight w:val="290"/>
        </w:trPr>
        <w:tc>
          <w:tcPr>
            <w:tcW w:w="3402" w:type="dxa"/>
            <w:tcBorders>
              <w:top w:val="nil"/>
              <w:left w:val="single" w:sz="4" w:space="0" w:color="auto"/>
              <w:right w:val="single" w:sz="4" w:space="0" w:color="auto"/>
            </w:tcBorders>
            <w:shd w:val="clear" w:color="auto" w:fill="auto"/>
            <w:noWrap/>
            <w:vAlign w:val="bottom"/>
            <w:hideMark/>
          </w:tcPr>
          <w:p w14:paraId="1CED7C13" w14:textId="77777777" w:rsidR="0012486C" w:rsidRPr="005B4044" w:rsidRDefault="0012486C" w:rsidP="0004105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BMI (35+)</w:t>
            </w:r>
          </w:p>
        </w:tc>
        <w:tc>
          <w:tcPr>
            <w:tcW w:w="1035" w:type="dxa"/>
            <w:tcBorders>
              <w:top w:val="nil"/>
              <w:left w:val="single" w:sz="4" w:space="0" w:color="auto"/>
              <w:right w:val="nil"/>
            </w:tcBorders>
            <w:shd w:val="clear" w:color="auto" w:fill="auto"/>
            <w:noWrap/>
            <w:vAlign w:val="bottom"/>
            <w:hideMark/>
          </w:tcPr>
          <w:p w14:paraId="5DBDAD5B"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1.56</w:t>
            </w:r>
          </w:p>
        </w:tc>
        <w:tc>
          <w:tcPr>
            <w:tcW w:w="2482" w:type="dxa"/>
            <w:tcBorders>
              <w:top w:val="nil"/>
              <w:left w:val="nil"/>
              <w:right w:val="nil"/>
            </w:tcBorders>
            <w:shd w:val="clear" w:color="auto" w:fill="auto"/>
            <w:noWrap/>
            <w:vAlign w:val="bottom"/>
            <w:hideMark/>
          </w:tcPr>
          <w:p w14:paraId="50B06EB3"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(1.07, 2.27)</w:t>
            </w:r>
          </w:p>
        </w:tc>
        <w:tc>
          <w:tcPr>
            <w:tcW w:w="1507" w:type="dxa"/>
            <w:tcBorders>
              <w:top w:val="nil"/>
              <w:left w:val="nil"/>
              <w:right w:val="nil"/>
            </w:tcBorders>
            <w:shd w:val="clear" w:color="auto" w:fill="auto"/>
            <w:noWrap/>
            <w:vAlign w:val="bottom"/>
            <w:hideMark/>
          </w:tcPr>
          <w:p w14:paraId="1B939F6C" w14:textId="77777777" w:rsidR="0012486C" w:rsidRPr="005B4044" w:rsidRDefault="0012486C" w:rsidP="0004105F">
            <w:pPr>
              <w:spacing w:after="0" w:line="240" w:lineRule="auto"/>
              <w:jc w:val="right"/>
              <w:rPr>
                <w:rFonts w:ascii="Arial" w:eastAsia="Times New Roman" w:hAnsi="Arial" w:cs="Arial"/>
                <w:color w:val="000000"/>
              </w:rPr>
            </w:pPr>
            <w:r>
              <w:rPr>
                <w:rFonts w:ascii="Arial" w:hAnsi="Arial" w:cs="Arial"/>
                <w:color w:val="000000"/>
              </w:rPr>
              <w:t>0.020</w:t>
            </w:r>
          </w:p>
        </w:tc>
        <w:tc>
          <w:tcPr>
            <w:tcW w:w="222" w:type="dxa"/>
            <w:tcBorders>
              <w:top w:val="nil"/>
              <w:left w:val="nil"/>
              <w:right w:val="single" w:sz="4" w:space="0" w:color="auto"/>
            </w:tcBorders>
          </w:tcPr>
          <w:p w14:paraId="0957B646" w14:textId="77777777" w:rsidR="0012486C" w:rsidRPr="005B4044" w:rsidRDefault="0012486C" w:rsidP="0004105F">
            <w:pPr>
              <w:spacing w:after="0" w:line="240" w:lineRule="auto"/>
              <w:jc w:val="right"/>
              <w:rPr>
                <w:rFonts w:ascii="Arial" w:hAnsi="Arial" w:cs="Arial"/>
                <w:color w:val="000000"/>
              </w:rPr>
            </w:pPr>
          </w:p>
        </w:tc>
      </w:tr>
      <w:tr w:rsidR="0012486C" w:rsidRPr="005B4044" w14:paraId="2A5FD39C" w14:textId="77777777" w:rsidTr="0012486C">
        <w:trPr>
          <w:trHeight w:val="290"/>
        </w:trPr>
        <w:tc>
          <w:tcPr>
            <w:tcW w:w="3402" w:type="dxa"/>
            <w:tcBorders>
              <w:top w:val="nil"/>
              <w:left w:val="single" w:sz="4" w:space="0" w:color="auto"/>
              <w:right w:val="single" w:sz="4" w:space="0" w:color="auto"/>
            </w:tcBorders>
            <w:shd w:val="clear" w:color="auto" w:fill="auto"/>
            <w:noWrap/>
            <w:vAlign w:val="bottom"/>
          </w:tcPr>
          <w:p w14:paraId="743CE4F7" w14:textId="77777777" w:rsidR="0012486C" w:rsidRPr="005B4044" w:rsidRDefault="0012486C" w:rsidP="0004105F">
            <w:pPr>
              <w:spacing w:after="0" w:line="240" w:lineRule="auto"/>
              <w:rPr>
                <w:rFonts w:ascii="Arial" w:eastAsia="Times New Roman" w:hAnsi="Arial" w:cs="Arial"/>
                <w:b/>
                <w:color w:val="000000"/>
              </w:rPr>
            </w:pPr>
            <w:r>
              <w:rPr>
                <w:rFonts w:ascii="Arial" w:eastAsia="Times New Roman" w:hAnsi="Arial" w:cs="Arial"/>
                <w:b/>
                <w:color w:val="000000"/>
              </w:rPr>
              <w:t>Ref: CRP (&lt;3 mg/L)</w:t>
            </w:r>
          </w:p>
        </w:tc>
        <w:tc>
          <w:tcPr>
            <w:tcW w:w="1035" w:type="dxa"/>
            <w:tcBorders>
              <w:top w:val="nil"/>
              <w:left w:val="single" w:sz="4" w:space="0" w:color="auto"/>
              <w:right w:val="nil"/>
            </w:tcBorders>
            <w:shd w:val="clear" w:color="auto" w:fill="auto"/>
            <w:noWrap/>
            <w:vAlign w:val="bottom"/>
          </w:tcPr>
          <w:p w14:paraId="5F28BED5" w14:textId="77777777" w:rsidR="0012486C" w:rsidRDefault="0012486C" w:rsidP="0004105F">
            <w:pPr>
              <w:spacing w:after="0" w:line="240" w:lineRule="auto"/>
              <w:jc w:val="right"/>
              <w:rPr>
                <w:rFonts w:ascii="Calibri" w:hAnsi="Calibri" w:cs="Calibri"/>
                <w:color w:val="000000"/>
              </w:rPr>
            </w:pPr>
            <w:r>
              <w:rPr>
                <w:rFonts w:ascii="Calibri" w:hAnsi="Calibri" w:cs="Calibri"/>
                <w:color w:val="000000"/>
              </w:rPr>
              <w:t>1</w:t>
            </w:r>
          </w:p>
        </w:tc>
        <w:tc>
          <w:tcPr>
            <w:tcW w:w="2482" w:type="dxa"/>
            <w:tcBorders>
              <w:top w:val="nil"/>
              <w:left w:val="nil"/>
              <w:right w:val="nil"/>
            </w:tcBorders>
            <w:shd w:val="clear" w:color="auto" w:fill="auto"/>
            <w:noWrap/>
            <w:vAlign w:val="bottom"/>
          </w:tcPr>
          <w:p w14:paraId="392DC8D2" w14:textId="1EB61FE4" w:rsidR="0012486C" w:rsidRDefault="0012486C" w:rsidP="0004105F">
            <w:pPr>
              <w:spacing w:after="0" w:line="240" w:lineRule="auto"/>
              <w:jc w:val="right"/>
              <w:rPr>
                <w:rFonts w:ascii="Calibri" w:hAnsi="Calibri" w:cs="Calibri"/>
                <w:color w:val="000000"/>
              </w:rPr>
            </w:pPr>
            <w:r>
              <w:rPr>
                <w:rFonts w:ascii="Calibri" w:hAnsi="Calibri" w:cs="Calibri"/>
                <w:color w:val="000000"/>
              </w:rPr>
              <w:t>-</w:t>
            </w:r>
          </w:p>
        </w:tc>
        <w:tc>
          <w:tcPr>
            <w:tcW w:w="1507" w:type="dxa"/>
            <w:tcBorders>
              <w:top w:val="nil"/>
              <w:left w:val="nil"/>
              <w:right w:val="nil"/>
            </w:tcBorders>
            <w:shd w:val="clear" w:color="auto" w:fill="auto"/>
            <w:noWrap/>
            <w:vAlign w:val="bottom"/>
          </w:tcPr>
          <w:p w14:paraId="2C7DF928" w14:textId="547C2230" w:rsidR="0012486C" w:rsidRDefault="0012486C" w:rsidP="0004105F">
            <w:pPr>
              <w:spacing w:after="0" w:line="240" w:lineRule="auto"/>
              <w:jc w:val="right"/>
              <w:rPr>
                <w:rFonts w:ascii="Calibri" w:hAnsi="Calibri" w:cs="Calibri"/>
                <w:color w:val="000000"/>
              </w:rPr>
            </w:pPr>
            <w:r>
              <w:rPr>
                <w:rFonts w:ascii="Calibri" w:hAnsi="Calibri" w:cs="Calibri"/>
                <w:color w:val="000000"/>
              </w:rPr>
              <w:t>-</w:t>
            </w:r>
          </w:p>
        </w:tc>
        <w:tc>
          <w:tcPr>
            <w:tcW w:w="222" w:type="dxa"/>
            <w:tcBorders>
              <w:top w:val="nil"/>
              <w:left w:val="nil"/>
              <w:right w:val="single" w:sz="4" w:space="0" w:color="auto"/>
            </w:tcBorders>
          </w:tcPr>
          <w:p w14:paraId="77CC3757" w14:textId="77777777" w:rsidR="0012486C" w:rsidRPr="005B4044" w:rsidRDefault="0012486C" w:rsidP="0004105F">
            <w:pPr>
              <w:spacing w:after="0" w:line="240" w:lineRule="auto"/>
              <w:jc w:val="right"/>
              <w:rPr>
                <w:rFonts w:ascii="Arial" w:hAnsi="Arial" w:cs="Arial"/>
                <w:color w:val="000000"/>
              </w:rPr>
            </w:pPr>
          </w:p>
        </w:tc>
      </w:tr>
      <w:tr w:rsidR="0012486C" w:rsidRPr="005B4044" w14:paraId="48D05064" w14:textId="77777777" w:rsidTr="0012486C">
        <w:trPr>
          <w:trHeight w:val="290"/>
        </w:trPr>
        <w:tc>
          <w:tcPr>
            <w:tcW w:w="3402" w:type="dxa"/>
            <w:tcBorders>
              <w:top w:val="nil"/>
              <w:left w:val="single" w:sz="4" w:space="0" w:color="auto"/>
              <w:right w:val="single" w:sz="4" w:space="0" w:color="auto"/>
            </w:tcBorders>
            <w:shd w:val="clear" w:color="auto" w:fill="auto"/>
            <w:noWrap/>
            <w:vAlign w:val="bottom"/>
          </w:tcPr>
          <w:p w14:paraId="3945DAEB" w14:textId="77777777" w:rsidR="0012486C" w:rsidRPr="005B4044" w:rsidRDefault="0012486C" w:rsidP="0004105F">
            <w:pPr>
              <w:spacing w:after="0" w:line="240" w:lineRule="auto"/>
              <w:rPr>
                <w:rFonts w:ascii="Arial" w:eastAsia="Times New Roman" w:hAnsi="Arial" w:cs="Arial"/>
                <w:b/>
                <w:color w:val="000000"/>
              </w:rPr>
            </w:pPr>
            <w:r>
              <w:rPr>
                <w:rFonts w:ascii="Arial" w:eastAsia="Times New Roman" w:hAnsi="Arial" w:cs="Arial"/>
                <w:b/>
                <w:color w:val="000000"/>
              </w:rPr>
              <w:t xml:space="preserve">        CRP (3-10 mg/L)</w:t>
            </w:r>
          </w:p>
        </w:tc>
        <w:tc>
          <w:tcPr>
            <w:tcW w:w="1035" w:type="dxa"/>
            <w:tcBorders>
              <w:top w:val="nil"/>
              <w:left w:val="single" w:sz="4" w:space="0" w:color="auto"/>
              <w:right w:val="nil"/>
            </w:tcBorders>
            <w:shd w:val="clear" w:color="auto" w:fill="auto"/>
            <w:noWrap/>
            <w:vAlign w:val="bottom"/>
          </w:tcPr>
          <w:p w14:paraId="47EC3BA4" w14:textId="77777777" w:rsidR="0012486C" w:rsidRDefault="0012486C" w:rsidP="0004105F">
            <w:pPr>
              <w:spacing w:after="0" w:line="240" w:lineRule="auto"/>
              <w:jc w:val="right"/>
              <w:rPr>
                <w:rFonts w:ascii="Calibri" w:hAnsi="Calibri" w:cs="Calibri"/>
                <w:color w:val="000000"/>
              </w:rPr>
            </w:pPr>
            <w:r>
              <w:rPr>
                <w:rFonts w:ascii="Arial" w:hAnsi="Arial" w:cs="Arial"/>
                <w:color w:val="000000"/>
              </w:rPr>
              <w:t>1.11</w:t>
            </w:r>
          </w:p>
        </w:tc>
        <w:tc>
          <w:tcPr>
            <w:tcW w:w="2482" w:type="dxa"/>
            <w:tcBorders>
              <w:top w:val="nil"/>
              <w:left w:val="nil"/>
              <w:right w:val="nil"/>
            </w:tcBorders>
            <w:shd w:val="clear" w:color="auto" w:fill="auto"/>
            <w:noWrap/>
            <w:vAlign w:val="bottom"/>
          </w:tcPr>
          <w:p w14:paraId="4CB8ED5A" w14:textId="77777777" w:rsidR="0012486C" w:rsidRDefault="0012486C" w:rsidP="0004105F">
            <w:pPr>
              <w:spacing w:after="0" w:line="240" w:lineRule="auto"/>
              <w:jc w:val="right"/>
              <w:rPr>
                <w:rFonts w:ascii="Calibri" w:hAnsi="Calibri" w:cs="Calibri"/>
                <w:color w:val="000000"/>
              </w:rPr>
            </w:pPr>
            <w:r>
              <w:rPr>
                <w:rFonts w:ascii="Arial" w:hAnsi="Arial" w:cs="Arial"/>
                <w:color w:val="000000"/>
              </w:rPr>
              <w:t>(0.87, 1.41)</w:t>
            </w:r>
          </w:p>
        </w:tc>
        <w:tc>
          <w:tcPr>
            <w:tcW w:w="1507" w:type="dxa"/>
            <w:tcBorders>
              <w:top w:val="nil"/>
              <w:left w:val="nil"/>
              <w:right w:val="nil"/>
            </w:tcBorders>
            <w:shd w:val="clear" w:color="auto" w:fill="auto"/>
            <w:noWrap/>
            <w:vAlign w:val="bottom"/>
          </w:tcPr>
          <w:p w14:paraId="6D766950" w14:textId="77777777" w:rsidR="0012486C" w:rsidRDefault="0012486C" w:rsidP="0004105F">
            <w:pPr>
              <w:spacing w:after="0" w:line="240" w:lineRule="auto"/>
              <w:jc w:val="right"/>
              <w:rPr>
                <w:rFonts w:ascii="Calibri" w:hAnsi="Calibri" w:cs="Calibri"/>
                <w:color w:val="000000"/>
              </w:rPr>
            </w:pPr>
            <w:r>
              <w:rPr>
                <w:rFonts w:ascii="Arial" w:hAnsi="Arial" w:cs="Arial"/>
                <w:color w:val="000000"/>
              </w:rPr>
              <w:t>0.393</w:t>
            </w:r>
          </w:p>
        </w:tc>
        <w:tc>
          <w:tcPr>
            <w:tcW w:w="222" w:type="dxa"/>
            <w:tcBorders>
              <w:top w:val="nil"/>
              <w:left w:val="nil"/>
              <w:right w:val="single" w:sz="4" w:space="0" w:color="auto"/>
            </w:tcBorders>
          </w:tcPr>
          <w:p w14:paraId="72B3172C" w14:textId="77777777" w:rsidR="0012486C" w:rsidRPr="005B4044" w:rsidRDefault="0012486C" w:rsidP="0004105F">
            <w:pPr>
              <w:spacing w:after="0" w:line="240" w:lineRule="auto"/>
              <w:jc w:val="right"/>
              <w:rPr>
                <w:rFonts w:ascii="Arial" w:hAnsi="Arial" w:cs="Arial"/>
                <w:color w:val="000000"/>
              </w:rPr>
            </w:pPr>
          </w:p>
        </w:tc>
      </w:tr>
      <w:tr w:rsidR="0012486C" w:rsidRPr="005B4044" w14:paraId="0AD5A39D" w14:textId="77777777" w:rsidTr="0012486C">
        <w:trPr>
          <w:trHeight w:val="290"/>
        </w:trPr>
        <w:tc>
          <w:tcPr>
            <w:tcW w:w="3402" w:type="dxa"/>
            <w:tcBorders>
              <w:top w:val="nil"/>
              <w:left w:val="single" w:sz="4" w:space="0" w:color="auto"/>
              <w:right w:val="single" w:sz="4" w:space="0" w:color="auto"/>
            </w:tcBorders>
            <w:shd w:val="clear" w:color="auto" w:fill="auto"/>
            <w:noWrap/>
            <w:vAlign w:val="bottom"/>
          </w:tcPr>
          <w:p w14:paraId="7AA8F2AD" w14:textId="77777777" w:rsidR="0012486C" w:rsidRPr="005B4044" w:rsidRDefault="0012486C" w:rsidP="0004105F">
            <w:pPr>
              <w:spacing w:after="0" w:line="240" w:lineRule="auto"/>
              <w:rPr>
                <w:rFonts w:ascii="Arial" w:eastAsia="Times New Roman" w:hAnsi="Arial" w:cs="Arial"/>
                <w:b/>
                <w:color w:val="000000"/>
              </w:rPr>
            </w:pPr>
            <w:r>
              <w:rPr>
                <w:rFonts w:ascii="Arial" w:eastAsia="Times New Roman" w:hAnsi="Arial" w:cs="Arial"/>
                <w:b/>
                <w:color w:val="000000"/>
              </w:rPr>
              <w:t xml:space="preserve">        CRP (10-100 mg/L)</w:t>
            </w:r>
          </w:p>
        </w:tc>
        <w:tc>
          <w:tcPr>
            <w:tcW w:w="1035" w:type="dxa"/>
            <w:tcBorders>
              <w:top w:val="nil"/>
              <w:left w:val="single" w:sz="4" w:space="0" w:color="auto"/>
              <w:right w:val="nil"/>
            </w:tcBorders>
            <w:shd w:val="clear" w:color="auto" w:fill="auto"/>
            <w:noWrap/>
            <w:vAlign w:val="bottom"/>
          </w:tcPr>
          <w:p w14:paraId="3E72DBB2" w14:textId="77777777" w:rsidR="0012486C" w:rsidRDefault="0012486C" w:rsidP="0004105F">
            <w:pPr>
              <w:spacing w:after="0" w:line="240" w:lineRule="auto"/>
              <w:jc w:val="right"/>
              <w:rPr>
                <w:rFonts w:ascii="Calibri" w:hAnsi="Calibri" w:cs="Calibri"/>
                <w:color w:val="000000"/>
              </w:rPr>
            </w:pPr>
            <w:r>
              <w:rPr>
                <w:rFonts w:ascii="Arial" w:hAnsi="Arial" w:cs="Arial"/>
                <w:color w:val="000000"/>
              </w:rPr>
              <w:t>1.03</w:t>
            </w:r>
          </w:p>
        </w:tc>
        <w:tc>
          <w:tcPr>
            <w:tcW w:w="2482" w:type="dxa"/>
            <w:tcBorders>
              <w:top w:val="nil"/>
              <w:left w:val="nil"/>
              <w:right w:val="nil"/>
            </w:tcBorders>
            <w:shd w:val="clear" w:color="auto" w:fill="auto"/>
            <w:noWrap/>
            <w:vAlign w:val="bottom"/>
          </w:tcPr>
          <w:p w14:paraId="57631773" w14:textId="77777777" w:rsidR="0012486C" w:rsidRDefault="0012486C" w:rsidP="0004105F">
            <w:pPr>
              <w:spacing w:after="0" w:line="240" w:lineRule="auto"/>
              <w:jc w:val="right"/>
              <w:rPr>
                <w:rFonts w:ascii="Calibri" w:hAnsi="Calibri" w:cs="Calibri"/>
                <w:color w:val="000000"/>
              </w:rPr>
            </w:pPr>
            <w:r>
              <w:rPr>
                <w:rFonts w:ascii="Arial" w:hAnsi="Arial" w:cs="Arial"/>
                <w:color w:val="000000"/>
              </w:rPr>
              <w:t>(0.70, 1.51)</w:t>
            </w:r>
          </w:p>
        </w:tc>
        <w:tc>
          <w:tcPr>
            <w:tcW w:w="1507" w:type="dxa"/>
            <w:tcBorders>
              <w:top w:val="nil"/>
              <w:left w:val="nil"/>
              <w:right w:val="nil"/>
            </w:tcBorders>
            <w:shd w:val="clear" w:color="auto" w:fill="auto"/>
            <w:noWrap/>
            <w:vAlign w:val="bottom"/>
          </w:tcPr>
          <w:p w14:paraId="0F87842D" w14:textId="77777777" w:rsidR="0012486C" w:rsidRDefault="0012486C" w:rsidP="0004105F">
            <w:pPr>
              <w:spacing w:after="0" w:line="240" w:lineRule="auto"/>
              <w:jc w:val="right"/>
              <w:rPr>
                <w:rFonts w:ascii="Calibri" w:hAnsi="Calibri" w:cs="Calibri"/>
                <w:color w:val="000000"/>
              </w:rPr>
            </w:pPr>
            <w:r>
              <w:rPr>
                <w:rFonts w:ascii="Arial" w:hAnsi="Arial" w:cs="Arial"/>
                <w:color w:val="000000"/>
              </w:rPr>
              <w:t>0.870</w:t>
            </w:r>
          </w:p>
        </w:tc>
        <w:tc>
          <w:tcPr>
            <w:tcW w:w="222" w:type="dxa"/>
            <w:tcBorders>
              <w:top w:val="nil"/>
              <w:left w:val="nil"/>
              <w:right w:val="single" w:sz="4" w:space="0" w:color="auto"/>
            </w:tcBorders>
          </w:tcPr>
          <w:p w14:paraId="5CE66D51" w14:textId="77777777" w:rsidR="0012486C" w:rsidRPr="005B4044" w:rsidRDefault="0012486C" w:rsidP="0004105F">
            <w:pPr>
              <w:spacing w:after="0" w:line="240" w:lineRule="auto"/>
              <w:jc w:val="right"/>
              <w:rPr>
                <w:rFonts w:ascii="Arial" w:hAnsi="Arial" w:cs="Arial"/>
                <w:color w:val="000000"/>
              </w:rPr>
            </w:pPr>
          </w:p>
        </w:tc>
      </w:tr>
      <w:tr w:rsidR="0012486C" w:rsidRPr="005B4044" w14:paraId="1240343F" w14:textId="77777777" w:rsidTr="0012486C">
        <w:trPr>
          <w:trHeight w:val="290"/>
        </w:trPr>
        <w:tc>
          <w:tcPr>
            <w:tcW w:w="3402" w:type="dxa"/>
            <w:tcBorders>
              <w:top w:val="nil"/>
              <w:left w:val="single" w:sz="4" w:space="0" w:color="auto"/>
              <w:bottom w:val="single" w:sz="4" w:space="0" w:color="auto"/>
              <w:right w:val="single" w:sz="4" w:space="0" w:color="auto"/>
            </w:tcBorders>
            <w:shd w:val="clear" w:color="auto" w:fill="auto"/>
            <w:noWrap/>
            <w:vAlign w:val="bottom"/>
          </w:tcPr>
          <w:p w14:paraId="40F26500" w14:textId="77777777" w:rsidR="0012486C" w:rsidRPr="005B4044" w:rsidRDefault="0012486C" w:rsidP="0004105F">
            <w:pPr>
              <w:spacing w:after="0" w:line="240" w:lineRule="auto"/>
              <w:rPr>
                <w:rFonts w:ascii="Arial" w:eastAsia="Times New Roman" w:hAnsi="Arial" w:cs="Arial"/>
                <w:b/>
                <w:color w:val="000000"/>
              </w:rPr>
            </w:pPr>
            <w:r>
              <w:rPr>
                <w:rFonts w:ascii="Arial" w:eastAsia="Times New Roman" w:hAnsi="Arial" w:cs="Arial"/>
                <w:b/>
                <w:color w:val="000000"/>
              </w:rPr>
              <w:t xml:space="preserve">        CRP (100+ mg/L)</w:t>
            </w:r>
          </w:p>
        </w:tc>
        <w:tc>
          <w:tcPr>
            <w:tcW w:w="1035" w:type="dxa"/>
            <w:tcBorders>
              <w:top w:val="nil"/>
              <w:left w:val="single" w:sz="4" w:space="0" w:color="auto"/>
              <w:bottom w:val="single" w:sz="4" w:space="0" w:color="auto"/>
              <w:right w:val="nil"/>
            </w:tcBorders>
            <w:shd w:val="clear" w:color="auto" w:fill="auto"/>
            <w:noWrap/>
            <w:vAlign w:val="bottom"/>
          </w:tcPr>
          <w:p w14:paraId="2E1975DC" w14:textId="77777777" w:rsidR="0012486C" w:rsidRDefault="0012486C" w:rsidP="0004105F">
            <w:pPr>
              <w:spacing w:after="0" w:line="240" w:lineRule="auto"/>
              <w:jc w:val="right"/>
              <w:rPr>
                <w:rFonts w:ascii="Calibri" w:hAnsi="Calibri" w:cs="Calibri"/>
                <w:color w:val="000000"/>
              </w:rPr>
            </w:pPr>
            <w:r>
              <w:rPr>
                <w:rFonts w:ascii="Arial" w:hAnsi="Arial" w:cs="Arial"/>
                <w:color w:val="000000"/>
              </w:rPr>
              <w:t>2.37</w:t>
            </w:r>
          </w:p>
        </w:tc>
        <w:tc>
          <w:tcPr>
            <w:tcW w:w="2482" w:type="dxa"/>
            <w:tcBorders>
              <w:top w:val="nil"/>
              <w:left w:val="nil"/>
              <w:bottom w:val="single" w:sz="4" w:space="0" w:color="auto"/>
              <w:right w:val="nil"/>
            </w:tcBorders>
            <w:shd w:val="clear" w:color="auto" w:fill="auto"/>
            <w:noWrap/>
            <w:vAlign w:val="bottom"/>
          </w:tcPr>
          <w:p w14:paraId="21CB4FFE" w14:textId="77777777" w:rsidR="0012486C" w:rsidRDefault="0012486C" w:rsidP="0004105F">
            <w:pPr>
              <w:spacing w:after="0" w:line="240" w:lineRule="auto"/>
              <w:jc w:val="right"/>
              <w:rPr>
                <w:rFonts w:ascii="Calibri" w:hAnsi="Calibri" w:cs="Calibri"/>
                <w:color w:val="000000"/>
              </w:rPr>
            </w:pPr>
            <w:r>
              <w:rPr>
                <w:rFonts w:ascii="Arial" w:hAnsi="Arial" w:cs="Arial"/>
                <w:color w:val="000000"/>
              </w:rPr>
              <w:t>(0.26, 21.05)</w:t>
            </w:r>
          </w:p>
        </w:tc>
        <w:tc>
          <w:tcPr>
            <w:tcW w:w="1507" w:type="dxa"/>
            <w:tcBorders>
              <w:top w:val="nil"/>
              <w:left w:val="nil"/>
              <w:bottom w:val="single" w:sz="4" w:space="0" w:color="auto"/>
              <w:right w:val="nil"/>
            </w:tcBorders>
            <w:shd w:val="clear" w:color="auto" w:fill="auto"/>
            <w:noWrap/>
            <w:vAlign w:val="bottom"/>
          </w:tcPr>
          <w:p w14:paraId="0FC8794D" w14:textId="77777777" w:rsidR="0012486C" w:rsidRDefault="0012486C" w:rsidP="0004105F">
            <w:pPr>
              <w:spacing w:after="0" w:line="240" w:lineRule="auto"/>
              <w:jc w:val="right"/>
              <w:rPr>
                <w:rFonts w:ascii="Calibri" w:hAnsi="Calibri" w:cs="Calibri"/>
                <w:color w:val="000000"/>
              </w:rPr>
            </w:pPr>
            <w:r>
              <w:rPr>
                <w:rFonts w:ascii="Arial" w:hAnsi="Arial" w:cs="Arial"/>
                <w:color w:val="000000"/>
              </w:rPr>
              <w:t>0.409</w:t>
            </w:r>
          </w:p>
        </w:tc>
        <w:tc>
          <w:tcPr>
            <w:tcW w:w="222" w:type="dxa"/>
            <w:tcBorders>
              <w:top w:val="nil"/>
              <w:left w:val="nil"/>
              <w:bottom w:val="single" w:sz="4" w:space="0" w:color="auto"/>
              <w:right w:val="single" w:sz="4" w:space="0" w:color="auto"/>
            </w:tcBorders>
          </w:tcPr>
          <w:p w14:paraId="18E23107" w14:textId="77777777" w:rsidR="0012486C" w:rsidRPr="005B4044" w:rsidRDefault="0012486C" w:rsidP="0004105F">
            <w:pPr>
              <w:spacing w:after="0" w:line="240" w:lineRule="auto"/>
              <w:jc w:val="right"/>
              <w:rPr>
                <w:rFonts w:ascii="Arial" w:hAnsi="Arial" w:cs="Arial"/>
                <w:color w:val="000000"/>
              </w:rPr>
            </w:pPr>
          </w:p>
        </w:tc>
      </w:tr>
      <w:tr w:rsidR="0012486C" w:rsidRPr="005B4044" w14:paraId="21642640" w14:textId="77777777" w:rsidTr="0012486C">
        <w:trPr>
          <w:trHeight w:val="290"/>
        </w:trPr>
        <w:tc>
          <w:tcPr>
            <w:tcW w:w="8648" w:type="dxa"/>
            <w:gridSpan w:val="5"/>
            <w:tcBorders>
              <w:top w:val="single" w:sz="4" w:space="0" w:color="auto"/>
              <w:left w:val="nil"/>
              <w:bottom w:val="nil"/>
            </w:tcBorders>
            <w:shd w:val="clear" w:color="auto" w:fill="auto"/>
            <w:noWrap/>
            <w:vAlign w:val="bottom"/>
          </w:tcPr>
          <w:p w14:paraId="44211BFE" w14:textId="77777777" w:rsidR="0012486C" w:rsidRPr="005B4044" w:rsidRDefault="0012486C" w:rsidP="0004105F">
            <w:pPr>
              <w:spacing w:after="0" w:line="240" w:lineRule="auto"/>
              <w:rPr>
                <w:rFonts w:ascii="Arial" w:eastAsia="Times New Roman" w:hAnsi="Arial" w:cs="Arial"/>
                <w:color w:val="000000"/>
              </w:rPr>
            </w:pPr>
            <w:r>
              <w:rPr>
                <w:rFonts w:ascii="Arial" w:eastAsia="Times New Roman" w:hAnsi="Arial" w:cs="Arial"/>
                <w:b/>
                <w:color w:val="000000"/>
                <w:vertAlign w:val="superscript"/>
              </w:rPr>
              <w:t>*</w:t>
            </w:r>
            <w:r w:rsidRPr="005B4044">
              <w:rPr>
                <w:rFonts w:ascii="Arial" w:eastAsia="Times New Roman" w:hAnsi="Arial" w:cs="Arial"/>
                <w:color w:val="000000"/>
              </w:rPr>
              <w:t>Adjusted OR (odds ratio), model adjusted for all covariates in the table</w:t>
            </w:r>
          </w:p>
          <w:p w14:paraId="453BC793" w14:textId="77777777" w:rsidR="0012486C" w:rsidRPr="005B4044" w:rsidRDefault="0012486C" w:rsidP="0004105F">
            <w:pPr>
              <w:spacing w:after="0" w:line="240" w:lineRule="auto"/>
              <w:rPr>
                <w:rFonts w:ascii="Arial" w:eastAsia="Times New Roman" w:hAnsi="Arial" w:cs="Arial"/>
                <w:color w:val="000000"/>
              </w:rPr>
            </w:pPr>
            <w:r w:rsidRPr="005B4044">
              <w:rPr>
                <w:rFonts w:ascii="Arial" w:eastAsia="Times New Roman" w:hAnsi="Arial" w:cs="Arial"/>
                <w:b/>
                <w:color w:val="000000"/>
                <w:vertAlign w:val="superscript"/>
              </w:rPr>
              <w:t>†</w:t>
            </w:r>
            <w:r w:rsidRPr="005B4044">
              <w:rPr>
                <w:rFonts w:ascii="Arial" w:eastAsia="Times New Roman" w:hAnsi="Arial" w:cs="Arial"/>
                <w:color w:val="000000"/>
              </w:rPr>
              <w:t>Not including stroke</w:t>
            </w:r>
          </w:p>
        </w:tc>
      </w:tr>
    </w:tbl>
    <w:p w14:paraId="4AC1FBA6" w14:textId="0EDFE1CE" w:rsidR="00C853DF" w:rsidRDefault="00C853DF" w:rsidP="00E63AAF">
      <w:pPr>
        <w:spacing w:line="240" w:lineRule="auto"/>
        <w:rPr>
          <w:rFonts w:ascii="Arial" w:hAnsi="Arial" w:cs="Arial"/>
        </w:rPr>
      </w:pPr>
    </w:p>
    <w:p w14:paraId="3DE64ECA" w14:textId="476962A4" w:rsidR="00C853DF" w:rsidRDefault="00C853DF" w:rsidP="00E63AAF">
      <w:pPr>
        <w:spacing w:line="240" w:lineRule="auto"/>
        <w:rPr>
          <w:rFonts w:ascii="Arial" w:hAnsi="Arial" w:cs="Arial"/>
        </w:rPr>
      </w:pPr>
    </w:p>
    <w:p w14:paraId="30F9FD74" w14:textId="017D16BF" w:rsidR="00C853DF" w:rsidRDefault="00C853DF" w:rsidP="00E63AAF">
      <w:pPr>
        <w:spacing w:line="240" w:lineRule="auto"/>
        <w:rPr>
          <w:rFonts w:ascii="Arial" w:hAnsi="Arial" w:cs="Arial"/>
        </w:rPr>
      </w:pPr>
    </w:p>
    <w:p w14:paraId="36DE5B6E" w14:textId="0B664DBA" w:rsidR="00C853DF" w:rsidRDefault="00C853DF" w:rsidP="00E63AAF">
      <w:pPr>
        <w:spacing w:line="240" w:lineRule="auto"/>
        <w:rPr>
          <w:rFonts w:ascii="Arial" w:hAnsi="Arial" w:cs="Arial"/>
        </w:rPr>
      </w:pPr>
    </w:p>
    <w:p w14:paraId="6EC09170" w14:textId="6C9870B8" w:rsidR="00C853DF" w:rsidRDefault="00C853DF" w:rsidP="00E63AAF">
      <w:pPr>
        <w:spacing w:line="240" w:lineRule="auto"/>
        <w:rPr>
          <w:rFonts w:ascii="Arial" w:hAnsi="Arial" w:cs="Arial"/>
        </w:rPr>
      </w:pPr>
    </w:p>
    <w:p w14:paraId="2F292693" w14:textId="58B9A640" w:rsidR="00C853DF" w:rsidRDefault="00C853DF" w:rsidP="00E63AAF">
      <w:pPr>
        <w:spacing w:line="240" w:lineRule="auto"/>
        <w:rPr>
          <w:rFonts w:ascii="Arial" w:hAnsi="Arial" w:cs="Arial"/>
        </w:rPr>
      </w:pPr>
    </w:p>
    <w:tbl>
      <w:tblPr>
        <w:tblW w:w="8648" w:type="dxa"/>
        <w:tblLook w:val="04A0" w:firstRow="1" w:lastRow="0" w:firstColumn="1" w:lastColumn="0" w:noHBand="0" w:noVBand="1"/>
      </w:tblPr>
      <w:tblGrid>
        <w:gridCol w:w="3402"/>
        <w:gridCol w:w="1035"/>
        <w:gridCol w:w="2482"/>
        <w:gridCol w:w="1507"/>
        <w:gridCol w:w="222"/>
      </w:tblGrid>
      <w:tr w:rsidR="0012486C" w:rsidRPr="005B4044" w14:paraId="5D445C80" w14:textId="77777777" w:rsidTr="0012486C">
        <w:trPr>
          <w:trHeight w:val="290"/>
        </w:trPr>
        <w:tc>
          <w:tcPr>
            <w:tcW w:w="8648" w:type="dxa"/>
            <w:gridSpan w:val="5"/>
            <w:tcBorders>
              <w:top w:val="nil"/>
              <w:left w:val="nil"/>
              <w:bottom w:val="single" w:sz="4" w:space="0" w:color="auto"/>
            </w:tcBorders>
            <w:shd w:val="clear" w:color="auto" w:fill="auto"/>
            <w:noWrap/>
            <w:vAlign w:val="bottom"/>
          </w:tcPr>
          <w:p w14:paraId="21B2A3D8" w14:textId="50E5C13D" w:rsidR="0012486C" w:rsidRPr="005B4044" w:rsidRDefault="0012486C">
            <w:pPr>
              <w:spacing w:after="0" w:line="240" w:lineRule="auto"/>
              <w:rPr>
                <w:rFonts w:ascii="Arial" w:hAnsi="Arial" w:cs="Arial"/>
                <w:b/>
                <w:color w:val="000000"/>
              </w:rPr>
            </w:pPr>
            <w:r w:rsidRPr="005B4044">
              <w:rPr>
                <w:rFonts w:ascii="Arial" w:hAnsi="Arial" w:cs="Arial"/>
                <w:b/>
                <w:color w:val="000000"/>
              </w:rPr>
              <w:lastRenderedPageBreak/>
              <w:t>Table S</w:t>
            </w:r>
            <w:r>
              <w:rPr>
                <w:rFonts w:ascii="Arial" w:hAnsi="Arial" w:cs="Arial"/>
                <w:b/>
                <w:color w:val="000000"/>
              </w:rPr>
              <w:t>14</w:t>
            </w:r>
            <w:r w:rsidRPr="005B4044">
              <w:rPr>
                <w:rFonts w:ascii="Arial" w:hAnsi="Arial" w:cs="Arial"/>
                <w:b/>
                <w:color w:val="000000"/>
              </w:rPr>
              <w:t xml:space="preserve">. </w:t>
            </w:r>
            <w:r w:rsidRPr="004278BF">
              <w:rPr>
                <w:rFonts w:ascii="Arial" w:hAnsi="Arial" w:cs="Arial"/>
                <w:b/>
                <w:color w:val="000000"/>
              </w:rPr>
              <w:t xml:space="preserve">Odds ratio (OR) and 95% confidence interval (CI) for the association </w:t>
            </w:r>
            <w:r w:rsidRPr="005B4044">
              <w:rPr>
                <w:rFonts w:ascii="Arial" w:hAnsi="Arial" w:cs="Arial"/>
                <w:b/>
                <w:color w:val="000000"/>
              </w:rPr>
              <w:t xml:space="preserve">between ACEi and ARB antihypertensive medications and the </w:t>
            </w:r>
            <w:r>
              <w:rPr>
                <w:rFonts w:ascii="Arial" w:hAnsi="Arial" w:cs="Arial"/>
                <w:b/>
                <w:color w:val="000000"/>
              </w:rPr>
              <w:t>odds of severe COVID</w:t>
            </w:r>
            <w:r w:rsidRPr="005B4044">
              <w:rPr>
                <w:rFonts w:ascii="Arial" w:hAnsi="Arial" w:cs="Arial"/>
                <w:b/>
                <w:color w:val="000000"/>
              </w:rPr>
              <w:t>-19, compared to ‘other’ antihypertensive medication amongst individuals with hypertension who were treated</w:t>
            </w:r>
            <w:r>
              <w:rPr>
                <w:rFonts w:ascii="Arial" w:eastAsia="Times New Roman" w:hAnsi="Arial" w:cs="Arial"/>
                <w:b/>
                <w:color w:val="000000"/>
              </w:rPr>
              <w:t xml:space="preserve">, </w:t>
            </w:r>
            <w:r>
              <w:rPr>
                <w:rFonts w:ascii="Arial" w:hAnsi="Arial" w:cs="Arial"/>
                <w:b/>
                <w:color w:val="000000"/>
              </w:rPr>
              <w:t>where systolic SBP is the mean SBP measured since 2016</w:t>
            </w:r>
            <w:r>
              <w:rPr>
                <w:rFonts w:ascii="Arial" w:eastAsia="Times New Roman" w:hAnsi="Arial" w:cs="Arial"/>
                <w:b/>
                <w:color w:val="000000"/>
              </w:rPr>
              <w:t xml:space="preserve"> </w:t>
            </w:r>
            <w:r>
              <w:rPr>
                <w:rFonts w:ascii="Arial" w:hAnsi="Arial" w:cs="Arial"/>
                <w:b/>
                <w:color w:val="000000"/>
              </w:rPr>
              <w:t>(N=3,921</w:t>
            </w:r>
            <w:r w:rsidRPr="005B4044">
              <w:rPr>
                <w:rFonts w:ascii="Arial" w:hAnsi="Arial" w:cs="Arial"/>
                <w:b/>
                <w:color w:val="000000"/>
              </w:rPr>
              <w:t>)</w:t>
            </w:r>
          </w:p>
        </w:tc>
      </w:tr>
      <w:tr w:rsidR="0012486C" w:rsidRPr="005B4044" w14:paraId="55082430" w14:textId="77777777" w:rsidTr="0012486C">
        <w:trPr>
          <w:trHeight w:val="29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D7BD5" w14:textId="77777777" w:rsidR="0012486C" w:rsidRPr="005B4044" w:rsidRDefault="0012486C" w:rsidP="00336725">
            <w:pPr>
              <w:spacing w:after="0" w:line="240" w:lineRule="auto"/>
              <w:rPr>
                <w:rFonts w:ascii="Arial" w:eastAsia="Times New Roman" w:hAnsi="Arial" w:cs="Arial"/>
                <w:b/>
                <w:color w:val="000000"/>
              </w:rPr>
            </w:pPr>
            <w:r w:rsidRPr="005B4044">
              <w:rPr>
                <w:rFonts w:ascii="Arial" w:eastAsia="Times New Roman" w:hAnsi="Arial" w:cs="Arial"/>
                <w:b/>
                <w:color w:val="000000"/>
              </w:rPr>
              <w:t>Covariate</w:t>
            </w:r>
          </w:p>
        </w:tc>
        <w:tc>
          <w:tcPr>
            <w:tcW w:w="1035" w:type="dxa"/>
            <w:tcBorders>
              <w:top w:val="single" w:sz="4" w:space="0" w:color="auto"/>
              <w:left w:val="single" w:sz="4" w:space="0" w:color="auto"/>
              <w:bottom w:val="single" w:sz="4" w:space="0" w:color="auto"/>
              <w:right w:val="nil"/>
            </w:tcBorders>
            <w:shd w:val="clear" w:color="auto" w:fill="auto"/>
            <w:noWrap/>
            <w:vAlign w:val="bottom"/>
            <w:hideMark/>
          </w:tcPr>
          <w:p w14:paraId="0EA47259" w14:textId="77777777" w:rsidR="0012486C" w:rsidRPr="005B4044" w:rsidRDefault="0012486C" w:rsidP="00336725">
            <w:pPr>
              <w:spacing w:after="0" w:line="240" w:lineRule="auto"/>
              <w:jc w:val="center"/>
              <w:rPr>
                <w:rFonts w:ascii="Arial" w:eastAsia="Times New Roman" w:hAnsi="Arial" w:cs="Arial"/>
                <w:b/>
                <w:color w:val="000000"/>
              </w:rPr>
            </w:pPr>
            <w:r w:rsidRPr="005B4044">
              <w:rPr>
                <w:rFonts w:ascii="Arial" w:eastAsia="Times New Roman" w:hAnsi="Arial" w:cs="Arial"/>
                <w:b/>
                <w:color w:val="000000"/>
              </w:rPr>
              <w:t>OR</w:t>
            </w:r>
            <w:r>
              <w:rPr>
                <w:rFonts w:ascii="Arial" w:eastAsia="Times New Roman" w:hAnsi="Arial" w:cs="Arial"/>
                <w:b/>
                <w:color w:val="000000"/>
                <w:vertAlign w:val="superscript"/>
              </w:rPr>
              <w:t>*</w:t>
            </w:r>
          </w:p>
        </w:tc>
        <w:tc>
          <w:tcPr>
            <w:tcW w:w="2482" w:type="dxa"/>
            <w:tcBorders>
              <w:top w:val="single" w:sz="4" w:space="0" w:color="auto"/>
              <w:left w:val="nil"/>
              <w:bottom w:val="single" w:sz="4" w:space="0" w:color="auto"/>
              <w:right w:val="nil"/>
            </w:tcBorders>
            <w:shd w:val="clear" w:color="auto" w:fill="auto"/>
            <w:noWrap/>
            <w:vAlign w:val="bottom"/>
            <w:hideMark/>
          </w:tcPr>
          <w:p w14:paraId="55C37D3F" w14:textId="77777777" w:rsidR="0012486C" w:rsidRPr="005B4044" w:rsidRDefault="0012486C" w:rsidP="00336725">
            <w:pPr>
              <w:spacing w:after="0" w:line="240" w:lineRule="auto"/>
              <w:jc w:val="center"/>
              <w:rPr>
                <w:rFonts w:ascii="Arial" w:eastAsia="Times New Roman" w:hAnsi="Arial" w:cs="Arial"/>
                <w:b/>
                <w:color w:val="000000"/>
              </w:rPr>
            </w:pPr>
            <w:r w:rsidRPr="005B4044">
              <w:rPr>
                <w:rFonts w:ascii="Arial" w:eastAsia="Times New Roman" w:hAnsi="Arial" w:cs="Arial"/>
                <w:b/>
                <w:color w:val="000000"/>
              </w:rPr>
              <w:t>95% CI</w:t>
            </w:r>
          </w:p>
        </w:tc>
        <w:tc>
          <w:tcPr>
            <w:tcW w:w="1507" w:type="dxa"/>
            <w:tcBorders>
              <w:top w:val="single" w:sz="4" w:space="0" w:color="auto"/>
              <w:left w:val="nil"/>
              <w:bottom w:val="single" w:sz="4" w:space="0" w:color="auto"/>
            </w:tcBorders>
            <w:shd w:val="clear" w:color="auto" w:fill="auto"/>
            <w:noWrap/>
            <w:vAlign w:val="bottom"/>
            <w:hideMark/>
          </w:tcPr>
          <w:p w14:paraId="47A8CD93" w14:textId="77777777" w:rsidR="0012486C" w:rsidRPr="005B4044" w:rsidRDefault="0012486C" w:rsidP="00336725">
            <w:pPr>
              <w:spacing w:after="0" w:line="240" w:lineRule="auto"/>
              <w:jc w:val="center"/>
              <w:rPr>
                <w:rFonts w:ascii="Arial" w:eastAsia="Times New Roman" w:hAnsi="Arial" w:cs="Arial"/>
                <w:b/>
                <w:color w:val="000000"/>
              </w:rPr>
            </w:pPr>
            <w:r w:rsidRPr="005B4044">
              <w:rPr>
                <w:rFonts w:ascii="Arial" w:eastAsia="Times New Roman" w:hAnsi="Arial" w:cs="Arial"/>
                <w:b/>
                <w:color w:val="000000"/>
              </w:rPr>
              <w:t>p-value</w:t>
            </w:r>
          </w:p>
        </w:tc>
        <w:tc>
          <w:tcPr>
            <w:tcW w:w="222" w:type="dxa"/>
            <w:tcBorders>
              <w:top w:val="single" w:sz="4" w:space="0" w:color="auto"/>
              <w:bottom w:val="single" w:sz="4" w:space="0" w:color="auto"/>
              <w:right w:val="single" w:sz="4" w:space="0" w:color="auto"/>
            </w:tcBorders>
            <w:vAlign w:val="bottom"/>
          </w:tcPr>
          <w:p w14:paraId="31E36BA0" w14:textId="77777777" w:rsidR="0012486C" w:rsidRPr="005B4044" w:rsidRDefault="0012486C" w:rsidP="00336725">
            <w:pPr>
              <w:spacing w:after="0" w:line="240" w:lineRule="auto"/>
              <w:jc w:val="right"/>
              <w:rPr>
                <w:rFonts w:ascii="Arial" w:eastAsia="Times New Roman" w:hAnsi="Arial" w:cs="Arial"/>
                <w:b/>
                <w:color w:val="000000"/>
                <w:vertAlign w:val="superscript"/>
              </w:rPr>
            </w:pPr>
          </w:p>
        </w:tc>
      </w:tr>
      <w:tr w:rsidR="0012486C" w:rsidRPr="005B4044" w14:paraId="5F264366" w14:textId="77777777" w:rsidTr="0012486C">
        <w:trPr>
          <w:trHeight w:val="290"/>
        </w:trPr>
        <w:tc>
          <w:tcPr>
            <w:tcW w:w="3402" w:type="dxa"/>
            <w:tcBorders>
              <w:left w:val="single" w:sz="4" w:space="0" w:color="auto"/>
              <w:right w:val="single" w:sz="4" w:space="0" w:color="auto"/>
            </w:tcBorders>
            <w:shd w:val="clear" w:color="auto" w:fill="auto"/>
            <w:noWrap/>
            <w:vAlign w:val="bottom"/>
          </w:tcPr>
          <w:p w14:paraId="34611DEE" w14:textId="77777777" w:rsidR="0012486C" w:rsidRPr="005B4044" w:rsidRDefault="0012486C" w:rsidP="00336725">
            <w:pPr>
              <w:spacing w:after="0" w:line="240" w:lineRule="auto"/>
              <w:rPr>
                <w:rFonts w:ascii="Arial" w:eastAsia="Times New Roman" w:hAnsi="Arial" w:cs="Arial"/>
                <w:b/>
                <w:color w:val="000000"/>
              </w:rPr>
            </w:pPr>
            <w:r w:rsidRPr="005B4044">
              <w:rPr>
                <w:rFonts w:ascii="Arial" w:eastAsia="Times New Roman" w:hAnsi="Arial" w:cs="Arial"/>
                <w:b/>
                <w:color w:val="000000"/>
              </w:rPr>
              <w:t>Ref: Med (Other)</w:t>
            </w:r>
            <w:r w:rsidRPr="005B4044">
              <w:rPr>
                <w:rFonts w:ascii="Arial" w:eastAsia="Times New Roman" w:hAnsi="Arial" w:cs="Arial"/>
                <w:b/>
                <w:color w:val="000000"/>
                <w:vertAlign w:val="superscript"/>
              </w:rPr>
              <w:t xml:space="preserve"> </w:t>
            </w:r>
          </w:p>
        </w:tc>
        <w:tc>
          <w:tcPr>
            <w:tcW w:w="1035" w:type="dxa"/>
            <w:tcBorders>
              <w:left w:val="single" w:sz="4" w:space="0" w:color="auto"/>
              <w:right w:val="nil"/>
            </w:tcBorders>
            <w:shd w:val="clear" w:color="auto" w:fill="auto"/>
            <w:noWrap/>
            <w:vAlign w:val="bottom"/>
          </w:tcPr>
          <w:p w14:paraId="0CC5FACC" w14:textId="77777777" w:rsidR="0012486C" w:rsidRPr="005B4044" w:rsidRDefault="0012486C"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1</w:t>
            </w:r>
          </w:p>
        </w:tc>
        <w:tc>
          <w:tcPr>
            <w:tcW w:w="2482" w:type="dxa"/>
            <w:tcBorders>
              <w:left w:val="nil"/>
              <w:right w:val="nil"/>
            </w:tcBorders>
            <w:shd w:val="clear" w:color="auto" w:fill="auto"/>
            <w:noWrap/>
            <w:vAlign w:val="bottom"/>
          </w:tcPr>
          <w:p w14:paraId="22331497" w14:textId="77777777" w:rsidR="0012486C" w:rsidRPr="005B4044" w:rsidRDefault="0012486C"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1507" w:type="dxa"/>
            <w:tcBorders>
              <w:left w:val="nil"/>
            </w:tcBorders>
            <w:shd w:val="clear" w:color="auto" w:fill="auto"/>
            <w:noWrap/>
            <w:vAlign w:val="bottom"/>
          </w:tcPr>
          <w:p w14:paraId="1CA9AC57" w14:textId="77777777" w:rsidR="0012486C" w:rsidRPr="005B4044" w:rsidRDefault="0012486C"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222" w:type="dxa"/>
            <w:tcBorders>
              <w:right w:val="single" w:sz="4" w:space="0" w:color="auto"/>
            </w:tcBorders>
            <w:vAlign w:val="bottom"/>
          </w:tcPr>
          <w:p w14:paraId="34454406" w14:textId="77777777" w:rsidR="0012486C" w:rsidRPr="005B4044" w:rsidRDefault="0012486C" w:rsidP="00336725">
            <w:pPr>
              <w:spacing w:after="0" w:line="240" w:lineRule="auto"/>
              <w:jc w:val="right"/>
              <w:rPr>
                <w:rFonts w:ascii="Arial" w:eastAsia="Times New Roman" w:hAnsi="Arial" w:cs="Arial"/>
                <w:color w:val="000000"/>
              </w:rPr>
            </w:pPr>
          </w:p>
        </w:tc>
      </w:tr>
      <w:tr w:rsidR="0012486C" w:rsidRPr="005B4044" w14:paraId="3543C1A3" w14:textId="77777777" w:rsidTr="0012486C">
        <w:trPr>
          <w:trHeight w:val="290"/>
        </w:trPr>
        <w:tc>
          <w:tcPr>
            <w:tcW w:w="3402" w:type="dxa"/>
            <w:tcBorders>
              <w:left w:val="single" w:sz="4" w:space="0" w:color="auto"/>
              <w:bottom w:val="nil"/>
              <w:right w:val="single" w:sz="4" w:space="0" w:color="auto"/>
            </w:tcBorders>
            <w:shd w:val="clear" w:color="auto" w:fill="auto"/>
            <w:noWrap/>
            <w:vAlign w:val="bottom"/>
            <w:hideMark/>
          </w:tcPr>
          <w:p w14:paraId="59F47E9D" w14:textId="77777777" w:rsidR="0012486C" w:rsidRPr="005B4044" w:rsidRDefault="0012486C" w:rsidP="001F3F8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Med (ACEi)</w:t>
            </w:r>
          </w:p>
        </w:tc>
        <w:tc>
          <w:tcPr>
            <w:tcW w:w="1035" w:type="dxa"/>
            <w:tcBorders>
              <w:left w:val="single" w:sz="4" w:space="0" w:color="auto"/>
              <w:bottom w:val="nil"/>
              <w:right w:val="nil"/>
            </w:tcBorders>
            <w:shd w:val="clear" w:color="auto" w:fill="auto"/>
            <w:noWrap/>
            <w:vAlign w:val="bottom"/>
            <w:hideMark/>
          </w:tcPr>
          <w:p w14:paraId="13AA2FB8" w14:textId="3DC93D7E"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0.88</w:t>
            </w:r>
          </w:p>
        </w:tc>
        <w:tc>
          <w:tcPr>
            <w:tcW w:w="2482" w:type="dxa"/>
            <w:tcBorders>
              <w:left w:val="nil"/>
              <w:bottom w:val="nil"/>
              <w:right w:val="nil"/>
            </w:tcBorders>
            <w:shd w:val="clear" w:color="auto" w:fill="auto"/>
            <w:noWrap/>
            <w:vAlign w:val="bottom"/>
            <w:hideMark/>
          </w:tcPr>
          <w:p w14:paraId="02F561CA" w14:textId="40F349AD"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(0.74, 1.03)</w:t>
            </w:r>
          </w:p>
        </w:tc>
        <w:tc>
          <w:tcPr>
            <w:tcW w:w="1507" w:type="dxa"/>
            <w:tcBorders>
              <w:left w:val="nil"/>
              <w:bottom w:val="nil"/>
            </w:tcBorders>
            <w:shd w:val="clear" w:color="auto" w:fill="auto"/>
            <w:noWrap/>
            <w:vAlign w:val="bottom"/>
            <w:hideMark/>
          </w:tcPr>
          <w:p w14:paraId="1AB541DA" w14:textId="01D57498"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0.120</w:t>
            </w:r>
          </w:p>
        </w:tc>
        <w:tc>
          <w:tcPr>
            <w:tcW w:w="222" w:type="dxa"/>
            <w:tcBorders>
              <w:bottom w:val="nil"/>
              <w:right w:val="single" w:sz="4" w:space="0" w:color="auto"/>
            </w:tcBorders>
            <w:vAlign w:val="bottom"/>
          </w:tcPr>
          <w:p w14:paraId="36ABF5E8" w14:textId="77777777" w:rsidR="0012486C" w:rsidRPr="005B4044" w:rsidRDefault="0012486C" w:rsidP="001F3F8F">
            <w:pPr>
              <w:spacing w:after="0" w:line="240" w:lineRule="auto"/>
              <w:jc w:val="right"/>
              <w:rPr>
                <w:rFonts w:ascii="Arial" w:hAnsi="Arial" w:cs="Arial"/>
                <w:color w:val="000000"/>
              </w:rPr>
            </w:pPr>
          </w:p>
        </w:tc>
      </w:tr>
      <w:tr w:rsidR="0012486C" w:rsidRPr="005B4044" w14:paraId="444A2B24"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036862DC" w14:textId="77777777" w:rsidR="0012486C" w:rsidRPr="005B4044" w:rsidRDefault="0012486C" w:rsidP="001F3F8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Med (ARB)</w:t>
            </w:r>
          </w:p>
        </w:tc>
        <w:tc>
          <w:tcPr>
            <w:tcW w:w="1035" w:type="dxa"/>
            <w:tcBorders>
              <w:top w:val="nil"/>
              <w:left w:val="single" w:sz="4" w:space="0" w:color="auto"/>
              <w:bottom w:val="nil"/>
              <w:right w:val="nil"/>
            </w:tcBorders>
            <w:shd w:val="clear" w:color="auto" w:fill="auto"/>
            <w:noWrap/>
            <w:vAlign w:val="bottom"/>
            <w:hideMark/>
          </w:tcPr>
          <w:p w14:paraId="56A540D3" w14:textId="118EFBB8"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0.98</w:t>
            </w:r>
          </w:p>
        </w:tc>
        <w:tc>
          <w:tcPr>
            <w:tcW w:w="2482" w:type="dxa"/>
            <w:tcBorders>
              <w:top w:val="nil"/>
              <w:left w:val="nil"/>
              <w:bottom w:val="nil"/>
              <w:right w:val="nil"/>
            </w:tcBorders>
            <w:shd w:val="clear" w:color="auto" w:fill="auto"/>
            <w:noWrap/>
            <w:vAlign w:val="bottom"/>
            <w:hideMark/>
          </w:tcPr>
          <w:p w14:paraId="1CB4D39E" w14:textId="651C1819"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(0.80, 1.20)</w:t>
            </w:r>
          </w:p>
        </w:tc>
        <w:tc>
          <w:tcPr>
            <w:tcW w:w="1507" w:type="dxa"/>
            <w:tcBorders>
              <w:top w:val="nil"/>
              <w:left w:val="nil"/>
              <w:bottom w:val="nil"/>
            </w:tcBorders>
            <w:shd w:val="clear" w:color="auto" w:fill="auto"/>
            <w:noWrap/>
            <w:vAlign w:val="bottom"/>
            <w:hideMark/>
          </w:tcPr>
          <w:p w14:paraId="60271CA1" w14:textId="48BE9CB1"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0.853</w:t>
            </w:r>
          </w:p>
        </w:tc>
        <w:tc>
          <w:tcPr>
            <w:tcW w:w="222" w:type="dxa"/>
            <w:tcBorders>
              <w:top w:val="nil"/>
              <w:bottom w:val="nil"/>
              <w:right w:val="single" w:sz="4" w:space="0" w:color="auto"/>
            </w:tcBorders>
            <w:vAlign w:val="bottom"/>
          </w:tcPr>
          <w:p w14:paraId="57822A39" w14:textId="77777777" w:rsidR="0012486C" w:rsidRPr="005B4044" w:rsidRDefault="0012486C" w:rsidP="001F3F8F">
            <w:pPr>
              <w:spacing w:after="0" w:line="240" w:lineRule="auto"/>
              <w:jc w:val="right"/>
              <w:rPr>
                <w:rFonts w:ascii="Arial" w:hAnsi="Arial" w:cs="Arial"/>
                <w:color w:val="000000"/>
              </w:rPr>
            </w:pPr>
          </w:p>
        </w:tc>
      </w:tr>
      <w:tr w:rsidR="0012486C" w:rsidRPr="005B4044" w14:paraId="174F4BC9"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6C65E5C8" w14:textId="77777777" w:rsidR="0012486C" w:rsidRPr="005B4044" w:rsidRDefault="0012486C" w:rsidP="001F3F8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SBP (&lt;120mmHg)</w:t>
            </w:r>
          </w:p>
        </w:tc>
        <w:tc>
          <w:tcPr>
            <w:tcW w:w="1035" w:type="dxa"/>
            <w:tcBorders>
              <w:top w:val="nil"/>
              <w:left w:val="single" w:sz="4" w:space="0" w:color="auto"/>
              <w:bottom w:val="nil"/>
              <w:right w:val="nil"/>
            </w:tcBorders>
            <w:shd w:val="clear" w:color="auto" w:fill="auto"/>
            <w:noWrap/>
            <w:vAlign w:val="bottom"/>
            <w:hideMark/>
          </w:tcPr>
          <w:p w14:paraId="1C2D2477" w14:textId="79A8F599"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0.76</w:t>
            </w:r>
          </w:p>
        </w:tc>
        <w:tc>
          <w:tcPr>
            <w:tcW w:w="2482" w:type="dxa"/>
            <w:tcBorders>
              <w:top w:val="nil"/>
              <w:left w:val="nil"/>
              <w:bottom w:val="nil"/>
              <w:right w:val="nil"/>
            </w:tcBorders>
            <w:shd w:val="clear" w:color="auto" w:fill="auto"/>
            <w:noWrap/>
            <w:vAlign w:val="bottom"/>
            <w:hideMark/>
          </w:tcPr>
          <w:p w14:paraId="0ADCB7FC" w14:textId="5BB59255"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(0.56, 1.05)</w:t>
            </w:r>
          </w:p>
        </w:tc>
        <w:tc>
          <w:tcPr>
            <w:tcW w:w="1507" w:type="dxa"/>
            <w:tcBorders>
              <w:top w:val="nil"/>
              <w:left w:val="nil"/>
              <w:bottom w:val="nil"/>
            </w:tcBorders>
            <w:shd w:val="clear" w:color="auto" w:fill="auto"/>
            <w:noWrap/>
            <w:vAlign w:val="bottom"/>
            <w:hideMark/>
          </w:tcPr>
          <w:p w14:paraId="508AEE5A" w14:textId="3D33D774"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0.095</w:t>
            </w:r>
          </w:p>
        </w:tc>
        <w:tc>
          <w:tcPr>
            <w:tcW w:w="222" w:type="dxa"/>
            <w:tcBorders>
              <w:top w:val="nil"/>
              <w:bottom w:val="nil"/>
              <w:right w:val="single" w:sz="4" w:space="0" w:color="auto"/>
            </w:tcBorders>
          </w:tcPr>
          <w:p w14:paraId="7CE6C82F" w14:textId="77777777" w:rsidR="0012486C" w:rsidRPr="005B4044" w:rsidRDefault="0012486C" w:rsidP="001F3F8F">
            <w:pPr>
              <w:spacing w:after="0" w:line="240" w:lineRule="auto"/>
              <w:jc w:val="right"/>
              <w:rPr>
                <w:rFonts w:ascii="Arial" w:hAnsi="Arial" w:cs="Arial"/>
                <w:color w:val="000000"/>
              </w:rPr>
            </w:pPr>
          </w:p>
        </w:tc>
      </w:tr>
      <w:tr w:rsidR="0012486C" w:rsidRPr="005B4044" w14:paraId="461DF7BD"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tcPr>
          <w:p w14:paraId="581B1684" w14:textId="77777777" w:rsidR="0012486C" w:rsidRPr="005B4044" w:rsidRDefault="0012486C" w:rsidP="00336725">
            <w:pPr>
              <w:spacing w:after="0" w:line="240" w:lineRule="auto"/>
              <w:rPr>
                <w:rFonts w:ascii="Arial" w:eastAsia="Times New Roman" w:hAnsi="Arial" w:cs="Arial"/>
                <w:b/>
                <w:color w:val="000000"/>
              </w:rPr>
            </w:pPr>
            <w:r w:rsidRPr="005B4044">
              <w:rPr>
                <w:rFonts w:ascii="Arial" w:eastAsia="Times New Roman" w:hAnsi="Arial" w:cs="Arial"/>
                <w:b/>
                <w:color w:val="000000"/>
              </w:rPr>
              <w:t>Ref: SBP (120-130mmHg)</w:t>
            </w:r>
          </w:p>
        </w:tc>
        <w:tc>
          <w:tcPr>
            <w:tcW w:w="1035" w:type="dxa"/>
            <w:tcBorders>
              <w:top w:val="nil"/>
              <w:left w:val="single" w:sz="4" w:space="0" w:color="auto"/>
              <w:bottom w:val="nil"/>
              <w:right w:val="nil"/>
            </w:tcBorders>
            <w:shd w:val="clear" w:color="auto" w:fill="auto"/>
            <w:noWrap/>
            <w:vAlign w:val="bottom"/>
          </w:tcPr>
          <w:p w14:paraId="223B9E25" w14:textId="77777777" w:rsidR="0012486C" w:rsidRPr="005B4044" w:rsidRDefault="0012486C"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1</w:t>
            </w:r>
          </w:p>
        </w:tc>
        <w:tc>
          <w:tcPr>
            <w:tcW w:w="2482" w:type="dxa"/>
            <w:tcBorders>
              <w:top w:val="nil"/>
              <w:left w:val="nil"/>
              <w:bottom w:val="nil"/>
              <w:right w:val="nil"/>
            </w:tcBorders>
            <w:shd w:val="clear" w:color="auto" w:fill="auto"/>
            <w:noWrap/>
            <w:vAlign w:val="bottom"/>
          </w:tcPr>
          <w:p w14:paraId="642EC343" w14:textId="77777777" w:rsidR="0012486C" w:rsidRPr="005B4044" w:rsidRDefault="0012486C"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1507" w:type="dxa"/>
            <w:tcBorders>
              <w:top w:val="nil"/>
              <w:left w:val="nil"/>
              <w:bottom w:val="nil"/>
              <w:right w:val="nil"/>
            </w:tcBorders>
            <w:shd w:val="clear" w:color="auto" w:fill="auto"/>
            <w:noWrap/>
            <w:vAlign w:val="bottom"/>
          </w:tcPr>
          <w:p w14:paraId="7105C8AA" w14:textId="77777777" w:rsidR="0012486C" w:rsidRPr="005B4044" w:rsidRDefault="0012486C"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222" w:type="dxa"/>
            <w:tcBorders>
              <w:top w:val="nil"/>
              <w:left w:val="nil"/>
              <w:bottom w:val="nil"/>
              <w:right w:val="single" w:sz="4" w:space="0" w:color="auto"/>
            </w:tcBorders>
          </w:tcPr>
          <w:p w14:paraId="05F00E1C" w14:textId="77777777" w:rsidR="0012486C" w:rsidRPr="005B4044" w:rsidRDefault="0012486C" w:rsidP="00336725">
            <w:pPr>
              <w:spacing w:after="0" w:line="240" w:lineRule="auto"/>
              <w:jc w:val="right"/>
              <w:rPr>
                <w:rFonts w:ascii="Arial" w:eastAsia="Times New Roman" w:hAnsi="Arial" w:cs="Arial"/>
                <w:color w:val="000000"/>
              </w:rPr>
            </w:pPr>
          </w:p>
        </w:tc>
      </w:tr>
      <w:tr w:rsidR="0012486C" w:rsidRPr="005B4044" w14:paraId="6ECE1B67"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06B5E375" w14:textId="77777777" w:rsidR="0012486C" w:rsidRPr="005B4044" w:rsidRDefault="0012486C" w:rsidP="001F3F8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SBP (130-140mmHg)</w:t>
            </w:r>
          </w:p>
        </w:tc>
        <w:tc>
          <w:tcPr>
            <w:tcW w:w="1035" w:type="dxa"/>
            <w:tcBorders>
              <w:top w:val="nil"/>
              <w:left w:val="single" w:sz="4" w:space="0" w:color="auto"/>
              <w:bottom w:val="nil"/>
              <w:right w:val="nil"/>
            </w:tcBorders>
            <w:shd w:val="clear" w:color="auto" w:fill="auto"/>
            <w:noWrap/>
            <w:vAlign w:val="bottom"/>
            <w:hideMark/>
          </w:tcPr>
          <w:p w14:paraId="0AE3B229" w14:textId="726582C9"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0.62</w:t>
            </w:r>
          </w:p>
        </w:tc>
        <w:tc>
          <w:tcPr>
            <w:tcW w:w="2482" w:type="dxa"/>
            <w:tcBorders>
              <w:top w:val="nil"/>
              <w:left w:val="nil"/>
              <w:bottom w:val="nil"/>
              <w:right w:val="nil"/>
            </w:tcBorders>
            <w:shd w:val="clear" w:color="auto" w:fill="auto"/>
            <w:noWrap/>
            <w:vAlign w:val="bottom"/>
            <w:hideMark/>
          </w:tcPr>
          <w:p w14:paraId="5C367A47" w14:textId="008E331A"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(0.46, 0.84)</w:t>
            </w:r>
          </w:p>
        </w:tc>
        <w:tc>
          <w:tcPr>
            <w:tcW w:w="1507" w:type="dxa"/>
            <w:tcBorders>
              <w:top w:val="nil"/>
              <w:left w:val="nil"/>
              <w:bottom w:val="nil"/>
              <w:right w:val="nil"/>
            </w:tcBorders>
            <w:shd w:val="clear" w:color="auto" w:fill="auto"/>
            <w:noWrap/>
            <w:vAlign w:val="bottom"/>
            <w:hideMark/>
          </w:tcPr>
          <w:p w14:paraId="30FDD627" w14:textId="5C2BF3E7"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0.002</w:t>
            </w:r>
          </w:p>
        </w:tc>
        <w:tc>
          <w:tcPr>
            <w:tcW w:w="222" w:type="dxa"/>
            <w:tcBorders>
              <w:top w:val="nil"/>
              <w:left w:val="nil"/>
              <w:bottom w:val="nil"/>
              <w:right w:val="single" w:sz="4" w:space="0" w:color="auto"/>
            </w:tcBorders>
          </w:tcPr>
          <w:p w14:paraId="150D6046" w14:textId="77777777" w:rsidR="0012486C" w:rsidRPr="005B4044" w:rsidRDefault="0012486C" w:rsidP="001F3F8F">
            <w:pPr>
              <w:spacing w:after="0" w:line="240" w:lineRule="auto"/>
              <w:jc w:val="right"/>
              <w:rPr>
                <w:rFonts w:ascii="Arial" w:hAnsi="Arial" w:cs="Arial"/>
                <w:color w:val="000000"/>
              </w:rPr>
            </w:pPr>
          </w:p>
        </w:tc>
      </w:tr>
      <w:tr w:rsidR="0012486C" w:rsidRPr="005B4044" w14:paraId="5277913E"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73FE310E" w14:textId="77777777" w:rsidR="0012486C" w:rsidRPr="005B4044" w:rsidRDefault="0012486C" w:rsidP="001F3F8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SBP (140-150mmHg)</w:t>
            </w:r>
          </w:p>
        </w:tc>
        <w:tc>
          <w:tcPr>
            <w:tcW w:w="1035" w:type="dxa"/>
            <w:tcBorders>
              <w:top w:val="nil"/>
              <w:left w:val="single" w:sz="4" w:space="0" w:color="auto"/>
              <w:bottom w:val="nil"/>
              <w:right w:val="nil"/>
            </w:tcBorders>
            <w:shd w:val="clear" w:color="auto" w:fill="auto"/>
            <w:noWrap/>
            <w:vAlign w:val="bottom"/>
            <w:hideMark/>
          </w:tcPr>
          <w:p w14:paraId="79ACE2FD" w14:textId="259BE2E8"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0.58</w:t>
            </w:r>
          </w:p>
        </w:tc>
        <w:tc>
          <w:tcPr>
            <w:tcW w:w="2482" w:type="dxa"/>
            <w:tcBorders>
              <w:top w:val="nil"/>
              <w:left w:val="nil"/>
              <w:bottom w:val="nil"/>
              <w:right w:val="nil"/>
            </w:tcBorders>
            <w:shd w:val="clear" w:color="auto" w:fill="auto"/>
            <w:noWrap/>
            <w:vAlign w:val="bottom"/>
            <w:hideMark/>
          </w:tcPr>
          <w:p w14:paraId="788CFC51" w14:textId="74E698D9"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(0.43, 0.80)</w:t>
            </w:r>
          </w:p>
        </w:tc>
        <w:tc>
          <w:tcPr>
            <w:tcW w:w="1507" w:type="dxa"/>
            <w:tcBorders>
              <w:top w:val="nil"/>
              <w:left w:val="nil"/>
              <w:bottom w:val="nil"/>
              <w:right w:val="nil"/>
            </w:tcBorders>
            <w:shd w:val="clear" w:color="auto" w:fill="auto"/>
            <w:noWrap/>
            <w:vAlign w:val="bottom"/>
            <w:hideMark/>
          </w:tcPr>
          <w:p w14:paraId="53B8ABBB" w14:textId="5372B11C"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0.001</w:t>
            </w:r>
          </w:p>
        </w:tc>
        <w:tc>
          <w:tcPr>
            <w:tcW w:w="222" w:type="dxa"/>
            <w:tcBorders>
              <w:top w:val="nil"/>
              <w:left w:val="nil"/>
              <w:bottom w:val="nil"/>
              <w:right w:val="single" w:sz="4" w:space="0" w:color="auto"/>
            </w:tcBorders>
          </w:tcPr>
          <w:p w14:paraId="6EA10BF5" w14:textId="77777777" w:rsidR="0012486C" w:rsidRPr="005B4044" w:rsidRDefault="0012486C" w:rsidP="001F3F8F">
            <w:pPr>
              <w:spacing w:after="0" w:line="240" w:lineRule="auto"/>
              <w:jc w:val="right"/>
              <w:rPr>
                <w:rFonts w:ascii="Arial" w:hAnsi="Arial" w:cs="Arial"/>
                <w:color w:val="000000"/>
              </w:rPr>
            </w:pPr>
          </w:p>
        </w:tc>
      </w:tr>
      <w:tr w:rsidR="0012486C" w:rsidRPr="005B4044" w14:paraId="243E38E0"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500BC8E5" w14:textId="77777777" w:rsidR="0012486C" w:rsidRPr="005B4044" w:rsidRDefault="0012486C" w:rsidP="001F3F8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SBP (150-160mmHg)</w:t>
            </w:r>
          </w:p>
        </w:tc>
        <w:tc>
          <w:tcPr>
            <w:tcW w:w="1035" w:type="dxa"/>
            <w:tcBorders>
              <w:top w:val="nil"/>
              <w:left w:val="single" w:sz="4" w:space="0" w:color="auto"/>
              <w:bottom w:val="nil"/>
              <w:right w:val="nil"/>
            </w:tcBorders>
            <w:shd w:val="clear" w:color="auto" w:fill="auto"/>
            <w:noWrap/>
            <w:vAlign w:val="bottom"/>
            <w:hideMark/>
          </w:tcPr>
          <w:p w14:paraId="6F26DD11" w14:textId="3A6726C0"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0.65</w:t>
            </w:r>
          </w:p>
        </w:tc>
        <w:tc>
          <w:tcPr>
            <w:tcW w:w="2482" w:type="dxa"/>
            <w:tcBorders>
              <w:top w:val="nil"/>
              <w:left w:val="nil"/>
              <w:bottom w:val="nil"/>
              <w:right w:val="nil"/>
            </w:tcBorders>
            <w:shd w:val="clear" w:color="auto" w:fill="auto"/>
            <w:noWrap/>
            <w:vAlign w:val="bottom"/>
            <w:hideMark/>
          </w:tcPr>
          <w:p w14:paraId="40FBDA40" w14:textId="040C3E57"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(0.44, 0.97)</w:t>
            </w:r>
          </w:p>
        </w:tc>
        <w:tc>
          <w:tcPr>
            <w:tcW w:w="1507" w:type="dxa"/>
            <w:tcBorders>
              <w:top w:val="nil"/>
              <w:left w:val="nil"/>
              <w:bottom w:val="nil"/>
              <w:right w:val="nil"/>
            </w:tcBorders>
            <w:shd w:val="clear" w:color="auto" w:fill="auto"/>
            <w:noWrap/>
            <w:vAlign w:val="bottom"/>
            <w:hideMark/>
          </w:tcPr>
          <w:p w14:paraId="18F09382" w14:textId="3F084C3B"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0.035</w:t>
            </w:r>
          </w:p>
        </w:tc>
        <w:tc>
          <w:tcPr>
            <w:tcW w:w="222" w:type="dxa"/>
            <w:tcBorders>
              <w:top w:val="nil"/>
              <w:left w:val="nil"/>
              <w:bottom w:val="nil"/>
              <w:right w:val="single" w:sz="4" w:space="0" w:color="auto"/>
            </w:tcBorders>
          </w:tcPr>
          <w:p w14:paraId="605795ED" w14:textId="77777777" w:rsidR="0012486C" w:rsidRPr="005B4044" w:rsidRDefault="0012486C" w:rsidP="001F3F8F">
            <w:pPr>
              <w:spacing w:after="0" w:line="240" w:lineRule="auto"/>
              <w:jc w:val="right"/>
              <w:rPr>
                <w:rFonts w:ascii="Arial" w:hAnsi="Arial" w:cs="Arial"/>
                <w:color w:val="000000"/>
              </w:rPr>
            </w:pPr>
          </w:p>
        </w:tc>
      </w:tr>
      <w:tr w:rsidR="0012486C" w:rsidRPr="005B4044" w14:paraId="20F99464"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0218B8BA" w14:textId="77777777" w:rsidR="0012486C" w:rsidRPr="005B4044" w:rsidRDefault="0012486C" w:rsidP="001F3F8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SBP (160</w:t>
            </w:r>
            <w:r>
              <w:rPr>
                <w:rFonts w:ascii="Arial" w:eastAsia="Times New Roman" w:hAnsi="Arial" w:cs="Arial"/>
                <w:b/>
                <w:color w:val="000000"/>
              </w:rPr>
              <w:t>-170</w:t>
            </w:r>
            <w:r w:rsidRPr="005B4044">
              <w:rPr>
                <w:rFonts w:ascii="Arial" w:eastAsia="Times New Roman" w:hAnsi="Arial" w:cs="Arial"/>
                <w:b/>
                <w:color w:val="000000"/>
              </w:rPr>
              <w:t>mmHg)</w:t>
            </w:r>
          </w:p>
        </w:tc>
        <w:tc>
          <w:tcPr>
            <w:tcW w:w="1035" w:type="dxa"/>
            <w:tcBorders>
              <w:top w:val="nil"/>
              <w:left w:val="single" w:sz="4" w:space="0" w:color="auto"/>
              <w:bottom w:val="nil"/>
              <w:right w:val="nil"/>
            </w:tcBorders>
            <w:shd w:val="clear" w:color="auto" w:fill="auto"/>
            <w:noWrap/>
            <w:vAlign w:val="bottom"/>
            <w:hideMark/>
          </w:tcPr>
          <w:p w14:paraId="097378C3" w14:textId="4D82AE6D"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0.80</w:t>
            </w:r>
          </w:p>
        </w:tc>
        <w:tc>
          <w:tcPr>
            <w:tcW w:w="2482" w:type="dxa"/>
            <w:tcBorders>
              <w:top w:val="nil"/>
              <w:left w:val="nil"/>
              <w:bottom w:val="nil"/>
              <w:right w:val="nil"/>
            </w:tcBorders>
            <w:shd w:val="clear" w:color="auto" w:fill="auto"/>
            <w:noWrap/>
            <w:vAlign w:val="bottom"/>
            <w:hideMark/>
          </w:tcPr>
          <w:p w14:paraId="2DEC855E" w14:textId="296A643D"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(0.38, 1.60)</w:t>
            </w:r>
          </w:p>
        </w:tc>
        <w:tc>
          <w:tcPr>
            <w:tcW w:w="1507" w:type="dxa"/>
            <w:tcBorders>
              <w:top w:val="nil"/>
              <w:left w:val="nil"/>
              <w:bottom w:val="nil"/>
              <w:right w:val="nil"/>
            </w:tcBorders>
            <w:shd w:val="clear" w:color="auto" w:fill="auto"/>
            <w:noWrap/>
            <w:vAlign w:val="bottom"/>
            <w:hideMark/>
          </w:tcPr>
          <w:p w14:paraId="65C53E47" w14:textId="792A61C9"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0.527</w:t>
            </w:r>
          </w:p>
        </w:tc>
        <w:tc>
          <w:tcPr>
            <w:tcW w:w="222" w:type="dxa"/>
            <w:tcBorders>
              <w:top w:val="nil"/>
              <w:left w:val="nil"/>
              <w:bottom w:val="nil"/>
              <w:right w:val="single" w:sz="4" w:space="0" w:color="auto"/>
            </w:tcBorders>
          </w:tcPr>
          <w:p w14:paraId="5AF32443" w14:textId="77777777" w:rsidR="0012486C" w:rsidRPr="005B4044" w:rsidRDefault="0012486C" w:rsidP="001F3F8F">
            <w:pPr>
              <w:spacing w:after="0" w:line="240" w:lineRule="auto"/>
              <w:jc w:val="right"/>
              <w:rPr>
                <w:rFonts w:ascii="Arial" w:hAnsi="Arial" w:cs="Arial"/>
                <w:color w:val="000000"/>
              </w:rPr>
            </w:pPr>
          </w:p>
        </w:tc>
      </w:tr>
      <w:tr w:rsidR="0012486C" w:rsidRPr="005B4044" w14:paraId="20FE2DB9"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tcPr>
          <w:p w14:paraId="21BE8304" w14:textId="77777777" w:rsidR="0012486C" w:rsidRPr="005B4044" w:rsidRDefault="0012486C" w:rsidP="001F3F8F">
            <w:pPr>
              <w:spacing w:after="0" w:line="240" w:lineRule="auto"/>
              <w:rPr>
                <w:rFonts w:ascii="Arial" w:eastAsia="Times New Roman" w:hAnsi="Arial" w:cs="Arial"/>
                <w:b/>
                <w:color w:val="000000"/>
              </w:rPr>
            </w:pPr>
            <w:r>
              <w:rPr>
                <w:rFonts w:ascii="Arial" w:eastAsia="Times New Roman" w:hAnsi="Arial" w:cs="Arial"/>
                <w:b/>
                <w:color w:val="000000"/>
              </w:rPr>
              <w:t xml:space="preserve">        SBP (170-180mmHg)</w:t>
            </w:r>
          </w:p>
        </w:tc>
        <w:tc>
          <w:tcPr>
            <w:tcW w:w="1035" w:type="dxa"/>
            <w:tcBorders>
              <w:top w:val="nil"/>
              <w:left w:val="single" w:sz="4" w:space="0" w:color="auto"/>
              <w:bottom w:val="nil"/>
              <w:right w:val="nil"/>
            </w:tcBorders>
            <w:shd w:val="clear" w:color="auto" w:fill="auto"/>
            <w:noWrap/>
            <w:vAlign w:val="bottom"/>
          </w:tcPr>
          <w:p w14:paraId="24B4FD42" w14:textId="2AD83B4B" w:rsidR="0012486C" w:rsidRDefault="0012486C" w:rsidP="001F3F8F">
            <w:pPr>
              <w:spacing w:after="0" w:line="240" w:lineRule="auto"/>
              <w:jc w:val="right"/>
              <w:rPr>
                <w:rFonts w:ascii="Calibri" w:hAnsi="Calibri" w:cs="Calibri"/>
                <w:color w:val="000000"/>
              </w:rPr>
            </w:pPr>
            <w:r>
              <w:rPr>
                <w:rFonts w:ascii="Arial" w:hAnsi="Arial" w:cs="Arial"/>
                <w:color w:val="000000"/>
              </w:rPr>
              <w:t>2.77</w:t>
            </w:r>
          </w:p>
        </w:tc>
        <w:tc>
          <w:tcPr>
            <w:tcW w:w="2482" w:type="dxa"/>
            <w:tcBorders>
              <w:top w:val="nil"/>
              <w:left w:val="nil"/>
              <w:bottom w:val="nil"/>
              <w:right w:val="nil"/>
            </w:tcBorders>
            <w:shd w:val="clear" w:color="auto" w:fill="auto"/>
            <w:noWrap/>
            <w:vAlign w:val="bottom"/>
          </w:tcPr>
          <w:p w14:paraId="4E64876C" w14:textId="506504A0" w:rsidR="0012486C" w:rsidRDefault="0012486C" w:rsidP="001F3F8F">
            <w:pPr>
              <w:spacing w:after="0" w:line="240" w:lineRule="auto"/>
              <w:jc w:val="right"/>
              <w:rPr>
                <w:rFonts w:ascii="Calibri" w:hAnsi="Calibri" w:cs="Calibri"/>
                <w:color w:val="000000"/>
              </w:rPr>
            </w:pPr>
            <w:r>
              <w:rPr>
                <w:rFonts w:ascii="Arial" w:hAnsi="Arial" w:cs="Arial"/>
                <w:color w:val="000000"/>
              </w:rPr>
              <w:t>(0.45, 16.88)</w:t>
            </w:r>
          </w:p>
        </w:tc>
        <w:tc>
          <w:tcPr>
            <w:tcW w:w="1507" w:type="dxa"/>
            <w:tcBorders>
              <w:top w:val="nil"/>
              <w:left w:val="nil"/>
              <w:bottom w:val="nil"/>
              <w:right w:val="nil"/>
            </w:tcBorders>
            <w:shd w:val="clear" w:color="auto" w:fill="auto"/>
            <w:noWrap/>
            <w:vAlign w:val="bottom"/>
          </w:tcPr>
          <w:p w14:paraId="01AC07CA" w14:textId="1C8D92E6" w:rsidR="0012486C" w:rsidRDefault="0012486C" w:rsidP="001F3F8F">
            <w:pPr>
              <w:spacing w:after="0" w:line="240" w:lineRule="auto"/>
              <w:jc w:val="right"/>
              <w:rPr>
                <w:rFonts w:ascii="Calibri" w:hAnsi="Calibri" w:cs="Calibri"/>
                <w:color w:val="000000"/>
              </w:rPr>
            </w:pPr>
            <w:r>
              <w:rPr>
                <w:rFonts w:ascii="Arial" w:hAnsi="Arial" w:cs="Arial"/>
                <w:color w:val="000000"/>
              </w:rPr>
              <w:t>0.251</w:t>
            </w:r>
          </w:p>
        </w:tc>
        <w:tc>
          <w:tcPr>
            <w:tcW w:w="222" w:type="dxa"/>
            <w:tcBorders>
              <w:top w:val="nil"/>
              <w:left w:val="nil"/>
              <w:bottom w:val="nil"/>
              <w:right w:val="single" w:sz="4" w:space="0" w:color="auto"/>
            </w:tcBorders>
          </w:tcPr>
          <w:p w14:paraId="3FB383C9" w14:textId="77777777" w:rsidR="0012486C" w:rsidRPr="005B4044" w:rsidRDefault="0012486C" w:rsidP="001F3F8F">
            <w:pPr>
              <w:spacing w:after="0" w:line="240" w:lineRule="auto"/>
              <w:jc w:val="right"/>
              <w:rPr>
                <w:rFonts w:ascii="Arial" w:hAnsi="Arial" w:cs="Arial"/>
                <w:color w:val="000000"/>
              </w:rPr>
            </w:pPr>
          </w:p>
        </w:tc>
      </w:tr>
      <w:tr w:rsidR="0012486C" w:rsidRPr="005B4044" w14:paraId="4A74EA04"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tcPr>
          <w:p w14:paraId="522CD6FE" w14:textId="77777777" w:rsidR="0012486C" w:rsidRPr="005B4044" w:rsidRDefault="0012486C" w:rsidP="001F3F8F">
            <w:pPr>
              <w:spacing w:after="0" w:line="240" w:lineRule="auto"/>
              <w:rPr>
                <w:rFonts w:ascii="Arial" w:eastAsia="Times New Roman" w:hAnsi="Arial" w:cs="Arial"/>
                <w:b/>
                <w:color w:val="000000"/>
              </w:rPr>
            </w:pPr>
            <w:r>
              <w:rPr>
                <w:rFonts w:ascii="Arial" w:eastAsia="Times New Roman" w:hAnsi="Arial" w:cs="Arial"/>
                <w:b/>
                <w:color w:val="000000"/>
              </w:rPr>
              <w:t xml:space="preserve">        SBP (180+mmHg)</w:t>
            </w:r>
          </w:p>
        </w:tc>
        <w:tc>
          <w:tcPr>
            <w:tcW w:w="1035" w:type="dxa"/>
            <w:tcBorders>
              <w:top w:val="nil"/>
              <w:left w:val="single" w:sz="4" w:space="0" w:color="auto"/>
              <w:bottom w:val="nil"/>
              <w:right w:val="nil"/>
            </w:tcBorders>
            <w:shd w:val="clear" w:color="auto" w:fill="auto"/>
            <w:noWrap/>
            <w:vAlign w:val="bottom"/>
          </w:tcPr>
          <w:p w14:paraId="1D409E60" w14:textId="5B86CE6D" w:rsidR="0012486C" w:rsidRDefault="0012486C" w:rsidP="001F3F8F">
            <w:pPr>
              <w:spacing w:after="0" w:line="240" w:lineRule="auto"/>
              <w:jc w:val="right"/>
              <w:rPr>
                <w:rFonts w:ascii="Calibri" w:hAnsi="Calibri" w:cs="Calibri"/>
                <w:color w:val="000000"/>
              </w:rPr>
            </w:pPr>
            <w:r>
              <w:rPr>
                <w:rFonts w:ascii="Arial" w:hAnsi="Arial" w:cs="Arial"/>
                <w:color w:val="000000"/>
              </w:rPr>
              <w:t>0.37</w:t>
            </w:r>
          </w:p>
        </w:tc>
        <w:tc>
          <w:tcPr>
            <w:tcW w:w="2482" w:type="dxa"/>
            <w:tcBorders>
              <w:top w:val="nil"/>
              <w:left w:val="nil"/>
              <w:bottom w:val="nil"/>
              <w:right w:val="nil"/>
            </w:tcBorders>
            <w:shd w:val="clear" w:color="auto" w:fill="auto"/>
            <w:noWrap/>
            <w:vAlign w:val="bottom"/>
          </w:tcPr>
          <w:p w14:paraId="53088305" w14:textId="630078EC" w:rsidR="0012486C" w:rsidRDefault="0012486C" w:rsidP="001F3F8F">
            <w:pPr>
              <w:spacing w:after="0" w:line="240" w:lineRule="auto"/>
              <w:jc w:val="right"/>
              <w:rPr>
                <w:rFonts w:ascii="Calibri" w:hAnsi="Calibri" w:cs="Calibri"/>
                <w:color w:val="000000"/>
              </w:rPr>
            </w:pPr>
            <w:r>
              <w:rPr>
                <w:rFonts w:ascii="Arial" w:hAnsi="Arial" w:cs="Arial"/>
                <w:color w:val="000000"/>
              </w:rPr>
              <w:t>(0.02, 2.76)</w:t>
            </w:r>
          </w:p>
        </w:tc>
        <w:tc>
          <w:tcPr>
            <w:tcW w:w="1507" w:type="dxa"/>
            <w:tcBorders>
              <w:top w:val="nil"/>
              <w:left w:val="nil"/>
              <w:bottom w:val="nil"/>
              <w:right w:val="nil"/>
            </w:tcBorders>
            <w:shd w:val="clear" w:color="auto" w:fill="auto"/>
            <w:noWrap/>
            <w:vAlign w:val="bottom"/>
          </w:tcPr>
          <w:p w14:paraId="08972EDC" w14:textId="405105DE" w:rsidR="0012486C" w:rsidRDefault="0012486C" w:rsidP="001F3F8F">
            <w:pPr>
              <w:spacing w:after="0" w:line="240" w:lineRule="auto"/>
              <w:jc w:val="right"/>
              <w:rPr>
                <w:rFonts w:ascii="Calibri" w:hAnsi="Calibri" w:cs="Calibri"/>
                <w:color w:val="000000"/>
              </w:rPr>
            </w:pPr>
            <w:r>
              <w:rPr>
                <w:rFonts w:ascii="Arial" w:hAnsi="Arial" w:cs="Arial"/>
                <w:color w:val="000000"/>
              </w:rPr>
              <w:t>0.387</w:t>
            </w:r>
          </w:p>
        </w:tc>
        <w:tc>
          <w:tcPr>
            <w:tcW w:w="222" w:type="dxa"/>
            <w:tcBorders>
              <w:top w:val="nil"/>
              <w:left w:val="nil"/>
              <w:bottom w:val="nil"/>
              <w:right w:val="single" w:sz="4" w:space="0" w:color="auto"/>
            </w:tcBorders>
          </w:tcPr>
          <w:p w14:paraId="2AED71CF" w14:textId="77777777" w:rsidR="0012486C" w:rsidRPr="005B4044" w:rsidRDefault="0012486C" w:rsidP="001F3F8F">
            <w:pPr>
              <w:spacing w:after="0" w:line="240" w:lineRule="auto"/>
              <w:jc w:val="right"/>
              <w:rPr>
                <w:rFonts w:ascii="Arial" w:hAnsi="Arial" w:cs="Arial"/>
                <w:color w:val="000000"/>
              </w:rPr>
            </w:pPr>
          </w:p>
        </w:tc>
      </w:tr>
      <w:tr w:rsidR="0012486C" w:rsidRPr="005B4044" w14:paraId="178FF7BD"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tcPr>
          <w:p w14:paraId="02426F01" w14:textId="77777777" w:rsidR="0012486C" w:rsidRPr="005B4044" w:rsidRDefault="0012486C" w:rsidP="00336725">
            <w:pPr>
              <w:spacing w:after="0" w:line="240" w:lineRule="auto"/>
              <w:rPr>
                <w:rFonts w:ascii="Arial" w:eastAsia="Times New Roman" w:hAnsi="Arial" w:cs="Arial"/>
                <w:b/>
                <w:color w:val="000000"/>
              </w:rPr>
            </w:pPr>
            <w:r w:rsidRPr="005B4044">
              <w:rPr>
                <w:rFonts w:ascii="Arial" w:eastAsia="Times New Roman" w:hAnsi="Arial" w:cs="Arial"/>
                <w:b/>
                <w:color w:val="000000"/>
              </w:rPr>
              <w:t>Ref: SES (Least Deprived)</w:t>
            </w:r>
          </w:p>
        </w:tc>
        <w:tc>
          <w:tcPr>
            <w:tcW w:w="1035" w:type="dxa"/>
            <w:tcBorders>
              <w:top w:val="nil"/>
              <w:left w:val="single" w:sz="4" w:space="0" w:color="auto"/>
              <w:bottom w:val="nil"/>
              <w:right w:val="nil"/>
            </w:tcBorders>
            <w:shd w:val="clear" w:color="auto" w:fill="auto"/>
            <w:noWrap/>
            <w:vAlign w:val="bottom"/>
          </w:tcPr>
          <w:p w14:paraId="49A91AC8" w14:textId="77777777" w:rsidR="0012486C" w:rsidRPr="005B4044" w:rsidRDefault="0012486C"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1</w:t>
            </w:r>
          </w:p>
        </w:tc>
        <w:tc>
          <w:tcPr>
            <w:tcW w:w="2482" w:type="dxa"/>
            <w:tcBorders>
              <w:top w:val="nil"/>
              <w:left w:val="nil"/>
              <w:bottom w:val="nil"/>
              <w:right w:val="nil"/>
            </w:tcBorders>
            <w:shd w:val="clear" w:color="auto" w:fill="auto"/>
            <w:noWrap/>
            <w:vAlign w:val="bottom"/>
          </w:tcPr>
          <w:p w14:paraId="777544F2" w14:textId="77777777" w:rsidR="0012486C" w:rsidRPr="005B4044" w:rsidRDefault="0012486C"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1507" w:type="dxa"/>
            <w:tcBorders>
              <w:top w:val="nil"/>
              <w:left w:val="nil"/>
              <w:bottom w:val="nil"/>
              <w:right w:val="nil"/>
            </w:tcBorders>
            <w:shd w:val="clear" w:color="auto" w:fill="auto"/>
            <w:noWrap/>
            <w:vAlign w:val="bottom"/>
          </w:tcPr>
          <w:p w14:paraId="68E2E409" w14:textId="77777777" w:rsidR="0012486C" w:rsidRPr="005B4044" w:rsidRDefault="0012486C"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222" w:type="dxa"/>
            <w:tcBorders>
              <w:top w:val="nil"/>
              <w:left w:val="nil"/>
              <w:bottom w:val="nil"/>
              <w:right w:val="single" w:sz="4" w:space="0" w:color="auto"/>
            </w:tcBorders>
          </w:tcPr>
          <w:p w14:paraId="63530B4D" w14:textId="77777777" w:rsidR="0012486C" w:rsidRPr="005B4044" w:rsidRDefault="0012486C" w:rsidP="00336725">
            <w:pPr>
              <w:spacing w:after="0" w:line="240" w:lineRule="auto"/>
              <w:jc w:val="right"/>
              <w:rPr>
                <w:rFonts w:ascii="Arial" w:eastAsia="Times New Roman" w:hAnsi="Arial" w:cs="Arial"/>
                <w:color w:val="000000"/>
              </w:rPr>
            </w:pPr>
          </w:p>
        </w:tc>
      </w:tr>
      <w:tr w:rsidR="0012486C" w:rsidRPr="005B4044" w14:paraId="312A27F9"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091FCA81" w14:textId="77777777" w:rsidR="0012486C" w:rsidRPr="005B4044" w:rsidRDefault="0012486C" w:rsidP="001F3F8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SES (Less Deprived)</w:t>
            </w:r>
          </w:p>
        </w:tc>
        <w:tc>
          <w:tcPr>
            <w:tcW w:w="1035" w:type="dxa"/>
            <w:tcBorders>
              <w:top w:val="nil"/>
              <w:left w:val="single" w:sz="4" w:space="0" w:color="auto"/>
              <w:bottom w:val="nil"/>
              <w:right w:val="nil"/>
            </w:tcBorders>
            <w:shd w:val="clear" w:color="auto" w:fill="auto"/>
            <w:noWrap/>
            <w:vAlign w:val="bottom"/>
            <w:hideMark/>
          </w:tcPr>
          <w:p w14:paraId="23A87D39" w14:textId="5EF6F1E3"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1.18</w:t>
            </w:r>
          </w:p>
        </w:tc>
        <w:tc>
          <w:tcPr>
            <w:tcW w:w="2482" w:type="dxa"/>
            <w:tcBorders>
              <w:top w:val="nil"/>
              <w:left w:val="nil"/>
              <w:bottom w:val="nil"/>
              <w:right w:val="nil"/>
            </w:tcBorders>
            <w:shd w:val="clear" w:color="auto" w:fill="auto"/>
            <w:noWrap/>
            <w:vAlign w:val="bottom"/>
            <w:hideMark/>
          </w:tcPr>
          <w:p w14:paraId="11D8BCB1" w14:textId="1EE920C0"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(0.93, 1.51)</w:t>
            </w:r>
          </w:p>
        </w:tc>
        <w:tc>
          <w:tcPr>
            <w:tcW w:w="1507" w:type="dxa"/>
            <w:tcBorders>
              <w:top w:val="nil"/>
              <w:left w:val="nil"/>
              <w:bottom w:val="nil"/>
              <w:right w:val="nil"/>
            </w:tcBorders>
            <w:shd w:val="clear" w:color="auto" w:fill="auto"/>
            <w:noWrap/>
            <w:vAlign w:val="bottom"/>
            <w:hideMark/>
          </w:tcPr>
          <w:p w14:paraId="42CB82A1" w14:textId="6738E487"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0.174</w:t>
            </w:r>
          </w:p>
        </w:tc>
        <w:tc>
          <w:tcPr>
            <w:tcW w:w="222" w:type="dxa"/>
            <w:tcBorders>
              <w:top w:val="nil"/>
              <w:left w:val="nil"/>
              <w:bottom w:val="nil"/>
              <w:right w:val="single" w:sz="4" w:space="0" w:color="auto"/>
            </w:tcBorders>
          </w:tcPr>
          <w:p w14:paraId="145F3A66" w14:textId="77777777" w:rsidR="0012486C" w:rsidRPr="005B4044" w:rsidRDefault="0012486C" w:rsidP="001F3F8F">
            <w:pPr>
              <w:spacing w:after="0" w:line="240" w:lineRule="auto"/>
              <w:jc w:val="right"/>
              <w:rPr>
                <w:rFonts w:ascii="Arial" w:hAnsi="Arial" w:cs="Arial"/>
                <w:color w:val="000000"/>
              </w:rPr>
            </w:pPr>
          </w:p>
        </w:tc>
      </w:tr>
      <w:tr w:rsidR="0012486C" w:rsidRPr="005B4044" w14:paraId="0F6147FC"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394C41AA" w14:textId="77777777" w:rsidR="0012486C" w:rsidRPr="005B4044" w:rsidRDefault="0012486C" w:rsidP="001F3F8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SES (More Deprived)</w:t>
            </w:r>
          </w:p>
        </w:tc>
        <w:tc>
          <w:tcPr>
            <w:tcW w:w="1035" w:type="dxa"/>
            <w:tcBorders>
              <w:top w:val="nil"/>
              <w:left w:val="single" w:sz="4" w:space="0" w:color="auto"/>
              <w:bottom w:val="nil"/>
              <w:right w:val="nil"/>
            </w:tcBorders>
            <w:shd w:val="clear" w:color="auto" w:fill="auto"/>
            <w:noWrap/>
            <w:vAlign w:val="bottom"/>
            <w:hideMark/>
          </w:tcPr>
          <w:p w14:paraId="3D7FF82A" w14:textId="71944D6D"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1.30</w:t>
            </w:r>
          </w:p>
        </w:tc>
        <w:tc>
          <w:tcPr>
            <w:tcW w:w="2482" w:type="dxa"/>
            <w:tcBorders>
              <w:top w:val="nil"/>
              <w:left w:val="nil"/>
              <w:bottom w:val="nil"/>
              <w:right w:val="nil"/>
            </w:tcBorders>
            <w:shd w:val="clear" w:color="auto" w:fill="auto"/>
            <w:noWrap/>
            <w:vAlign w:val="bottom"/>
            <w:hideMark/>
          </w:tcPr>
          <w:p w14:paraId="71604230" w14:textId="2AC0070F"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(1.03, 1.64)</w:t>
            </w:r>
          </w:p>
        </w:tc>
        <w:tc>
          <w:tcPr>
            <w:tcW w:w="1507" w:type="dxa"/>
            <w:tcBorders>
              <w:top w:val="nil"/>
              <w:left w:val="nil"/>
              <w:bottom w:val="nil"/>
              <w:right w:val="nil"/>
            </w:tcBorders>
            <w:shd w:val="clear" w:color="auto" w:fill="auto"/>
            <w:noWrap/>
            <w:vAlign w:val="bottom"/>
            <w:hideMark/>
          </w:tcPr>
          <w:p w14:paraId="14D830F6" w14:textId="38692887"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0.028</w:t>
            </w:r>
          </w:p>
        </w:tc>
        <w:tc>
          <w:tcPr>
            <w:tcW w:w="222" w:type="dxa"/>
            <w:tcBorders>
              <w:top w:val="nil"/>
              <w:left w:val="nil"/>
              <w:bottom w:val="nil"/>
              <w:right w:val="single" w:sz="4" w:space="0" w:color="auto"/>
            </w:tcBorders>
          </w:tcPr>
          <w:p w14:paraId="44DB1B38" w14:textId="77777777" w:rsidR="0012486C" w:rsidRPr="005B4044" w:rsidRDefault="0012486C" w:rsidP="001F3F8F">
            <w:pPr>
              <w:spacing w:after="0" w:line="240" w:lineRule="auto"/>
              <w:jc w:val="right"/>
              <w:rPr>
                <w:rFonts w:ascii="Arial" w:hAnsi="Arial" w:cs="Arial"/>
                <w:color w:val="000000"/>
              </w:rPr>
            </w:pPr>
          </w:p>
        </w:tc>
      </w:tr>
      <w:tr w:rsidR="0012486C" w:rsidRPr="005B4044" w14:paraId="670F257D"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22134732" w14:textId="77777777" w:rsidR="0012486C" w:rsidRPr="005B4044" w:rsidRDefault="0012486C" w:rsidP="001F3F8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SES (Most Deprived)</w:t>
            </w:r>
          </w:p>
        </w:tc>
        <w:tc>
          <w:tcPr>
            <w:tcW w:w="1035" w:type="dxa"/>
            <w:tcBorders>
              <w:top w:val="nil"/>
              <w:left w:val="single" w:sz="4" w:space="0" w:color="auto"/>
              <w:bottom w:val="nil"/>
              <w:right w:val="nil"/>
            </w:tcBorders>
            <w:shd w:val="clear" w:color="auto" w:fill="auto"/>
            <w:noWrap/>
            <w:vAlign w:val="bottom"/>
            <w:hideMark/>
          </w:tcPr>
          <w:p w14:paraId="589F08ED" w14:textId="2174BC1B"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1.45</w:t>
            </w:r>
          </w:p>
        </w:tc>
        <w:tc>
          <w:tcPr>
            <w:tcW w:w="2482" w:type="dxa"/>
            <w:tcBorders>
              <w:top w:val="nil"/>
              <w:left w:val="nil"/>
              <w:bottom w:val="nil"/>
              <w:right w:val="nil"/>
            </w:tcBorders>
            <w:shd w:val="clear" w:color="auto" w:fill="auto"/>
            <w:noWrap/>
            <w:vAlign w:val="bottom"/>
            <w:hideMark/>
          </w:tcPr>
          <w:p w14:paraId="68265C0A" w14:textId="60D5D39F"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(1.17, 1.81)</w:t>
            </w:r>
          </w:p>
        </w:tc>
        <w:tc>
          <w:tcPr>
            <w:tcW w:w="1507" w:type="dxa"/>
            <w:tcBorders>
              <w:top w:val="nil"/>
              <w:left w:val="nil"/>
              <w:bottom w:val="nil"/>
              <w:right w:val="nil"/>
            </w:tcBorders>
            <w:shd w:val="clear" w:color="auto" w:fill="auto"/>
            <w:noWrap/>
            <w:vAlign w:val="bottom"/>
            <w:hideMark/>
          </w:tcPr>
          <w:p w14:paraId="22A5D3B6" w14:textId="3AABEB2B"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0.001</w:t>
            </w:r>
          </w:p>
        </w:tc>
        <w:tc>
          <w:tcPr>
            <w:tcW w:w="222" w:type="dxa"/>
            <w:tcBorders>
              <w:top w:val="nil"/>
              <w:left w:val="nil"/>
              <w:bottom w:val="nil"/>
              <w:right w:val="single" w:sz="4" w:space="0" w:color="auto"/>
            </w:tcBorders>
          </w:tcPr>
          <w:p w14:paraId="4EB7AC0E" w14:textId="77777777" w:rsidR="0012486C" w:rsidRPr="005B4044" w:rsidRDefault="0012486C" w:rsidP="001F3F8F">
            <w:pPr>
              <w:spacing w:after="0" w:line="240" w:lineRule="auto"/>
              <w:jc w:val="right"/>
              <w:rPr>
                <w:rFonts w:ascii="Arial" w:hAnsi="Arial" w:cs="Arial"/>
                <w:color w:val="000000"/>
              </w:rPr>
            </w:pPr>
          </w:p>
        </w:tc>
      </w:tr>
      <w:tr w:rsidR="0012486C" w:rsidRPr="005B4044" w14:paraId="3A30B3F1"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4B1E0DBE" w14:textId="77777777" w:rsidR="0012486C" w:rsidRPr="005B4044" w:rsidRDefault="0012486C" w:rsidP="001F3F8F">
            <w:pPr>
              <w:spacing w:after="0" w:line="240" w:lineRule="auto"/>
              <w:rPr>
                <w:rFonts w:ascii="Arial" w:eastAsia="Times New Roman" w:hAnsi="Arial" w:cs="Arial"/>
                <w:b/>
                <w:color w:val="000000"/>
              </w:rPr>
            </w:pPr>
            <w:r w:rsidRPr="005B4044">
              <w:rPr>
                <w:rFonts w:ascii="Arial" w:eastAsia="Times New Roman" w:hAnsi="Arial" w:cs="Arial"/>
                <w:b/>
                <w:color w:val="000000"/>
              </w:rPr>
              <w:t>Sex (Male)</w:t>
            </w:r>
          </w:p>
        </w:tc>
        <w:tc>
          <w:tcPr>
            <w:tcW w:w="1035" w:type="dxa"/>
            <w:tcBorders>
              <w:top w:val="nil"/>
              <w:left w:val="single" w:sz="4" w:space="0" w:color="auto"/>
              <w:bottom w:val="nil"/>
              <w:right w:val="nil"/>
            </w:tcBorders>
            <w:shd w:val="clear" w:color="auto" w:fill="auto"/>
            <w:noWrap/>
            <w:vAlign w:val="bottom"/>
            <w:hideMark/>
          </w:tcPr>
          <w:p w14:paraId="5B0209FD" w14:textId="161A5195"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1.51</w:t>
            </w:r>
          </w:p>
        </w:tc>
        <w:tc>
          <w:tcPr>
            <w:tcW w:w="2482" w:type="dxa"/>
            <w:tcBorders>
              <w:top w:val="nil"/>
              <w:left w:val="nil"/>
              <w:bottom w:val="nil"/>
              <w:right w:val="nil"/>
            </w:tcBorders>
            <w:shd w:val="clear" w:color="auto" w:fill="auto"/>
            <w:noWrap/>
            <w:vAlign w:val="bottom"/>
            <w:hideMark/>
          </w:tcPr>
          <w:p w14:paraId="78461230" w14:textId="6202089B"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(1.29, 1.76)</w:t>
            </w:r>
          </w:p>
        </w:tc>
        <w:tc>
          <w:tcPr>
            <w:tcW w:w="1507" w:type="dxa"/>
            <w:tcBorders>
              <w:top w:val="nil"/>
              <w:left w:val="nil"/>
              <w:bottom w:val="nil"/>
              <w:right w:val="nil"/>
            </w:tcBorders>
            <w:shd w:val="clear" w:color="auto" w:fill="auto"/>
            <w:noWrap/>
            <w:vAlign w:val="bottom"/>
            <w:hideMark/>
          </w:tcPr>
          <w:p w14:paraId="3334AF21" w14:textId="429F762F"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&lt;0.001</w:t>
            </w:r>
          </w:p>
        </w:tc>
        <w:tc>
          <w:tcPr>
            <w:tcW w:w="222" w:type="dxa"/>
            <w:tcBorders>
              <w:top w:val="nil"/>
              <w:left w:val="nil"/>
              <w:bottom w:val="nil"/>
              <w:right w:val="single" w:sz="4" w:space="0" w:color="auto"/>
            </w:tcBorders>
          </w:tcPr>
          <w:p w14:paraId="072F49DA" w14:textId="77777777" w:rsidR="0012486C" w:rsidRPr="005B4044" w:rsidRDefault="0012486C" w:rsidP="001F3F8F">
            <w:pPr>
              <w:spacing w:after="0" w:line="240" w:lineRule="auto"/>
              <w:jc w:val="right"/>
              <w:rPr>
                <w:rFonts w:ascii="Arial" w:hAnsi="Arial" w:cs="Arial"/>
                <w:color w:val="000000"/>
              </w:rPr>
            </w:pPr>
          </w:p>
        </w:tc>
      </w:tr>
      <w:tr w:rsidR="0012486C" w:rsidRPr="005B4044" w14:paraId="0834C465"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7973FCF7" w14:textId="77777777" w:rsidR="0012486C" w:rsidRPr="005B4044" w:rsidRDefault="0012486C" w:rsidP="001F3F8F">
            <w:pPr>
              <w:spacing w:after="0" w:line="240" w:lineRule="auto"/>
              <w:rPr>
                <w:rFonts w:ascii="Arial" w:eastAsia="Times New Roman" w:hAnsi="Arial" w:cs="Arial"/>
                <w:b/>
                <w:color w:val="000000"/>
              </w:rPr>
            </w:pPr>
            <w:r w:rsidRPr="005B4044">
              <w:rPr>
                <w:rFonts w:ascii="Arial" w:eastAsia="Times New Roman" w:hAnsi="Arial" w:cs="Arial"/>
                <w:b/>
                <w:color w:val="000000"/>
              </w:rPr>
              <w:t>Diabetes</w:t>
            </w:r>
          </w:p>
        </w:tc>
        <w:tc>
          <w:tcPr>
            <w:tcW w:w="1035" w:type="dxa"/>
            <w:tcBorders>
              <w:top w:val="nil"/>
              <w:left w:val="single" w:sz="4" w:space="0" w:color="auto"/>
              <w:bottom w:val="nil"/>
              <w:right w:val="nil"/>
            </w:tcBorders>
            <w:shd w:val="clear" w:color="auto" w:fill="auto"/>
            <w:noWrap/>
            <w:vAlign w:val="bottom"/>
            <w:hideMark/>
          </w:tcPr>
          <w:p w14:paraId="71BC7674" w14:textId="7AE0B92B"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1.57</w:t>
            </w:r>
          </w:p>
        </w:tc>
        <w:tc>
          <w:tcPr>
            <w:tcW w:w="2482" w:type="dxa"/>
            <w:tcBorders>
              <w:top w:val="nil"/>
              <w:left w:val="nil"/>
              <w:bottom w:val="nil"/>
              <w:right w:val="nil"/>
            </w:tcBorders>
            <w:shd w:val="clear" w:color="auto" w:fill="auto"/>
            <w:noWrap/>
            <w:vAlign w:val="bottom"/>
            <w:hideMark/>
          </w:tcPr>
          <w:p w14:paraId="6619418A" w14:textId="3C81CFFD"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(1.34, 1.84)</w:t>
            </w:r>
          </w:p>
        </w:tc>
        <w:tc>
          <w:tcPr>
            <w:tcW w:w="1507" w:type="dxa"/>
            <w:tcBorders>
              <w:top w:val="nil"/>
              <w:left w:val="nil"/>
              <w:bottom w:val="nil"/>
              <w:right w:val="nil"/>
            </w:tcBorders>
            <w:shd w:val="clear" w:color="auto" w:fill="auto"/>
            <w:noWrap/>
            <w:vAlign w:val="bottom"/>
            <w:hideMark/>
          </w:tcPr>
          <w:p w14:paraId="71F43FA5" w14:textId="4D062409"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&lt;0.001</w:t>
            </w:r>
          </w:p>
        </w:tc>
        <w:tc>
          <w:tcPr>
            <w:tcW w:w="222" w:type="dxa"/>
            <w:tcBorders>
              <w:top w:val="nil"/>
              <w:left w:val="nil"/>
              <w:bottom w:val="nil"/>
              <w:right w:val="single" w:sz="4" w:space="0" w:color="auto"/>
            </w:tcBorders>
          </w:tcPr>
          <w:p w14:paraId="423A8817" w14:textId="77777777" w:rsidR="0012486C" w:rsidRPr="005B4044" w:rsidRDefault="0012486C" w:rsidP="001F3F8F">
            <w:pPr>
              <w:spacing w:after="0" w:line="240" w:lineRule="auto"/>
              <w:jc w:val="right"/>
              <w:rPr>
                <w:rFonts w:ascii="Arial" w:hAnsi="Arial" w:cs="Arial"/>
                <w:color w:val="000000"/>
              </w:rPr>
            </w:pPr>
          </w:p>
        </w:tc>
      </w:tr>
      <w:tr w:rsidR="0012486C" w:rsidRPr="005B4044" w14:paraId="034ADA20"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6B5F0020" w14:textId="77777777" w:rsidR="0012486C" w:rsidRPr="005B4044" w:rsidRDefault="0012486C" w:rsidP="001F3F8F">
            <w:pPr>
              <w:spacing w:after="0" w:line="240" w:lineRule="auto"/>
              <w:rPr>
                <w:rFonts w:ascii="Arial" w:eastAsia="Times New Roman" w:hAnsi="Arial" w:cs="Arial"/>
                <w:b/>
                <w:color w:val="000000"/>
              </w:rPr>
            </w:pPr>
            <w:r w:rsidRPr="005B4044">
              <w:rPr>
                <w:rFonts w:ascii="Arial" w:eastAsia="Times New Roman" w:hAnsi="Arial" w:cs="Arial"/>
                <w:b/>
                <w:color w:val="000000"/>
              </w:rPr>
              <w:t>Ethnicity (Non-White)</w:t>
            </w:r>
          </w:p>
        </w:tc>
        <w:tc>
          <w:tcPr>
            <w:tcW w:w="1035" w:type="dxa"/>
            <w:tcBorders>
              <w:top w:val="nil"/>
              <w:left w:val="single" w:sz="4" w:space="0" w:color="auto"/>
              <w:bottom w:val="nil"/>
              <w:right w:val="nil"/>
            </w:tcBorders>
            <w:shd w:val="clear" w:color="auto" w:fill="auto"/>
            <w:noWrap/>
            <w:vAlign w:val="bottom"/>
            <w:hideMark/>
          </w:tcPr>
          <w:p w14:paraId="3694B6A0" w14:textId="36B9F0D4"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1.16</w:t>
            </w:r>
          </w:p>
        </w:tc>
        <w:tc>
          <w:tcPr>
            <w:tcW w:w="2482" w:type="dxa"/>
            <w:tcBorders>
              <w:top w:val="nil"/>
              <w:left w:val="nil"/>
              <w:bottom w:val="nil"/>
              <w:right w:val="nil"/>
            </w:tcBorders>
            <w:shd w:val="clear" w:color="auto" w:fill="auto"/>
            <w:noWrap/>
            <w:vAlign w:val="bottom"/>
            <w:hideMark/>
          </w:tcPr>
          <w:p w14:paraId="022EDA4A" w14:textId="6538B96E"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(0.91, 1.48)</w:t>
            </w:r>
          </w:p>
        </w:tc>
        <w:tc>
          <w:tcPr>
            <w:tcW w:w="1507" w:type="dxa"/>
            <w:tcBorders>
              <w:top w:val="nil"/>
              <w:left w:val="nil"/>
              <w:bottom w:val="nil"/>
              <w:right w:val="nil"/>
            </w:tcBorders>
            <w:shd w:val="clear" w:color="auto" w:fill="auto"/>
            <w:noWrap/>
            <w:vAlign w:val="bottom"/>
            <w:hideMark/>
          </w:tcPr>
          <w:p w14:paraId="5A790B45" w14:textId="34CB5B64"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0.228</w:t>
            </w:r>
          </w:p>
        </w:tc>
        <w:tc>
          <w:tcPr>
            <w:tcW w:w="222" w:type="dxa"/>
            <w:tcBorders>
              <w:top w:val="nil"/>
              <w:left w:val="nil"/>
              <w:bottom w:val="nil"/>
              <w:right w:val="single" w:sz="4" w:space="0" w:color="auto"/>
            </w:tcBorders>
          </w:tcPr>
          <w:p w14:paraId="70B22D5C" w14:textId="77777777" w:rsidR="0012486C" w:rsidRPr="005B4044" w:rsidRDefault="0012486C" w:rsidP="001F3F8F">
            <w:pPr>
              <w:spacing w:after="0" w:line="240" w:lineRule="auto"/>
              <w:jc w:val="right"/>
              <w:rPr>
                <w:rFonts w:ascii="Arial" w:hAnsi="Arial" w:cs="Arial"/>
                <w:color w:val="000000"/>
              </w:rPr>
            </w:pPr>
          </w:p>
        </w:tc>
      </w:tr>
      <w:tr w:rsidR="0012486C" w:rsidRPr="005B4044" w14:paraId="53C69816"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tcPr>
          <w:p w14:paraId="699EA09D" w14:textId="77777777" w:rsidR="0012486C" w:rsidRPr="005B4044" w:rsidRDefault="0012486C" w:rsidP="00336725">
            <w:pPr>
              <w:spacing w:after="0" w:line="240" w:lineRule="auto"/>
              <w:rPr>
                <w:rFonts w:ascii="Arial" w:eastAsia="Times New Roman" w:hAnsi="Arial" w:cs="Arial"/>
                <w:b/>
                <w:color w:val="000000"/>
              </w:rPr>
            </w:pPr>
            <w:r w:rsidRPr="005B4044">
              <w:rPr>
                <w:rFonts w:ascii="Arial" w:eastAsia="Times New Roman" w:hAnsi="Arial" w:cs="Arial"/>
                <w:b/>
                <w:color w:val="000000"/>
              </w:rPr>
              <w:t>Ref: Age (&lt;60)</w:t>
            </w:r>
          </w:p>
        </w:tc>
        <w:tc>
          <w:tcPr>
            <w:tcW w:w="1035" w:type="dxa"/>
            <w:tcBorders>
              <w:top w:val="nil"/>
              <w:left w:val="single" w:sz="4" w:space="0" w:color="auto"/>
              <w:bottom w:val="nil"/>
              <w:right w:val="nil"/>
            </w:tcBorders>
            <w:shd w:val="clear" w:color="auto" w:fill="auto"/>
            <w:noWrap/>
            <w:vAlign w:val="bottom"/>
          </w:tcPr>
          <w:p w14:paraId="0584A093" w14:textId="77777777" w:rsidR="0012486C" w:rsidRPr="005B4044" w:rsidRDefault="0012486C"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1</w:t>
            </w:r>
          </w:p>
        </w:tc>
        <w:tc>
          <w:tcPr>
            <w:tcW w:w="2482" w:type="dxa"/>
            <w:tcBorders>
              <w:top w:val="nil"/>
              <w:left w:val="nil"/>
              <w:bottom w:val="nil"/>
              <w:right w:val="nil"/>
            </w:tcBorders>
            <w:shd w:val="clear" w:color="auto" w:fill="auto"/>
            <w:noWrap/>
            <w:vAlign w:val="bottom"/>
          </w:tcPr>
          <w:p w14:paraId="4C10E358" w14:textId="77777777" w:rsidR="0012486C" w:rsidRPr="005B4044" w:rsidRDefault="0012486C"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1507" w:type="dxa"/>
            <w:tcBorders>
              <w:top w:val="nil"/>
              <w:left w:val="nil"/>
              <w:bottom w:val="nil"/>
              <w:right w:val="nil"/>
            </w:tcBorders>
            <w:shd w:val="clear" w:color="auto" w:fill="auto"/>
            <w:noWrap/>
            <w:vAlign w:val="bottom"/>
          </w:tcPr>
          <w:p w14:paraId="3EEE8CCC" w14:textId="77777777" w:rsidR="0012486C" w:rsidRPr="005B4044" w:rsidRDefault="0012486C"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222" w:type="dxa"/>
            <w:tcBorders>
              <w:top w:val="nil"/>
              <w:left w:val="nil"/>
              <w:bottom w:val="nil"/>
              <w:right w:val="single" w:sz="4" w:space="0" w:color="auto"/>
            </w:tcBorders>
          </w:tcPr>
          <w:p w14:paraId="609C422D" w14:textId="77777777" w:rsidR="0012486C" w:rsidRPr="005B4044" w:rsidRDefault="0012486C" w:rsidP="00336725">
            <w:pPr>
              <w:spacing w:after="0" w:line="240" w:lineRule="auto"/>
              <w:jc w:val="right"/>
              <w:rPr>
                <w:rFonts w:ascii="Arial" w:eastAsia="Times New Roman" w:hAnsi="Arial" w:cs="Arial"/>
                <w:color w:val="000000"/>
              </w:rPr>
            </w:pPr>
          </w:p>
        </w:tc>
      </w:tr>
      <w:tr w:rsidR="0012486C" w:rsidRPr="005B4044" w14:paraId="04BA3DBA"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04C55BBD" w14:textId="77777777" w:rsidR="0012486C" w:rsidRPr="005B4044" w:rsidRDefault="0012486C" w:rsidP="001F3F8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Age (60-70)</w:t>
            </w:r>
          </w:p>
        </w:tc>
        <w:tc>
          <w:tcPr>
            <w:tcW w:w="1035" w:type="dxa"/>
            <w:tcBorders>
              <w:top w:val="nil"/>
              <w:left w:val="single" w:sz="4" w:space="0" w:color="auto"/>
              <w:bottom w:val="nil"/>
              <w:right w:val="nil"/>
            </w:tcBorders>
            <w:shd w:val="clear" w:color="auto" w:fill="auto"/>
            <w:noWrap/>
            <w:vAlign w:val="bottom"/>
            <w:hideMark/>
          </w:tcPr>
          <w:p w14:paraId="225D09AD" w14:textId="6007AE09"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1.96</w:t>
            </w:r>
          </w:p>
        </w:tc>
        <w:tc>
          <w:tcPr>
            <w:tcW w:w="2482" w:type="dxa"/>
            <w:tcBorders>
              <w:top w:val="nil"/>
              <w:left w:val="nil"/>
              <w:bottom w:val="nil"/>
              <w:right w:val="nil"/>
            </w:tcBorders>
            <w:shd w:val="clear" w:color="auto" w:fill="auto"/>
            <w:noWrap/>
            <w:vAlign w:val="bottom"/>
            <w:hideMark/>
          </w:tcPr>
          <w:p w14:paraId="6648E52C" w14:textId="71CFC03C"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(1.46, 2.66)</w:t>
            </w:r>
          </w:p>
        </w:tc>
        <w:tc>
          <w:tcPr>
            <w:tcW w:w="1507" w:type="dxa"/>
            <w:tcBorders>
              <w:top w:val="nil"/>
              <w:left w:val="nil"/>
              <w:bottom w:val="nil"/>
              <w:right w:val="nil"/>
            </w:tcBorders>
            <w:shd w:val="clear" w:color="auto" w:fill="auto"/>
            <w:noWrap/>
            <w:vAlign w:val="bottom"/>
            <w:hideMark/>
          </w:tcPr>
          <w:p w14:paraId="158CB316" w14:textId="2E5788E4"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&lt;0.001</w:t>
            </w:r>
          </w:p>
        </w:tc>
        <w:tc>
          <w:tcPr>
            <w:tcW w:w="222" w:type="dxa"/>
            <w:tcBorders>
              <w:top w:val="nil"/>
              <w:left w:val="nil"/>
              <w:bottom w:val="nil"/>
              <w:right w:val="single" w:sz="4" w:space="0" w:color="auto"/>
            </w:tcBorders>
          </w:tcPr>
          <w:p w14:paraId="51BF0E42" w14:textId="77777777" w:rsidR="0012486C" w:rsidRPr="005B4044" w:rsidRDefault="0012486C" w:rsidP="001F3F8F">
            <w:pPr>
              <w:spacing w:after="0" w:line="240" w:lineRule="auto"/>
              <w:jc w:val="right"/>
              <w:rPr>
                <w:rFonts w:ascii="Arial" w:hAnsi="Arial" w:cs="Arial"/>
                <w:color w:val="000000"/>
              </w:rPr>
            </w:pPr>
          </w:p>
        </w:tc>
      </w:tr>
      <w:tr w:rsidR="0012486C" w:rsidRPr="005B4044" w14:paraId="754FA614"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77DEB107" w14:textId="77777777" w:rsidR="0012486C" w:rsidRPr="005B4044" w:rsidRDefault="0012486C" w:rsidP="001F3F8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Age (70-80)</w:t>
            </w:r>
          </w:p>
        </w:tc>
        <w:tc>
          <w:tcPr>
            <w:tcW w:w="1035" w:type="dxa"/>
            <w:tcBorders>
              <w:top w:val="nil"/>
              <w:left w:val="single" w:sz="4" w:space="0" w:color="auto"/>
              <w:bottom w:val="nil"/>
              <w:right w:val="nil"/>
            </w:tcBorders>
            <w:shd w:val="clear" w:color="auto" w:fill="auto"/>
            <w:noWrap/>
            <w:vAlign w:val="bottom"/>
            <w:hideMark/>
          </w:tcPr>
          <w:p w14:paraId="353A5D0B" w14:textId="6FE64E70"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4.91</w:t>
            </w:r>
          </w:p>
        </w:tc>
        <w:tc>
          <w:tcPr>
            <w:tcW w:w="2482" w:type="dxa"/>
            <w:tcBorders>
              <w:top w:val="nil"/>
              <w:left w:val="nil"/>
              <w:bottom w:val="nil"/>
              <w:right w:val="nil"/>
            </w:tcBorders>
            <w:shd w:val="clear" w:color="auto" w:fill="auto"/>
            <w:noWrap/>
            <w:vAlign w:val="bottom"/>
            <w:hideMark/>
          </w:tcPr>
          <w:p w14:paraId="1B104072" w14:textId="6B0BB39E"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(3.70, 6.60)</w:t>
            </w:r>
          </w:p>
        </w:tc>
        <w:tc>
          <w:tcPr>
            <w:tcW w:w="1507" w:type="dxa"/>
            <w:tcBorders>
              <w:top w:val="nil"/>
              <w:left w:val="nil"/>
              <w:bottom w:val="nil"/>
              <w:right w:val="nil"/>
            </w:tcBorders>
            <w:shd w:val="clear" w:color="auto" w:fill="auto"/>
            <w:noWrap/>
            <w:vAlign w:val="bottom"/>
            <w:hideMark/>
          </w:tcPr>
          <w:p w14:paraId="598519E6" w14:textId="7B2D6ED1"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&lt;0.001</w:t>
            </w:r>
          </w:p>
        </w:tc>
        <w:tc>
          <w:tcPr>
            <w:tcW w:w="222" w:type="dxa"/>
            <w:tcBorders>
              <w:top w:val="nil"/>
              <w:left w:val="nil"/>
              <w:bottom w:val="nil"/>
              <w:right w:val="single" w:sz="4" w:space="0" w:color="auto"/>
            </w:tcBorders>
          </w:tcPr>
          <w:p w14:paraId="623F6724" w14:textId="77777777" w:rsidR="0012486C" w:rsidRPr="005B4044" w:rsidRDefault="0012486C" w:rsidP="001F3F8F">
            <w:pPr>
              <w:spacing w:after="0" w:line="240" w:lineRule="auto"/>
              <w:jc w:val="right"/>
              <w:rPr>
                <w:rFonts w:ascii="Arial" w:hAnsi="Arial" w:cs="Arial"/>
                <w:color w:val="000000"/>
              </w:rPr>
            </w:pPr>
          </w:p>
        </w:tc>
      </w:tr>
      <w:tr w:rsidR="0012486C" w:rsidRPr="005B4044" w14:paraId="609F3873"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0BA3459B" w14:textId="77777777" w:rsidR="0012486C" w:rsidRPr="005B4044" w:rsidRDefault="0012486C" w:rsidP="001F3F8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Age (80+)</w:t>
            </w:r>
          </w:p>
        </w:tc>
        <w:tc>
          <w:tcPr>
            <w:tcW w:w="1035" w:type="dxa"/>
            <w:tcBorders>
              <w:top w:val="nil"/>
              <w:left w:val="single" w:sz="4" w:space="0" w:color="auto"/>
              <w:bottom w:val="nil"/>
              <w:right w:val="nil"/>
            </w:tcBorders>
            <w:shd w:val="clear" w:color="auto" w:fill="auto"/>
            <w:noWrap/>
            <w:vAlign w:val="bottom"/>
            <w:hideMark/>
          </w:tcPr>
          <w:p w14:paraId="11B1F3FF" w14:textId="60D4502F"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9.21</w:t>
            </w:r>
          </w:p>
        </w:tc>
        <w:tc>
          <w:tcPr>
            <w:tcW w:w="2482" w:type="dxa"/>
            <w:tcBorders>
              <w:top w:val="nil"/>
              <w:left w:val="nil"/>
              <w:bottom w:val="nil"/>
              <w:right w:val="nil"/>
            </w:tcBorders>
            <w:shd w:val="clear" w:color="auto" w:fill="auto"/>
            <w:noWrap/>
            <w:vAlign w:val="bottom"/>
            <w:hideMark/>
          </w:tcPr>
          <w:p w14:paraId="72EA4950" w14:textId="5F517525"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(6.44, 13.3)</w:t>
            </w:r>
          </w:p>
        </w:tc>
        <w:tc>
          <w:tcPr>
            <w:tcW w:w="1507" w:type="dxa"/>
            <w:tcBorders>
              <w:top w:val="nil"/>
              <w:left w:val="nil"/>
              <w:bottom w:val="nil"/>
              <w:right w:val="nil"/>
            </w:tcBorders>
            <w:shd w:val="clear" w:color="auto" w:fill="auto"/>
            <w:noWrap/>
            <w:vAlign w:val="bottom"/>
            <w:hideMark/>
          </w:tcPr>
          <w:p w14:paraId="210B6D70" w14:textId="75F6D1D4"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&lt;0.001</w:t>
            </w:r>
          </w:p>
        </w:tc>
        <w:tc>
          <w:tcPr>
            <w:tcW w:w="222" w:type="dxa"/>
            <w:tcBorders>
              <w:top w:val="nil"/>
              <w:left w:val="nil"/>
              <w:bottom w:val="nil"/>
              <w:right w:val="single" w:sz="4" w:space="0" w:color="auto"/>
            </w:tcBorders>
          </w:tcPr>
          <w:p w14:paraId="4E722067" w14:textId="77777777" w:rsidR="0012486C" w:rsidRPr="005B4044" w:rsidRDefault="0012486C" w:rsidP="001F3F8F">
            <w:pPr>
              <w:spacing w:after="0" w:line="240" w:lineRule="auto"/>
              <w:jc w:val="right"/>
              <w:rPr>
                <w:rFonts w:ascii="Arial" w:hAnsi="Arial" w:cs="Arial"/>
                <w:color w:val="000000"/>
              </w:rPr>
            </w:pPr>
          </w:p>
        </w:tc>
      </w:tr>
      <w:tr w:rsidR="0012486C" w:rsidRPr="005B4044" w14:paraId="5D7B697E"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574573D6" w14:textId="77777777" w:rsidR="0012486C" w:rsidRPr="005B4044" w:rsidRDefault="0012486C" w:rsidP="001F3F8F">
            <w:pPr>
              <w:spacing w:after="0" w:line="240" w:lineRule="auto"/>
              <w:rPr>
                <w:rFonts w:ascii="Arial" w:eastAsia="Times New Roman" w:hAnsi="Arial" w:cs="Arial"/>
                <w:b/>
                <w:color w:val="000000"/>
                <w:vertAlign w:val="superscript"/>
              </w:rPr>
            </w:pPr>
            <w:r w:rsidRPr="005B4044">
              <w:rPr>
                <w:rFonts w:ascii="Arial" w:eastAsia="Times New Roman" w:hAnsi="Arial" w:cs="Arial"/>
                <w:b/>
                <w:color w:val="000000"/>
              </w:rPr>
              <w:t>CV Comorbidity</w:t>
            </w:r>
            <w:r w:rsidRPr="005B4044">
              <w:rPr>
                <w:rFonts w:ascii="Arial" w:eastAsia="Times New Roman" w:hAnsi="Arial" w:cs="Arial"/>
                <w:b/>
                <w:color w:val="000000"/>
                <w:vertAlign w:val="superscript"/>
              </w:rPr>
              <w:t xml:space="preserve"> †</w:t>
            </w:r>
          </w:p>
        </w:tc>
        <w:tc>
          <w:tcPr>
            <w:tcW w:w="1035" w:type="dxa"/>
            <w:tcBorders>
              <w:top w:val="nil"/>
              <w:left w:val="single" w:sz="4" w:space="0" w:color="auto"/>
              <w:bottom w:val="nil"/>
              <w:right w:val="nil"/>
            </w:tcBorders>
            <w:shd w:val="clear" w:color="auto" w:fill="auto"/>
            <w:noWrap/>
            <w:vAlign w:val="bottom"/>
            <w:hideMark/>
          </w:tcPr>
          <w:p w14:paraId="1E79AD57" w14:textId="034F1665"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1.31</w:t>
            </w:r>
          </w:p>
        </w:tc>
        <w:tc>
          <w:tcPr>
            <w:tcW w:w="2482" w:type="dxa"/>
            <w:tcBorders>
              <w:top w:val="nil"/>
              <w:left w:val="nil"/>
              <w:bottom w:val="nil"/>
              <w:right w:val="nil"/>
            </w:tcBorders>
            <w:shd w:val="clear" w:color="auto" w:fill="auto"/>
            <w:noWrap/>
            <w:vAlign w:val="bottom"/>
            <w:hideMark/>
          </w:tcPr>
          <w:p w14:paraId="3CFB98DB" w14:textId="5ED82829"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(1.13, 1.53)</w:t>
            </w:r>
          </w:p>
        </w:tc>
        <w:tc>
          <w:tcPr>
            <w:tcW w:w="1507" w:type="dxa"/>
            <w:tcBorders>
              <w:top w:val="nil"/>
              <w:left w:val="nil"/>
              <w:bottom w:val="nil"/>
              <w:right w:val="nil"/>
            </w:tcBorders>
            <w:shd w:val="clear" w:color="auto" w:fill="auto"/>
            <w:noWrap/>
            <w:vAlign w:val="bottom"/>
            <w:hideMark/>
          </w:tcPr>
          <w:p w14:paraId="1B23D085" w14:textId="281C8ACE"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&lt;0.001</w:t>
            </w:r>
          </w:p>
        </w:tc>
        <w:tc>
          <w:tcPr>
            <w:tcW w:w="222" w:type="dxa"/>
            <w:tcBorders>
              <w:top w:val="nil"/>
              <w:left w:val="nil"/>
              <w:bottom w:val="nil"/>
              <w:right w:val="single" w:sz="4" w:space="0" w:color="auto"/>
            </w:tcBorders>
          </w:tcPr>
          <w:p w14:paraId="48033251" w14:textId="77777777" w:rsidR="0012486C" w:rsidRPr="005B4044" w:rsidRDefault="0012486C" w:rsidP="001F3F8F">
            <w:pPr>
              <w:spacing w:after="0" w:line="240" w:lineRule="auto"/>
              <w:jc w:val="right"/>
              <w:rPr>
                <w:rFonts w:ascii="Arial" w:hAnsi="Arial" w:cs="Arial"/>
                <w:color w:val="000000"/>
              </w:rPr>
            </w:pPr>
          </w:p>
        </w:tc>
      </w:tr>
      <w:tr w:rsidR="0012486C" w:rsidRPr="005B4044" w14:paraId="6739C41F"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628AFDFC" w14:textId="77777777" w:rsidR="0012486C" w:rsidRPr="005B4044" w:rsidRDefault="0012486C" w:rsidP="001F3F8F">
            <w:pPr>
              <w:spacing w:after="0" w:line="240" w:lineRule="auto"/>
              <w:rPr>
                <w:rFonts w:ascii="Arial" w:eastAsia="Times New Roman" w:hAnsi="Arial" w:cs="Arial"/>
                <w:b/>
                <w:color w:val="000000"/>
              </w:rPr>
            </w:pPr>
            <w:r w:rsidRPr="005B4044">
              <w:rPr>
                <w:rFonts w:ascii="Arial" w:eastAsia="Times New Roman" w:hAnsi="Arial" w:cs="Arial"/>
                <w:b/>
                <w:color w:val="000000"/>
              </w:rPr>
              <w:t>Stroke</w:t>
            </w:r>
          </w:p>
        </w:tc>
        <w:tc>
          <w:tcPr>
            <w:tcW w:w="1035" w:type="dxa"/>
            <w:tcBorders>
              <w:top w:val="nil"/>
              <w:left w:val="single" w:sz="4" w:space="0" w:color="auto"/>
              <w:bottom w:val="nil"/>
              <w:right w:val="nil"/>
            </w:tcBorders>
            <w:shd w:val="clear" w:color="auto" w:fill="auto"/>
            <w:noWrap/>
            <w:vAlign w:val="bottom"/>
            <w:hideMark/>
          </w:tcPr>
          <w:p w14:paraId="093E8604" w14:textId="7DC28F18"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1.61</w:t>
            </w:r>
          </w:p>
        </w:tc>
        <w:tc>
          <w:tcPr>
            <w:tcW w:w="2482" w:type="dxa"/>
            <w:tcBorders>
              <w:top w:val="nil"/>
              <w:left w:val="nil"/>
              <w:bottom w:val="nil"/>
              <w:right w:val="nil"/>
            </w:tcBorders>
            <w:shd w:val="clear" w:color="auto" w:fill="auto"/>
            <w:noWrap/>
            <w:vAlign w:val="bottom"/>
            <w:hideMark/>
          </w:tcPr>
          <w:p w14:paraId="3EA7F649" w14:textId="3AF6991A"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(1.20, 2.15)</w:t>
            </w:r>
          </w:p>
        </w:tc>
        <w:tc>
          <w:tcPr>
            <w:tcW w:w="1507" w:type="dxa"/>
            <w:tcBorders>
              <w:top w:val="nil"/>
              <w:left w:val="nil"/>
              <w:bottom w:val="nil"/>
              <w:right w:val="nil"/>
            </w:tcBorders>
            <w:shd w:val="clear" w:color="auto" w:fill="auto"/>
            <w:noWrap/>
            <w:vAlign w:val="bottom"/>
            <w:hideMark/>
          </w:tcPr>
          <w:p w14:paraId="4CA01627" w14:textId="7C595348"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0.001</w:t>
            </w:r>
          </w:p>
        </w:tc>
        <w:tc>
          <w:tcPr>
            <w:tcW w:w="222" w:type="dxa"/>
            <w:tcBorders>
              <w:top w:val="nil"/>
              <w:left w:val="nil"/>
              <w:bottom w:val="nil"/>
              <w:right w:val="single" w:sz="4" w:space="0" w:color="auto"/>
            </w:tcBorders>
          </w:tcPr>
          <w:p w14:paraId="347EA285" w14:textId="77777777" w:rsidR="0012486C" w:rsidRPr="005B4044" w:rsidRDefault="0012486C" w:rsidP="001F3F8F">
            <w:pPr>
              <w:spacing w:after="0" w:line="240" w:lineRule="auto"/>
              <w:jc w:val="right"/>
              <w:rPr>
                <w:rFonts w:ascii="Arial" w:hAnsi="Arial" w:cs="Arial"/>
                <w:color w:val="000000"/>
              </w:rPr>
            </w:pPr>
          </w:p>
        </w:tc>
      </w:tr>
      <w:tr w:rsidR="0012486C" w:rsidRPr="005B4044" w14:paraId="53E6C06F"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2E25D738" w14:textId="77777777" w:rsidR="0012486C" w:rsidRPr="005B4044" w:rsidRDefault="0012486C" w:rsidP="001F3F8F">
            <w:pPr>
              <w:spacing w:after="0" w:line="240" w:lineRule="auto"/>
              <w:rPr>
                <w:rFonts w:ascii="Arial" w:eastAsia="Times New Roman" w:hAnsi="Arial" w:cs="Arial"/>
                <w:b/>
                <w:color w:val="000000"/>
              </w:rPr>
            </w:pPr>
            <w:r w:rsidRPr="005B4044">
              <w:rPr>
                <w:rFonts w:ascii="Arial" w:eastAsia="Times New Roman" w:hAnsi="Arial" w:cs="Arial"/>
                <w:b/>
                <w:color w:val="000000"/>
              </w:rPr>
              <w:t>Smoker</w:t>
            </w:r>
          </w:p>
        </w:tc>
        <w:tc>
          <w:tcPr>
            <w:tcW w:w="1035" w:type="dxa"/>
            <w:tcBorders>
              <w:top w:val="nil"/>
              <w:left w:val="single" w:sz="4" w:space="0" w:color="auto"/>
              <w:bottom w:val="nil"/>
              <w:right w:val="nil"/>
            </w:tcBorders>
            <w:shd w:val="clear" w:color="auto" w:fill="auto"/>
            <w:noWrap/>
            <w:vAlign w:val="bottom"/>
            <w:hideMark/>
          </w:tcPr>
          <w:p w14:paraId="7CBE3FC7" w14:textId="7C9FC2AE"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1.63</w:t>
            </w:r>
          </w:p>
        </w:tc>
        <w:tc>
          <w:tcPr>
            <w:tcW w:w="2482" w:type="dxa"/>
            <w:tcBorders>
              <w:top w:val="nil"/>
              <w:left w:val="nil"/>
              <w:bottom w:val="nil"/>
              <w:right w:val="nil"/>
            </w:tcBorders>
            <w:shd w:val="clear" w:color="auto" w:fill="auto"/>
            <w:noWrap/>
            <w:vAlign w:val="bottom"/>
            <w:hideMark/>
          </w:tcPr>
          <w:p w14:paraId="29A1BD97" w14:textId="3BAAB6AC"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(1.29, 2.05)</w:t>
            </w:r>
          </w:p>
        </w:tc>
        <w:tc>
          <w:tcPr>
            <w:tcW w:w="1507" w:type="dxa"/>
            <w:tcBorders>
              <w:top w:val="nil"/>
              <w:left w:val="nil"/>
              <w:bottom w:val="nil"/>
              <w:right w:val="nil"/>
            </w:tcBorders>
            <w:shd w:val="clear" w:color="auto" w:fill="auto"/>
            <w:noWrap/>
            <w:vAlign w:val="bottom"/>
            <w:hideMark/>
          </w:tcPr>
          <w:p w14:paraId="3CF30CEB" w14:textId="609898B1"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&lt;0.001</w:t>
            </w:r>
          </w:p>
        </w:tc>
        <w:tc>
          <w:tcPr>
            <w:tcW w:w="222" w:type="dxa"/>
            <w:tcBorders>
              <w:top w:val="nil"/>
              <w:left w:val="nil"/>
              <w:bottom w:val="nil"/>
              <w:right w:val="single" w:sz="4" w:space="0" w:color="auto"/>
            </w:tcBorders>
          </w:tcPr>
          <w:p w14:paraId="53435CA6" w14:textId="77777777" w:rsidR="0012486C" w:rsidRPr="005B4044" w:rsidRDefault="0012486C" w:rsidP="001F3F8F">
            <w:pPr>
              <w:spacing w:after="0" w:line="240" w:lineRule="auto"/>
              <w:jc w:val="right"/>
              <w:rPr>
                <w:rFonts w:ascii="Arial" w:hAnsi="Arial" w:cs="Arial"/>
                <w:color w:val="000000"/>
              </w:rPr>
            </w:pPr>
          </w:p>
        </w:tc>
      </w:tr>
      <w:tr w:rsidR="0012486C" w:rsidRPr="005B4044" w14:paraId="09F53321"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tcPr>
          <w:p w14:paraId="567150D8" w14:textId="77777777" w:rsidR="0012486C" w:rsidRPr="005B4044" w:rsidRDefault="0012486C" w:rsidP="00336725">
            <w:pPr>
              <w:spacing w:after="0" w:line="240" w:lineRule="auto"/>
              <w:rPr>
                <w:rFonts w:ascii="Arial" w:eastAsia="Times New Roman" w:hAnsi="Arial" w:cs="Arial"/>
                <w:b/>
                <w:color w:val="000000"/>
              </w:rPr>
            </w:pPr>
            <w:r w:rsidRPr="005B4044">
              <w:rPr>
                <w:rFonts w:ascii="Arial" w:eastAsia="Times New Roman" w:hAnsi="Arial" w:cs="Arial"/>
                <w:b/>
                <w:color w:val="000000"/>
              </w:rPr>
              <w:t>Ref: BMI (&lt;25)</w:t>
            </w:r>
          </w:p>
        </w:tc>
        <w:tc>
          <w:tcPr>
            <w:tcW w:w="1035" w:type="dxa"/>
            <w:tcBorders>
              <w:top w:val="nil"/>
              <w:left w:val="single" w:sz="4" w:space="0" w:color="auto"/>
              <w:bottom w:val="nil"/>
              <w:right w:val="nil"/>
            </w:tcBorders>
            <w:shd w:val="clear" w:color="auto" w:fill="auto"/>
            <w:noWrap/>
            <w:vAlign w:val="bottom"/>
          </w:tcPr>
          <w:p w14:paraId="5437453C" w14:textId="77777777" w:rsidR="0012486C" w:rsidRPr="005B4044" w:rsidRDefault="0012486C"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1</w:t>
            </w:r>
          </w:p>
        </w:tc>
        <w:tc>
          <w:tcPr>
            <w:tcW w:w="2482" w:type="dxa"/>
            <w:tcBorders>
              <w:top w:val="nil"/>
              <w:left w:val="nil"/>
              <w:bottom w:val="nil"/>
              <w:right w:val="nil"/>
            </w:tcBorders>
            <w:shd w:val="clear" w:color="auto" w:fill="auto"/>
            <w:noWrap/>
            <w:vAlign w:val="bottom"/>
          </w:tcPr>
          <w:p w14:paraId="6767F5AC" w14:textId="77777777" w:rsidR="0012486C" w:rsidRPr="005B4044" w:rsidRDefault="0012486C"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1507" w:type="dxa"/>
            <w:tcBorders>
              <w:top w:val="nil"/>
              <w:left w:val="nil"/>
              <w:bottom w:val="nil"/>
              <w:right w:val="nil"/>
            </w:tcBorders>
            <w:shd w:val="clear" w:color="auto" w:fill="auto"/>
            <w:noWrap/>
            <w:vAlign w:val="bottom"/>
          </w:tcPr>
          <w:p w14:paraId="1A48B063" w14:textId="77777777" w:rsidR="0012486C" w:rsidRPr="005B4044" w:rsidRDefault="0012486C" w:rsidP="00336725">
            <w:pPr>
              <w:spacing w:after="0" w:line="240" w:lineRule="auto"/>
              <w:jc w:val="right"/>
              <w:rPr>
                <w:rFonts w:ascii="Arial" w:eastAsia="Times New Roman" w:hAnsi="Arial" w:cs="Arial"/>
                <w:color w:val="000000"/>
              </w:rPr>
            </w:pPr>
            <w:r w:rsidRPr="005B4044">
              <w:rPr>
                <w:rFonts w:ascii="Arial" w:eastAsia="Times New Roman" w:hAnsi="Arial" w:cs="Arial"/>
                <w:color w:val="000000"/>
              </w:rPr>
              <w:t>-</w:t>
            </w:r>
          </w:p>
        </w:tc>
        <w:tc>
          <w:tcPr>
            <w:tcW w:w="222" w:type="dxa"/>
            <w:tcBorders>
              <w:top w:val="nil"/>
              <w:left w:val="nil"/>
              <w:bottom w:val="nil"/>
              <w:right w:val="single" w:sz="4" w:space="0" w:color="auto"/>
            </w:tcBorders>
          </w:tcPr>
          <w:p w14:paraId="71A384D4" w14:textId="77777777" w:rsidR="0012486C" w:rsidRPr="005B4044" w:rsidRDefault="0012486C" w:rsidP="00336725">
            <w:pPr>
              <w:spacing w:after="0" w:line="240" w:lineRule="auto"/>
              <w:jc w:val="right"/>
              <w:rPr>
                <w:rFonts w:ascii="Arial" w:eastAsia="Times New Roman" w:hAnsi="Arial" w:cs="Arial"/>
                <w:color w:val="000000"/>
              </w:rPr>
            </w:pPr>
          </w:p>
        </w:tc>
      </w:tr>
      <w:tr w:rsidR="0012486C" w:rsidRPr="005B4044" w14:paraId="11477AF7" w14:textId="77777777" w:rsidTr="0012486C">
        <w:trPr>
          <w:trHeight w:val="290"/>
        </w:trPr>
        <w:tc>
          <w:tcPr>
            <w:tcW w:w="3402" w:type="dxa"/>
            <w:tcBorders>
              <w:top w:val="nil"/>
              <w:left w:val="single" w:sz="4" w:space="0" w:color="auto"/>
              <w:bottom w:val="nil"/>
              <w:right w:val="single" w:sz="4" w:space="0" w:color="auto"/>
            </w:tcBorders>
            <w:shd w:val="clear" w:color="auto" w:fill="auto"/>
            <w:noWrap/>
            <w:vAlign w:val="bottom"/>
            <w:hideMark/>
          </w:tcPr>
          <w:p w14:paraId="1EB7415F" w14:textId="77777777" w:rsidR="0012486C" w:rsidRPr="005B4044" w:rsidRDefault="0012486C" w:rsidP="001F3F8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BMI (25-30)</w:t>
            </w:r>
          </w:p>
        </w:tc>
        <w:tc>
          <w:tcPr>
            <w:tcW w:w="1035" w:type="dxa"/>
            <w:tcBorders>
              <w:top w:val="nil"/>
              <w:left w:val="single" w:sz="4" w:space="0" w:color="auto"/>
              <w:bottom w:val="nil"/>
              <w:right w:val="nil"/>
            </w:tcBorders>
            <w:shd w:val="clear" w:color="auto" w:fill="auto"/>
            <w:noWrap/>
            <w:vAlign w:val="bottom"/>
            <w:hideMark/>
          </w:tcPr>
          <w:p w14:paraId="77539ED1" w14:textId="7BDA7F7F"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0.97</w:t>
            </w:r>
          </w:p>
        </w:tc>
        <w:tc>
          <w:tcPr>
            <w:tcW w:w="2482" w:type="dxa"/>
            <w:tcBorders>
              <w:top w:val="nil"/>
              <w:left w:val="nil"/>
              <w:bottom w:val="nil"/>
              <w:right w:val="nil"/>
            </w:tcBorders>
            <w:shd w:val="clear" w:color="auto" w:fill="auto"/>
            <w:noWrap/>
            <w:vAlign w:val="bottom"/>
            <w:hideMark/>
          </w:tcPr>
          <w:p w14:paraId="5E00B8CD" w14:textId="215C5915"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(0.79, 1.20)</w:t>
            </w:r>
          </w:p>
        </w:tc>
        <w:tc>
          <w:tcPr>
            <w:tcW w:w="1507" w:type="dxa"/>
            <w:tcBorders>
              <w:top w:val="nil"/>
              <w:left w:val="nil"/>
              <w:bottom w:val="nil"/>
              <w:right w:val="nil"/>
            </w:tcBorders>
            <w:shd w:val="clear" w:color="auto" w:fill="auto"/>
            <w:noWrap/>
            <w:vAlign w:val="bottom"/>
            <w:hideMark/>
          </w:tcPr>
          <w:p w14:paraId="5CBE7A7F" w14:textId="4B715BF8"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0.799</w:t>
            </w:r>
          </w:p>
        </w:tc>
        <w:tc>
          <w:tcPr>
            <w:tcW w:w="222" w:type="dxa"/>
            <w:tcBorders>
              <w:top w:val="nil"/>
              <w:left w:val="nil"/>
              <w:bottom w:val="nil"/>
              <w:right w:val="single" w:sz="4" w:space="0" w:color="auto"/>
            </w:tcBorders>
          </w:tcPr>
          <w:p w14:paraId="126E34CE" w14:textId="77777777" w:rsidR="0012486C" w:rsidRPr="005B4044" w:rsidRDefault="0012486C" w:rsidP="001F3F8F">
            <w:pPr>
              <w:spacing w:after="0" w:line="240" w:lineRule="auto"/>
              <w:jc w:val="right"/>
              <w:rPr>
                <w:rFonts w:ascii="Arial" w:hAnsi="Arial" w:cs="Arial"/>
                <w:color w:val="000000"/>
              </w:rPr>
            </w:pPr>
          </w:p>
        </w:tc>
      </w:tr>
      <w:tr w:rsidR="0012486C" w:rsidRPr="005B4044" w14:paraId="15BB9DB7" w14:textId="77777777" w:rsidTr="0012486C">
        <w:trPr>
          <w:trHeight w:val="290"/>
        </w:trPr>
        <w:tc>
          <w:tcPr>
            <w:tcW w:w="3402" w:type="dxa"/>
            <w:tcBorders>
              <w:top w:val="nil"/>
              <w:left w:val="single" w:sz="4" w:space="0" w:color="auto"/>
              <w:right w:val="single" w:sz="4" w:space="0" w:color="auto"/>
            </w:tcBorders>
            <w:shd w:val="clear" w:color="auto" w:fill="auto"/>
            <w:noWrap/>
            <w:vAlign w:val="bottom"/>
            <w:hideMark/>
          </w:tcPr>
          <w:p w14:paraId="7E4501B6" w14:textId="77777777" w:rsidR="0012486C" w:rsidRPr="005B4044" w:rsidRDefault="0012486C" w:rsidP="001F3F8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BMI (30-35)</w:t>
            </w:r>
          </w:p>
        </w:tc>
        <w:tc>
          <w:tcPr>
            <w:tcW w:w="1035" w:type="dxa"/>
            <w:tcBorders>
              <w:top w:val="nil"/>
              <w:left w:val="single" w:sz="4" w:space="0" w:color="auto"/>
              <w:right w:val="nil"/>
            </w:tcBorders>
            <w:shd w:val="clear" w:color="auto" w:fill="auto"/>
            <w:noWrap/>
            <w:vAlign w:val="bottom"/>
            <w:hideMark/>
          </w:tcPr>
          <w:p w14:paraId="385F94DC" w14:textId="3B647C55"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1.05</w:t>
            </w:r>
          </w:p>
        </w:tc>
        <w:tc>
          <w:tcPr>
            <w:tcW w:w="2482" w:type="dxa"/>
            <w:tcBorders>
              <w:top w:val="nil"/>
              <w:left w:val="nil"/>
              <w:right w:val="nil"/>
            </w:tcBorders>
            <w:shd w:val="clear" w:color="auto" w:fill="auto"/>
            <w:noWrap/>
            <w:vAlign w:val="bottom"/>
            <w:hideMark/>
          </w:tcPr>
          <w:p w14:paraId="45DE8B92" w14:textId="12A27B9E"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(0.84, 1.32)</w:t>
            </w:r>
          </w:p>
        </w:tc>
        <w:tc>
          <w:tcPr>
            <w:tcW w:w="1507" w:type="dxa"/>
            <w:tcBorders>
              <w:top w:val="nil"/>
              <w:left w:val="nil"/>
              <w:right w:val="nil"/>
            </w:tcBorders>
            <w:shd w:val="clear" w:color="auto" w:fill="auto"/>
            <w:noWrap/>
            <w:vAlign w:val="bottom"/>
            <w:hideMark/>
          </w:tcPr>
          <w:p w14:paraId="059D3D1B" w14:textId="3A95E4F8"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0.662</w:t>
            </w:r>
          </w:p>
        </w:tc>
        <w:tc>
          <w:tcPr>
            <w:tcW w:w="222" w:type="dxa"/>
            <w:tcBorders>
              <w:top w:val="nil"/>
              <w:left w:val="nil"/>
              <w:right w:val="single" w:sz="4" w:space="0" w:color="auto"/>
            </w:tcBorders>
          </w:tcPr>
          <w:p w14:paraId="7C3DD8D9" w14:textId="77777777" w:rsidR="0012486C" w:rsidRPr="005B4044" w:rsidRDefault="0012486C" w:rsidP="001F3F8F">
            <w:pPr>
              <w:spacing w:after="0" w:line="240" w:lineRule="auto"/>
              <w:jc w:val="right"/>
              <w:rPr>
                <w:rFonts w:ascii="Arial" w:hAnsi="Arial" w:cs="Arial"/>
                <w:color w:val="000000"/>
              </w:rPr>
            </w:pPr>
          </w:p>
        </w:tc>
      </w:tr>
      <w:tr w:rsidR="0012486C" w:rsidRPr="005B4044" w14:paraId="2D602E6A" w14:textId="77777777" w:rsidTr="0012486C">
        <w:trPr>
          <w:trHeight w:val="290"/>
        </w:trPr>
        <w:tc>
          <w:tcPr>
            <w:tcW w:w="3402" w:type="dxa"/>
            <w:tcBorders>
              <w:top w:val="nil"/>
              <w:left w:val="single" w:sz="4" w:space="0" w:color="auto"/>
              <w:right w:val="single" w:sz="4" w:space="0" w:color="auto"/>
            </w:tcBorders>
            <w:shd w:val="clear" w:color="auto" w:fill="auto"/>
            <w:noWrap/>
            <w:vAlign w:val="bottom"/>
            <w:hideMark/>
          </w:tcPr>
          <w:p w14:paraId="599E4354" w14:textId="77777777" w:rsidR="0012486C" w:rsidRPr="005B4044" w:rsidRDefault="0012486C" w:rsidP="001F3F8F">
            <w:pPr>
              <w:spacing w:after="0" w:line="240" w:lineRule="auto"/>
              <w:rPr>
                <w:rFonts w:ascii="Arial" w:eastAsia="Times New Roman" w:hAnsi="Arial" w:cs="Arial"/>
                <w:b/>
                <w:color w:val="000000"/>
              </w:rPr>
            </w:pPr>
            <w:r w:rsidRPr="005B4044">
              <w:rPr>
                <w:rFonts w:ascii="Arial" w:eastAsia="Times New Roman" w:hAnsi="Arial" w:cs="Arial"/>
                <w:b/>
                <w:color w:val="000000"/>
              </w:rPr>
              <w:t xml:space="preserve">        BMI (35+)</w:t>
            </w:r>
          </w:p>
        </w:tc>
        <w:tc>
          <w:tcPr>
            <w:tcW w:w="1035" w:type="dxa"/>
            <w:tcBorders>
              <w:top w:val="nil"/>
              <w:left w:val="single" w:sz="4" w:space="0" w:color="auto"/>
              <w:right w:val="nil"/>
            </w:tcBorders>
            <w:shd w:val="clear" w:color="auto" w:fill="auto"/>
            <w:noWrap/>
            <w:vAlign w:val="bottom"/>
            <w:hideMark/>
          </w:tcPr>
          <w:p w14:paraId="2789E328" w14:textId="15E3A302"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1.64</w:t>
            </w:r>
          </w:p>
        </w:tc>
        <w:tc>
          <w:tcPr>
            <w:tcW w:w="2482" w:type="dxa"/>
            <w:tcBorders>
              <w:top w:val="nil"/>
              <w:left w:val="nil"/>
              <w:right w:val="nil"/>
            </w:tcBorders>
            <w:shd w:val="clear" w:color="auto" w:fill="auto"/>
            <w:noWrap/>
            <w:vAlign w:val="bottom"/>
            <w:hideMark/>
          </w:tcPr>
          <w:p w14:paraId="6FDC2FBF" w14:textId="39249476"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(1.27, 2.12)</w:t>
            </w:r>
          </w:p>
        </w:tc>
        <w:tc>
          <w:tcPr>
            <w:tcW w:w="1507" w:type="dxa"/>
            <w:tcBorders>
              <w:top w:val="nil"/>
              <w:left w:val="nil"/>
              <w:right w:val="nil"/>
            </w:tcBorders>
            <w:shd w:val="clear" w:color="auto" w:fill="auto"/>
            <w:noWrap/>
            <w:vAlign w:val="bottom"/>
            <w:hideMark/>
          </w:tcPr>
          <w:p w14:paraId="6D20B7C2" w14:textId="4507747B" w:rsidR="0012486C" w:rsidRPr="005B4044" w:rsidRDefault="0012486C" w:rsidP="001F3F8F">
            <w:pPr>
              <w:spacing w:after="0" w:line="240" w:lineRule="auto"/>
              <w:jc w:val="right"/>
              <w:rPr>
                <w:rFonts w:ascii="Arial" w:eastAsia="Times New Roman" w:hAnsi="Arial" w:cs="Arial"/>
                <w:color w:val="000000"/>
              </w:rPr>
            </w:pPr>
            <w:r>
              <w:rPr>
                <w:rFonts w:ascii="Arial" w:hAnsi="Arial" w:cs="Arial"/>
                <w:color w:val="000000"/>
              </w:rPr>
              <w:t>&lt;0.001</w:t>
            </w:r>
          </w:p>
        </w:tc>
        <w:tc>
          <w:tcPr>
            <w:tcW w:w="222" w:type="dxa"/>
            <w:tcBorders>
              <w:top w:val="nil"/>
              <w:left w:val="nil"/>
              <w:right w:val="single" w:sz="4" w:space="0" w:color="auto"/>
            </w:tcBorders>
          </w:tcPr>
          <w:p w14:paraId="1B36739B" w14:textId="77777777" w:rsidR="0012486C" w:rsidRPr="005B4044" w:rsidRDefault="0012486C" w:rsidP="001F3F8F">
            <w:pPr>
              <w:spacing w:after="0" w:line="240" w:lineRule="auto"/>
              <w:jc w:val="right"/>
              <w:rPr>
                <w:rFonts w:ascii="Arial" w:hAnsi="Arial" w:cs="Arial"/>
                <w:color w:val="000000"/>
              </w:rPr>
            </w:pPr>
          </w:p>
        </w:tc>
      </w:tr>
      <w:tr w:rsidR="0012486C" w:rsidRPr="005B4044" w14:paraId="4C6DC2FE" w14:textId="77777777" w:rsidTr="0012486C">
        <w:trPr>
          <w:trHeight w:val="290"/>
        </w:trPr>
        <w:tc>
          <w:tcPr>
            <w:tcW w:w="3402" w:type="dxa"/>
            <w:tcBorders>
              <w:top w:val="nil"/>
              <w:left w:val="single" w:sz="4" w:space="0" w:color="auto"/>
              <w:right w:val="single" w:sz="4" w:space="0" w:color="auto"/>
            </w:tcBorders>
            <w:shd w:val="clear" w:color="auto" w:fill="auto"/>
            <w:noWrap/>
            <w:vAlign w:val="bottom"/>
          </w:tcPr>
          <w:p w14:paraId="5DE15353" w14:textId="77777777" w:rsidR="0012486C" w:rsidRPr="005B4044" w:rsidRDefault="0012486C" w:rsidP="00336725">
            <w:pPr>
              <w:spacing w:after="0" w:line="240" w:lineRule="auto"/>
              <w:rPr>
                <w:rFonts w:ascii="Arial" w:eastAsia="Times New Roman" w:hAnsi="Arial" w:cs="Arial"/>
                <w:b/>
                <w:color w:val="000000"/>
              </w:rPr>
            </w:pPr>
            <w:r>
              <w:rPr>
                <w:rFonts w:ascii="Arial" w:eastAsia="Times New Roman" w:hAnsi="Arial" w:cs="Arial"/>
                <w:b/>
                <w:color w:val="000000"/>
              </w:rPr>
              <w:t>Ref: CRP (&lt;3 mg/L)</w:t>
            </w:r>
          </w:p>
        </w:tc>
        <w:tc>
          <w:tcPr>
            <w:tcW w:w="1035" w:type="dxa"/>
            <w:tcBorders>
              <w:top w:val="nil"/>
              <w:left w:val="single" w:sz="4" w:space="0" w:color="auto"/>
              <w:right w:val="nil"/>
            </w:tcBorders>
            <w:shd w:val="clear" w:color="auto" w:fill="auto"/>
            <w:noWrap/>
            <w:vAlign w:val="bottom"/>
          </w:tcPr>
          <w:p w14:paraId="2846878C" w14:textId="77777777" w:rsidR="0012486C" w:rsidRDefault="0012486C" w:rsidP="00336725">
            <w:pPr>
              <w:spacing w:after="0" w:line="240" w:lineRule="auto"/>
              <w:jc w:val="right"/>
              <w:rPr>
                <w:rFonts w:ascii="Calibri" w:hAnsi="Calibri" w:cs="Calibri"/>
                <w:color w:val="000000"/>
              </w:rPr>
            </w:pPr>
            <w:r>
              <w:rPr>
                <w:rFonts w:ascii="Calibri" w:hAnsi="Calibri" w:cs="Calibri"/>
                <w:color w:val="000000"/>
              </w:rPr>
              <w:t>1</w:t>
            </w:r>
          </w:p>
        </w:tc>
        <w:tc>
          <w:tcPr>
            <w:tcW w:w="2482" w:type="dxa"/>
            <w:tcBorders>
              <w:top w:val="nil"/>
              <w:left w:val="nil"/>
              <w:right w:val="nil"/>
            </w:tcBorders>
            <w:shd w:val="clear" w:color="auto" w:fill="auto"/>
            <w:noWrap/>
            <w:vAlign w:val="bottom"/>
          </w:tcPr>
          <w:p w14:paraId="34CACB05" w14:textId="7F16FC35" w:rsidR="0012486C" w:rsidRDefault="0012486C" w:rsidP="00336725">
            <w:pPr>
              <w:spacing w:after="0" w:line="240" w:lineRule="auto"/>
              <w:jc w:val="right"/>
              <w:rPr>
                <w:rFonts w:ascii="Calibri" w:hAnsi="Calibri" w:cs="Calibri"/>
                <w:color w:val="000000"/>
              </w:rPr>
            </w:pPr>
            <w:r>
              <w:rPr>
                <w:rFonts w:ascii="Calibri" w:hAnsi="Calibri" w:cs="Calibri"/>
                <w:color w:val="000000"/>
              </w:rPr>
              <w:t>-</w:t>
            </w:r>
          </w:p>
        </w:tc>
        <w:tc>
          <w:tcPr>
            <w:tcW w:w="1507" w:type="dxa"/>
            <w:tcBorders>
              <w:top w:val="nil"/>
              <w:left w:val="nil"/>
              <w:right w:val="nil"/>
            </w:tcBorders>
            <w:shd w:val="clear" w:color="auto" w:fill="auto"/>
            <w:noWrap/>
            <w:vAlign w:val="bottom"/>
          </w:tcPr>
          <w:p w14:paraId="62DB4B64" w14:textId="3F807D43" w:rsidR="0012486C" w:rsidRDefault="0012486C" w:rsidP="00336725">
            <w:pPr>
              <w:spacing w:after="0" w:line="240" w:lineRule="auto"/>
              <w:jc w:val="right"/>
              <w:rPr>
                <w:rFonts w:ascii="Calibri" w:hAnsi="Calibri" w:cs="Calibri"/>
                <w:color w:val="000000"/>
              </w:rPr>
            </w:pPr>
            <w:r>
              <w:rPr>
                <w:rFonts w:ascii="Calibri" w:hAnsi="Calibri" w:cs="Calibri"/>
                <w:color w:val="000000"/>
              </w:rPr>
              <w:t>-</w:t>
            </w:r>
          </w:p>
        </w:tc>
        <w:tc>
          <w:tcPr>
            <w:tcW w:w="222" w:type="dxa"/>
            <w:tcBorders>
              <w:top w:val="nil"/>
              <w:left w:val="nil"/>
              <w:right w:val="single" w:sz="4" w:space="0" w:color="auto"/>
            </w:tcBorders>
          </w:tcPr>
          <w:p w14:paraId="11E82D99" w14:textId="77777777" w:rsidR="0012486C" w:rsidRPr="005B4044" w:rsidRDefault="0012486C" w:rsidP="00336725">
            <w:pPr>
              <w:spacing w:after="0" w:line="240" w:lineRule="auto"/>
              <w:jc w:val="right"/>
              <w:rPr>
                <w:rFonts w:ascii="Arial" w:hAnsi="Arial" w:cs="Arial"/>
                <w:color w:val="000000"/>
              </w:rPr>
            </w:pPr>
          </w:p>
        </w:tc>
      </w:tr>
      <w:tr w:rsidR="0012486C" w:rsidRPr="005B4044" w14:paraId="3F075579" w14:textId="77777777" w:rsidTr="0012486C">
        <w:trPr>
          <w:trHeight w:val="290"/>
        </w:trPr>
        <w:tc>
          <w:tcPr>
            <w:tcW w:w="3402" w:type="dxa"/>
            <w:tcBorders>
              <w:top w:val="nil"/>
              <w:left w:val="single" w:sz="4" w:space="0" w:color="auto"/>
              <w:right w:val="single" w:sz="4" w:space="0" w:color="auto"/>
            </w:tcBorders>
            <w:shd w:val="clear" w:color="auto" w:fill="auto"/>
            <w:noWrap/>
            <w:vAlign w:val="bottom"/>
          </w:tcPr>
          <w:p w14:paraId="29DE5F8B" w14:textId="77777777" w:rsidR="0012486C" w:rsidRPr="005B4044" w:rsidRDefault="0012486C" w:rsidP="001F3F8F">
            <w:pPr>
              <w:spacing w:after="0" w:line="240" w:lineRule="auto"/>
              <w:rPr>
                <w:rFonts w:ascii="Arial" w:eastAsia="Times New Roman" w:hAnsi="Arial" w:cs="Arial"/>
                <w:b/>
                <w:color w:val="000000"/>
              </w:rPr>
            </w:pPr>
            <w:r>
              <w:rPr>
                <w:rFonts w:ascii="Arial" w:eastAsia="Times New Roman" w:hAnsi="Arial" w:cs="Arial"/>
                <w:b/>
                <w:color w:val="000000"/>
              </w:rPr>
              <w:t xml:space="preserve">        CRP (3-10 mg/L)</w:t>
            </w:r>
          </w:p>
        </w:tc>
        <w:tc>
          <w:tcPr>
            <w:tcW w:w="1035" w:type="dxa"/>
            <w:tcBorders>
              <w:top w:val="nil"/>
              <w:left w:val="single" w:sz="4" w:space="0" w:color="auto"/>
              <w:right w:val="nil"/>
            </w:tcBorders>
            <w:shd w:val="clear" w:color="auto" w:fill="auto"/>
            <w:noWrap/>
            <w:vAlign w:val="bottom"/>
          </w:tcPr>
          <w:p w14:paraId="53042618" w14:textId="14713E71" w:rsidR="0012486C" w:rsidRDefault="0012486C" w:rsidP="001F3F8F">
            <w:pPr>
              <w:spacing w:after="0" w:line="240" w:lineRule="auto"/>
              <w:jc w:val="right"/>
              <w:rPr>
                <w:rFonts w:ascii="Calibri" w:hAnsi="Calibri" w:cs="Calibri"/>
                <w:color w:val="000000"/>
              </w:rPr>
            </w:pPr>
            <w:r>
              <w:rPr>
                <w:rFonts w:ascii="Arial" w:hAnsi="Arial" w:cs="Arial"/>
                <w:color w:val="000000"/>
              </w:rPr>
              <w:t>1.15</w:t>
            </w:r>
          </w:p>
        </w:tc>
        <w:tc>
          <w:tcPr>
            <w:tcW w:w="2482" w:type="dxa"/>
            <w:tcBorders>
              <w:top w:val="nil"/>
              <w:left w:val="nil"/>
              <w:right w:val="nil"/>
            </w:tcBorders>
            <w:shd w:val="clear" w:color="auto" w:fill="auto"/>
            <w:noWrap/>
            <w:vAlign w:val="bottom"/>
          </w:tcPr>
          <w:p w14:paraId="61365550" w14:textId="45F98532" w:rsidR="0012486C" w:rsidRDefault="0012486C" w:rsidP="001F3F8F">
            <w:pPr>
              <w:spacing w:after="0" w:line="240" w:lineRule="auto"/>
              <w:jc w:val="right"/>
              <w:rPr>
                <w:rFonts w:ascii="Calibri" w:hAnsi="Calibri" w:cs="Calibri"/>
                <w:color w:val="000000"/>
              </w:rPr>
            </w:pPr>
            <w:r>
              <w:rPr>
                <w:rFonts w:ascii="Arial" w:hAnsi="Arial" w:cs="Arial"/>
                <w:color w:val="000000"/>
              </w:rPr>
              <w:t>(0.98, 1.36)</w:t>
            </w:r>
          </w:p>
        </w:tc>
        <w:tc>
          <w:tcPr>
            <w:tcW w:w="1507" w:type="dxa"/>
            <w:tcBorders>
              <w:top w:val="nil"/>
              <w:left w:val="nil"/>
              <w:right w:val="nil"/>
            </w:tcBorders>
            <w:shd w:val="clear" w:color="auto" w:fill="auto"/>
            <w:noWrap/>
            <w:vAlign w:val="bottom"/>
          </w:tcPr>
          <w:p w14:paraId="7C73BBCB" w14:textId="420DAA31" w:rsidR="0012486C" w:rsidRDefault="0012486C" w:rsidP="001F3F8F">
            <w:pPr>
              <w:spacing w:after="0" w:line="240" w:lineRule="auto"/>
              <w:jc w:val="right"/>
              <w:rPr>
                <w:rFonts w:ascii="Calibri" w:hAnsi="Calibri" w:cs="Calibri"/>
                <w:color w:val="000000"/>
              </w:rPr>
            </w:pPr>
            <w:r>
              <w:rPr>
                <w:rFonts w:ascii="Arial" w:hAnsi="Arial" w:cs="Arial"/>
                <w:color w:val="000000"/>
              </w:rPr>
              <w:t>0.092</w:t>
            </w:r>
          </w:p>
        </w:tc>
        <w:tc>
          <w:tcPr>
            <w:tcW w:w="222" w:type="dxa"/>
            <w:tcBorders>
              <w:top w:val="nil"/>
              <w:left w:val="nil"/>
              <w:right w:val="single" w:sz="4" w:space="0" w:color="auto"/>
            </w:tcBorders>
          </w:tcPr>
          <w:p w14:paraId="7EF863DD" w14:textId="77777777" w:rsidR="0012486C" w:rsidRPr="005B4044" w:rsidRDefault="0012486C" w:rsidP="001F3F8F">
            <w:pPr>
              <w:spacing w:after="0" w:line="240" w:lineRule="auto"/>
              <w:jc w:val="right"/>
              <w:rPr>
                <w:rFonts w:ascii="Arial" w:hAnsi="Arial" w:cs="Arial"/>
                <w:color w:val="000000"/>
              </w:rPr>
            </w:pPr>
          </w:p>
        </w:tc>
      </w:tr>
      <w:tr w:rsidR="0012486C" w:rsidRPr="005B4044" w14:paraId="04098A80" w14:textId="77777777" w:rsidTr="0012486C">
        <w:trPr>
          <w:trHeight w:val="290"/>
        </w:trPr>
        <w:tc>
          <w:tcPr>
            <w:tcW w:w="3402" w:type="dxa"/>
            <w:tcBorders>
              <w:top w:val="nil"/>
              <w:left w:val="single" w:sz="4" w:space="0" w:color="auto"/>
              <w:right w:val="single" w:sz="4" w:space="0" w:color="auto"/>
            </w:tcBorders>
            <w:shd w:val="clear" w:color="auto" w:fill="auto"/>
            <w:noWrap/>
            <w:vAlign w:val="bottom"/>
          </w:tcPr>
          <w:p w14:paraId="1766D621" w14:textId="77777777" w:rsidR="0012486C" w:rsidRPr="005B4044" w:rsidRDefault="0012486C" w:rsidP="001F3F8F">
            <w:pPr>
              <w:spacing w:after="0" w:line="240" w:lineRule="auto"/>
              <w:rPr>
                <w:rFonts w:ascii="Arial" w:eastAsia="Times New Roman" w:hAnsi="Arial" w:cs="Arial"/>
                <w:b/>
                <w:color w:val="000000"/>
              </w:rPr>
            </w:pPr>
            <w:r>
              <w:rPr>
                <w:rFonts w:ascii="Arial" w:eastAsia="Times New Roman" w:hAnsi="Arial" w:cs="Arial"/>
                <w:b/>
                <w:color w:val="000000"/>
              </w:rPr>
              <w:t xml:space="preserve">        CRP (10-100 mg/L)</w:t>
            </w:r>
          </w:p>
        </w:tc>
        <w:tc>
          <w:tcPr>
            <w:tcW w:w="1035" w:type="dxa"/>
            <w:tcBorders>
              <w:top w:val="nil"/>
              <w:left w:val="single" w:sz="4" w:space="0" w:color="auto"/>
              <w:right w:val="nil"/>
            </w:tcBorders>
            <w:shd w:val="clear" w:color="auto" w:fill="auto"/>
            <w:noWrap/>
            <w:vAlign w:val="bottom"/>
          </w:tcPr>
          <w:p w14:paraId="5F317B4A" w14:textId="0B86CEAE" w:rsidR="0012486C" w:rsidRDefault="0012486C" w:rsidP="001F3F8F">
            <w:pPr>
              <w:spacing w:after="0" w:line="240" w:lineRule="auto"/>
              <w:jc w:val="right"/>
              <w:rPr>
                <w:rFonts w:ascii="Calibri" w:hAnsi="Calibri" w:cs="Calibri"/>
                <w:color w:val="000000"/>
              </w:rPr>
            </w:pPr>
            <w:r>
              <w:rPr>
                <w:rFonts w:ascii="Arial" w:hAnsi="Arial" w:cs="Arial"/>
                <w:color w:val="000000"/>
              </w:rPr>
              <w:t>1.54</w:t>
            </w:r>
          </w:p>
        </w:tc>
        <w:tc>
          <w:tcPr>
            <w:tcW w:w="2482" w:type="dxa"/>
            <w:tcBorders>
              <w:top w:val="nil"/>
              <w:left w:val="nil"/>
              <w:right w:val="nil"/>
            </w:tcBorders>
            <w:shd w:val="clear" w:color="auto" w:fill="auto"/>
            <w:noWrap/>
            <w:vAlign w:val="bottom"/>
          </w:tcPr>
          <w:p w14:paraId="0853B4C8" w14:textId="01A27A2E" w:rsidR="0012486C" w:rsidRDefault="0012486C" w:rsidP="001F3F8F">
            <w:pPr>
              <w:spacing w:after="0" w:line="240" w:lineRule="auto"/>
              <w:jc w:val="right"/>
              <w:rPr>
                <w:rFonts w:ascii="Calibri" w:hAnsi="Calibri" w:cs="Calibri"/>
                <w:color w:val="000000"/>
              </w:rPr>
            </w:pPr>
            <w:r>
              <w:rPr>
                <w:rFonts w:ascii="Arial" w:hAnsi="Arial" w:cs="Arial"/>
                <w:color w:val="000000"/>
              </w:rPr>
              <w:t>(1.19, 1.99)</w:t>
            </w:r>
          </w:p>
        </w:tc>
        <w:tc>
          <w:tcPr>
            <w:tcW w:w="1507" w:type="dxa"/>
            <w:tcBorders>
              <w:top w:val="nil"/>
              <w:left w:val="nil"/>
              <w:right w:val="nil"/>
            </w:tcBorders>
            <w:shd w:val="clear" w:color="auto" w:fill="auto"/>
            <w:noWrap/>
            <w:vAlign w:val="bottom"/>
          </w:tcPr>
          <w:p w14:paraId="0E4B098B" w14:textId="19D6A299" w:rsidR="0012486C" w:rsidRDefault="0012486C" w:rsidP="001F3F8F">
            <w:pPr>
              <w:spacing w:after="0" w:line="240" w:lineRule="auto"/>
              <w:jc w:val="right"/>
              <w:rPr>
                <w:rFonts w:ascii="Calibri" w:hAnsi="Calibri" w:cs="Calibri"/>
                <w:color w:val="000000"/>
              </w:rPr>
            </w:pPr>
            <w:r>
              <w:rPr>
                <w:rFonts w:ascii="Arial" w:hAnsi="Arial" w:cs="Arial"/>
                <w:color w:val="000000"/>
              </w:rPr>
              <w:t>0.001</w:t>
            </w:r>
          </w:p>
        </w:tc>
        <w:tc>
          <w:tcPr>
            <w:tcW w:w="222" w:type="dxa"/>
            <w:tcBorders>
              <w:top w:val="nil"/>
              <w:left w:val="nil"/>
              <w:right w:val="single" w:sz="4" w:space="0" w:color="auto"/>
            </w:tcBorders>
          </w:tcPr>
          <w:p w14:paraId="6FB9C567" w14:textId="77777777" w:rsidR="0012486C" w:rsidRPr="005B4044" w:rsidRDefault="0012486C" w:rsidP="001F3F8F">
            <w:pPr>
              <w:spacing w:after="0" w:line="240" w:lineRule="auto"/>
              <w:jc w:val="right"/>
              <w:rPr>
                <w:rFonts w:ascii="Arial" w:hAnsi="Arial" w:cs="Arial"/>
                <w:color w:val="000000"/>
              </w:rPr>
            </w:pPr>
          </w:p>
        </w:tc>
      </w:tr>
      <w:tr w:rsidR="0012486C" w:rsidRPr="005B4044" w14:paraId="33F9FA68" w14:textId="77777777" w:rsidTr="0012486C">
        <w:trPr>
          <w:trHeight w:val="290"/>
        </w:trPr>
        <w:tc>
          <w:tcPr>
            <w:tcW w:w="3402" w:type="dxa"/>
            <w:tcBorders>
              <w:top w:val="nil"/>
              <w:left w:val="single" w:sz="4" w:space="0" w:color="auto"/>
              <w:bottom w:val="single" w:sz="4" w:space="0" w:color="auto"/>
              <w:right w:val="single" w:sz="4" w:space="0" w:color="auto"/>
            </w:tcBorders>
            <w:shd w:val="clear" w:color="auto" w:fill="auto"/>
            <w:noWrap/>
            <w:vAlign w:val="bottom"/>
          </w:tcPr>
          <w:p w14:paraId="7D12FFDA" w14:textId="77777777" w:rsidR="0012486C" w:rsidRPr="005B4044" w:rsidRDefault="0012486C" w:rsidP="001F3F8F">
            <w:pPr>
              <w:spacing w:after="0" w:line="240" w:lineRule="auto"/>
              <w:rPr>
                <w:rFonts w:ascii="Arial" w:eastAsia="Times New Roman" w:hAnsi="Arial" w:cs="Arial"/>
                <w:b/>
                <w:color w:val="000000"/>
              </w:rPr>
            </w:pPr>
            <w:r>
              <w:rPr>
                <w:rFonts w:ascii="Arial" w:eastAsia="Times New Roman" w:hAnsi="Arial" w:cs="Arial"/>
                <w:b/>
                <w:color w:val="000000"/>
              </w:rPr>
              <w:t xml:space="preserve">        CRP (100+ mg/L)</w:t>
            </w:r>
          </w:p>
        </w:tc>
        <w:tc>
          <w:tcPr>
            <w:tcW w:w="1035" w:type="dxa"/>
            <w:tcBorders>
              <w:top w:val="nil"/>
              <w:left w:val="single" w:sz="4" w:space="0" w:color="auto"/>
              <w:bottom w:val="single" w:sz="4" w:space="0" w:color="auto"/>
              <w:right w:val="nil"/>
            </w:tcBorders>
            <w:shd w:val="clear" w:color="auto" w:fill="auto"/>
            <w:noWrap/>
            <w:vAlign w:val="bottom"/>
          </w:tcPr>
          <w:p w14:paraId="5CEE469B" w14:textId="6280AC85" w:rsidR="0012486C" w:rsidRDefault="0012486C" w:rsidP="001F3F8F">
            <w:pPr>
              <w:spacing w:after="0" w:line="240" w:lineRule="auto"/>
              <w:jc w:val="right"/>
              <w:rPr>
                <w:rFonts w:ascii="Calibri" w:hAnsi="Calibri" w:cs="Calibri"/>
                <w:color w:val="000000"/>
              </w:rPr>
            </w:pPr>
            <w:r>
              <w:rPr>
                <w:rFonts w:ascii="Arial" w:hAnsi="Arial" w:cs="Arial"/>
                <w:color w:val="000000"/>
              </w:rPr>
              <w:t>3.29</w:t>
            </w:r>
          </w:p>
        </w:tc>
        <w:tc>
          <w:tcPr>
            <w:tcW w:w="2482" w:type="dxa"/>
            <w:tcBorders>
              <w:top w:val="nil"/>
              <w:left w:val="nil"/>
              <w:bottom w:val="single" w:sz="4" w:space="0" w:color="auto"/>
              <w:right w:val="nil"/>
            </w:tcBorders>
            <w:shd w:val="clear" w:color="auto" w:fill="auto"/>
            <w:noWrap/>
            <w:vAlign w:val="bottom"/>
          </w:tcPr>
          <w:p w14:paraId="3C177E40" w14:textId="7E695BCB" w:rsidR="0012486C" w:rsidRDefault="0012486C" w:rsidP="001F3F8F">
            <w:pPr>
              <w:spacing w:after="0" w:line="240" w:lineRule="auto"/>
              <w:jc w:val="right"/>
              <w:rPr>
                <w:rFonts w:ascii="Calibri" w:hAnsi="Calibri" w:cs="Calibri"/>
                <w:color w:val="000000"/>
              </w:rPr>
            </w:pPr>
            <w:r>
              <w:rPr>
                <w:rFonts w:ascii="Arial" w:hAnsi="Arial" w:cs="Arial"/>
                <w:color w:val="000000"/>
              </w:rPr>
              <w:t>(0.76, 15.06)</w:t>
            </w:r>
          </w:p>
        </w:tc>
        <w:tc>
          <w:tcPr>
            <w:tcW w:w="1507" w:type="dxa"/>
            <w:tcBorders>
              <w:top w:val="nil"/>
              <w:left w:val="nil"/>
              <w:bottom w:val="single" w:sz="4" w:space="0" w:color="auto"/>
              <w:right w:val="nil"/>
            </w:tcBorders>
            <w:shd w:val="clear" w:color="auto" w:fill="auto"/>
            <w:noWrap/>
            <w:vAlign w:val="bottom"/>
          </w:tcPr>
          <w:p w14:paraId="6C534433" w14:textId="59CC0D81" w:rsidR="0012486C" w:rsidRDefault="0012486C" w:rsidP="001F3F8F">
            <w:pPr>
              <w:spacing w:after="0" w:line="240" w:lineRule="auto"/>
              <w:jc w:val="right"/>
              <w:rPr>
                <w:rFonts w:ascii="Calibri" w:hAnsi="Calibri" w:cs="Calibri"/>
                <w:color w:val="000000"/>
              </w:rPr>
            </w:pPr>
            <w:r>
              <w:rPr>
                <w:rFonts w:ascii="Arial" w:hAnsi="Arial" w:cs="Arial"/>
                <w:color w:val="000000"/>
              </w:rPr>
              <w:t>0.109</w:t>
            </w:r>
          </w:p>
        </w:tc>
        <w:tc>
          <w:tcPr>
            <w:tcW w:w="222" w:type="dxa"/>
            <w:tcBorders>
              <w:top w:val="nil"/>
              <w:left w:val="nil"/>
              <w:bottom w:val="single" w:sz="4" w:space="0" w:color="auto"/>
              <w:right w:val="single" w:sz="4" w:space="0" w:color="auto"/>
            </w:tcBorders>
          </w:tcPr>
          <w:p w14:paraId="516C4865" w14:textId="77777777" w:rsidR="0012486C" w:rsidRPr="005B4044" w:rsidRDefault="0012486C" w:rsidP="001F3F8F">
            <w:pPr>
              <w:spacing w:after="0" w:line="240" w:lineRule="auto"/>
              <w:jc w:val="right"/>
              <w:rPr>
                <w:rFonts w:ascii="Arial" w:hAnsi="Arial" w:cs="Arial"/>
                <w:color w:val="000000"/>
              </w:rPr>
            </w:pPr>
          </w:p>
        </w:tc>
      </w:tr>
      <w:tr w:rsidR="0012486C" w:rsidRPr="005B4044" w14:paraId="79794BE3" w14:textId="77777777" w:rsidTr="0012486C">
        <w:trPr>
          <w:trHeight w:val="290"/>
        </w:trPr>
        <w:tc>
          <w:tcPr>
            <w:tcW w:w="8648" w:type="dxa"/>
            <w:gridSpan w:val="5"/>
            <w:tcBorders>
              <w:top w:val="single" w:sz="4" w:space="0" w:color="auto"/>
              <w:left w:val="nil"/>
              <w:bottom w:val="nil"/>
            </w:tcBorders>
            <w:shd w:val="clear" w:color="auto" w:fill="auto"/>
            <w:noWrap/>
            <w:vAlign w:val="bottom"/>
          </w:tcPr>
          <w:p w14:paraId="18082CF1" w14:textId="77777777" w:rsidR="0012486C" w:rsidRPr="005B4044" w:rsidRDefault="0012486C" w:rsidP="00336725">
            <w:pPr>
              <w:spacing w:after="0" w:line="240" w:lineRule="auto"/>
              <w:rPr>
                <w:rFonts w:ascii="Arial" w:eastAsia="Times New Roman" w:hAnsi="Arial" w:cs="Arial"/>
                <w:color w:val="000000"/>
              </w:rPr>
            </w:pPr>
            <w:r>
              <w:rPr>
                <w:rFonts w:ascii="Arial" w:eastAsia="Times New Roman" w:hAnsi="Arial" w:cs="Arial"/>
                <w:b/>
                <w:color w:val="000000"/>
                <w:vertAlign w:val="superscript"/>
              </w:rPr>
              <w:t>*</w:t>
            </w:r>
            <w:r w:rsidRPr="005B4044">
              <w:rPr>
                <w:rFonts w:ascii="Arial" w:eastAsia="Times New Roman" w:hAnsi="Arial" w:cs="Arial"/>
                <w:color w:val="000000"/>
              </w:rPr>
              <w:t>Adjusted OR (odds ratio), model adjusted for all covariates in the table</w:t>
            </w:r>
          </w:p>
          <w:p w14:paraId="0CB0E622" w14:textId="77777777" w:rsidR="0012486C" w:rsidRPr="005B4044" w:rsidRDefault="0012486C" w:rsidP="00336725">
            <w:pPr>
              <w:spacing w:after="0" w:line="240" w:lineRule="auto"/>
              <w:rPr>
                <w:rFonts w:ascii="Arial" w:eastAsia="Times New Roman" w:hAnsi="Arial" w:cs="Arial"/>
                <w:color w:val="000000"/>
              </w:rPr>
            </w:pPr>
            <w:r w:rsidRPr="005B4044">
              <w:rPr>
                <w:rFonts w:ascii="Arial" w:eastAsia="Times New Roman" w:hAnsi="Arial" w:cs="Arial"/>
                <w:b/>
                <w:color w:val="000000"/>
                <w:vertAlign w:val="superscript"/>
              </w:rPr>
              <w:t>†</w:t>
            </w:r>
            <w:r w:rsidRPr="005B4044">
              <w:rPr>
                <w:rFonts w:ascii="Arial" w:eastAsia="Times New Roman" w:hAnsi="Arial" w:cs="Arial"/>
                <w:color w:val="000000"/>
              </w:rPr>
              <w:t>Not including stroke</w:t>
            </w:r>
          </w:p>
        </w:tc>
      </w:tr>
    </w:tbl>
    <w:p w14:paraId="77F55C64" w14:textId="1AE6653C" w:rsidR="00763D73" w:rsidRDefault="00763D73" w:rsidP="00E63AAF">
      <w:pPr>
        <w:spacing w:line="240" w:lineRule="auto"/>
        <w:rPr>
          <w:rFonts w:ascii="Arial" w:hAnsi="Arial" w:cs="Arial"/>
        </w:rPr>
      </w:pPr>
    </w:p>
    <w:p w14:paraId="13C680D9" w14:textId="4149B456" w:rsidR="00763D73" w:rsidRDefault="00763D73" w:rsidP="00E63AAF">
      <w:pPr>
        <w:spacing w:line="240" w:lineRule="auto"/>
        <w:rPr>
          <w:rFonts w:ascii="Arial" w:hAnsi="Arial" w:cs="Arial"/>
        </w:rPr>
      </w:pPr>
    </w:p>
    <w:p w14:paraId="4398273A" w14:textId="3F25A9B2" w:rsidR="00763D73" w:rsidRDefault="00763D73" w:rsidP="00E63AAF">
      <w:pPr>
        <w:spacing w:line="240" w:lineRule="auto"/>
        <w:rPr>
          <w:rFonts w:ascii="Arial" w:hAnsi="Arial" w:cs="Arial"/>
        </w:rPr>
      </w:pPr>
    </w:p>
    <w:p w14:paraId="438ECC9A" w14:textId="4C6284B7" w:rsidR="00B52A63" w:rsidRDefault="00B52A63" w:rsidP="00E63AAF">
      <w:pPr>
        <w:spacing w:line="240" w:lineRule="auto"/>
        <w:rPr>
          <w:rFonts w:ascii="Arial" w:hAnsi="Arial" w:cs="Arial"/>
        </w:rPr>
      </w:pPr>
    </w:p>
    <w:p w14:paraId="5B60D321" w14:textId="77777777" w:rsidR="00C853DF" w:rsidRDefault="00C853DF" w:rsidP="00E63AAF">
      <w:pPr>
        <w:spacing w:line="240" w:lineRule="auto"/>
        <w:rPr>
          <w:rFonts w:ascii="Arial" w:hAnsi="Arial" w:cs="Arial"/>
        </w:rPr>
        <w:sectPr w:rsidR="00C853DF">
          <w:pgSz w:w="11906" w:h="16838"/>
          <w:pgMar w:top="1440" w:right="1440" w:bottom="1440" w:left="1440" w:header="708" w:footer="708" w:gutter="0"/>
          <w:cols w:space="708"/>
          <w:docGrid w:linePitch="360"/>
        </w:sectPr>
      </w:pPr>
    </w:p>
    <w:tbl>
      <w:tblPr>
        <w:tblW w:w="13350" w:type="dxa"/>
        <w:tblLayout w:type="fixed"/>
        <w:tblLook w:val="04A0" w:firstRow="1" w:lastRow="0" w:firstColumn="1" w:lastColumn="0" w:noHBand="0" w:noVBand="1"/>
      </w:tblPr>
      <w:tblGrid>
        <w:gridCol w:w="3054"/>
        <w:gridCol w:w="1157"/>
        <w:gridCol w:w="2168"/>
        <w:gridCol w:w="1418"/>
        <w:gridCol w:w="1446"/>
        <w:gridCol w:w="2482"/>
        <w:gridCol w:w="1617"/>
        <w:gridCol w:w="8"/>
      </w:tblGrid>
      <w:tr w:rsidR="00C853DF" w:rsidRPr="00C853DF" w14:paraId="66C3F3E4" w14:textId="77777777" w:rsidTr="0004105F">
        <w:trPr>
          <w:gridAfter w:val="1"/>
          <w:wAfter w:w="8" w:type="dxa"/>
          <w:trHeight w:val="260"/>
        </w:trPr>
        <w:tc>
          <w:tcPr>
            <w:tcW w:w="13342" w:type="dxa"/>
            <w:gridSpan w:val="7"/>
            <w:tcBorders>
              <w:top w:val="nil"/>
              <w:left w:val="nil"/>
              <w:bottom w:val="single" w:sz="4" w:space="0" w:color="auto"/>
              <w:right w:val="nil"/>
            </w:tcBorders>
            <w:shd w:val="clear" w:color="auto" w:fill="auto"/>
            <w:noWrap/>
            <w:vAlign w:val="bottom"/>
          </w:tcPr>
          <w:p w14:paraId="3A338D63" w14:textId="7DE6CDFB"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lastRenderedPageBreak/>
              <w:t>Table S15. Hazard ratio’s (HR) and 95% confidence intervals (CI) of SBP and potential confounders (N=4,391) and Antihypertensive medications and potential confounders (N=4,362)*  on the time to severe COVID-19 in treated individuals with essential (primary) hypertension</w:t>
            </w:r>
          </w:p>
        </w:tc>
      </w:tr>
      <w:tr w:rsidR="00C853DF" w:rsidRPr="00C853DF" w14:paraId="7EACC37C" w14:textId="77777777" w:rsidTr="00FE7EC9">
        <w:trPr>
          <w:trHeight w:val="260"/>
        </w:trPr>
        <w:tc>
          <w:tcPr>
            <w:tcW w:w="30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0655F" w14:textId="77777777" w:rsidR="00C853DF" w:rsidRPr="00C853DF" w:rsidRDefault="00C853DF" w:rsidP="0004105F">
            <w:pPr>
              <w:spacing w:after="0" w:line="240" w:lineRule="auto"/>
              <w:rPr>
                <w:rFonts w:ascii="Arial" w:eastAsia="Times New Roman" w:hAnsi="Arial" w:cs="Arial"/>
                <w:b/>
                <w:color w:val="000000"/>
                <w:lang w:eastAsia="en-GB"/>
              </w:rPr>
            </w:pPr>
          </w:p>
        </w:tc>
        <w:tc>
          <w:tcPr>
            <w:tcW w:w="47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0EDA470" w14:textId="77777777" w:rsidR="00C853DF" w:rsidRPr="00C853DF" w:rsidRDefault="00C853DF" w:rsidP="0004105F">
            <w:pPr>
              <w:spacing w:after="0" w:line="240" w:lineRule="auto"/>
              <w:jc w:val="center"/>
              <w:rPr>
                <w:rFonts w:ascii="Arial" w:eastAsia="Times New Roman" w:hAnsi="Arial" w:cs="Arial"/>
                <w:b/>
                <w:color w:val="000000"/>
                <w:lang w:eastAsia="en-GB"/>
              </w:rPr>
            </w:pPr>
            <w:r w:rsidRPr="00C853DF">
              <w:rPr>
                <w:rFonts w:ascii="Arial" w:eastAsia="Times New Roman" w:hAnsi="Arial" w:cs="Arial"/>
                <w:b/>
                <w:color w:val="000000"/>
                <w:lang w:eastAsia="en-GB"/>
              </w:rPr>
              <w:t>SBP</w:t>
            </w:r>
          </w:p>
        </w:tc>
        <w:tc>
          <w:tcPr>
            <w:tcW w:w="5553" w:type="dxa"/>
            <w:gridSpan w:val="4"/>
            <w:tcBorders>
              <w:top w:val="single" w:sz="4" w:space="0" w:color="auto"/>
              <w:left w:val="nil"/>
              <w:bottom w:val="single" w:sz="4" w:space="0" w:color="auto"/>
              <w:right w:val="single" w:sz="4" w:space="0" w:color="auto"/>
            </w:tcBorders>
            <w:vAlign w:val="center"/>
          </w:tcPr>
          <w:p w14:paraId="57CA15A2" w14:textId="77777777" w:rsidR="00C853DF" w:rsidRPr="00C853DF" w:rsidRDefault="00C853DF" w:rsidP="0004105F">
            <w:pPr>
              <w:spacing w:after="0" w:line="240" w:lineRule="auto"/>
              <w:jc w:val="center"/>
              <w:rPr>
                <w:rFonts w:ascii="Arial" w:eastAsia="Times New Roman" w:hAnsi="Arial" w:cs="Arial"/>
                <w:b/>
                <w:color w:val="000000"/>
                <w:lang w:eastAsia="en-GB"/>
              </w:rPr>
            </w:pPr>
            <w:r w:rsidRPr="00C853DF">
              <w:rPr>
                <w:rFonts w:ascii="Arial" w:eastAsia="Times New Roman" w:hAnsi="Arial" w:cs="Arial"/>
                <w:b/>
                <w:color w:val="000000"/>
                <w:lang w:eastAsia="en-GB"/>
              </w:rPr>
              <w:t>Antihypertensive medications</w:t>
            </w:r>
          </w:p>
        </w:tc>
      </w:tr>
      <w:tr w:rsidR="00C853DF" w:rsidRPr="00C853DF" w14:paraId="6085F832" w14:textId="77777777" w:rsidTr="00FE7EC9">
        <w:trPr>
          <w:trHeight w:val="260"/>
        </w:trPr>
        <w:tc>
          <w:tcPr>
            <w:tcW w:w="3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471DE" w14:textId="77777777" w:rsidR="00C853DF" w:rsidRPr="00C853DF" w:rsidRDefault="00C853DF" w:rsidP="0004105F">
            <w:pPr>
              <w:spacing w:after="0" w:line="240" w:lineRule="auto"/>
              <w:rPr>
                <w:rFonts w:ascii="Arial" w:eastAsia="Times New Roman" w:hAnsi="Arial" w:cs="Arial"/>
                <w:b/>
                <w:color w:val="000000"/>
                <w:lang w:eastAsia="en-GB"/>
              </w:rPr>
            </w:pPr>
            <w:r w:rsidRPr="00C853DF">
              <w:rPr>
                <w:rFonts w:ascii="Arial" w:eastAsia="Times New Roman" w:hAnsi="Arial" w:cs="Arial"/>
                <w:b/>
                <w:color w:val="000000"/>
                <w:lang w:eastAsia="en-GB"/>
              </w:rPr>
              <w:t>Covariate</w:t>
            </w:r>
          </w:p>
        </w:tc>
        <w:tc>
          <w:tcPr>
            <w:tcW w:w="1157" w:type="dxa"/>
            <w:tcBorders>
              <w:top w:val="single" w:sz="4" w:space="0" w:color="auto"/>
              <w:left w:val="single" w:sz="4" w:space="0" w:color="auto"/>
              <w:bottom w:val="single" w:sz="4" w:space="0" w:color="auto"/>
              <w:right w:val="nil"/>
            </w:tcBorders>
            <w:shd w:val="clear" w:color="auto" w:fill="auto"/>
            <w:noWrap/>
            <w:vAlign w:val="bottom"/>
            <w:hideMark/>
          </w:tcPr>
          <w:p w14:paraId="25213B60" w14:textId="77777777" w:rsidR="00C853DF" w:rsidRPr="00C853DF" w:rsidRDefault="00C853DF" w:rsidP="00FE7EC9">
            <w:pPr>
              <w:spacing w:after="0" w:line="240" w:lineRule="auto"/>
              <w:jc w:val="right"/>
              <w:rPr>
                <w:rFonts w:ascii="Arial" w:eastAsia="Times New Roman" w:hAnsi="Arial" w:cs="Arial"/>
                <w:b/>
                <w:color w:val="000000"/>
                <w:lang w:eastAsia="en-GB"/>
              </w:rPr>
            </w:pPr>
            <w:r w:rsidRPr="00C853DF">
              <w:rPr>
                <w:rFonts w:ascii="Arial" w:eastAsia="Times New Roman" w:hAnsi="Arial" w:cs="Arial"/>
                <w:b/>
                <w:color w:val="000000"/>
                <w:lang w:eastAsia="en-GB"/>
              </w:rPr>
              <w:t>HR</w:t>
            </w:r>
            <w:r w:rsidRPr="00C853DF">
              <w:rPr>
                <w:rFonts w:ascii="Arial" w:hAnsi="Arial" w:cs="Arial"/>
                <w:color w:val="000000"/>
                <w:vertAlign w:val="superscript"/>
              </w:rPr>
              <w:t>†</w:t>
            </w:r>
          </w:p>
        </w:tc>
        <w:tc>
          <w:tcPr>
            <w:tcW w:w="2168" w:type="dxa"/>
            <w:tcBorders>
              <w:top w:val="single" w:sz="4" w:space="0" w:color="auto"/>
              <w:left w:val="nil"/>
              <w:bottom w:val="single" w:sz="4" w:space="0" w:color="auto"/>
              <w:right w:val="nil"/>
            </w:tcBorders>
            <w:shd w:val="clear" w:color="auto" w:fill="auto"/>
            <w:noWrap/>
            <w:vAlign w:val="bottom"/>
            <w:hideMark/>
          </w:tcPr>
          <w:p w14:paraId="06EF90AB" w14:textId="77777777" w:rsidR="00C853DF" w:rsidRPr="00C853DF" w:rsidRDefault="00C853DF" w:rsidP="00FE7EC9">
            <w:pPr>
              <w:spacing w:after="0" w:line="240" w:lineRule="auto"/>
              <w:jc w:val="right"/>
              <w:rPr>
                <w:rFonts w:ascii="Arial" w:eastAsia="Times New Roman" w:hAnsi="Arial" w:cs="Arial"/>
                <w:b/>
                <w:color w:val="000000"/>
                <w:lang w:eastAsia="en-GB"/>
              </w:rPr>
            </w:pPr>
            <w:r w:rsidRPr="00C853DF">
              <w:rPr>
                <w:rFonts w:ascii="Arial" w:eastAsia="Times New Roman" w:hAnsi="Arial" w:cs="Arial"/>
                <w:b/>
                <w:color w:val="000000"/>
                <w:lang w:eastAsia="en-GB"/>
              </w:rPr>
              <w:t>95% CI</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8DABD7" w14:textId="77777777" w:rsidR="00C853DF" w:rsidRPr="00C853DF" w:rsidRDefault="00C853DF" w:rsidP="00FE7EC9">
            <w:pPr>
              <w:spacing w:after="0" w:line="240" w:lineRule="auto"/>
              <w:jc w:val="right"/>
              <w:rPr>
                <w:rFonts w:ascii="Arial" w:eastAsia="Times New Roman" w:hAnsi="Arial" w:cs="Arial"/>
                <w:b/>
                <w:color w:val="000000"/>
                <w:lang w:eastAsia="en-GB"/>
              </w:rPr>
            </w:pPr>
            <w:r w:rsidRPr="00C853DF">
              <w:rPr>
                <w:rFonts w:ascii="Arial" w:eastAsia="Times New Roman" w:hAnsi="Arial" w:cs="Arial"/>
                <w:b/>
                <w:color w:val="000000"/>
                <w:lang w:eastAsia="en-GB"/>
              </w:rPr>
              <w:t>p-value</w:t>
            </w:r>
          </w:p>
        </w:tc>
        <w:tc>
          <w:tcPr>
            <w:tcW w:w="1446" w:type="dxa"/>
            <w:tcBorders>
              <w:top w:val="single" w:sz="4" w:space="0" w:color="auto"/>
              <w:left w:val="nil"/>
              <w:bottom w:val="single" w:sz="4" w:space="0" w:color="auto"/>
            </w:tcBorders>
            <w:vAlign w:val="bottom"/>
          </w:tcPr>
          <w:p w14:paraId="69062807" w14:textId="77777777" w:rsidR="00C853DF" w:rsidRPr="00C853DF" w:rsidRDefault="00C853DF" w:rsidP="00FE7EC9">
            <w:pPr>
              <w:spacing w:after="0" w:line="240" w:lineRule="auto"/>
              <w:jc w:val="right"/>
              <w:rPr>
                <w:rFonts w:ascii="Arial" w:eastAsia="Times New Roman" w:hAnsi="Arial" w:cs="Arial"/>
                <w:b/>
                <w:color w:val="000000"/>
                <w:lang w:eastAsia="en-GB"/>
              </w:rPr>
            </w:pPr>
            <w:r w:rsidRPr="00C853DF">
              <w:rPr>
                <w:rFonts w:ascii="Arial" w:eastAsia="Times New Roman" w:hAnsi="Arial" w:cs="Arial"/>
                <w:b/>
                <w:color w:val="000000"/>
                <w:lang w:eastAsia="en-GB"/>
              </w:rPr>
              <w:t>HR</w:t>
            </w:r>
            <w:r w:rsidRPr="00C853DF">
              <w:rPr>
                <w:rFonts w:ascii="Arial" w:hAnsi="Arial" w:cs="Arial"/>
                <w:color w:val="000000"/>
                <w:vertAlign w:val="superscript"/>
              </w:rPr>
              <w:t>†</w:t>
            </w:r>
          </w:p>
        </w:tc>
        <w:tc>
          <w:tcPr>
            <w:tcW w:w="2482" w:type="dxa"/>
            <w:tcBorders>
              <w:top w:val="single" w:sz="4" w:space="0" w:color="auto"/>
              <w:left w:val="nil"/>
              <w:bottom w:val="single" w:sz="4" w:space="0" w:color="auto"/>
            </w:tcBorders>
            <w:vAlign w:val="bottom"/>
          </w:tcPr>
          <w:p w14:paraId="2C3A74FA" w14:textId="77777777" w:rsidR="00C853DF" w:rsidRPr="00C853DF" w:rsidRDefault="00C853DF" w:rsidP="0004105F">
            <w:pPr>
              <w:spacing w:after="0" w:line="240" w:lineRule="auto"/>
              <w:jc w:val="right"/>
              <w:rPr>
                <w:rFonts w:ascii="Arial" w:eastAsia="Times New Roman" w:hAnsi="Arial" w:cs="Arial"/>
                <w:b/>
                <w:color w:val="000000"/>
                <w:lang w:eastAsia="en-GB"/>
              </w:rPr>
            </w:pPr>
            <w:r w:rsidRPr="00C853DF">
              <w:rPr>
                <w:rFonts w:ascii="Arial" w:eastAsia="Times New Roman" w:hAnsi="Arial" w:cs="Arial"/>
                <w:b/>
                <w:color w:val="000000"/>
                <w:lang w:eastAsia="en-GB"/>
              </w:rPr>
              <w:t>95% CI</w:t>
            </w:r>
          </w:p>
        </w:tc>
        <w:tc>
          <w:tcPr>
            <w:tcW w:w="1625" w:type="dxa"/>
            <w:gridSpan w:val="2"/>
            <w:tcBorders>
              <w:top w:val="single" w:sz="4" w:space="0" w:color="auto"/>
              <w:left w:val="nil"/>
              <w:bottom w:val="single" w:sz="4" w:space="0" w:color="auto"/>
              <w:right w:val="single" w:sz="4" w:space="0" w:color="auto"/>
            </w:tcBorders>
            <w:vAlign w:val="bottom"/>
          </w:tcPr>
          <w:p w14:paraId="59A66BE4" w14:textId="77777777" w:rsidR="00C853DF" w:rsidRPr="00C853DF" w:rsidRDefault="00C853DF" w:rsidP="00FE7EC9">
            <w:pPr>
              <w:spacing w:after="0" w:line="240" w:lineRule="auto"/>
              <w:jc w:val="right"/>
              <w:rPr>
                <w:rFonts w:ascii="Arial" w:eastAsia="Times New Roman" w:hAnsi="Arial" w:cs="Arial"/>
                <w:b/>
                <w:color w:val="000000"/>
                <w:lang w:eastAsia="en-GB"/>
              </w:rPr>
            </w:pPr>
            <w:r w:rsidRPr="00C853DF">
              <w:rPr>
                <w:rFonts w:ascii="Arial" w:eastAsia="Times New Roman" w:hAnsi="Arial" w:cs="Arial"/>
                <w:b/>
                <w:color w:val="000000"/>
                <w:lang w:eastAsia="en-GB"/>
              </w:rPr>
              <w:t>p-value</w:t>
            </w:r>
          </w:p>
        </w:tc>
      </w:tr>
      <w:tr w:rsidR="00C853DF" w:rsidRPr="00C853DF" w14:paraId="09382F93" w14:textId="77777777" w:rsidTr="00FE7EC9">
        <w:trPr>
          <w:trHeight w:val="260"/>
        </w:trPr>
        <w:tc>
          <w:tcPr>
            <w:tcW w:w="3054" w:type="dxa"/>
            <w:tcBorders>
              <w:top w:val="single" w:sz="4" w:space="0" w:color="auto"/>
              <w:left w:val="single" w:sz="4" w:space="0" w:color="auto"/>
              <w:right w:val="single" w:sz="4" w:space="0" w:color="auto"/>
            </w:tcBorders>
            <w:shd w:val="clear" w:color="auto" w:fill="auto"/>
            <w:noWrap/>
            <w:vAlign w:val="bottom"/>
          </w:tcPr>
          <w:p w14:paraId="0E8F855C"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Ref:  Med (Other)</w:t>
            </w:r>
          </w:p>
        </w:tc>
        <w:tc>
          <w:tcPr>
            <w:tcW w:w="1157" w:type="dxa"/>
            <w:tcBorders>
              <w:top w:val="single" w:sz="4" w:space="0" w:color="auto"/>
              <w:left w:val="single" w:sz="4" w:space="0" w:color="auto"/>
              <w:right w:val="nil"/>
            </w:tcBorders>
            <w:shd w:val="clear" w:color="auto" w:fill="FFFFFF" w:themeFill="background1"/>
            <w:noWrap/>
            <w:vAlign w:val="bottom"/>
          </w:tcPr>
          <w:p w14:paraId="32FBE32E"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w:t>
            </w:r>
          </w:p>
        </w:tc>
        <w:tc>
          <w:tcPr>
            <w:tcW w:w="2168" w:type="dxa"/>
            <w:tcBorders>
              <w:top w:val="single" w:sz="4" w:space="0" w:color="auto"/>
              <w:left w:val="nil"/>
              <w:right w:val="nil"/>
            </w:tcBorders>
            <w:shd w:val="clear" w:color="auto" w:fill="FFFFFF" w:themeFill="background1"/>
            <w:noWrap/>
            <w:vAlign w:val="bottom"/>
          </w:tcPr>
          <w:p w14:paraId="04471D80"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w:t>
            </w:r>
          </w:p>
        </w:tc>
        <w:tc>
          <w:tcPr>
            <w:tcW w:w="1418" w:type="dxa"/>
            <w:tcBorders>
              <w:top w:val="single" w:sz="4" w:space="0" w:color="auto"/>
              <w:left w:val="nil"/>
              <w:right w:val="single" w:sz="4" w:space="0" w:color="auto"/>
            </w:tcBorders>
            <w:shd w:val="clear" w:color="auto" w:fill="FFFFFF" w:themeFill="background1"/>
            <w:noWrap/>
            <w:vAlign w:val="bottom"/>
          </w:tcPr>
          <w:p w14:paraId="37437D69"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w:t>
            </w:r>
          </w:p>
        </w:tc>
        <w:tc>
          <w:tcPr>
            <w:tcW w:w="1446" w:type="dxa"/>
            <w:tcBorders>
              <w:top w:val="single" w:sz="4" w:space="0" w:color="auto"/>
              <w:left w:val="nil"/>
            </w:tcBorders>
            <w:vAlign w:val="bottom"/>
          </w:tcPr>
          <w:p w14:paraId="332EEAAE" w14:textId="77777777" w:rsidR="00C853DF" w:rsidRPr="00C853DF" w:rsidRDefault="00C853DF" w:rsidP="0004105F">
            <w:pPr>
              <w:spacing w:after="0" w:line="240" w:lineRule="auto"/>
              <w:jc w:val="right"/>
              <w:rPr>
                <w:rFonts w:ascii="Arial" w:hAnsi="Arial" w:cs="Arial"/>
                <w:color w:val="000000"/>
              </w:rPr>
            </w:pPr>
            <w:r w:rsidRPr="00C853DF">
              <w:rPr>
                <w:rFonts w:ascii="Arial" w:eastAsia="Times New Roman" w:hAnsi="Arial" w:cs="Arial"/>
                <w:color w:val="000000"/>
                <w:lang w:eastAsia="en-GB"/>
              </w:rPr>
              <w:t>1</w:t>
            </w:r>
          </w:p>
        </w:tc>
        <w:tc>
          <w:tcPr>
            <w:tcW w:w="2482" w:type="dxa"/>
            <w:tcBorders>
              <w:top w:val="single" w:sz="4" w:space="0" w:color="auto"/>
              <w:left w:val="nil"/>
            </w:tcBorders>
            <w:vAlign w:val="bottom"/>
          </w:tcPr>
          <w:p w14:paraId="29EDDE45" w14:textId="77777777" w:rsidR="00C853DF" w:rsidRPr="00C853DF" w:rsidRDefault="00C853DF" w:rsidP="0004105F">
            <w:pPr>
              <w:spacing w:after="0" w:line="240" w:lineRule="auto"/>
              <w:jc w:val="right"/>
              <w:rPr>
                <w:rFonts w:ascii="Arial" w:hAnsi="Arial" w:cs="Arial"/>
                <w:color w:val="000000"/>
              </w:rPr>
            </w:pPr>
            <w:r w:rsidRPr="00C853DF">
              <w:rPr>
                <w:rFonts w:ascii="Arial" w:eastAsia="Times New Roman" w:hAnsi="Arial" w:cs="Arial"/>
                <w:color w:val="000000"/>
                <w:lang w:eastAsia="en-GB"/>
              </w:rPr>
              <w:t>-</w:t>
            </w:r>
          </w:p>
        </w:tc>
        <w:tc>
          <w:tcPr>
            <w:tcW w:w="1625" w:type="dxa"/>
            <w:gridSpan w:val="2"/>
            <w:tcBorders>
              <w:top w:val="single" w:sz="4" w:space="0" w:color="auto"/>
              <w:left w:val="nil"/>
              <w:right w:val="single" w:sz="4" w:space="0" w:color="auto"/>
            </w:tcBorders>
            <w:vAlign w:val="bottom"/>
          </w:tcPr>
          <w:p w14:paraId="2574B45E" w14:textId="77777777" w:rsidR="00C853DF" w:rsidRPr="00C853DF" w:rsidRDefault="00C853DF" w:rsidP="0004105F">
            <w:pPr>
              <w:spacing w:after="0" w:line="240" w:lineRule="auto"/>
              <w:jc w:val="right"/>
              <w:rPr>
                <w:rFonts w:ascii="Arial" w:hAnsi="Arial" w:cs="Arial"/>
                <w:color w:val="000000"/>
              </w:rPr>
            </w:pPr>
            <w:r w:rsidRPr="00C853DF">
              <w:rPr>
                <w:rFonts w:ascii="Arial" w:eastAsia="Times New Roman" w:hAnsi="Arial" w:cs="Arial"/>
                <w:color w:val="000000"/>
                <w:lang w:eastAsia="en-GB"/>
              </w:rPr>
              <w:t>-</w:t>
            </w:r>
          </w:p>
        </w:tc>
      </w:tr>
      <w:tr w:rsidR="00C853DF" w:rsidRPr="00C853DF" w14:paraId="56EDCCF1" w14:textId="77777777" w:rsidTr="00FE7EC9">
        <w:trPr>
          <w:trHeight w:val="260"/>
        </w:trPr>
        <w:tc>
          <w:tcPr>
            <w:tcW w:w="3054" w:type="dxa"/>
            <w:tcBorders>
              <w:left w:val="single" w:sz="4" w:space="0" w:color="auto"/>
              <w:bottom w:val="nil"/>
              <w:right w:val="single" w:sz="4" w:space="0" w:color="auto"/>
            </w:tcBorders>
            <w:shd w:val="clear" w:color="auto" w:fill="auto"/>
            <w:noWrap/>
            <w:vAlign w:val="bottom"/>
          </w:tcPr>
          <w:p w14:paraId="4B85E16F"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 xml:space="preserve">         Med (ACEi)</w:t>
            </w:r>
          </w:p>
        </w:tc>
        <w:tc>
          <w:tcPr>
            <w:tcW w:w="1157" w:type="dxa"/>
            <w:tcBorders>
              <w:left w:val="single" w:sz="4" w:space="0" w:color="auto"/>
              <w:bottom w:val="nil"/>
              <w:right w:val="nil"/>
            </w:tcBorders>
            <w:shd w:val="clear" w:color="auto" w:fill="FFFFFF" w:themeFill="background1"/>
            <w:noWrap/>
            <w:vAlign w:val="bottom"/>
          </w:tcPr>
          <w:p w14:paraId="6A2640A7"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w:t>
            </w:r>
          </w:p>
        </w:tc>
        <w:tc>
          <w:tcPr>
            <w:tcW w:w="2168" w:type="dxa"/>
            <w:tcBorders>
              <w:left w:val="nil"/>
              <w:bottom w:val="nil"/>
              <w:right w:val="nil"/>
            </w:tcBorders>
            <w:shd w:val="clear" w:color="auto" w:fill="FFFFFF" w:themeFill="background1"/>
            <w:noWrap/>
            <w:vAlign w:val="bottom"/>
          </w:tcPr>
          <w:p w14:paraId="588B44FF"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w:t>
            </w:r>
          </w:p>
        </w:tc>
        <w:tc>
          <w:tcPr>
            <w:tcW w:w="1418" w:type="dxa"/>
            <w:tcBorders>
              <w:left w:val="nil"/>
              <w:bottom w:val="nil"/>
              <w:right w:val="single" w:sz="4" w:space="0" w:color="auto"/>
            </w:tcBorders>
            <w:shd w:val="clear" w:color="auto" w:fill="FFFFFF" w:themeFill="background1"/>
            <w:noWrap/>
            <w:vAlign w:val="bottom"/>
          </w:tcPr>
          <w:p w14:paraId="71E2CDEA"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w:t>
            </w:r>
          </w:p>
        </w:tc>
        <w:tc>
          <w:tcPr>
            <w:tcW w:w="1446" w:type="dxa"/>
            <w:tcBorders>
              <w:left w:val="nil"/>
              <w:bottom w:val="nil"/>
            </w:tcBorders>
            <w:vAlign w:val="bottom"/>
          </w:tcPr>
          <w:p w14:paraId="25027DB3"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0.99</w:t>
            </w:r>
          </w:p>
        </w:tc>
        <w:tc>
          <w:tcPr>
            <w:tcW w:w="2482" w:type="dxa"/>
            <w:tcBorders>
              <w:left w:val="nil"/>
              <w:bottom w:val="nil"/>
            </w:tcBorders>
            <w:vAlign w:val="bottom"/>
          </w:tcPr>
          <w:p w14:paraId="6B9D00E2"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(0.88, 1.11)</w:t>
            </w:r>
          </w:p>
        </w:tc>
        <w:tc>
          <w:tcPr>
            <w:tcW w:w="1625" w:type="dxa"/>
            <w:gridSpan w:val="2"/>
            <w:tcBorders>
              <w:left w:val="nil"/>
              <w:bottom w:val="nil"/>
              <w:right w:val="single" w:sz="4" w:space="0" w:color="auto"/>
            </w:tcBorders>
            <w:vAlign w:val="bottom"/>
          </w:tcPr>
          <w:p w14:paraId="0137DB89"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0.814</w:t>
            </w:r>
          </w:p>
        </w:tc>
      </w:tr>
      <w:tr w:rsidR="00C853DF" w:rsidRPr="00C853DF" w14:paraId="2F48B675" w14:textId="77777777" w:rsidTr="00FE7EC9">
        <w:trPr>
          <w:trHeight w:val="260"/>
        </w:trPr>
        <w:tc>
          <w:tcPr>
            <w:tcW w:w="3054" w:type="dxa"/>
            <w:tcBorders>
              <w:left w:val="single" w:sz="4" w:space="0" w:color="auto"/>
              <w:bottom w:val="nil"/>
              <w:right w:val="single" w:sz="4" w:space="0" w:color="auto"/>
            </w:tcBorders>
            <w:shd w:val="clear" w:color="auto" w:fill="auto"/>
            <w:noWrap/>
            <w:vAlign w:val="bottom"/>
          </w:tcPr>
          <w:p w14:paraId="7BDC1FE7"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 xml:space="preserve">         Med (ARB)</w:t>
            </w:r>
          </w:p>
        </w:tc>
        <w:tc>
          <w:tcPr>
            <w:tcW w:w="1157" w:type="dxa"/>
            <w:tcBorders>
              <w:left w:val="single" w:sz="4" w:space="0" w:color="auto"/>
              <w:bottom w:val="nil"/>
              <w:right w:val="nil"/>
            </w:tcBorders>
            <w:shd w:val="clear" w:color="auto" w:fill="FFFFFF" w:themeFill="background1"/>
            <w:noWrap/>
            <w:vAlign w:val="bottom"/>
          </w:tcPr>
          <w:p w14:paraId="46C0CADE"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w:t>
            </w:r>
          </w:p>
        </w:tc>
        <w:tc>
          <w:tcPr>
            <w:tcW w:w="2168" w:type="dxa"/>
            <w:tcBorders>
              <w:left w:val="nil"/>
              <w:bottom w:val="nil"/>
              <w:right w:val="nil"/>
            </w:tcBorders>
            <w:shd w:val="clear" w:color="auto" w:fill="FFFFFF" w:themeFill="background1"/>
            <w:noWrap/>
            <w:vAlign w:val="bottom"/>
          </w:tcPr>
          <w:p w14:paraId="6D337A7E"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w:t>
            </w:r>
          </w:p>
        </w:tc>
        <w:tc>
          <w:tcPr>
            <w:tcW w:w="1418" w:type="dxa"/>
            <w:tcBorders>
              <w:left w:val="nil"/>
              <w:bottom w:val="nil"/>
              <w:right w:val="single" w:sz="4" w:space="0" w:color="auto"/>
            </w:tcBorders>
            <w:shd w:val="clear" w:color="auto" w:fill="FFFFFF" w:themeFill="background1"/>
            <w:noWrap/>
            <w:vAlign w:val="bottom"/>
          </w:tcPr>
          <w:p w14:paraId="6AEF176D"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w:t>
            </w:r>
          </w:p>
        </w:tc>
        <w:tc>
          <w:tcPr>
            <w:tcW w:w="1446" w:type="dxa"/>
            <w:tcBorders>
              <w:left w:val="nil"/>
              <w:bottom w:val="nil"/>
            </w:tcBorders>
            <w:vAlign w:val="bottom"/>
          </w:tcPr>
          <w:p w14:paraId="7162A0EA"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1.07</w:t>
            </w:r>
          </w:p>
        </w:tc>
        <w:tc>
          <w:tcPr>
            <w:tcW w:w="2482" w:type="dxa"/>
            <w:tcBorders>
              <w:left w:val="nil"/>
              <w:bottom w:val="nil"/>
            </w:tcBorders>
            <w:vAlign w:val="bottom"/>
          </w:tcPr>
          <w:p w14:paraId="6FC415A2"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(0.93, 1.23)</w:t>
            </w:r>
          </w:p>
        </w:tc>
        <w:tc>
          <w:tcPr>
            <w:tcW w:w="1625" w:type="dxa"/>
            <w:gridSpan w:val="2"/>
            <w:tcBorders>
              <w:left w:val="nil"/>
              <w:bottom w:val="nil"/>
              <w:right w:val="single" w:sz="4" w:space="0" w:color="auto"/>
            </w:tcBorders>
            <w:vAlign w:val="bottom"/>
          </w:tcPr>
          <w:p w14:paraId="507EE5F5" w14:textId="58DE10B5"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0.33</w:t>
            </w:r>
            <w:r w:rsidRPr="00C853DF">
              <w:rPr>
                <w:rFonts w:ascii="Arial" w:hAnsi="Arial" w:cs="Arial"/>
                <w:color w:val="000000"/>
              </w:rPr>
              <w:t>0</w:t>
            </w:r>
          </w:p>
        </w:tc>
      </w:tr>
      <w:tr w:rsidR="00C853DF" w:rsidRPr="00C853DF" w14:paraId="7FD74FC7" w14:textId="77777777" w:rsidTr="00FE7EC9">
        <w:trPr>
          <w:trHeight w:val="260"/>
        </w:trPr>
        <w:tc>
          <w:tcPr>
            <w:tcW w:w="3054" w:type="dxa"/>
            <w:tcBorders>
              <w:left w:val="single" w:sz="4" w:space="0" w:color="auto"/>
              <w:bottom w:val="nil"/>
              <w:right w:val="single" w:sz="4" w:space="0" w:color="auto"/>
            </w:tcBorders>
            <w:shd w:val="clear" w:color="auto" w:fill="auto"/>
            <w:noWrap/>
            <w:vAlign w:val="bottom"/>
          </w:tcPr>
          <w:p w14:paraId="138C60CD"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 xml:space="preserve">         SBP (&lt;120mmHg)</w:t>
            </w:r>
          </w:p>
        </w:tc>
        <w:tc>
          <w:tcPr>
            <w:tcW w:w="1157" w:type="dxa"/>
            <w:tcBorders>
              <w:left w:val="single" w:sz="4" w:space="0" w:color="auto"/>
              <w:bottom w:val="nil"/>
              <w:right w:val="nil"/>
            </w:tcBorders>
            <w:shd w:val="clear" w:color="auto" w:fill="auto"/>
            <w:noWrap/>
            <w:vAlign w:val="bottom"/>
          </w:tcPr>
          <w:p w14:paraId="0B6A5817"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1.30</w:t>
            </w:r>
          </w:p>
        </w:tc>
        <w:tc>
          <w:tcPr>
            <w:tcW w:w="2168" w:type="dxa"/>
            <w:tcBorders>
              <w:left w:val="nil"/>
              <w:bottom w:val="nil"/>
              <w:right w:val="nil"/>
            </w:tcBorders>
            <w:shd w:val="clear" w:color="auto" w:fill="auto"/>
            <w:noWrap/>
            <w:vAlign w:val="bottom"/>
          </w:tcPr>
          <w:p w14:paraId="09C22601"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(1.09, 1.55)</w:t>
            </w:r>
          </w:p>
        </w:tc>
        <w:tc>
          <w:tcPr>
            <w:tcW w:w="1418" w:type="dxa"/>
            <w:tcBorders>
              <w:left w:val="nil"/>
              <w:bottom w:val="nil"/>
              <w:right w:val="single" w:sz="4" w:space="0" w:color="auto"/>
            </w:tcBorders>
            <w:shd w:val="clear" w:color="auto" w:fill="auto"/>
            <w:noWrap/>
            <w:vAlign w:val="bottom"/>
          </w:tcPr>
          <w:p w14:paraId="783897F3"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0.004</w:t>
            </w:r>
          </w:p>
        </w:tc>
        <w:tc>
          <w:tcPr>
            <w:tcW w:w="1446" w:type="dxa"/>
            <w:tcBorders>
              <w:left w:val="nil"/>
              <w:bottom w:val="nil"/>
            </w:tcBorders>
            <w:vAlign w:val="bottom"/>
          </w:tcPr>
          <w:p w14:paraId="2E2A5032"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1.28</w:t>
            </w:r>
          </w:p>
        </w:tc>
        <w:tc>
          <w:tcPr>
            <w:tcW w:w="2482" w:type="dxa"/>
            <w:tcBorders>
              <w:left w:val="nil"/>
              <w:bottom w:val="nil"/>
            </w:tcBorders>
            <w:vAlign w:val="bottom"/>
          </w:tcPr>
          <w:p w14:paraId="28535F03"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(1.07, 1.53)</w:t>
            </w:r>
          </w:p>
        </w:tc>
        <w:tc>
          <w:tcPr>
            <w:tcW w:w="1625" w:type="dxa"/>
            <w:gridSpan w:val="2"/>
            <w:tcBorders>
              <w:left w:val="nil"/>
              <w:bottom w:val="nil"/>
              <w:right w:val="single" w:sz="4" w:space="0" w:color="auto"/>
            </w:tcBorders>
            <w:vAlign w:val="bottom"/>
          </w:tcPr>
          <w:p w14:paraId="2170CF8E"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0.007</w:t>
            </w:r>
          </w:p>
        </w:tc>
      </w:tr>
      <w:tr w:rsidR="00C853DF" w:rsidRPr="00C853DF" w14:paraId="206CEC17" w14:textId="77777777" w:rsidTr="00FE7EC9">
        <w:trPr>
          <w:trHeight w:val="260"/>
        </w:trPr>
        <w:tc>
          <w:tcPr>
            <w:tcW w:w="3054" w:type="dxa"/>
            <w:tcBorders>
              <w:left w:val="single" w:sz="4" w:space="0" w:color="auto"/>
              <w:bottom w:val="nil"/>
              <w:right w:val="single" w:sz="4" w:space="0" w:color="auto"/>
            </w:tcBorders>
            <w:shd w:val="clear" w:color="auto" w:fill="auto"/>
            <w:noWrap/>
            <w:vAlign w:val="bottom"/>
          </w:tcPr>
          <w:p w14:paraId="021C734B"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Ref: SBP (120-130mmHg)</w:t>
            </w:r>
          </w:p>
        </w:tc>
        <w:tc>
          <w:tcPr>
            <w:tcW w:w="1157" w:type="dxa"/>
            <w:tcBorders>
              <w:left w:val="single" w:sz="4" w:space="0" w:color="auto"/>
              <w:bottom w:val="nil"/>
              <w:right w:val="nil"/>
            </w:tcBorders>
            <w:shd w:val="clear" w:color="auto" w:fill="auto"/>
            <w:noWrap/>
            <w:vAlign w:val="bottom"/>
          </w:tcPr>
          <w:p w14:paraId="187FAA3D"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1</w:t>
            </w:r>
          </w:p>
        </w:tc>
        <w:tc>
          <w:tcPr>
            <w:tcW w:w="2168" w:type="dxa"/>
            <w:tcBorders>
              <w:left w:val="nil"/>
              <w:bottom w:val="nil"/>
              <w:right w:val="nil"/>
            </w:tcBorders>
            <w:shd w:val="clear" w:color="auto" w:fill="auto"/>
            <w:noWrap/>
            <w:vAlign w:val="bottom"/>
          </w:tcPr>
          <w:p w14:paraId="74B29D28"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w:t>
            </w:r>
          </w:p>
        </w:tc>
        <w:tc>
          <w:tcPr>
            <w:tcW w:w="1418" w:type="dxa"/>
            <w:tcBorders>
              <w:left w:val="nil"/>
              <w:bottom w:val="nil"/>
              <w:right w:val="single" w:sz="4" w:space="0" w:color="auto"/>
            </w:tcBorders>
            <w:shd w:val="clear" w:color="auto" w:fill="auto"/>
            <w:noWrap/>
            <w:vAlign w:val="bottom"/>
          </w:tcPr>
          <w:p w14:paraId="034404D1"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w:t>
            </w:r>
          </w:p>
        </w:tc>
        <w:tc>
          <w:tcPr>
            <w:tcW w:w="1446" w:type="dxa"/>
            <w:tcBorders>
              <w:left w:val="nil"/>
              <w:bottom w:val="nil"/>
            </w:tcBorders>
            <w:vAlign w:val="bottom"/>
          </w:tcPr>
          <w:p w14:paraId="63796E03"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1</w:t>
            </w:r>
          </w:p>
        </w:tc>
        <w:tc>
          <w:tcPr>
            <w:tcW w:w="2482" w:type="dxa"/>
            <w:tcBorders>
              <w:left w:val="nil"/>
              <w:bottom w:val="nil"/>
            </w:tcBorders>
            <w:vAlign w:val="bottom"/>
          </w:tcPr>
          <w:p w14:paraId="447E49C0"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w:t>
            </w:r>
          </w:p>
        </w:tc>
        <w:tc>
          <w:tcPr>
            <w:tcW w:w="1625" w:type="dxa"/>
            <w:gridSpan w:val="2"/>
            <w:tcBorders>
              <w:left w:val="nil"/>
              <w:bottom w:val="nil"/>
              <w:right w:val="single" w:sz="4" w:space="0" w:color="auto"/>
            </w:tcBorders>
            <w:vAlign w:val="bottom"/>
          </w:tcPr>
          <w:p w14:paraId="3BE0215E"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w:t>
            </w:r>
          </w:p>
        </w:tc>
      </w:tr>
      <w:tr w:rsidR="00C853DF" w:rsidRPr="00C853DF" w14:paraId="79A855BE" w14:textId="77777777" w:rsidTr="00FE7EC9">
        <w:trPr>
          <w:trHeight w:val="260"/>
        </w:trPr>
        <w:tc>
          <w:tcPr>
            <w:tcW w:w="3054" w:type="dxa"/>
            <w:tcBorders>
              <w:top w:val="nil"/>
              <w:left w:val="single" w:sz="4" w:space="0" w:color="auto"/>
              <w:bottom w:val="nil"/>
              <w:right w:val="single" w:sz="4" w:space="0" w:color="auto"/>
            </w:tcBorders>
            <w:shd w:val="clear" w:color="auto" w:fill="auto"/>
            <w:noWrap/>
            <w:vAlign w:val="bottom"/>
            <w:hideMark/>
          </w:tcPr>
          <w:p w14:paraId="0DA9F923"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 xml:space="preserve">        SBP (130-140mmHg)</w:t>
            </w:r>
          </w:p>
        </w:tc>
        <w:tc>
          <w:tcPr>
            <w:tcW w:w="1157" w:type="dxa"/>
            <w:tcBorders>
              <w:top w:val="nil"/>
              <w:left w:val="single" w:sz="4" w:space="0" w:color="auto"/>
              <w:bottom w:val="nil"/>
              <w:right w:val="nil"/>
            </w:tcBorders>
            <w:shd w:val="clear" w:color="auto" w:fill="auto"/>
            <w:noWrap/>
            <w:vAlign w:val="bottom"/>
            <w:hideMark/>
          </w:tcPr>
          <w:p w14:paraId="4CC771D4"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1.02</w:t>
            </w:r>
          </w:p>
        </w:tc>
        <w:tc>
          <w:tcPr>
            <w:tcW w:w="2168" w:type="dxa"/>
            <w:tcBorders>
              <w:top w:val="nil"/>
              <w:left w:val="nil"/>
              <w:bottom w:val="nil"/>
              <w:right w:val="nil"/>
            </w:tcBorders>
            <w:shd w:val="clear" w:color="auto" w:fill="auto"/>
            <w:noWrap/>
            <w:vAlign w:val="bottom"/>
            <w:hideMark/>
          </w:tcPr>
          <w:p w14:paraId="1A66C21C"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(0.88, 1.19)</w:t>
            </w:r>
          </w:p>
        </w:tc>
        <w:tc>
          <w:tcPr>
            <w:tcW w:w="1418" w:type="dxa"/>
            <w:tcBorders>
              <w:top w:val="nil"/>
              <w:left w:val="nil"/>
              <w:bottom w:val="nil"/>
              <w:right w:val="single" w:sz="4" w:space="0" w:color="auto"/>
            </w:tcBorders>
            <w:shd w:val="clear" w:color="auto" w:fill="auto"/>
            <w:noWrap/>
            <w:vAlign w:val="bottom"/>
            <w:hideMark/>
          </w:tcPr>
          <w:p w14:paraId="73317BD1"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0.748</w:t>
            </w:r>
          </w:p>
        </w:tc>
        <w:tc>
          <w:tcPr>
            <w:tcW w:w="1446" w:type="dxa"/>
            <w:tcBorders>
              <w:top w:val="nil"/>
              <w:left w:val="nil"/>
              <w:bottom w:val="nil"/>
            </w:tcBorders>
            <w:vAlign w:val="bottom"/>
          </w:tcPr>
          <w:p w14:paraId="4C680459"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1.01</w:t>
            </w:r>
          </w:p>
        </w:tc>
        <w:tc>
          <w:tcPr>
            <w:tcW w:w="2482" w:type="dxa"/>
            <w:tcBorders>
              <w:top w:val="nil"/>
              <w:left w:val="nil"/>
              <w:bottom w:val="nil"/>
            </w:tcBorders>
            <w:vAlign w:val="bottom"/>
          </w:tcPr>
          <w:p w14:paraId="4D7BBB40"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(0.87, 1.18)</w:t>
            </w:r>
          </w:p>
        </w:tc>
        <w:tc>
          <w:tcPr>
            <w:tcW w:w="1625" w:type="dxa"/>
            <w:gridSpan w:val="2"/>
            <w:tcBorders>
              <w:top w:val="nil"/>
              <w:left w:val="nil"/>
              <w:bottom w:val="nil"/>
              <w:right w:val="single" w:sz="4" w:space="0" w:color="auto"/>
            </w:tcBorders>
            <w:vAlign w:val="bottom"/>
          </w:tcPr>
          <w:p w14:paraId="1ECB55D4"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0.864</w:t>
            </w:r>
          </w:p>
        </w:tc>
      </w:tr>
      <w:tr w:rsidR="00C853DF" w:rsidRPr="00C853DF" w14:paraId="19167AC7" w14:textId="77777777" w:rsidTr="00FE7EC9">
        <w:trPr>
          <w:trHeight w:val="260"/>
        </w:trPr>
        <w:tc>
          <w:tcPr>
            <w:tcW w:w="3054" w:type="dxa"/>
            <w:tcBorders>
              <w:top w:val="nil"/>
              <w:left w:val="single" w:sz="4" w:space="0" w:color="auto"/>
              <w:bottom w:val="nil"/>
              <w:right w:val="single" w:sz="4" w:space="0" w:color="auto"/>
            </w:tcBorders>
            <w:shd w:val="clear" w:color="auto" w:fill="auto"/>
            <w:noWrap/>
            <w:vAlign w:val="bottom"/>
            <w:hideMark/>
          </w:tcPr>
          <w:p w14:paraId="49EE4EE9"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 xml:space="preserve">        SBP (140-150mmHg)</w:t>
            </w:r>
          </w:p>
        </w:tc>
        <w:tc>
          <w:tcPr>
            <w:tcW w:w="1157" w:type="dxa"/>
            <w:tcBorders>
              <w:top w:val="nil"/>
              <w:left w:val="single" w:sz="4" w:space="0" w:color="auto"/>
              <w:bottom w:val="nil"/>
              <w:right w:val="nil"/>
            </w:tcBorders>
            <w:shd w:val="clear" w:color="auto" w:fill="auto"/>
            <w:noWrap/>
            <w:vAlign w:val="bottom"/>
            <w:hideMark/>
          </w:tcPr>
          <w:p w14:paraId="56562845"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1.12</w:t>
            </w:r>
          </w:p>
        </w:tc>
        <w:tc>
          <w:tcPr>
            <w:tcW w:w="2168" w:type="dxa"/>
            <w:tcBorders>
              <w:top w:val="nil"/>
              <w:left w:val="nil"/>
              <w:bottom w:val="nil"/>
              <w:right w:val="nil"/>
            </w:tcBorders>
            <w:shd w:val="clear" w:color="auto" w:fill="auto"/>
            <w:noWrap/>
            <w:vAlign w:val="bottom"/>
            <w:hideMark/>
          </w:tcPr>
          <w:p w14:paraId="4253C0EC"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(0.95, 1.32)</w:t>
            </w:r>
          </w:p>
        </w:tc>
        <w:tc>
          <w:tcPr>
            <w:tcW w:w="1418" w:type="dxa"/>
            <w:tcBorders>
              <w:top w:val="nil"/>
              <w:left w:val="nil"/>
              <w:bottom w:val="nil"/>
              <w:right w:val="single" w:sz="4" w:space="0" w:color="auto"/>
            </w:tcBorders>
            <w:shd w:val="clear" w:color="auto" w:fill="auto"/>
            <w:noWrap/>
            <w:vAlign w:val="bottom"/>
            <w:hideMark/>
          </w:tcPr>
          <w:p w14:paraId="221D001E" w14:textId="7010E08C"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0.17</w:t>
            </w:r>
            <w:r>
              <w:rPr>
                <w:rFonts w:ascii="Arial" w:hAnsi="Arial" w:cs="Arial"/>
                <w:color w:val="000000"/>
              </w:rPr>
              <w:t>0</w:t>
            </w:r>
          </w:p>
        </w:tc>
        <w:tc>
          <w:tcPr>
            <w:tcW w:w="1446" w:type="dxa"/>
            <w:tcBorders>
              <w:top w:val="nil"/>
              <w:left w:val="nil"/>
              <w:bottom w:val="nil"/>
            </w:tcBorders>
            <w:vAlign w:val="bottom"/>
          </w:tcPr>
          <w:p w14:paraId="4D9A4555"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1.12</w:t>
            </w:r>
          </w:p>
        </w:tc>
        <w:tc>
          <w:tcPr>
            <w:tcW w:w="2482" w:type="dxa"/>
            <w:tcBorders>
              <w:top w:val="nil"/>
              <w:left w:val="nil"/>
              <w:bottom w:val="nil"/>
            </w:tcBorders>
            <w:vAlign w:val="bottom"/>
          </w:tcPr>
          <w:p w14:paraId="32629DD4"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(0.95, 1.31)</w:t>
            </w:r>
          </w:p>
        </w:tc>
        <w:tc>
          <w:tcPr>
            <w:tcW w:w="1625" w:type="dxa"/>
            <w:gridSpan w:val="2"/>
            <w:tcBorders>
              <w:top w:val="nil"/>
              <w:left w:val="nil"/>
              <w:bottom w:val="nil"/>
              <w:right w:val="single" w:sz="4" w:space="0" w:color="auto"/>
            </w:tcBorders>
            <w:vAlign w:val="bottom"/>
          </w:tcPr>
          <w:p w14:paraId="0C4DA097"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0.185</w:t>
            </w:r>
          </w:p>
        </w:tc>
      </w:tr>
      <w:tr w:rsidR="00C853DF" w:rsidRPr="00C853DF" w14:paraId="1313D87F" w14:textId="77777777" w:rsidTr="00FE7EC9">
        <w:trPr>
          <w:trHeight w:val="260"/>
        </w:trPr>
        <w:tc>
          <w:tcPr>
            <w:tcW w:w="3054" w:type="dxa"/>
            <w:tcBorders>
              <w:top w:val="nil"/>
              <w:left w:val="single" w:sz="4" w:space="0" w:color="auto"/>
              <w:bottom w:val="nil"/>
              <w:right w:val="single" w:sz="4" w:space="0" w:color="auto"/>
            </w:tcBorders>
            <w:shd w:val="clear" w:color="auto" w:fill="auto"/>
            <w:noWrap/>
            <w:vAlign w:val="bottom"/>
            <w:hideMark/>
          </w:tcPr>
          <w:p w14:paraId="0E70E76F"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 xml:space="preserve">        SBP (150-160mmHg)</w:t>
            </w:r>
          </w:p>
        </w:tc>
        <w:tc>
          <w:tcPr>
            <w:tcW w:w="1157" w:type="dxa"/>
            <w:tcBorders>
              <w:top w:val="nil"/>
              <w:left w:val="single" w:sz="4" w:space="0" w:color="auto"/>
              <w:bottom w:val="nil"/>
              <w:right w:val="nil"/>
            </w:tcBorders>
            <w:shd w:val="clear" w:color="auto" w:fill="auto"/>
            <w:noWrap/>
            <w:vAlign w:val="bottom"/>
            <w:hideMark/>
          </w:tcPr>
          <w:p w14:paraId="1C6B3736"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1.69</w:t>
            </w:r>
          </w:p>
        </w:tc>
        <w:tc>
          <w:tcPr>
            <w:tcW w:w="2168" w:type="dxa"/>
            <w:tcBorders>
              <w:top w:val="nil"/>
              <w:left w:val="nil"/>
              <w:bottom w:val="nil"/>
              <w:right w:val="nil"/>
            </w:tcBorders>
            <w:shd w:val="clear" w:color="auto" w:fill="auto"/>
            <w:noWrap/>
            <w:vAlign w:val="bottom"/>
            <w:hideMark/>
          </w:tcPr>
          <w:p w14:paraId="5831DAB2"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(1.37, 2.08)</w:t>
            </w:r>
          </w:p>
        </w:tc>
        <w:tc>
          <w:tcPr>
            <w:tcW w:w="1418" w:type="dxa"/>
            <w:tcBorders>
              <w:top w:val="nil"/>
              <w:left w:val="nil"/>
              <w:bottom w:val="nil"/>
              <w:right w:val="single" w:sz="4" w:space="0" w:color="auto"/>
            </w:tcBorders>
            <w:shd w:val="clear" w:color="auto" w:fill="auto"/>
            <w:noWrap/>
            <w:vAlign w:val="bottom"/>
            <w:hideMark/>
          </w:tcPr>
          <w:p w14:paraId="0B9FD4D4"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&lt;0.001</w:t>
            </w:r>
          </w:p>
        </w:tc>
        <w:tc>
          <w:tcPr>
            <w:tcW w:w="1446" w:type="dxa"/>
            <w:tcBorders>
              <w:top w:val="nil"/>
              <w:left w:val="nil"/>
              <w:bottom w:val="nil"/>
            </w:tcBorders>
            <w:vAlign w:val="bottom"/>
          </w:tcPr>
          <w:p w14:paraId="0DB48DA7"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1.68</w:t>
            </w:r>
          </w:p>
        </w:tc>
        <w:tc>
          <w:tcPr>
            <w:tcW w:w="2482" w:type="dxa"/>
            <w:tcBorders>
              <w:top w:val="nil"/>
              <w:left w:val="nil"/>
              <w:bottom w:val="nil"/>
            </w:tcBorders>
            <w:vAlign w:val="bottom"/>
          </w:tcPr>
          <w:p w14:paraId="62AB01D4"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(1.37, 2.06)</w:t>
            </w:r>
          </w:p>
        </w:tc>
        <w:tc>
          <w:tcPr>
            <w:tcW w:w="1625" w:type="dxa"/>
            <w:gridSpan w:val="2"/>
            <w:tcBorders>
              <w:top w:val="nil"/>
              <w:left w:val="nil"/>
              <w:bottom w:val="nil"/>
              <w:right w:val="single" w:sz="4" w:space="0" w:color="auto"/>
            </w:tcBorders>
            <w:vAlign w:val="bottom"/>
          </w:tcPr>
          <w:p w14:paraId="55720AC4"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&lt;0.001</w:t>
            </w:r>
          </w:p>
        </w:tc>
      </w:tr>
      <w:tr w:rsidR="00C853DF" w:rsidRPr="00C853DF" w14:paraId="3CDC637E" w14:textId="77777777" w:rsidTr="00FE7EC9">
        <w:trPr>
          <w:trHeight w:val="260"/>
        </w:trPr>
        <w:tc>
          <w:tcPr>
            <w:tcW w:w="3054" w:type="dxa"/>
            <w:tcBorders>
              <w:top w:val="nil"/>
              <w:left w:val="single" w:sz="4" w:space="0" w:color="auto"/>
              <w:bottom w:val="nil"/>
              <w:right w:val="single" w:sz="4" w:space="0" w:color="auto"/>
            </w:tcBorders>
            <w:shd w:val="clear" w:color="auto" w:fill="auto"/>
            <w:noWrap/>
            <w:vAlign w:val="bottom"/>
            <w:hideMark/>
          </w:tcPr>
          <w:p w14:paraId="7B654B10"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 xml:space="preserve">        SBP (160-170mmHg)</w:t>
            </w:r>
          </w:p>
        </w:tc>
        <w:tc>
          <w:tcPr>
            <w:tcW w:w="1157" w:type="dxa"/>
            <w:tcBorders>
              <w:top w:val="nil"/>
              <w:left w:val="single" w:sz="4" w:space="0" w:color="auto"/>
              <w:bottom w:val="nil"/>
              <w:right w:val="nil"/>
            </w:tcBorders>
            <w:shd w:val="clear" w:color="auto" w:fill="auto"/>
            <w:noWrap/>
            <w:vAlign w:val="bottom"/>
            <w:hideMark/>
          </w:tcPr>
          <w:p w14:paraId="77FD973A"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1.52</w:t>
            </w:r>
          </w:p>
        </w:tc>
        <w:tc>
          <w:tcPr>
            <w:tcW w:w="2168" w:type="dxa"/>
            <w:tcBorders>
              <w:top w:val="nil"/>
              <w:left w:val="nil"/>
              <w:bottom w:val="nil"/>
              <w:right w:val="nil"/>
            </w:tcBorders>
            <w:shd w:val="clear" w:color="auto" w:fill="auto"/>
            <w:noWrap/>
            <w:vAlign w:val="bottom"/>
            <w:hideMark/>
          </w:tcPr>
          <w:p w14:paraId="569F73FF" w14:textId="7B5B13BB"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(1.16, 2</w:t>
            </w:r>
            <w:r>
              <w:rPr>
                <w:rFonts w:ascii="Arial" w:hAnsi="Arial" w:cs="Arial"/>
                <w:color w:val="000000"/>
              </w:rPr>
              <w:t>.00</w:t>
            </w:r>
            <w:r w:rsidRPr="00FE7EC9">
              <w:rPr>
                <w:rFonts w:ascii="Arial" w:hAnsi="Arial" w:cs="Arial"/>
                <w:color w:val="000000"/>
              </w:rPr>
              <w:t>)</w:t>
            </w:r>
          </w:p>
        </w:tc>
        <w:tc>
          <w:tcPr>
            <w:tcW w:w="1418" w:type="dxa"/>
            <w:tcBorders>
              <w:top w:val="nil"/>
              <w:left w:val="nil"/>
              <w:bottom w:val="nil"/>
              <w:right w:val="single" w:sz="4" w:space="0" w:color="auto"/>
            </w:tcBorders>
            <w:shd w:val="clear" w:color="auto" w:fill="auto"/>
            <w:noWrap/>
            <w:vAlign w:val="bottom"/>
            <w:hideMark/>
          </w:tcPr>
          <w:p w14:paraId="3E31D514"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0.002</w:t>
            </w:r>
          </w:p>
        </w:tc>
        <w:tc>
          <w:tcPr>
            <w:tcW w:w="1446" w:type="dxa"/>
            <w:tcBorders>
              <w:top w:val="nil"/>
              <w:left w:val="nil"/>
              <w:bottom w:val="nil"/>
            </w:tcBorders>
            <w:vAlign w:val="bottom"/>
          </w:tcPr>
          <w:p w14:paraId="18C83922"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1.49</w:t>
            </w:r>
          </w:p>
        </w:tc>
        <w:tc>
          <w:tcPr>
            <w:tcW w:w="2482" w:type="dxa"/>
            <w:tcBorders>
              <w:top w:val="nil"/>
              <w:left w:val="nil"/>
              <w:bottom w:val="nil"/>
            </w:tcBorders>
            <w:vAlign w:val="bottom"/>
          </w:tcPr>
          <w:p w14:paraId="54449129"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(1.14, 1.96)</w:t>
            </w:r>
          </w:p>
        </w:tc>
        <w:tc>
          <w:tcPr>
            <w:tcW w:w="1625" w:type="dxa"/>
            <w:gridSpan w:val="2"/>
            <w:tcBorders>
              <w:top w:val="nil"/>
              <w:left w:val="nil"/>
              <w:bottom w:val="nil"/>
              <w:right w:val="single" w:sz="4" w:space="0" w:color="auto"/>
            </w:tcBorders>
            <w:vAlign w:val="bottom"/>
          </w:tcPr>
          <w:p w14:paraId="6581BA7E"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0.004</w:t>
            </w:r>
          </w:p>
        </w:tc>
      </w:tr>
      <w:tr w:rsidR="00C853DF" w:rsidRPr="00C853DF" w14:paraId="27056C1D" w14:textId="77777777" w:rsidTr="00FE7EC9">
        <w:trPr>
          <w:trHeight w:val="260"/>
        </w:trPr>
        <w:tc>
          <w:tcPr>
            <w:tcW w:w="3054" w:type="dxa"/>
            <w:tcBorders>
              <w:top w:val="nil"/>
              <w:left w:val="single" w:sz="4" w:space="0" w:color="auto"/>
              <w:bottom w:val="nil"/>
              <w:right w:val="single" w:sz="4" w:space="0" w:color="auto"/>
            </w:tcBorders>
            <w:shd w:val="clear" w:color="auto" w:fill="auto"/>
            <w:noWrap/>
            <w:vAlign w:val="bottom"/>
            <w:hideMark/>
          </w:tcPr>
          <w:p w14:paraId="6DE1ABF1"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 xml:space="preserve">        SBP (170-180mmHg)</w:t>
            </w:r>
          </w:p>
        </w:tc>
        <w:tc>
          <w:tcPr>
            <w:tcW w:w="1157" w:type="dxa"/>
            <w:tcBorders>
              <w:top w:val="nil"/>
              <w:left w:val="single" w:sz="4" w:space="0" w:color="auto"/>
              <w:bottom w:val="nil"/>
              <w:right w:val="nil"/>
            </w:tcBorders>
            <w:shd w:val="clear" w:color="auto" w:fill="auto"/>
            <w:noWrap/>
            <w:vAlign w:val="bottom"/>
            <w:hideMark/>
          </w:tcPr>
          <w:p w14:paraId="058E2E39"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1.62</w:t>
            </w:r>
          </w:p>
        </w:tc>
        <w:tc>
          <w:tcPr>
            <w:tcW w:w="2168" w:type="dxa"/>
            <w:tcBorders>
              <w:top w:val="nil"/>
              <w:left w:val="nil"/>
              <w:bottom w:val="nil"/>
              <w:right w:val="nil"/>
            </w:tcBorders>
            <w:shd w:val="clear" w:color="auto" w:fill="auto"/>
            <w:noWrap/>
            <w:vAlign w:val="bottom"/>
            <w:hideMark/>
          </w:tcPr>
          <w:p w14:paraId="3A8FE2F3"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(1.1, 2.38)</w:t>
            </w:r>
          </w:p>
        </w:tc>
        <w:tc>
          <w:tcPr>
            <w:tcW w:w="1418" w:type="dxa"/>
            <w:tcBorders>
              <w:top w:val="nil"/>
              <w:left w:val="nil"/>
              <w:bottom w:val="nil"/>
              <w:right w:val="single" w:sz="4" w:space="0" w:color="auto"/>
            </w:tcBorders>
            <w:shd w:val="clear" w:color="auto" w:fill="auto"/>
            <w:noWrap/>
            <w:vAlign w:val="bottom"/>
            <w:hideMark/>
          </w:tcPr>
          <w:p w14:paraId="3D025E7E"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0.014</w:t>
            </w:r>
          </w:p>
        </w:tc>
        <w:tc>
          <w:tcPr>
            <w:tcW w:w="1446" w:type="dxa"/>
            <w:tcBorders>
              <w:top w:val="nil"/>
              <w:left w:val="nil"/>
              <w:bottom w:val="nil"/>
            </w:tcBorders>
            <w:vAlign w:val="bottom"/>
          </w:tcPr>
          <w:p w14:paraId="1EEFD5ED" w14:textId="24240970"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1.6</w:t>
            </w:r>
            <w:r>
              <w:rPr>
                <w:rFonts w:ascii="Arial" w:hAnsi="Arial" w:cs="Arial"/>
                <w:color w:val="000000"/>
              </w:rPr>
              <w:t>0</w:t>
            </w:r>
          </w:p>
        </w:tc>
        <w:tc>
          <w:tcPr>
            <w:tcW w:w="2482" w:type="dxa"/>
            <w:tcBorders>
              <w:top w:val="nil"/>
              <w:left w:val="nil"/>
              <w:bottom w:val="nil"/>
            </w:tcBorders>
            <w:vAlign w:val="bottom"/>
          </w:tcPr>
          <w:p w14:paraId="71EEA9E1"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(1.09, 2.35)</w:t>
            </w:r>
          </w:p>
        </w:tc>
        <w:tc>
          <w:tcPr>
            <w:tcW w:w="1625" w:type="dxa"/>
            <w:gridSpan w:val="2"/>
            <w:tcBorders>
              <w:top w:val="nil"/>
              <w:left w:val="nil"/>
              <w:bottom w:val="nil"/>
              <w:right w:val="single" w:sz="4" w:space="0" w:color="auto"/>
            </w:tcBorders>
            <w:vAlign w:val="bottom"/>
          </w:tcPr>
          <w:p w14:paraId="6BF81333"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0.016</w:t>
            </w:r>
          </w:p>
        </w:tc>
      </w:tr>
      <w:tr w:rsidR="00C853DF" w:rsidRPr="00C853DF" w14:paraId="015D4B59" w14:textId="77777777" w:rsidTr="00FE7EC9">
        <w:trPr>
          <w:trHeight w:val="260"/>
        </w:trPr>
        <w:tc>
          <w:tcPr>
            <w:tcW w:w="3054" w:type="dxa"/>
            <w:tcBorders>
              <w:top w:val="nil"/>
              <w:left w:val="single" w:sz="4" w:space="0" w:color="auto"/>
              <w:bottom w:val="nil"/>
              <w:right w:val="single" w:sz="4" w:space="0" w:color="auto"/>
            </w:tcBorders>
            <w:shd w:val="clear" w:color="auto" w:fill="auto"/>
            <w:noWrap/>
            <w:vAlign w:val="bottom"/>
            <w:hideMark/>
          </w:tcPr>
          <w:p w14:paraId="16114D42"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 xml:space="preserve">        SBP (180+mmHg)</w:t>
            </w:r>
          </w:p>
        </w:tc>
        <w:tc>
          <w:tcPr>
            <w:tcW w:w="1157" w:type="dxa"/>
            <w:tcBorders>
              <w:top w:val="nil"/>
              <w:left w:val="single" w:sz="4" w:space="0" w:color="auto"/>
              <w:bottom w:val="nil"/>
              <w:right w:val="nil"/>
            </w:tcBorders>
            <w:shd w:val="clear" w:color="auto" w:fill="auto"/>
            <w:noWrap/>
            <w:vAlign w:val="bottom"/>
            <w:hideMark/>
          </w:tcPr>
          <w:p w14:paraId="30CDA3B6"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1.89</w:t>
            </w:r>
          </w:p>
        </w:tc>
        <w:tc>
          <w:tcPr>
            <w:tcW w:w="2168" w:type="dxa"/>
            <w:tcBorders>
              <w:top w:val="nil"/>
              <w:left w:val="nil"/>
              <w:bottom w:val="nil"/>
              <w:right w:val="nil"/>
            </w:tcBorders>
            <w:shd w:val="clear" w:color="auto" w:fill="auto"/>
            <w:noWrap/>
            <w:vAlign w:val="bottom"/>
            <w:hideMark/>
          </w:tcPr>
          <w:p w14:paraId="5C0E4293"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(1.24, 2.87)</w:t>
            </w:r>
          </w:p>
        </w:tc>
        <w:tc>
          <w:tcPr>
            <w:tcW w:w="1418" w:type="dxa"/>
            <w:tcBorders>
              <w:top w:val="nil"/>
              <w:left w:val="nil"/>
              <w:bottom w:val="nil"/>
              <w:right w:val="single" w:sz="4" w:space="0" w:color="auto"/>
            </w:tcBorders>
            <w:shd w:val="clear" w:color="auto" w:fill="auto"/>
            <w:noWrap/>
            <w:vAlign w:val="bottom"/>
            <w:hideMark/>
          </w:tcPr>
          <w:p w14:paraId="2A1CE9DB"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0.003</w:t>
            </w:r>
          </w:p>
        </w:tc>
        <w:tc>
          <w:tcPr>
            <w:tcW w:w="1446" w:type="dxa"/>
            <w:tcBorders>
              <w:top w:val="nil"/>
              <w:left w:val="nil"/>
              <w:bottom w:val="nil"/>
            </w:tcBorders>
            <w:vAlign w:val="bottom"/>
          </w:tcPr>
          <w:p w14:paraId="324431FA"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1.87</w:t>
            </w:r>
          </w:p>
        </w:tc>
        <w:tc>
          <w:tcPr>
            <w:tcW w:w="2482" w:type="dxa"/>
            <w:tcBorders>
              <w:top w:val="nil"/>
              <w:left w:val="nil"/>
              <w:bottom w:val="nil"/>
            </w:tcBorders>
            <w:vAlign w:val="bottom"/>
          </w:tcPr>
          <w:p w14:paraId="7D3E1F3B"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(1.23, 2.85)</w:t>
            </w:r>
          </w:p>
        </w:tc>
        <w:tc>
          <w:tcPr>
            <w:tcW w:w="1625" w:type="dxa"/>
            <w:gridSpan w:val="2"/>
            <w:tcBorders>
              <w:top w:val="nil"/>
              <w:left w:val="nil"/>
              <w:bottom w:val="nil"/>
              <w:right w:val="single" w:sz="4" w:space="0" w:color="auto"/>
            </w:tcBorders>
            <w:vAlign w:val="bottom"/>
          </w:tcPr>
          <w:p w14:paraId="53410B5A"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0.003</w:t>
            </w:r>
          </w:p>
        </w:tc>
      </w:tr>
      <w:tr w:rsidR="00C853DF" w:rsidRPr="00C853DF" w14:paraId="48B335FC" w14:textId="77777777" w:rsidTr="00FE7EC9">
        <w:trPr>
          <w:trHeight w:val="260"/>
        </w:trPr>
        <w:tc>
          <w:tcPr>
            <w:tcW w:w="3054" w:type="dxa"/>
            <w:tcBorders>
              <w:top w:val="nil"/>
              <w:left w:val="single" w:sz="4" w:space="0" w:color="auto"/>
              <w:bottom w:val="nil"/>
              <w:right w:val="single" w:sz="4" w:space="0" w:color="auto"/>
            </w:tcBorders>
            <w:shd w:val="clear" w:color="auto" w:fill="auto"/>
            <w:noWrap/>
            <w:vAlign w:val="bottom"/>
          </w:tcPr>
          <w:p w14:paraId="73204C07"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Ref: SES (Least Deprived)</w:t>
            </w:r>
          </w:p>
        </w:tc>
        <w:tc>
          <w:tcPr>
            <w:tcW w:w="1157" w:type="dxa"/>
            <w:tcBorders>
              <w:top w:val="nil"/>
              <w:left w:val="single" w:sz="4" w:space="0" w:color="auto"/>
              <w:bottom w:val="nil"/>
              <w:right w:val="nil"/>
            </w:tcBorders>
            <w:shd w:val="clear" w:color="auto" w:fill="auto"/>
            <w:noWrap/>
            <w:vAlign w:val="bottom"/>
          </w:tcPr>
          <w:p w14:paraId="39119950"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1</w:t>
            </w:r>
          </w:p>
        </w:tc>
        <w:tc>
          <w:tcPr>
            <w:tcW w:w="2168" w:type="dxa"/>
            <w:tcBorders>
              <w:top w:val="nil"/>
              <w:left w:val="nil"/>
              <w:bottom w:val="nil"/>
              <w:right w:val="nil"/>
            </w:tcBorders>
            <w:shd w:val="clear" w:color="auto" w:fill="auto"/>
            <w:noWrap/>
            <w:vAlign w:val="bottom"/>
          </w:tcPr>
          <w:p w14:paraId="73335F50"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w:t>
            </w:r>
          </w:p>
        </w:tc>
        <w:tc>
          <w:tcPr>
            <w:tcW w:w="1418" w:type="dxa"/>
            <w:tcBorders>
              <w:top w:val="nil"/>
              <w:left w:val="nil"/>
              <w:bottom w:val="nil"/>
              <w:right w:val="single" w:sz="4" w:space="0" w:color="auto"/>
            </w:tcBorders>
            <w:shd w:val="clear" w:color="auto" w:fill="auto"/>
            <w:noWrap/>
            <w:vAlign w:val="bottom"/>
          </w:tcPr>
          <w:p w14:paraId="14DC6452"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w:t>
            </w:r>
          </w:p>
        </w:tc>
        <w:tc>
          <w:tcPr>
            <w:tcW w:w="1446" w:type="dxa"/>
            <w:tcBorders>
              <w:top w:val="nil"/>
              <w:left w:val="nil"/>
              <w:bottom w:val="nil"/>
            </w:tcBorders>
            <w:vAlign w:val="bottom"/>
          </w:tcPr>
          <w:p w14:paraId="660152C3"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1</w:t>
            </w:r>
          </w:p>
        </w:tc>
        <w:tc>
          <w:tcPr>
            <w:tcW w:w="2482" w:type="dxa"/>
            <w:tcBorders>
              <w:top w:val="nil"/>
              <w:left w:val="nil"/>
              <w:bottom w:val="nil"/>
            </w:tcBorders>
            <w:vAlign w:val="bottom"/>
          </w:tcPr>
          <w:p w14:paraId="5BD0ECC9"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w:t>
            </w:r>
          </w:p>
        </w:tc>
        <w:tc>
          <w:tcPr>
            <w:tcW w:w="1625" w:type="dxa"/>
            <w:gridSpan w:val="2"/>
            <w:tcBorders>
              <w:top w:val="nil"/>
              <w:left w:val="nil"/>
              <w:bottom w:val="nil"/>
              <w:right w:val="single" w:sz="4" w:space="0" w:color="auto"/>
            </w:tcBorders>
            <w:vAlign w:val="bottom"/>
          </w:tcPr>
          <w:p w14:paraId="7918D513"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w:t>
            </w:r>
          </w:p>
        </w:tc>
      </w:tr>
      <w:tr w:rsidR="00C853DF" w:rsidRPr="00C853DF" w14:paraId="22D78FE5" w14:textId="77777777" w:rsidTr="00FE7EC9">
        <w:trPr>
          <w:trHeight w:val="260"/>
        </w:trPr>
        <w:tc>
          <w:tcPr>
            <w:tcW w:w="3054" w:type="dxa"/>
            <w:tcBorders>
              <w:top w:val="nil"/>
              <w:left w:val="single" w:sz="4" w:space="0" w:color="auto"/>
              <w:bottom w:val="nil"/>
              <w:right w:val="single" w:sz="4" w:space="0" w:color="auto"/>
            </w:tcBorders>
            <w:shd w:val="clear" w:color="auto" w:fill="auto"/>
            <w:noWrap/>
            <w:vAlign w:val="bottom"/>
            <w:hideMark/>
          </w:tcPr>
          <w:p w14:paraId="1E2AD699"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 xml:space="preserve">        SES (Less Deprived)</w:t>
            </w:r>
          </w:p>
        </w:tc>
        <w:tc>
          <w:tcPr>
            <w:tcW w:w="1157" w:type="dxa"/>
            <w:tcBorders>
              <w:top w:val="nil"/>
              <w:left w:val="single" w:sz="4" w:space="0" w:color="auto"/>
              <w:bottom w:val="nil"/>
              <w:right w:val="nil"/>
            </w:tcBorders>
            <w:shd w:val="clear" w:color="auto" w:fill="auto"/>
            <w:noWrap/>
            <w:vAlign w:val="bottom"/>
            <w:hideMark/>
          </w:tcPr>
          <w:p w14:paraId="6C775B16" w14:textId="1BD2DCFC"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1.1</w:t>
            </w:r>
            <w:r>
              <w:rPr>
                <w:rFonts w:ascii="Arial" w:hAnsi="Arial" w:cs="Arial"/>
                <w:color w:val="000000"/>
              </w:rPr>
              <w:t>0</w:t>
            </w:r>
          </w:p>
        </w:tc>
        <w:tc>
          <w:tcPr>
            <w:tcW w:w="2168" w:type="dxa"/>
            <w:tcBorders>
              <w:top w:val="nil"/>
              <w:left w:val="nil"/>
              <w:bottom w:val="nil"/>
              <w:right w:val="nil"/>
            </w:tcBorders>
            <w:shd w:val="clear" w:color="auto" w:fill="auto"/>
            <w:noWrap/>
            <w:vAlign w:val="bottom"/>
            <w:hideMark/>
          </w:tcPr>
          <w:p w14:paraId="39EE3AFA"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(0.93, 1.31)</w:t>
            </w:r>
          </w:p>
        </w:tc>
        <w:tc>
          <w:tcPr>
            <w:tcW w:w="1418" w:type="dxa"/>
            <w:tcBorders>
              <w:top w:val="nil"/>
              <w:left w:val="nil"/>
              <w:bottom w:val="nil"/>
              <w:right w:val="single" w:sz="4" w:space="0" w:color="auto"/>
            </w:tcBorders>
            <w:shd w:val="clear" w:color="auto" w:fill="auto"/>
            <w:noWrap/>
            <w:vAlign w:val="bottom"/>
            <w:hideMark/>
          </w:tcPr>
          <w:p w14:paraId="03595686" w14:textId="52833F30"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0.26</w:t>
            </w:r>
            <w:r>
              <w:rPr>
                <w:rFonts w:ascii="Arial" w:hAnsi="Arial" w:cs="Arial"/>
                <w:color w:val="000000"/>
              </w:rPr>
              <w:t>0</w:t>
            </w:r>
          </w:p>
        </w:tc>
        <w:tc>
          <w:tcPr>
            <w:tcW w:w="1446" w:type="dxa"/>
            <w:tcBorders>
              <w:top w:val="nil"/>
              <w:left w:val="nil"/>
              <w:bottom w:val="nil"/>
            </w:tcBorders>
            <w:vAlign w:val="bottom"/>
          </w:tcPr>
          <w:p w14:paraId="15591405"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1.11</w:t>
            </w:r>
          </w:p>
        </w:tc>
        <w:tc>
          <w:tcPr>
            <w:tcW w:w="2482" w:type="dxa"/>
            <w:tcBorders>
              <w:top w:val="nil"/>
              <w:left w:val="nil"/>
              <w:bottom w:val="nil"/>
            </w:tcBorders>
            <w:vAlign w:val="bottom"/>
          </w:tcPr>
          <w:p w14:paraId="1561C648"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(0.94, 1.32)</w:t>
            </w:r>
          </w:p>
        </w:tc>
        <w:tc>
          <w:tcPr>
            <w:tcW w:w="1625" w:type="dxa"/>
            <w:gridSpan w:val="2"/>
            <w:tcBorders>
              <w:top w:val="nil"/>
              <w:left w:val="nil"/>
              <w:bottom w:val="nil"/>
              <w:right w:val="single" w:sz="4" w:space="0" w:color="auto"/>
            </w:tcBorders>
            <w:vAlign w:val="bottom"/>
          </w:tcPr>
          <w:p w14:paraId="6300700D"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0.234</w:t>
            </w:r>
          </w:p>
        </w:tc>
      </w:tr>
      <w:tr w:rsidR="00C853DF" w:rsidRPr="00C853DF" w14:paraId="745932D3" w14:textId="77777777" w:rsidTr="00FE7EC9">
        <w:trPr>
          <w:trHeight w:val="260"/>
        </w:trPr>
        <w:tc>
          <w:tcPr>
            <w:tcW w:w="3054" w:type="dxa"/>
            <w:tcBorders>
              <w:top w:val="nil"/>
              <w:left w:val="single" w:sz="4" w:space="0" w:color="auto"/>
              <w:bottom w:val="nil"/>
              <w:right w:val="single" w:sz="4" w:space="0" w:color="auto"/>
            </w:tcBorders>
            <w:shd w:val="clear" w:color="auto" w:fill="auto"/>
            <w:noWrap/>
            <w:vAlign w:val="bottom"/>
            <w:hideMark/>
          </w:tcPr>
          <w:p w14:paraId="42B8109E"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 xml:space="preserve">        SES (More Deprived)</w:t>
            </w:r>
          </w:p>
        </w:tc>
        <w:tc>
          <w:tcPr>
            <w:tcW w:w="1157" w:type="dxa"/>
            <w:tcBorders>
              <w:top w:val="nil"/>
              <w:left w:val="single" w:sz="4" w:space="0" w:color="auto"/>
              <w:bottom w:val="nil"/>
              <w:right w:val="nil"/>
            </w:tcBorders>
            <w:shd w:val="clear" w:color="auto" w:fill="auto"/>
            <w:noWrap/>
            <w:vAlign w:val="bottom"/>
            <w:hideMark/>
          </w:tcPr>
          <w:p w14:paraId="2A6261BB"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1.19</w:t>
            </w:r>
          </w:p>
        </w:tc>
        <w:tc>
          <w:tcPr>
            <w:tcW w:w="2168" w:type="dxa"/>
            <w:tcBorders>
              <w:top w:val="nil"/>
              <w:left w:val="nil"/>
              <w:bottom w:val="nil"/>
              <w:right w:val="nil"/>
            </w:tcBorders>
            <w:shd w:val="clear" w:color="auto" w:fill="auto"/>
            <w:noWrap/>
            <w:vAlign w:val="bottom"/>
            <w:hideMark/>
          </w:tcPr>
          <w:p w14:paraId="1B4BFEBB" w14:textId="101BF6AC"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(1.01, 1.4</w:t>
            </w:r>
            <w:r>
              <w:rPr>
                <w:rFonts w:ascii="Arial" w:hAnsi="Arial" w:cs="Arial"/>
                <w:color w:val="000000"/>
              </w:rPr>
              <w:t>0</w:t>
            </w:r>
            <w:r w:rsidRPr="00FE7EC9">
              <w:rPr>
                <w:rFonts w:ascii="Arial" w:hAnsi="Arial" w:cs="Arial"/>
                <w:color w:val="000000"/>
              </w:rPr>
              <w:t>)</w:t>
            </w:r>
          </w:p>
        </w:tc>
        <w:tc>
          <w:tcPr>
            <w:tcW w:w="1418" w:type="dxa"/>
            <w:tcBorders>
              <w:top w:val="nil"/>
              <w:left w:val="nil"/>
              <w:bottom w:val="nil"/>
              <w:right w:val="single" w:sz="4" w:space="0" w:color="auto"/>
            </w:tcBorders>
            <w:shd w:val="clear" w:color="auto" w:fill="auto"/>
            <w:noWrap/>
            <w:vAlign w:val="bottom"/>
            <w:hideMark/>
          </w:tcPr>
          <w:p w14:paraId="4D77FD76"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0.043</w:t>
            </w:r>
          </w:p>
        </w:tc>
        <w:tc>
          <w:tcPr>
            <w:tcW w:w="1446" w:type="dxa"/>
            <w:tcBorders>
              <w:top w:val="nil"/>
              <w:left w:val="nil"/>
              <w:bottom w:val="nil"/>
            </w:tcBorders>
            <w:vAlign w:val="bottom"/>
          </w:tcPr>
          <w:p w14:paraId="0F43742F"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1.19</w:t>
            </w:r>
          </w:p>
        </w:tc>
        <w:tc>
          <w:tcPr>
            <w:tcW w:w="2482" w:type="dxa"/>
            <w:tcBorders>
              <w:top w:val="nil"/>
              <w:left w:val="nil"/>
              <w:bottom w:val="nil"/>
            </w:tcBorders>
            <w:vAlign w:val="bottom"/>
          </w:tcPr>
          <w:p w14:paraId="29CCDA29"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(1.01, 1.41)</w:t>
            </w:r>
          </w:p>
        </w:tc>
        <w:tc>
          <w:tcPr>
            <w:tcW w:w="1625" w:type="dxa"/>
            <w:gridSpan w:val="2"/>
            <w:tcBorders>
              <w:top w:val="nil"/>
              <w:left w:val="nil"/>
              <w:bottom w:val="nil"/>
              <w:right w:val="single" w:sz="4" w:space="0" w:color="auto"/>
            </w:tcBorders>
            <w:vAlign w:val="bottom"/>
          </w:tcPr>
          <w:p w14:paraId="32DA1B61"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0.035</w:t>
            </w:r>
          </w:p>
        </w:tc>
      </w:tr>
      <w:tr w:rsidR="00C853DF" w:rsidRPr="00C853DF" w14:paraId="24F91CFC" w14:textId="77777777" w:rsidTr="00FE7EC9">
        <w:trPr>
          <w:trHeight w:val="260"/>
        </w:trPr>
        <w:tc>
          <w:tcPr>
            <w:tcW w:w="3054" w:type="dxa"/>
            <w:tcBorders>
              <w:top w:val="nil"/>
              <w:left w:val="single" w:sz="4" w:space="0" w:color="auto"/>
              <w:bottom w:val="nil"/>
              <w:right w:val="single" w:sz="4" w:space="0" w:color="auto"/>
            </w:tcBorders>
            <w:shd w:val="clear" w:color="auto" w:fill="auto"/>
            <w:noWrap/>
            <w:vAlign w:val="bottom"/>
            <w:hideMark/>
          </w:tcPr>
          <w:p w14:paraId="1CFFB9A6"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 xml:space="preserve">        SES (Most Deprived)</w:t>
            </w:r>
          </w:p>
        </w:tc>
        <w:tc>
          <w:tcPr>
            <w:tcW w:w="1157" w:type="dxa"/>
            <w:tcBorders>
              <w:top w:val="nil"/>
              <w:left w:val="single" w:sz="4" w:space="0" w:color="auto"/>
              <w:bottom w:val="nil"/>
              <w:right w:val="nil"/>
            </w:tcBorders>
            <w:shd w:val="clear" w:color="auto" w:fill="auto"/>
            <w:noWrap/>
            <w:vAlign w:val="bottom"/>
            <w:hideMark/>
          </w:tcPr>
          <w:p w14:paraId="1981C57C"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1.26</w:t>
            </w:r>
          </w:p>
        </w:tc>
        <w:tc>
          <w:tcPr>
            <w:tcW w:w="2168" w:type="dxa"/>
            <w:tcBorders>
              <w:top w:val="nil"/>
              <w:left w:val="nil"/>
              <w:bottom w:val="nil"/>
              <w:right w:val="nil"/>
            </w:tcBorders>
            <w:shd w:val="clear" w:color="auto" w:fill="auto"/>
            <w:noWrap/>
            <w:vAlign w:val="bottom"/>
            <w:hideMark/>
          </w:tcPr>
          <w:p w14:paraId="2281F805"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(1.08, 1.47)</w:t>
            </w:r>
          </w:p>
        </w:tc>
        <w:tc>
          <w:tcPr>
            <w:tcW w:w="1418" w:type="dxa"/>
            <w:tcBorders>
              <w:top w:val="nil"/>
              <w:left w:val="nil"/>
              <w:bottom w:val="nil"/>
              <w:right w:val="single" w:sz="4" w:space="0" w:color="auto"/>
            </w:tcBorders>
            <w:shd w:val="clear" w:color="auto" w:fill="auto"/>
            <w:noWrap/>
            <w:vAlign w:val="bottom"/>
            <w:hideMark/>
          </w:tcPr>
          <w:p w14:paraId="6F14A6B7"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0.003</w:t>
            </w:r>
          </w:p>
        </w:tc>
        <w:tc>
          <w:tcPr>
            <w:tcW w:w="1446" w:type="dxa"/>
            <w:tcBorders>
              <w:top w:val="nil"/>
              <w:left w:val="nil"/>
              <w:bottom w:val="nil"/>
            </w:tcBorders>
            <w:vAlign w:val="bottom"/>
          </w:tcPr>
          <w:p w14:paraId="064C9E97"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1.27</w:t>
            </w:r>
          </w:p>
        </w:tc>
        <w:tc>
          <w:tcPr>
            <w:tcW w:w="2482" w:type="dxa"/>
            <w:tcBorders>
              <w:top w:val="nil"/>
              <w:left w:val="nil"/>
              <w:bottom w:val="nil"/>
            </w:tcBorders>
            <w:vAlign w:val="bottom"/>
          </w:tcPr>
          <w:p w14:paraId="446CADBE"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(1.08, 1.48)</w:t>
            </w:r>
          </w:p>
        </w:tc>
        <w:tc>
          <w:tcPr>
            <w:tcW w:w="1625" w:type="dxa"/>
            <w:gridSpan w:val="2"/>
            <w:tcBorders>
              <w:top w:val="nil"/>
              <w:left w:val="nil"/>
              <w:bottom w:val="nil"/>
              <w:right w:val="single" w:sz="4" w:space="0" w:color="auto"/>
            </w:tcBorders>
            <w:vAlign w:val="bottom"/>
          </w:tcPr>
          <w:p w14:paraId="18523648"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0.003</w:t>
            </w:r>
          </w:p>
        </w:tc>
      </w:tr>
      <w:tr w:rsidR="00C853DF" w:rsidRPr="00C853DF" w14:paraId="4DDFFDAB" w14:textId="77777777" w:rsidTr="00FE7EC9">
        <w:trPr>
          <w:trHeight w:val="260"/>
        </w:trPr>
        <w:tc>
          <w:tcPr>
            <w:tcW w:w="3054" w:type="dxa"/>
            <w:tcBorders>
              <w:top w:val="nil"/>
              <w:left w:val="single" w:sz="4" w:space="0" w:color="auto"/>
              <w:bottom w:val="nil"/>
              <w:right w:val="single" w:sz="4" w:space="0" w:color="auto"/>
            </w:tcBorders>
            <w:shd w:val="clear" w:color="auto" w:fill="auto"/>
            <w:noWrap/>
            <w:vAlign w:val="bottom"/>
          </w:tcPr>
          <w:p w14:paraId="03D9A533"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Ref: Age (&lt;60)</w:t>
            </w:r>
          </w:p>
        </w:tc>
        <w:tc>
          <w:tcPr>
            <w:tcW w:w="1157" w:type="dxa"/>
            <w:tcBorders>
              <w:top w:val="nil"/>
              <w:left w:val="single" w:sz="4" w:space="0" w:color="auto"/>
              <w:bottom w:val="nil"/>
              <w:right w:val="nil"/>
            </w:tcBorders>
            <w:shd w:val="clear" w:color="auto" w:fill="auto"/>
            <w:noWrap/>
            <w:vAlign w:val="bottom"/>
          </w:tcPr>
          <w:p w14:paraId="4FA34B1A"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1</w:t>
            </w:r>
          </w:p>
        </w:tc>
        <w:tc>
          <w:tcPr>
            <w:tcW w:w="2168" w:type="dxa"/>
            <w:tcBorders>
              <w:top w:val="nil"/>
              <w:left w:val="nil"/>
              <w:bottom w:val="nil"/>
              <w:right w:val="nil"/>
            </w:tcBorders>
            <w:shd w:val="clear" w:color="auto" w:fill="auto"/>
            <w:noWrap/>
            <w:vAlign w:val="bottom"/>
          </w:tcPr>
          <w:p w14:paraId="4684F96A"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w:t>
            </w:r>
          </w:p>
        </w:tc>
        <w:tc>
          <w:tcPr>
            <w:tcW w:w="1418" w:type="dxa"/>
            <w:tcBorders>
              <w:top w:val="nil"/>
              <w:left w:val="nil"/>
              <w:bottom w:val="nil"/>
              <w:right w:val="single" w:sz="4" w:space="0" w:color="auto"/>
            </w:tcBorders>
            <w:shd w:val="clear" w:color="auto" w:fill="auto"/>
            <w:noWrap/>
            <w:vAlign w:val="bottom"/>
          </w:tcPr>
          <w:p w14:paraId="76613098"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w:t>
            </w:r>
          </w:p>
        </w:tc>
        <w:tc>
          <w:tcPr>
            <w:tcW w:w="1446" w:type="dxa"/>
            <w:tcBorders>
              <w:top w:val="nil"/>
              <w:left w:val="nil"/>
              <w:bottom w:val="nil"/>
            </w:tcBorders>
            <w:vAlign w:val="bottom"/>
          </w:tcPr>
          <w:p w14:paraId="0992364D"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1</w:t>
            </w:r>
          </w:p>
        </w:tc>
        <w:tc>
          <w:tcPr>
            <w:tcW w:w="2482" w:type="dxa"/>
            <w:tcBorders>
              <w:top w:val="nil"/>
              <w:left w:val="nil"/>
              <w:bottom w:val="nil"/>
            </w:tcBorders>
            <w:vAlign w:val="bottom"/>
          </w:tcPr>
          <w:p w14:paraId="4939DDD9"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w:t>
            </w:r>
          </w:p>
        </w:tc>
        <w:tc>
          <w:tcPr>
            <w:tcW w:w="1625" w:type="dxa"/>
            <w:gridSpan w:val="2"/>
            <w:tcBorders>
              <w:top w:val="nil"/>
              <w:left w:val="nil"/>
              <w:bottom w:val="nil"/>
              <w:right w:val="single" w:sz="4" w:space="0" w:color="auto"/>
            </w:tcBorders>
            <w:vAlign w:val="bottom"/>
          </w:tcPr>
          <w:p w14:paraId="4C00984F"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w:t>
            </w:r>
          </w:p>
        </w:tc>
      </w:tr>
      <w:tr w:rsidR="00C853DF" w:rsidRPr="00C853DF" w14:paraId="45A144F0" w14:textId="77777777" w:rsidTr="00FE7EC9">
        <w:trPr>
          <w:trHeight w:val="260"/>
        </w:trPr>
        <w:tc>
          <w:tcPr>
            <w:tcW w:w="3054" w:type="dxa"/>
            <w:tcBorders>
              <w:top w:val="nil"/>
              <w:left w:val="single" w:sz="4" w:space="0" w:color="auto"/>
              <w:bottom w:val="nil"/>
              <w:right w:val="single" w:sz="4" w:space="0" w:color="auto"/>
            </w:tcBorders>
            <w:shd w:val="clear" w:color="auto" w:fill="auto"/>
            <w:noWrap/>
            <w:vAlign w:val="bottom"/>
            <w:hideMark/>
          </w:tcPr>
          <w:p w14:paraId="25136356"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 xml:space="preserve">        Age (60-70)</w:t>
            </w:r>
          </w:p>
        </w:tc>
        <w:tc>
          <w:tcPr>
            <w:tcW w:w="1157" w:type="dxa"/>
            <w:tcBorders>
              <w:top w:val="nil"/>
              <w:left w:val="single" w:sz="4" w:space="0" w:color="auto"/>
              <w:bottom w:val="nil"/>
              <w:right w:val="nil"/>
            </w:tcBorders>
            <w:shd w:val="clear" w:color="auto" w:fill="auto"/>
            <w:noWrap/>
            <w:vAlign w:val="bottom"/>
            <w:hideMark/>
          </w:tcPr>
          <w:p w14:paraId="73D6A864"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1.67</w:t>
            </w:r>
          </w:p>
        </w:tc>
        <w:tc>
          <w:tcPr>
            <w:tcW w:w="2168" w:type="dxa"/>
            <w:tcBorders>
              <w:top w:val="nil"/>
              <w:left w:val="nil"/>
              <w:bottom w:val="nil"/>
              <w:right w:val="nil"/>
            </w:tcBorders>
            <w:shd w:val="clear" w:color="auto" w:fill="auto"/>
            <w:noWrap/>
            <w:vAlign w:val="bottom"/>
            <w:hideMark/>
          </w:tcPr>
          <w:p w14:paraId="0D06EF7B" w14:textId="03746161"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(1.33, 2.1</w:t>
            </w:r>
            <w:r>
              <w:rPr>
                <w:rFonts w:ascii="Arial" w:hAnsi="Arial" w:cs="Arial"/>
                <w:color w:val="000000"/>
              </w:rPr>
              <w:t>0</w:t>
            </w:r>
            <w:r w:rsidRPr="00FE7EC9">
              <w:rPr>
                <w:rFonts w:ascii="Arial" w:hAnsi="Arial" w:cs="Arial"/>
                <w:color w:val="000000"/>
              </w:rPr>
              <w:t>)</w:t>
            </w:r>
          </w:p>
        </w:tc>
        <w:tc>
          <w:tcPr>
            <w:tcW w:w="1418" w:type="dxa"/>
            <w:tcBorders>
              <w:top w:val="nil"/>
              <w:left w:val="nil"/>
              <w:bottom w:val="nil"/>
              <w:right w:val="single" w:sz="4" w:space="0" w:color="auto"/>
            </w:tcBorders>
            <w:shd w:val="clear" w:color="auto" w:fill="auto"/>
            <w:noWrap/>
            <w:vAlign w:val="bottom"/>
            <w:hideMark/>
          </w:tcPr>
          <w:p w14:paraId="5E1DEB91"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&lt;0.001</w:t>
            </w:r>
          </w:p>
        </w:tc>
        <w:tc>
          <w:tcPr>
            <w:tcW w:w="1446" w:type="dxa"/>
            <w:tcBorders>
              <w:top w:val="nil"/>
              <w:left w:val="nil"/>
              <w:bottom w:val="nil"/>
            </w:tcBorders>
            <w:vAlign w:val="bottom"/>
          </w:tcPr>
          <w:p w14:paraId="3CE3081F"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1.66</w:t>
            </w:r>
          </w:p>
        </w:tc>
        <w:tc>
          <w:tcPr>
            <w:tcW w:w="2482" w:type="dxa"/>
            <w:tcBorders>
              <w:top w:val="nil"/>
              <w:left w:val="nil"/>
              <w:bottom w:val="nil"/>
            </w:tcBorders>
            <w:vAlign w:val="bottom"/>
          </w:tcPr>
          <w:p w14:paraId="6CBB5D0F" w14:textId="158AC41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(1.32, 2.1</w:t>
            </w:r>
            <w:r>
              <w:rPr>
                <w:rFonts w:ascii="Arial" w:hAnsi="Arial" w:cs="Arial"/>
                <w:color w:val="000000"/>
              </w:rPr>
              <w:t>0</w:t>
            </w:r>
            <w:r w:rsidRPr="00FE7EC9">
              <w:rPr>
                <w:rFonts w:ascii="Arial" w:hAnsi="Arial" w:cs="Arial"/>
                <w:color w:val="000000"/>
              </w:rPr>
              <w:t>)</w:t>
            </w:r>
          </w:p>
        </w:tc>
        <w:tc>
          <w:tcPr>
            <w:tcW w:w="1625" w:type="dxa"/>
            <w:gridSpan w:val="2"/>
            <w:tcBorders>
              <w:top w:val="nil"/>
              <w:left w:val="nil"/>
              <w:bottom w:val="nil"/>
              <w:right w:val="single" w:sz="4" w:space="0" w:color="auto"/>
            </w:tcBorders>
            <w:vAlign w:val="bottom"/>
          </w:tcPr>
          <w:p w14:paraId="6AEDF372"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&lt;0.001</w:t>
            </w:r>
          </w:p>
        </w:tc>
      </w:tr>
      <w:tr w:rsidR="00C853DF" w:rsidRPr="00C853DF" w14:paraId="5A43C2A4" w14:textId="77777777" w:rsidTr="00FE7EC9">
        <w:trPr>
          <w:trHeight w:val="260"/>
        </w:trPr>
        <w:tc>
          <w:tcPr>
            <w:tcW w:w="3054" w:type="dxa"/>
            <w:tcBorders>
              <w:top w:val="nil"/>
              <w:left w:val="single" w:sz="4" w:space="0" w:color="auto"/>
              <w:bottom w:val="nil"/>
              <w:right w:val="single" w:sz="4" w:space="0" w:color="auto"/>
            </w:tcBorders>
            <w:shd w:val="clear" w:color="auto" w:fill="auto"/>
            <w:noWrap/>
            <w:vAlign w:val="bottom"/>
            <w:hideMark/>
          </w:tcPr>
          <w:p w14:paraId="56DE9403"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 xml:space="preserve">        Age (70-80)</w:t>
            </w:r>
          </w:p>
        </w:tc>
        <w:tc>
          <w:tcPr>
            <w:tcW w:w="1157" w:type="dxa"/>
            <w:tcBorders>
              <w:top w:val="nil"/>
              <w:left w:val="single" w:sz="4" w:space="0" w:color="auto"/>
              <w:bottom w:val="nil"/>
              <w:right w:val="nil"/>
            </w:tcBorders>
            <w:shd w:val="clear" w:color="auto" w:fill="auto"/>
            <w:noWrap/>
            <w:vAlign w:val="bottom"/>
            <w:hideMark/>
          </w:tcPr>
          <w:p w14:paraId="33E1155A"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3.36</w:t>
            </w:r>
          </w:p>
        </w:tc>
        <w:tc>
          <w:tcPr>
            <w:tcW w:w="2168" w:type="dxa"/>
            <w:tcBorders>
              <w:top w:val="nil"/>
              <w:left w:val="nil"/>
              <w:bottom w:val="nil"/>
              <w:right w:val="nil"/>
            </w:tcBorders>
            <w:shd w:val="clear" w:color="auto" w:fill="auto"/>
            <w:noWrap/>
            <w:vAlign w:val="bottom"/>
            <w:hideMark/>
          </w:tcPr>
          <w:p w14:paraId="5CFCE480" w14:textId="22C871B3"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(2.7</w:t>
            </w:r>
            <w:r>
              <w:rPr>
                <w:rFonts w:ascii="Arial" w:hAnsi="Arial" w:cs="Arial"/>
                <w:color w:val="000000"/>
              </w:rPr>
              <w:t>0</w:t>
            </w:r>
            <w:r w:rsidRPr="00FE7EC9">
              <w:rPr>
                <w:rFonts w:ascii="Arial" w:hAnsi="Arial" w:cs="Arial"/>
                <w:color w:val="000000"/>
              </w:rPr>
              <w:t>, 4.18)</w:t>
            </w:r>
          </w:p>
        </w:tc>
        <w:tc>
          <w:tcPr>
            <w:tcW w:w="1418" w:type="dxa"/>
            <w:tcBorders>
              <w:top w:val="nil"/>
              <w:left w:val="nil"/>
              <w:bottom w:val="nil"/>
              <w:right w:val="single" w:sz="4" w:space="0" w:color="auto"/>
            </w:tcBorders>
            <w:shd w:val="clear" w:color="auto" w:fill="auto"/>
            <w:noWrap/>
            <w:vAlign w:val="bottom"/>
            <w:hideMark/>
          </w:tcPr>
          <w:p w14:paraId="6CD6F54A"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&lt;0.001</w:t>
            </w:r>
          </w:p>
        </w:tc>
        <w:tc>
          <w:tcPr>
            <w:tcW w:w="1446" w:type="dxa"/>
            <w:tcBorders>
              <w:top w:val="nil"/>
              <w:left w:val="nil"/>
              <w:bottom w:val="nil"/>
            </w:tcBorders>
            <w:vAlign w:val="bottom"/>
          </w:tcPr>
          <w:p w14:paraId="0D8CFC37"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3.31</w:t>
            </w:r>
          </w:p>
        </w:tc>
        <w:tc>
          <w:tcPr>
            <w:tcW w:w="2482" w:type="dxa"/>
            <w:tcBorders>
              <w:top w:val="nil"/>
              <w:left w:val="nil"/>
              <w:bottom w:val="nil"/>
            </w:tcBorders>
            <w:vAlign w:val="bottom"/>
          </w:tcPr>
          <w:p w14:paraId="74B485D8"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(2.66, 4.11)</w:t>
            </w:r>
          </w:p>
        </w:tc>
        <w:tc>
          <w:tcPr>
            <w:tcW w:w="1625" w:type="dxa"/>
            <w:gridSpan w:val="2"/>
            <w:tcBorders>
              <w:top w:val="nil"/>
              <w:left w:val="nil"/>
              <w:bottom w:val="nil"/>
              <w:right w:val="single" w:sz="4" w:space="0" w:color="auto"/>
            </w:tcBorders>
            <w:vAlign w:val="bottom"/>
          </w:tcPr>
          <w:p w14:paraId="4C7FB4B1"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&lt;0.001</w:t>
            </w:r>
          </w:p>
        </w:tc>
      </w:tr>
      <w:tr w:rsidR="00C853DF" w:rsidRPr="00C853DF" w14:paraId="4DD58DC1" w14:textId="77777777" w:rsidTr="00FE7EC9">
        <w:trPr>
          <w:trHeight w:val="260"/>
        </w:trPr>
        <w:tc>
          <w:tcPr>
            <w:tcW w:w="3054" w:type="dxa"/>
            <w:tcBorders>
              <w:top w:val="nil"/>
              <w:left w:val="single" w:sz="4" w:space="0" w:color="auto"/>
              <w:bottom w:val="nil"/>
              <w:right w:val="single" w:sz="4" w:space="0" w:color="auto"/>
            </w:tcBorders>
            <w:shd w:val="clear" w:color="auto" w:fill="auto"/>
            <w:noWrap/>
            <w:vAlign w:val="bottom"/>
            <w:hideMark/>
          </w:tcPr>
          <w:p w14:paraId="748EED55"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 xml:space="preserve">        Age (80+)</w:t>
            </w:r>
          </w:p>
        </w:tc>
        <w:tc>
          <w:tcPr>
            <w:tcW w:w="1157" w:type="dxa"/>
            <w:tcBorders>
              <w:top w:val="nil"/>
              <w:left w:val="single" w:sz="4" w:space="0" w:color="auto"/>
              <w:bottom w:val="nil"/>
              <w:right w:val="nil"/>
            </w:tcBorders>
            <w:shd w:val="clear" w:color="auto" w:fill="auto"/>
            <w:noWrap/>
            <w:vAlign w:val="bottom"/>
            <w:hideMark/>
          </w:tcPr>
          <w:p w14:paraId="2A33DB54"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5.13</w:t>
            </w:r>
          </w:p>
        </w:tc>
        <w:tc>
          <w:tcPr>
            <w:tcW w:w="2168" w:type="dxa"/>
            <w:tcBorders>
              <w:top w:val="nil"/>
              <w:left w:val="nil"/>
              <w:bottom w:val="nil"/>
              <w:right w:val="nil"/>
            </w:tcBorders>
            <w:shd w:val="clear" w:color="auto" w:fill="auto"/>
            <w:noWrap/>
            <w:vAlign w:val="bottom"/>
            <w:hideMark/>
          </w:tcPr>
          <w:p w14:paraId="2271EC53" w14:textId="7EBEA0FD"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(3.98, 6.6</w:t>
            </w:r>
            <w:r>
              <w:rPr>
                <w:rFonts w:ascii="Arial" w:hAnsi="Arial" w:cs="Arial"/>
                <w:color w:val="000000"/>
              </w:rPr>
              <w:t>0</w:t>
            </w:r>
            <w:r w:rsidRPr="00FE7EC9">
              <w:rPr>
                <w:rFonts w:ascii="Arial" w:hAnsi="Arial" w:cs="Arial"/>
                <w:color w:val="000000"/>
              </w:rPr>
              <w:t>)</w:t>
            </w:r>
          </w:p>
        </w:tc>
        <w:tc>
          <w:tcPr>
            <w:tcW w:w="1418" w:type="dxa"/>
            <w:tcBorders>
              <w:top w:val="nil"/>
              <w:left w:val="nil"/>
              <w:bottom w:val="nil"/>
              <w:right w:val="single" w:sz="4" w:space="0" w:color="auto"/>
            </w:tcBorders>
            <w:shd w:val="clear" w:color="auto" w:fill="auto"/>
            <w:noWrap/>
            <w:vAlign w:val="bottom"/>
            <w:hideMark/>
          </w:tcPr>
          <w:p w14:paraId="0783F895"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&lt;0.001</w:t>
            </w:r>
          </w:p>
        </w:tc>
        <w:tc>
          <w:tcPr>
            <w:tcW w:w="1446" w:type="dxa"/>
            <w:tcBorders>
              <w:top w:val="nil"/>
              <w:left w:val="nil"/>
              <w:bottom w:val="nil"/>
            </w:tcBorders>
            <w:vAlign w:val="bottom"/>
          </w:tcPr>
          <w:p w14:paraId="6CE42A18"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5.09</w:t>
            </w:r>
          </w:p>
        </w:tc>
        <w:tc>
          <w:tcPr>
            <w:tcW w:w="2482" w:type="dxa"/>
            <w:tcBorders>
              <w:top w:val="nil"/>
              <w:left w:val="nil"/>
              <w:bottom w:val="nil"/>
            </w:tcBorders>
            <w:vAlign w:val="bottom"/>
          </w:tcPr>
          <w:p w14:paraId="082FBCE1"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(3.95, 6.56)</w:t>
            </w:r>
          </w:p>
        </w:tc>
        <w:tc>
          <w:tcPr>
            <w:tcW w:w="1625" w:type="dxa"/>
            <w:gridSpan w:val="2"/>
            <w:tcBorders>
              <w:top w:val="nil"/>
              <w:left w:val="nil"/>
              <w:bottom w:val="nil"/>
              <w:right w:val="single" w:sz="4" w:space="0" w:color="auto"/>
            </w:tcBorders>
            <w:vAlign w:val="bottom"/>
          </w:tcPr>
          <w:p w14:paraId="2A6DB56B"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&lt;0.001</w:t>
            </w:r>
          </w:p>
        </w:tc>
      </w:tr>
      <w:tr w:rsidR="00C853DF" w:rsidRPr="00C853DF" w14:paraId="2A5D314A" w14:textId="77777777" w:rsidTr="00FE7EC9">
        <w:trPr>
          <w:trHeight w:val="260"/>
        </w:trPr>
        <w:tc>
          <w:tcPr>
            <w:tcW w:w="3054" w:type="dxa"/>
            <w:tcBorders>
              <w:top w:val="nil"/>
              <w:left w:val="single" w:sz="4" w:space="0" w:color="auto"/>
              <w:bottom w:val="nil"/>
              <w:right w:val="single" w:sz="4" w:space="0" w:color="auto"/>
            </w:tcBorders>
            <w:shd w:val="clear" w:color="auto" w:fill="auto"/>
            <w:noWrap/>
            <w:vAlign w:val="bottom"/>
            <w:hideMark/>
          </w:tcPr>
          <w:p w14:paraId="14AC14AF"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Smoker</w:t>
            </w:r>
          </w:p>
        </w:tc>
        <w:tc>
          <w:tcPr>
            <w:tcW w:w="1157" w:type="dxa"/>
            <w:tcBorders>
              <w:top w:val="nil"/>
              <w:left w:val="single" w:sz="4" w:space="0" w:color="auto"/>
              <w:bottom w:val="nil"/>
              <w:right w:val="nil"/>
            </w:tcBorders>
            <w:shd w:val="clear" w:color="auto" w:fill="auto"/>
            <w:noWrap/>
            <w:vAlign w:val="bottom"/>
            <w:hideMark/>
          </w:tcPr>
          <w:p w14:paraId="28A242CF"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1.53</w:t>
            </w:r>
          </w:p>
        </w:tc>
        <w:tc>
          <w:tcPr>
            <w:tcW w:w="2168" w:type="dxa"/>
            <w:tcBorders>
              <w:top w:val="nil"/>
              <w:left w:val="nil"/>
              <w:bottom w:val="nil"/>
              <w:right w:val="nil"/>
            </w:tcBorders>
            <w:shd w:val="clear" w:color="auto" w:fill="auto"/>
            <w:noWrap/>
            <w:vAlign w:val="bottom"/>
            <w:hideMark/>
          </w:tcPr>
          <w:p w14:paraId="73E9D2BE"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(1.32, 1.77)</w:t>
            </w:r>
          </w:p>
        </w:tc>
        <w:tc>
          <w:tcPr>
            <w:tcW w:w="1418" w:type="dxa"/>
            <w:tcBorders>
              <w:top w:val="nil"/>
              <w:left w:val="nil"/>
              <w:bottom w:val="nil"/>
              <w:right w:val="single" w:sz="4" w:space="0" w:color="auto"/>
            </w:tcBorders>
            <w:shd w:val="clear" w:color="auto" w:fill="auto"/>
            <w:noWrap/>
            <w:vAlign w:val="bottom"/>
            <w:hideMark/>
          </w:tcPr>
          <w:p w14:paraId="6C46B12A"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&lt;0.001</w:t>
            </w:r>
          </w:p>
        </w:tc>
        <w:tc>
          <w:tcPr>
            <w:tcW w:w="1446" w:type="dxa"/>
            <w:tcBorders>
              <w:top w:val="nil"/>
              <w:left w:val="nil"/>
              <w:bottom w:val="nil"/>
            </w:tcBorders>
            <w:vAlign w:val="bottom"/>
          </w:tcPr>
          <w:p w14:paraId="6F07990F"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1.51</w:t>
            </w:r>
          </w:p>
        </w:tc>
        <w:tc>
          <w:tcPr>
            <w:tcW w:w="2482" w:type="dxa"/>
            <w:tcBorders>
              <w:top w:val="nil"/>
              <w:left w:val="nil"/>
              <w:bottom w:val="nil"/>
            </w:tcBorders>
            <w:vAlign w:val="bottom"/>
          </w:tcPr>
          <w:p w14:paraId="1187B795"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(1.29, 1.75)</w:t>
            </w:r>
          </w:p>
        </w:tc>
        <w:tc>
          <w:tcPr>
            <w:tcW w:w="1625" w:type="dxa"/>
            <w:gridSpan w:val="2"/>
            <w:tcBorders>
              <w:top w:val="nil"/>
              <w:left w:val="nil"/>
              <w:bottom w:val="nil"/>
              <w:right w:val="single" w:sz="4" w:space="0" w:color="auto"/>
            </w:tcBorders>
            <w:vAlign w:val="bottom"/>
          </w:tcPr>
          <w:p w14:paraId="1E9A8E98"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&lt;0.001</w:t>
            </w:r>
          </w:p>
        </w:tc>
      </w:tr>
      <w:tr w:rsidR="00C853DF" w:rsidRPr="00C853DF" w14:paraId="5A64EE6C" w14:textId="77777777" w:rsidTr="00FE7EC9">
        <w:trPr>
          <w:trHeight w:val="260"/>
        </w:trPr>
        <w:tc>
          <w:tcPr>
            <w:tcW w:w="3054" w:type="dxa"/>
            <w:tcBorders>
              <w:top w:val="nil"/>
              <w:left w:val="single" w:sz="4" w:space="0" w:color="auto"/>
              <w:bottom w:val="nil"/>
              <w:right w:val="single" w:sz="4" w:space="0" w:color="auto"/>
            </w:tcBorders>
            <w:shd w:val="clear" w:color="auto" w:fill="auto"/>
            <w:noWrap/>
            <w:vAlign w:val="bottom"/>
          </w:tcPr>
          <w:p w14:paraId="5438B614"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Ref: BMI (&lt;25)</w:t>
            </w:r>
          </w:p>
        </w:tc>
        <w:tc>
          <w:tcPr>
            <w:tcW w:w="1157" w:type="dxa"/>
            <w:tcBorders>
              <w:top w:val="nil"/>
              <w:left w:val="single" w:sz="4" w:space="0" w:color="auto"/>
              <w:bottom w:val="nil"/>
              <w:right w:val="nil"/>
            </w:tcBorders>
            <w:shd w:val="clear" w:color="auto" w:fill="auto"/>
            <w:noWrap/>
            <w:vAlign w:val="bottom"/>
          </w:tcPr>
          <w:p w14:paraId="1EAE0113"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1</w:t>
            </w:r>
          </w:p>
        </w:tc>
        <w:tc>
          <w:tcPr>
            <w:tcW w:w="2168" w:type="dxa"/>
            <w:tcBorders>
              <w:top w:val="nil"/>
              <w:left w:val="nil"/>
              <w:bottom w:val="nil"/>
              <w:right w:val="nil"/>
            </w:tcBorders>
            <w:shd w:val="clear" w:color="auto" w:fill="auto"/>
            <w:noWrap/>
            <w:vAlign w:val="bottom"/>
          </w:tcPr>
          <w:p w14:paraId="146BE748"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w:t>
            </w:r>
          </w:p>
        </w:tc>
        <w:tc>
          <w:tcPr>
            <w:tcW w:w="1418" w:type="dxa"/>
            <w:tcBorders>
              <w:top w:val="nil"/>
              <w:left w:val="nil"/>
              <w:bottom w:val="nil"/>
              <w:right w:val="single" w:sz="4" w:space="0" w:color="auto"/>
            </w:tcBorders>
            <w:shd w:val="clear" w:color="auto" w:fill="auto"/>
            <w:noWrap/>
            <w:vAlign w:val="bottom"/>
          </w:tcPr>
          <w:p w14:paraId="0A948389"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w:t>
            </w:r>
          </w:p>
        </w:tc>
        <w:tc>
          <w:tcPr>
            <w:tcW w:w="1446" w:type="dxa"/>
            <w:tcBorders>
              <w:top w:val="nil"/>
              <w:left w:val="nil"/>
              <w:bottom w:val="nil"/>
            </w:tcBorders>
            <w:vAlign w:val="bottom"/>
          </w:tcPr>
          <w:p w14:paraId="7E86D218"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1</w:t>
            </w:r>
          </w:p>
        </w:tc>
        <w:tc>
          <w:tcPr>
            <w:tcW w:w="2482" w:type="dxa"/>
            <w:tcBorders>
              <w:top w:val="nil"/>
              <w:left w:val="nil"/>
              <w:bottom w:val="nil"/>
            </w:tcBorders>
            <w:vAlign w:val="bottom"/>
          </w:tcPr>
          <w:p w14:paraId="1536CCD2"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w:t>
            </w:r>
          </w:p>
        </w:tc>
        <w:tc>
          <w:tcPr>
            <w:tcW w:w="1625" w:type="dxa"/>
            <w:gridSpan w:val="2"/>
            <w:tcBorders>
              <w:top w:val="nil"/>
              <w:left w:val="nil"/>
              <w:bottom w:val="nil"/>
              <w:right w:val="single" w:sz="4" w:space="0" w:color="auto"/>
            </w:tcBorders>
            <w:vAlign w:val="bottom"/>
          </w:tcPr>
          <w:p w14:paraId="725C4F8E"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w:t>
            </w:r>
          </w:p>
        </w:tc>
      </w:tr>
      <w:tr w:rsidR="00C853DF" w:rsidRPr="00C853DF" w14:paraId="02B31A60" w14:textId="77777777" w:rsidTr="00FE7EC9">
        <w:trPr>
          <w:trHeight w:val="260"/>
        </w:trPr>
        <w:tc>
          <w:tcPr>
            <w:tcW w:w="3054" w:type="dxa"/>
            <w:tcBorders>
              <w:top w:val="nil"/>
              <w:left w:val="single" w:sz="4" w:space="0" w:color="auto"/>
              <w:bottom w:val="nil"/>
              <w:right w:val="single" w:sz="4" w:space="0" w:color="auto"/>
            </w:tcBorders>
            <w:shd w:val="clear" w:color="auto" w:fill="auto"/>
            <w:noWrap/>
            <w:vAlign w:val="bottom"/>
            <w:hideMark/>
          </w:tcPr>
          <w:p w14:paraId="6D1B9E8A"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 xml:space="preserve">        BMI (25-30)</w:t>
            </w:r>
          </w:p>
        </w:tc>
        <w:tc>
          <w:tcPr>
            <w:tcW w:w="1157" w:type="dxa"/>
            <w:tcBorders>
              <w:top w:val="nil"/>
              <w:left w:val="single" w:sz="4" w:space="0" w:color="auto"/>
              <w:bottom w:val="nil"/>
              <w:right w:val="nil"/>
            </w:tcBorders>
            <w:shd w:val="clear" w:color="auto" w:fill="auto"/>
            <w:noWrap/>
            <w:vAlign w:val="bottom"/>
            <w:hideMark/>
          </w:tcPr>
          <w:p w14:paraId="579E1742"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1.09</w:t>
            </w:r>
          </w:p>
        </w:tc>
        <w:tc>
          <w:tcPr>
            <w:tcW w:w="2168" w:type="dxa"/>
            <w:tcBorders>
              <w:top w:val="nil"/>
              <w:left w:val="nil"/>
              <w:bottom w:val="nil"/>
              <w:right w:val="nil"/>
            </w:tcBorders>
            <w:shd w:val="clear" w:color="auto" w:fill="auto"/>
            <w:noWrap/>
            <w:vAlign w:val="bottom"/>
            <w:hideMark/>
          </w:tcPr>
          <w:p w14:paraId="66EF1405"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(0.93, 1.26)</w:t>
            </w:r>
          </w:p>
        </w:tc>
        <w:tc>
          <w:tcPr>
            <w:tcW w:w="1418" w:type="dxa"/>
            <w:tcBorders>
              <w:top w:val="nil"/>
              <w:left w:val="nil"/>
              <w:bottom w:val="nil"/>
              <w:right w:val="single" w:sz="4" w:space="0" w:color="auto"/>
            </w:tcBorders>
            <w:shd w:val="clear" w:color="auto" w:fill="auto"/>
            <w:noWrap/>
            <w:vAlign w:val="bottom"/>
            <w:hideMark/>
          </w:tcPr>
          <w:p w14:paraId="7CDFE3DF"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0.286</w:t>
            </w:r>
          </w:p>
        </w:tc>
        <w:tc>
          <w:tcPr>
            <w:tcW w:w="1446" w:type="dxa"/>
            <w:tcBorders>
              <w:top w:val="nil"/>
              <w:left w:val="nil"/>
              <w:bottom w:val="nil"/>
            </w:tcBorders>
            <w:vAlign w:val="bottom"/>
          </w:tcPr>
          <w:p w14:paraId="3435DCF8"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1.08</w:t>
            </w:r>
          </w:p>
        </w:tc>
        <w:tc>
          <w:tcPr>
            <w:tcW w:w="2482" w:type="dxa"/>
            <w:tcBorders>
              <w:top w:val="nil"/>
              <w:left w:val="nil"/>
              <w:bottom w:val="nil"/>
            </w:tcBorders>
            <w:vAlign w:val="bottom"/>
          </w:tcPr>
          <w:p w14:paraId="116AF2C9"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(0.93, 1.25)</w:t>
            </w:r>
          </w:p>
        </w:tc>
        <w:tc>
          <w:tcPr>
            <w:tcW w:w="1625" w:type="dxa"/>
            <w:gridSpan w:val="2"/>
            <w:tcBorders>
              <w:top w:val="nil"/>
              <w:left w:val="nil"/>
              <w:bottom w:val="nil"/>
              <w:right w:val="single" w:sz="4" w:space="0" w:color="auto"/>
            </w:tcBorders>
            <w:vAlign w:val="bottom"/>
          </w:tcPr>
          <w:p w14:paraId="4EF0B095"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0.328</w:t>
            </w:r>
          </w:p>
        </w:tc>
      </w:tr>
      <w:tr w:rsidR="00C853DF" w:rsidRPr="00C853DF" w14:paraId="7669035F" w14:textId="77777777" w:rsidTr="00FE7EC9">
        <w:trPr>
          <w:trHeight w:val="260"/>
        </w:trPr>
        <w:tc>
          <w:tcPr>
            <w:tcW w:w="3054" w:type="dxa"/>
            <w:tcBorders>
              <w:top w:val="nil"/>
              <w:left w:val="single" w:sz="4" w:space="0" w:color="auto"/>
              <w:bottom w:val="nil"/>
              <w:right w:val="single" w:sz="4" w:space="0" w:color="auto"/>
            </w:tcBorders>
            <w:shd w:val="clear" w:color="auto" w:fill="auto"/>
            <w:noWrap/>
            <w:vAlign w:val="bottom"/>
            <w:hideMark/>
          </w:tcPr>
          <w:p w14:paraId="2C078AFA"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 xml:space="preserve">        BMI (30-35)</w:t>
            </w:r>
          </w:p>
        </w:tc>
        <w:tc>
          <w:tcPr>
            <w:tcW w:w="1157" w:type="dxa"/>
            <w:tcBorders>
              <w:top w:val="nil"/>
              <w:left w:val="single" w:sz="4" w:space="0" w:color="auto"/>
              <w:bottom w:val="nil"/>
              <w:right w:val="nil"/>
            </w:tcBorders>
            <w:shd w:val="clear" w:color="auto" w:fill="auto"/>
            <w:noWrap/>
            <w:vAlign w:val="bottom"/>
            <w:hideMark/>
          </w:tcPr>
          <w:p w14:paraId="386B51D8"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1.12</w:t>
            </w:r>
          </w:p>
        </w:tc>
        <w:tc>
          <w:tcPr>
            <w:tcW w:w="2168" w:type="dxa"/>
            <w:tcBorders>
              <w:top w:val="nil"/>
              <w:left w:val="nil"/>
              <w:bottom w:val="nil"/>
              <w:right w:val="nil"/>
            </w:tcBorders>
            <w:shd w:val="clear" w:color="auto" w:fill="auto"/>
            <w:noWrap/>
            <w:vAlign w:val="bottom"/>
            <w:hideMark/>
          </w:tcPr>
          <w:p w14:paraId="082F9EB8"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(0.96, 1.32)</w:t>
            </w:r>
          </w:p>
        </w:tc>
        <w:tc>
          <w:tcPr>
            <w:tcW w:w="1418" w:type="dxa"/>
            <w:tcBorders>
              <w:top w:val="nil"/>
              <w:left w:val="nil"/>
              <w:bottom w:val="nil"/>
              <w:right w:val="single" w:sz="4" w:space="0" w:color="auto"/>
            </w:tcBorders>
            <w:shd w:val="clear" w:color="auto" w:fill="auto"/>
            <w:noWrap/>
            <w:vAlign w:val="bottom"/>
            <w:hideMark/>
          </w:tcPr>
          <w:p w14:paraId="25E8A4C1"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0.159</w:t>
            </w:r>
          </w:p>
        </w:tc>
        <w:tc>
          <w:tcPr>
            <w:tcW w:w="1446" w:type="dxa"/>
            <w:tcBorders>
              <w:top w:val="nil"/>
              <w:left w:val="nil"/>
              <w:bottom w:val="nil"/>
            </w:tcBorders>
            <w:vAlign w:val="bottom"/>
          </w:tcPr>
          <w:p w14:paraId="69054485"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1.12</w:t>
            </w:r>
          </w:p>
        </w:tc>
        <w:tc>
          <w:tcPr>
            <w:tcW w:w="2482" w:type="dxa"/>
            <w:tcBorders>
              <w:top w:val="nil"/>
              <w:left w:val="nil"/>
              <w:bottom w:val="nil"/>
            </w:tcBorders>
            <w:vAlign w:val="bottom"/>
          </w:tcPr>
          <w:p w14:paraId="0A229C4E"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(0.95, 1.32)</w:t>
            </w:r>
          </w:p>
        </w:tc>
        <w:tc>
          <w:tcPr>
            <w:tcW w:w="1625" w:type="dxa"/>
            <w:gridSpan w:val="2"/>
            <w:tcBorders>
              <w:top w:val="nil"/>
              <w:left w:val="nil"/>
              <w:bottom w:val="nil"/>
              <w:right w:val="single" w:sz="4" w:space="0" w:color="auto"/>
            </w:tcBorders>
            <w:vAlign w:val="bottom"/>
          </w:tcPr>
          <w:p w14:paraId="6CD304B8"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0.184</w:t>
            </w:r>
          </w:p>
        </w:tc>
      </w:tr>
      <w:tr w:rsidR="00C853DF" w:rsidRPr="00C853DF" w14:paraId="52A270E1" w14:textId="77777777" w:rsidTr="00FE7EC9">
        <w:trPr>
          <w:trHeight w:val="260"/>
        </w:trPr>
        <w:tc>
          <w:tcPr>
            <w:tcW w:w="3054" w:type="dxa"/>
            <w:tcBorders>
              <w:top w:val="nil"/>
              <w:left w:val="single" w:sz="4" w:space="0" w:color="auto"/>
              <w:bottom w:val="nil"/>
              <w:right w:val="single" w:sz="4" w:space="0" w:color="auto"/>
            </w:tcBorders>
            <w:shd w:val="clear" w:color="auto" w:fill="auto"/>
            <w:noWrap/>
            <w:vAlign w:val="bottom"/>
            <w:hideMark/>
          </w:tcPr>
          <w:p w14:paraId="35B34F85"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 xml:space="preserve">        BMI (35+)</w:t>
            </w:r>
          </w:p>
        </w:tc>
        <w:tc>
          <w:tcPr>
            <w:tcW w:w="1157" w:type="dxa"/>
            <w:tcBorders>
              <w:top w:val="nil"/>
              <w:left w:val="single" w:sz="4" w:space="0" w:color="auto"/>
              <w:bottom w:val="nil"/>
              <w:right w:val="nil"/>
            </w:tcBorders>
            <w:shd w:val="clear" w:color="auto" w:fill="auto"/>
            <w:noWrap/>
            <w:vAlign w:val="bottom"/>
            <w:hideMark/>
          </w:tcPr>
          <w:p w14:paraId="3AFE6C78"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1.58</w:t>
            </w:r>
          </w:p>
        </w:tc>
        <w:tc>
          <w:tcPr>
            <w:tcW w:w="2168" w:type="dxa"/>
            <w:tcBorders>
              <w:top w:val="nil"/>
              <w:left w:val="nil"/>
              <w:bottom w:val="nil"/>
              <w:right w:val="nil"/>
            </w:tcBorders>
            <w:shd w:val="clear" w:color="auto" w:fill="auto"/>
            <w:noWrap/>
            <w:vAlign w:val="bottom"/>
            <w:hideMark/>
          </w:tcPr>
          <w:p w14:paraId="4D94188D"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(1.32, 1.89)</w:t>
            </w:r>
          </w:p>
        </w:tc>
        <w:tc>
          <w:tcPr>
            <w:tcW w:w="1418" w:type="dxa"/>
            <w:tcBorders>
              <w:top w:val="nil"/>
              <w:left w:val="nil"/>
              <w:bottom w:val="nil"/>
              <w:right w:val="single" w:sz="4" w:space="0" w:color="auto"/>
            </w:tcBorders>
            <w:shd w:val="clear" w:color="auto" w:fill="auto"/>
            <w:noWrap/>
            <w:vAlign w:val="bottom"/>
            <w:hideMark/>
          </w:tcPr>
          <w:p w14:paraId="457EB4B6"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&lt;0.001</w:t>
            </w:r>
          </w:p>
        </w:tc>
        <w:tc>
          <w:tcPr>
            <w:tcW w:w="1446" w:type="dxa"/>
            <w:tcBorders>
              <w:top w:val="nil"/>
              <w:left w:val="nil"/>
              <w:bottom w:val="nil"/>
            </w:tcBorders>
            <w:vAlign w:val="bottom"/>
          </w:tcPr>
          <w:p w14:paraId="28E77BA4"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1.57</w:t>
            </w:r>
          </w:p>
        </w:tc>
        <w:tc>
          <w:tcPr>
            <w:tcW w:w="2482" w:type="dxa"/>
            <w:tcBorders>
              <w:top w:val="nil"/>
              <w:left w:val="nil"/>
              <w:bottom w:val="nil"/>
            </w:tcBorders>
            <w:vAlign w:val="bottom"/>
          </w:tcPr>
          <w:p w14:paraId="537F0E08"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(1.31, 1.88)</w:t>
            </w:r>
          </w:p>
        </w:tc>
        <w:tc>
          <w:tcPr>
            <w:tcW w:w="1625" w:type="dxa"/>
            <w:gridSpan w:val="2"/>
            <w:tcBorders>
              <w:top w:val="nil"/>
              <w:left w:val="nil"/>
              <w:bottom w:val="nil"/>
              <w:right w:val="single" w:sz="4" w:space="0" w:color="auto"/>
            </w:tcBorders>
            <w:vAlign w:val="bottom"/>
          </w:tcPr>
          <w:p w14:paraId="4C4A1F60"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&lt;0.001</w:t>
            </w:r>
          </w:p>
        </w:tc>
      </w:tr>
      <w:tr w:rsidR="00C853DF" w:rsidRPr="00C853DF" w14:paraId="39C7A26A" w14:textId="77777777" w:rsidTr="00FE7EC9">
        <w:trPr>
          <w:trHeight w:val="260"/>
        </w:trPr>
        <w:tc>
          <w:tcPr>
            <w:tcW w:w="3054" w:type="dxa"/>
            <w:tcBorders>
              <w:top w:val="nil"/>
              <w:left w:val="single" w:sz="4" w:space="0" w:color="auto"/>
              <w:bottom w:val="nil"/>
              <w:right w:val="single" w:sz="4" w:space="0" w:color="auto"/>
            </w:tcBorders>
            <w:shd w:val="clear" w:color="auto" w:fill="auto"/>
            <w:noWrap/>
            <w:vAlign w:val="bottom"/>
            <w:hideMark/>
          </w:tcPr>
          <w:p w14:paraId="3CD13AC2"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Diabetes</w:t>
            </w:r>
          </w:p>
        </w:tc>
        <w:tc>
          <w:tcPr>
            <w:tcW w:w="1157" w:type="dxa"/>
            <w:tcBorders>
              <w:top w:val="nil"/>
              <w:left w:val="single" w:sz="4" w:space="0" w:color="auto"/>
              <w:bottom w:val="nil"/>
              <w:right w:val="nil"/>
            </w:tcBorders>
            <w:shd w:val="clear" w:color="auto" w:fill="auto"/>
            <w:noWrap/>
            <w:vAlign w:val="bottom"/>
            <w:hideMark/>
          </w:tcPr>
          <w:p w14:paraId="41C80835"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1.29</w:t>
            </w:r>
          </w:p>
        </w:tc>
        <w:tc>
          <w:tcPr>
            <w:tcW w:w="2168" w:type="dxa"/>
            <w:tcBorders>
              <w:top w:val="nil"/>
              <w:left w:val="nil"/>
              <w:bottom w:val="nil"/>
              <w:right w:val="nil"/>
            </w:tcBorders>
            <w:shd w:val="clear" w:color="auto" w:fill="auto"/>
            <w:noWrap/>
            <w:vAlign w:val="bottom"/>
            <w:hideMark/>
          </w:tcPr>
          <w:p w14:paraId="31EFAA07"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(1.16, 1.44)</w:t>
            </w:r>
          </w:p>
        </w:tc>
        <w:tc>
          <w:tcPr>
            <w:tcW w:w="1418" w:type="dxa"/>
            <w:tcBorders>
              <w:top w:val="nil"/>
              <w:left w:val="nil"/>
              <w:bottom w:val="nil"/>
              <w:right w:val="single" w:sz="4" w:space="0" w:color="auto"/>
            </w:tcBorders>
            <w:shd w:val="clear" w:color="auto" w:fill="auto"/>
            <w:noWrap/>
            <w:vAlign w:val="bottom"/>
            <w:hideMark/>
          </w:tcPr>
          <w:p w14:paraId="525AA10A"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&lt;0.001</w:t>
            </w:r>
          </w:p>
        </w:tc>
        <w:tc>
          <w:tcPr>
            <w:tcW w:w="1446" w:type="dxa"/>
            <w:tcBorders>
              <w:top w:val="nil"/>
              <w:left w:val="nil"/>
              <w:bottom w:val="nil"/>
            </w:tcBorders>
            <w:vAlign w:val="bottom"/>
          </w:tcPr>
          <w:p w14:paraId="79E0D5F2"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1.29</w:t>
            </w:r>
          </w:p>
        </w:tc>
        <w:tc>
          <w:tcPr>
            <w:tcW w:w="2482" w:type="dxa"/>
            <w:tcBorders>
              <w:top w:val="nil"/>
              <w:left w:val="nil"/>
              <w:bottom w:val="nil"/>
            </w:tcBorders>
            <w:vAlign w:val="bottom"/>
          </w:tcPr>
          <w:p w14:paraId="417C9289"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(1.16, 1.44)</w:t>
            </w:r>
          </w:p>
        </w:tc>
        <w:tc>
          <w:tcPr>
            <w:tcW w:w="1625" w:type="dxa"/>
            <w:gridSpan w:val="2"/>
            <w:tcBorders>
              <w:top w:val="nil"/>
              <w:left w:val="nil"/>
              <w:bottom w:val="nil"/>
              <w:right w:val="single" w:sz="4" w:space="0" w:color="auto"/>
            </w:tcBorders>
            <w:vAlign w:val="bottom"/>
          </w:tcPr>
          <w:p w14:paraId="630E61B7"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&lt;0.001</w:t>
            </w:r>
          </w:p>
        </w:tc>
      </w:tr>
      <w:tr w:rsidR="00C853DF" w:rsidRPr="00C853DF" w14:paraId="2F6C1119" w14:textId="77777777" w:rsidTr="00FE7EC9">
        <w:trPr>
          <w:trHeight w:val="260"/>
        </w:trPr>
        <w:tc>
          <w:tcPr>
            <w:tcW w:w="3054" w:type="dxa"/>
            <w:tcBorders>
              <w:top w:val="nil"/>
              <w:left w:val="single" w:sz="4" w:space="0" w:color="auto"/>
              <w:bottom w:val="nil"/>
              <w:right w:val="single" w:sz="4" w:space="0" w:color="auto"/>
            </w:tcBorders>
            <w:shd w:val="clear" w:color="auto" w:fill="auto"/>
            <w:noWrap/>
            <w:vAlign w:val="bottom"/>
          </w:tcPr>
          <w:p w14:paraId="3AAE9CCB"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Ethnicity (Non-white)</w:t>
            </w:r>
          </w:p>
        </w:tc>
        <w:tc>
          <w:tcPr>
            <w:tcW w:w="1157" w:type="dxa"/>
            <w:tcBorders>
              <w:top w:val="nil"/>
              <w:left w:val="single" w:sz="4" w:space="0" w:color="auto"/>
              <w:bottom w:val="nil"/>
              <w:right w:val="nil"/>
            </w:tcBorders>
            <w:shd w:val="clear" w:color="auto" w:fill="auto"/>
            <w:noWrap/>
            <w:vAlign w:val="bottom"/>
          </w:tcPr>
          <w:p w14:paraId="57C1DAE1" w14:textId="7232F641"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1.1</w:t>
            </w:r>
            <w:r>
              <w:rPr>
                <w:rFonts w:ascii="Arial" w:hAnsi="Arial" w:cs="Arial"/>
                <w:color w:val="000000"/>
              </w:rPr>
              <w:t>0</w:t>
            </w:r>
          </w:p>
        </w:tc>
        <w:tc>
          <w:tcPr>
            <w:tcW w:w="2168" w:type="dxa"/>
            <w:tcBorders>
              <w:top w:val="nil"/>
              <w:left w:val="nil"/>
              <w:bottom w:val="nil"/>
              <w:right w:val="nil"/>
            </w:tcBorders>
            <w:shd w:val="clear" w:color="auto" w:fill="auto"/>
            <w:noWrap/>
            <w:vAlign w:val="bottom"/>
          </w:tcPr>
          <w:p w14:paraId="42F6E05A"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(0.92, 1.31)</w:t>
            </w:r>
          </w:p>
        </w:tc>
        <w:tc>
          <w:tcPr>
            <w:tcW w:w="1418" w:type="dxa"/>
            <w:tcBorders>
              <w:top w:val="nil"/>
              <w:left w:val="nil"/>
              <w:bottom w:val="nil"/>
              <w:right w:val="single" w:sz="4" w:space="0" w:color="auto"/>
            </w:tcBorders>
            <w:shd w:val="clear" w:color="auto" w:fill="auto"/>
            <w:noWrap/>
            <w:vAlign w:val="bottom"/>
          </w:tcPr>
          <w:p w14:paraId="1409A4C8"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0.279</w:t>
            </w:r>
          </w:p>
        </w:tc>
        <w:tc>
          <w:tcPr>
            <w:tcW w:w="1446" w:type="dxa"/>
            <w:tcBorders>
              <w:top w:val="nil"/>
              <w:left w:val="nil"/>
              <w:bottom w:val="nil"/>
            </w:tcBorders>
            <w:vAlign w:val="bottom"/>
          </w:tcPr>
          <w:p w14:paraId="51033617"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1.09</w:t>
            </w:r>
          </w:p>
        </w:tc>
        <w:tc>
          <w:tcPr>
            <w:tcW w:w="2482" w:type="dxa"/>
            <w:tcBorders>
              <w:top w:val="nil"/>
              <w:left w:val="nil"/>
              <w:bottom w:val="nil"/>
            </w:tcBorders>
            <w:vAlign w:val="bottom"/>
          </w:tcPr>
          <w:p w14:paraId="033EFB5B" w14:textId="079154E4"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(0.92, 1.3</w:t>
            </w:r>
            <w:r>
              <w:rPr>
                <w:rFonts w:ascii="Arial" w:hAnsi="Arial" w:cs="Arial"/>
                <w:color w:val="000000"/>
              </w:rPr>
              <w:t>0</w:t>
            </w:r>
            <w:r w:rsidRPr="00FE7EC9">
              <w:rPr>
                <w:rFonts w:ascii="Arial" w:hAnsi="Arial" w:cs="Arial"/>
                <w:color w:val="000000"/>
              </w:rPr>
              <w:t>)</w:t>
            </w:r>
          </w:p>
        </w:tc>
        <w:tc>
          <w:tcPr>
            <w:tcW w:w="1625" w:type="dxa"/>
            <w:gridSpan w:val="2"/>
            <w:tcBorders>
              <w:top w:val="nil"/>
              <w:left w:val="nil"/>
              <w:bottom w:val="nil"/>
              <w:right w:val="single" w:sz="4" w:space="0" w:color="auto"/>
            </w:tcBorders>
            <w:vAlign w:val="bottom"/>
          </w:tcPr>
          <w:p w14:paraId="223D9439"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0.318</w:t>
            </w:r>
          </w:p>
        </w:tc>
      </w:tr>
      <w:tr w:rsidR="00C853DF" w:rsidRPr="00C853DF" w14:paraId="4D761D59" w14:textId="77777777" w:rsidTr="00FE7EC9">
        <w:trPr>
          <w:trHeight w:val="260"/>
        </w:trPr>
        <w:tc>
          <w:tcPr>
            <w:tcW w:w="3054" w:type="dxa"/>
            <w:tcBorders>
              <w:top w:val="nil"/>
              <w:left w:val="single" w:sz="4" w:space="0" w:color="auto"/>
              <w:bottom w:val="nil"/>
              <w:right w:val="single" w:sz="4" w:space="0" w:color="auto"/>
            </w:tcBorders>
            <w:shd w:val="clear" w:color="auto" w:fill="auto"/>
            <w:noWrap/>
            <w:vAlign w:val="bottom"/>
            <w:hideMark/>
          </w:tcPr>
          <w:p w14:paraId="5FD8B403" w14:textId="77777777" w:rsidR="00C853DF" w:rsidRPr="00C853DF" w:rsidRDefault="00C853DF" w:rsidP="0004105F">
            <w:pPr>
              <w:spacing w:after="0" w:line="240" w:lineRule="auto"/>
              <w:rPr>
                <w:rFonts w:ascii="Arial" w:hAnsi="Arial" w:cs="Arial"/>
                <w:b/>
                <w:color w:val="000000"/>
                <w:vertAlign w:val="superscript"/>
              </w:rPr>
            </w:pPr>
            <w:r w:rsidRPr="00C853DF">
              <w:rPr>
                <w:rFonts w:ascii="Arial" w:hAnsi="Arial" w:cs="Arial"/>
                <w:b/>
                <w:color w:val="000000"/>
              </w:rPr>
              <w:t>CV Comorbidity</w:t>
            </w:r>
            <w:r w:rsidRPr="00C853DF">
              <w:rPr>
                <w:rFonts w:ascii="Arial" w:hAnsi="Arial" w:cs="Arial"/>
                <w:b/>
                <w:color w:val="000000"/>
                <w:vertAlign w:val="superscript"/>
              </w:rPr>
              <w:t>‡</w:t>
            </w:r>
          </w:p>
        </w:tc>
        <w:tc>
          <w:tcPr>
            <w:tcW w:w="1157" w:type="dxa"/>
            <w:tcBorders>
              <w:top w:val="nil"/>
              <w:left w:val="single" w:sz="4" w:space="0" w:color="auto"/>
              <w:bottom w:val="nil"/>
              <w:right w:val="nil"/>
            </w:tcBorders>
            <w:shd w:val="clear" w:color="auto" w:fill="auto"/>
            <w:noWrap/>
            <w:vAlign w:val="bottom"/>
            <w:hideMark/>
          </w:tcPr>
          <w:p w14:paraId="177EBF51" w14:textId="281E0EA1"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1.2</w:t>
            </w:r>
            <w:r>
              <w:rPr>
                <w:rFonts w:ascii="Arial" w:hAnsi="Arial" w:cs="Arial"/>
                <w:color w:val="000000"/>
              </w:rPr>
              <w:t>0</w:t>
            </w:r>
          </w:p>
        </w:tc>
        <w:tc>
          <w:tcPr>
            <w:tcW w:w="2168" w:type="dxa"/>
            <w:tcBorders>
              <w:top w:val="nil"/>
              <w:left w:val="nil"/>
              <w:bottom w:val="nil"/>
              <w:right w:val="nil"/>
            </w:tcBorders>
            <w:shd w:val="clear" w:color="auto" w:fill="auto"/>
            <w:noWrap/>
            <w:vAlign w:val="bottom"/>
            <w:hideMark/>
          </w:tcPr>
          <w:p w14:paraId="747E534D"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(1.08, 1.33)</w:t>
            </w:r>
          </w:p>
        </w:tc>
        <w:tc>
          <w:tcPr>
            <w:tcW w:w="1418" w:type="dxa"/>
            <w:tcBorders>
              <w:top w:val="nil"/>
              <w:left w:val="nil"/>
              <w:bottom w:val="nil"/>
              <w:right w:val="single" w:sz="4" w:space="0" w:color="auto"/>
            </w:tcBorders>
            <w:shd w:val="clear" w:color="auto" w:fill="auto"/>
            <w:noWrap/>
            <w:vAlign w:val="bottom"/>
            <w:hideMark/>
          </w:tcPr>
          <w:p w14:paraId="2D4E98C0"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0.001</w:t>
            </w:r>
          </w:p>
        </w:tc>
        <w:tc>
          <w:tcPr>
            <w:tcW w:w="1446" w:type="dxa"/>
            <w:tcBorders>
              <w:top w:val="nil"/>
              <w:left w:val="nil"/>
              <w:bottom w:val="nil"/>
            </w:tcBorders>
            <w:vAlign w:val="bottom"/>
          </w:tcPr>
          <w:p w14:paraId="3B46C741"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1.21</w:t>
            </w:r>
          </w:p>
        </w:tc>
        <w:tc>
          <w:tcPr>
            <w:tcW w:w="2482" w:type="dxa"/>
            <w:tcBorders>
              <w:top w:val="nil"/>
              <w:left w:val="nil"/>
              <w:bottom w:val="nil"/>
            </w:tcBorders>
            <w:vAlign w:val="bottom"/>
          </w:tcPr>
          <w:p w14:paraId="2556E9B9"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(1.09, 1.35)</w:t>
            </w:r>
          </w:p>
        </w:tc>
        <w:tc>
          <w:tcPr>
            <w:tcW w:w="1625" w:type="dxa"/>
            <w:gridSpan w:val="2"/>
            <w:tcBorders>
              <w:top w:val="nil"/>
              <w:left w:val="nil"/>
              <w:bottom w:val="nil"/>
              <w:right w:val="single" w:sz="4" w:space="0" w:color="auto"/>
            </w:tcBorders>
            <w:vAlign w:val="bottom"/>
          </w:tcPr>
          <w:p w14:paraId="12512145"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0.001</w:t>
            </w:r>
          </w:p>
        </w:tc>
      </w:tr>
      <w:tr w:rsidR="00C853DF" w:rsidRPr="00C853DF" w14:paraId="6832B93F" w14:textId="77777777" w:rsidTr="00FE7EC9">
        <w:trPr>
          <w:trHeight w:val="260"/>
        </w:trPr>
        <w:tc>
          <w:tcPr>
            <w:tcW w:w="3054" w:type="dxa"/>
            <w:tcBorders>
              <w:top w:val="nil"/>
              <w:left w:val="single" w:sz="4" w:space="0" w:color="auto"/>
              <w:right w:val="single" w:sz="4" w:space="0" w:color="auto"/>
            </w:tcBorders>
            <w:shd w:val="clear" w:color="auto" w:fill="auto"/>
            <w:noWrap/>
            <w:vAlign w:val="bottom"/>
            <w:hideMark/>
          </w:tcPr>
          <w:p w14:paraId="4750AB89"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Stroke</w:t>
            </w:r>
          </w:p>
        </w:tc>
        <w:tc>
          <w:tcPr>
            <w:tcW w:w="1157" w:type="dxa"/>
            <w:tcBorders>
              <w:top w:val="nil"/>
              <w:left w:val="single" w:sz="4" w:space="0" w:color="auto"/>
              <w:right w:val="nil"/>
            </w:tcBorders>
            <w:shd w:val="clear" w:color="auto" w:fill="auto"/>
            <w:noWrap/>
            <w:vAlign w:val="bottom"/>
            <w:hideMark/>
          </w:tcPr>
          <w:p w14:paraId="7CD17631"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1.29</w:t>
            </w:r>
          </w:p>
        </w:tc>
        <w:tc>
          <w:tcPr>
            <w:tcW w:w="2168" w:type="dxa"/>
            <w:tcBorders>
              <w:top w:val="nil"/>
              <w:left w:val="nil"/>
              <w:right w:val="nil"/>
            </w:tcBorders>
            <w:shd w:val="clear" w:color="auto" w:fill="auto"/>
            <w:noWrap/>
            <w:vAlign w:val="bottom"/>
            <w:hideMark/>
          </w:tcPr>
          <w:p w14:paraId="0AB02453"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(1.07, 1.56)</w:t>
            </w:r>
          </w:p>
        </w:tc>
        <w:tc>
          <w:tcPr>
            <w:tcW w:w="1418" w:type="dxa"/>
            <w:tcBorders>
              <w:top w:val="nil"/>
              <w:left w:val="nil"/>
              <w:right w:val="single" w:sz="4" w:space="0" w:color="auto"/>
            </w:tcBorders>
            <w:shd w:val="clear" w:color="auto" w:fill="auto"/>
            <w:noWrap/>
            <w:vAlign w:val="bottom"/>
            <w:hideMark/>
          </w:tcPr>
          <w:p w14:paraId="226E34A2"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0.008</w:t>
            </w:r>
          </w:p>
        </w:tc>
        <w:tc>
          <w:tcPr>
            <w:tcW w:w="1446" w:type="dxa"/>
            <w:tcBorders>
              <w:top w:val="nil"/>
              <w:left w:val="nil"/>
            </w:tcBorders>
            <w:vAlign w:val="bottom"/>
          </w:tcPr>
          <w:p w14:paraId="78E5F254"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1.29</w:t>
            </w:r>
          </w:p>
        </w:tc>
        <w:tc>
          <w:tcPr>
            <w:tcW w:w="2482" w:type="dxa"/>
            <w:tcBorders>
              <w:top w:val="nil"/>
              <w:left w:val="nil"/>
            </w:tcBorders>
            <w:vAlign w:val="bottom"/>
          </w:tcPr>
          <w:p w14:paraId="288E8BA9"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(1.06, 1.55)</w:t>
            </w:r>
          </w:p>
        </w:tc>
        <w:tc>
          <w:tcPr>
            <w:tcW w:w="1625" w:type="dxa"/>
            <w:gridSpan w:val="2"/>
            <w:tcBorders>
              <w:top w:val="nil"/>
              <w:left w:val="nil"/>
              <w:right w:val="single" w:sz="4" w:space="0" w:color="auto"/>
            </w:tcBorders>
            <w:vAlign w:val="bottom"/>
          </w:tcPr>
          <w:p w14:paraId="7F9091B5"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0.009</w:t>
            </w:r>
          </w:p>
        </w:tc>
      </w:tr>
      <w:tr w:rsidR="00C853DF" w:rsidRPr="00C853DF" w14:paraId="4875D391" w14:textId="77777777" w:rsidTr="00FE7EC9">
        <w:trPr>
          <w:trHeight w:val="260"/>
        </w:trPr>
        <w:tc>
          <w:tcPr>
            <w:tcW w:w="3054" w:type="dxa"/>
            <w:tcBorders>
              <w:top w:val="nil"/>
              <w:left w:val="single" w:sz="4" w:space="0" w:color="auto"/>
              <w:right w:val="single" w:sz="4" w:space="0" w:color="auto"/>
            </w:tcBorders>
            <w:shd w:val="clear" w:color="auto" w:fill="auto"/>
            <w:noWrap/>
            <w:vAlign w:val="bottom"/>
            <w:hideMark/>
          </w:tcPr>
          <w:p w14:paraId="7CF9A6AF"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Sex (Male)</w:t>
            </w:r>
          </w:p>
        </w:tc>
        <w:tc>
          <w:tcPr>
            <w:tcW w:w="1157" w:type="dxa"/>
            <w:tcBorders>
              <w:top w:val="nil"/>
              <w:left w:val="single" w:sz="4" w:space="0" w:color="auto"/>
              <w:right w:val="nil"/>
            </w:tcBorders>
            <w:shd w:val="clear" w:color="auto" w:fill="auto"/>
            <w:noWrap/>
            <w:vAlign w:val="bottom"/>
            <w:hideMark/>
          </w:tcPr>
          <w:p w14:paraId="107C90FF"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1.38</w:t>
            </w:r>
          </w:p>
        </w:tc>
        <w:tc>
          <w:tcPr>
            <w:tcW w:w="2168" w:type="dxa"/>
            <w:tcBorders>
              <w:top w:val="nil"/>
              <w:left w:val="nil"/>
              <w:right w:val="nil"/>
            </w:tcBorders>
            <w:shd w:val="clear" w:color="auto" w:fill="auto"/>
            <w:noWrap/>
            <w:vAlign w:val="bottom"/>
            <w:hideMark/>
          </w:tcPr>
          <w:p w14:paraId="15D33F36"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(1.24, 1.53)</w:t>
            </w:r>
          </w:p>
        </w:tc>
        <w:tc>
          <w:tcPr>
            <w:tcW w:w="1418" w:type="dxa"/>
            <w:tcBorders>
              <w:top w:val="nil"/>
              <w:left w:val="nil"/>
              <w:right w:val="single" w:sz="4" w:space="0" w:color="auto"/>
            </w:tcBorders>
            <w:shd w:val="clear" w:color="auto" w:fill="auto"/>
            <w:noWrap/>
            <w:vAlign w:val="bottom"/>
            <w:hideMark/>
          </w:tcPr>
          <w:p w14:paraId="642CB369"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&lt;0.001</w:t>
            </w:r>
          </w:p>
        </w:tc>
        <w:tc>
          <w:tcPr>
            <w:tcW w:w="1446" w:type="dxa"/>
            <w:tcBorders>
              <w:top w:val="nil"/>
              <w:left w:val="nil"/>
            </w:tcBorders>
            <w:vAlign w:val="bottom"/>
          </w:tcPr>
          <w:p w14:paraId="21EBB736"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1.38</w:t>
            </w:r>
          </w:p>
        </w:tc>
        <w:tc>
          <w:tcPr>
            <w:tcW w:w="2482" w:type="dxa"/>
            <w:tcBorders>
              <w:top w:val="nil"/>
              <w:left w:val="nil"/>
            </w:tcBorders>
            <w:vAlign w:val="bottom"/>
          </w:tcPr>
          <w:p w14:paraId="6AE053F4"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(1.23, 1.53)</w:t>
            </w:r>
          </w:p>
        </w:tc>
        <w:tc>
          <w:tcPr>
            <w:tcW w:w="1625" w:type="dxa"/>
            <w:gridSpan w:val="2"/>
            <w:tcBorders>
              <w:top w:val="nil"/>
              <w:left w:val="nil"/>
              <w:right w:val="single" w:sz="4" w:space="0" w:color="auto"/>
            </w:tcBorders>
            <w:vAlign w:val="bottom"/>
          </w:tcPr>
          <w:p w14:paraId="3B01A077"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&lt;0.001</w:t>
            </w:r>
          </w:p>
        </w:tc>
      </w:tr>
      <w:tr w:rsidR="00C853DF" w:rsidRPr="00C853DF" w14:paraId="10474D86" w14:textId="77777777" w:rsidTr="00FE7EC9">
        <w:trPr>
          <w:trHeight w:val="260"/>
        </w:trPr>
        <w:tc>
          <w:tcPr>
            <w:tcW w:w="3054" w:type="dxa"/>
            <w:tcBorders>
              <w:top w:val="nil"/>
              <w:left w:val="single" w:sz="4" w:space="0" w:color="auto"/>
              <w:right w:val="single" w:sz="4" w:space="0" w:color="auto"/>
            </w:tcBorders>
            <w:shd w:val="clear" w:color="auto" w:fill="auto"/>
            <w:noWrap/>
            <w:vAlign w:val="bottom"/>
          </w:tcPr>
          <w:p w14:paraId="6B422F73"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lastRenderedPageBreak/>
              <w:t>REF: CRP (&lt;3 mg/L)</w:t>
            </w:r>
          </w:p>
        </w:tc>
        <w:tc>
          <w:tcPr>
            <w:tcW w:w="1157" w:type="dxa"/>
            <w:tcBorders>
              <w:top w:val="nil"/>
              <w:left w:val="single" w:sz="4" w:space="0" w:color="auto"/>
              <w:right w:val="nil"/>
            </w:tcBorders>
            <w:shd w:val="clear" w:color="auto" w:fill="auto"/>
            <w:noWrap/>
            <w:vAlign w:val="bottom"/>
          </w:tcPr>
          <w:p w14:paraId="65233D72" w14:textId="77777777"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1</w:t>
            </w:r>
          </w:p>
        </w:tc>
        <w:tc>
          <w:tcPr>
            <w:tcW w:w="2168" w:type="dxa"/>
            <w:tcBorders>
              <w:top w:val="nil"/>
              <w:left w:val="nil"/>
              <w:right w:val="nil"/>
            </w:tcBorders>
            <w:shd w:val="clear" w:color="auto" w:fill="auto"/>
            <w:noWrap/>
            <w:vAlign w:val="bottom"/>
          </w:tcPr>
          <w:p w14:paraId="13F92332" w14:textId="343A1B7C"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w:t>
            </w:r>
          </w:p>
        </w:tc>
        <w:tc>
          <w:tcPr>
            <w:tcW w:w="1418" w:type="dxa"/>
            <w:tcBorders>
              <w:top w:val="nil"/>
              <w:left w:val="nil"/>
              <w:right w:val="single" w:sz="4" w:space="0" w:color="auto"/>
            </w:tcBorders>
            <w:shd w:val="clear" w:color="auto" w:fill="auto"/>
            <w:noWrap/>
            <w:vAlign w:val="bottom"/>
          </w:tcPr>
          <w:p w14:paraId="57C7F467" w14:textId="02034D3E" w:rsidR="00C853DF" w:rsidRPr="00C853DF" w:rsidRDefault="00C853DF" w:rsidP="0004105F">
            <w:pPr>
              <w:spacing w:after="0" w:line="240" w:lineRule="auto"/>
              <w:jc w:val="right"/>
              <w:rPr>
                <w:rFonts w:ascii="Arial" w:hAnsi="Arial" w:cs="Arial"/>
                <w:color w:val="000000"/>
              </w:rPr>
            </w:pPr>
            <w:r w:rsidRPr="00C853DF">
              <w:rPr>
                <w:rFonts w:ascii="Arial" w:hAnsi="Arial" w:cs="Arial"/>
                <w:color w:val="000000"/>
              </w:rPr>
              <w:t>-</w:t>
            </w:r>
          </w:p>
        </w:tc>
        <w:tc>
          <w:tcPr>
            <w:tcW w:w="1446" w:type="dxa"/>
            <w:tcBorders>
              <w:top w:val="nil"/>
              <w:left w:val="nil"/>
            </w:tcBorders>
            <w:vAlign w:val="bottom"/>
          </w:tcPr>
          <w:p w14:paraId="2CF7F8F3" w14:textId="77777777" w:rsidR="00C853DF" w:rsidRPr="00FE7EC9" w:rsidRDefault="00C853DF" w:rsidP="0004105F">
            <w:pPr>
              <w:spacing w:after="0" w:line="240" w:lineRule="auto"/>
              <w:jc w:val="right"/>
              <w:rPr>
                <w:rFonts w:ascii="Arial" w:hAnsi="Arial" w:cs="Arial"/>
                <w:color w:val="000000"/>
              </w:rPr>
            </w:pPr>
            <w:r w:rsidRPr="00FE7EC9">
              <w:rPr>
                <w:rFonts w:ascii="Arial" w:hAnsi="Arial" w:cs="Arial"/>
                <w:color w:val="000000"/>
              </w:rPr>
              <w:t>1</w:t>
            </w:r>
          </w:p>
        </w:tc>
        <w:tc>
          <w:tcPr>
            <w:tcW w:w="2482" w:type="dxa"/>
            <w:tcBorders>
              <w:top w:val="nil"/>
              <w:left w:val="nil"/>
            </w:tcBorders>
            <w:vAlign w:val="bottom"/>
          </w:tcPr>
          <w:p w14:paraId="40163A79" w14:textId="2CC14D1C" w:rsidR="00C853DF" w:rsidRPr="00FE7EC9" w:rsidRDefault="00C853DF" w:rsidP="0004105F">
            <w:pPr>
              <w:spacing w:after="0" w:line="240" w:lineRule="auto"/>
              <w:jc w:val="right"/>
              <w:rPr>
                <w:rFonts w:ascii="Arial" w:hAnsi="Arial" w:cs="Arial"/>
                <w:color w:val="000000"/>
              </w:rPr>
            </w:pPr>
            <w:r w:rsidRPr="00C853DF">
              <w:rPr>
                <w:rFonts w:ascii="Arial" w:hAnsi="Arial" w:cs="Arial"/>
                <w:color w:val="000000"/>
              </w:rPr>
              <w:t>-</w:t>
            </w:r>
          </w:p>
        </w:tc>
        <w:tc>
          <w:tcPr>
            <w:tcW w:w="1625" w:type="dxa"/>
            <w:gridSpan w:val="2"/>
            <w:tcBorders>
              <w:top w:val="nil"/>
              <w:left w:val="nil"/>
              <w:right w:val="single" w:sz="4" w:space="0" w:color="auto"/>
            </w:tcBorders>
            <w:vAlign w:val="bottom"/>
          </w:tcPr>
          <w:p w14:paraId="2FCE16A4" w14:textId="4532756D" w:rsidR="00C853DF" w:rsidRPr="00FE7EC9" w:rsidRDefault="00C853DF" w:rsidP="0004105F">
            <w:pPr>
              <w:spacing w:after="0" w:line="240" w:lineRule="auto"/>
              <w:jc w:val="right"/>
              <w:rPr>
                <w:rFonts w:ascii="Arial" w:hAnsi="Arial" w:cs="Arial"/>
                <w:color w:val="000000"/>
              </w:rPr>
            </w:pPr>
            <w:r w:rsidRPr="00C853DF">
              <w:rPr>
                <w:rFonts w:ascii="Arial" w:hAnsi="Arial" w:cs="Arial"/>
                <w:color w:val="000000"/>
              </w:rPr>
              <w:t>-</w:t>
            </w:r>
          </w:p>
        </w:tc>
      </w:tr>
      <w:tr w:rsidR="00C853DF" w:rsidRPr="00C853DF" w14:paraId="3046DB47" w14:textId="77777777" w:rsidTr="00FE7EC9">
        <w:trPr>
          <w:trHeight w:val="260"/>
        </w:trPr>
        <w:tc>
          <w:tcPr>
            <w:tcW w:w="3054" w:type="dxa"/>
            <w:tcBorders>
              <w:top w:val="nil"/>
              <w:left w:val="single" w:sz="4" w:space="0" w:color="auto"/>
              <w:right w:val="single" w:sz="4" w:space="0" w:color="auto"/>
            </w:tcBorders>
            <w:shd w:val="clear" w:color="auto" w:fill="auto"/>
            <w:noWrap/>
            <w:vAlign w:val="bottom"/>
          </w:tcPr>
          <w:p w14:paraId="1A75CD26"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 xml:space="preserve">         CRP (3-10 mg/L)</w:t>
            </w:r>
          </w:p>
        </w:tc>
        <w:tc>
          <w:tcPr>
            <w:tcW w:w="1157" w:type="dxa"/>
            <w:tcBorders>
              <w:top w:val="nil"/>
              <w:left w:val="single" w:sz="4" w:space="0" w:color="auto"/>
              <w:right w:val="nil"/>
            </w:tcBorders>
            <w:shd w:val="clear" w:color="auto" w:fill="auto"/>
            <w:noWrap/>
            <w:vAlign w:val="bottom"/>
          </w:tcPr>
          <w:p w14:paraId="344BD883"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1.06</w:t>
            </w:r>
          </w:p>
        </w:tc>
        <w:tc>
          <w:tcPr>
            <w:tcW w:w="2168" w:type="dxa"/>
            <w:tcBorders>
              <w:top w:val="nil"/>
              <w:left w:val="nil"/>
              <w:right w:val="nil"/>
            </w:tcBorders>
            <w:shd w:val="clear" w:color="auto" w:fill="auto"/>
            <w:noWrap/>
            <w:vAlign w:val="bottom"/>
          </w:tcPr>
          <w:p w14:paraId="5CBDEBC9"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(0.95, 1.19)</w:t>
            </w:r>
          </w:p>
        </w:tc>
        <w:tc>
          <w:tcPr>
            <w:tcW w:w="1418" w:type="dxa"/>
            <w:tcBorders>
              <w:top w:val="nil"/>
              <w:left w:val="nil"/>
              <w:right w:val="single" w:sz="4" w:space="0" w:color="auto"/>
            </w:tcBorders>
            <w:shd w:val="clear" w:color="auto" w:fill="auto"/>
            <w:noWrap/>
            <w:vAlign w:val="bottom"/>
          </w:tcPr>
          <w:p w14:paraId="7D0B61D2"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0.282</w:t>
            </w:r>
          </w:p>
        </w:tc>
        <w:tc>
          <w:tcPr>
            <w:tcW w:w="1446" w:type="dxa"/>
            <w:tcBorders>
              <w:top w:val="nil"/>
              <w:left w:val="nil"/>
            </w:tcBorders>
            <w:vAlign w:val="bottom"/>
          </w:tcPr>
          <w:p w14:paraId="38B4B365" w14:textId="77777777" w:rsidR="00C853DF" w:rsidRPr="00FE7EC9" w:rsidRDefault="00C853DF" w:rsidP="0004105F">
            <w:pPr>
              <w:spacing w:after="0" w:line="240" w:lineRule="auto"/>
              <w:jc w:val="right"/>
              <w:rPr>
                <w:rFonts w:ascii="Arial" w:hAnsi="Arial" w:cs="Arial"/>
                <w:color w:val="000000"/>
              </w:rPr>
            </w:pPr>
            <w:r w:rsidRPr="00FE7EC9">
              <w:rPr>
                <w:rFonts w:ascii="Arial" w:hAnsi="Arial" w:cs="Arial"/>
                <w:color w:val="000000"/>
              </w:rPr>
              <w:t>1.07</w:t>
            </w:r>
          </w:p>
        </w:tc>
        <w:tc>
          <w:tcPr>
            <w:tcW w:w="2482" w:type="dxa"/>
            <w:tcBorders>
              <w:top w:val="nil"/>
              <w:left w:val="nil"/>
            </w:tcBorders>
            <w:vAlign w:val="bottom"/>
          </w:tcPr>
          <w:p w14:paraId="0752F825" w14:textId="6D725A95" w:rsidR="00C853DF" w:rsidRPr="00FE7EC9" w:rsidRDefault="00C853DF" w:rsidP="0004105F">
            <w:pPr>
              <w:spacing w:after="0" w:line="240" w:lineRule="auto"/>
              <w:jc w:val="right"/>
              <w:rPr>
                <w:rFonts w:ascii="Arial" w:hAnsi="Arial" w:cs="Arial"/>
                <w:color w:val="000000"/>
              </w:rPr>
            </w:pPr>
            <w:r w:rsidRPr="00FE7EC9">
              <w:rPr>
                <w:rFonts w:ascii="Arial" w:hAnsi="Arial" w:cs="Arial"/>
                <w:color w:val="000000"/>
              </w:rPr>
              <w:t>(0.95, 1.2</w:t>
            </w:r>
            <w:r>
              <w:rPr>
                <w:rFonts w:ascii="Arial" w:hAnsi="Arial" w:cs="Arial"/>
                <w:color w:val="000000"/>
              </w:rPr>
              <w:t>0</w:t>
            </w:r>
            <w:r w:rsidRPr="00FE7EC9">
              <w:rPr>
                <w:rFonts w:ascii="Arial" w:hAnsi="Arial" w:cs="Arial"/>
                <w:color w:val="000000"/>
              </w:rPr>
              <w:t>)</w:t>
            </w:r>
          </w:p>
        </w:tc>
        <w:tc>
          <w:tcPr>
            <w:tcW w:w="1625" w:type="dxa"/>
            <w:gridSpan w:val="2"/>
            <w:tcBorders>
              <w:top w:val="nil"/>
              <w:left w:val="nil"/>
              <w:right w:val="single" w:sz="4" w:space="0" w:color="auto"/>
            </w:tcBorders>
            <w:vAlign w:val="bottom"/>
          </w:tcPr>
          <w:p w14:paraId="15065DBD" w14:textId="77777777" w:rsidR="00C853DF" w:rsidRPr="00FE7EC9" w:rsidRDefault="00C853DF" w:rsidP="0004105F">
            <w:pPr>
              <w:spacing w:after="0" w:line="240" w:lineRule="auto"/>
              <w:jc w:val="right"/>
              <w:rPr>
                <w:rFonts w:ascii="Arial" w:hAnsi="Arial" w:cs="Arial"/>
                <w:color w:val="000000"/>
              </w:rPr>
            </w:pPr>
            <w:r w:rsidRPr="00FE7EC9">
              <w:rPr>
                <w:rFonts w:ascii="Arial" w:hAnsi="Arial" w:cs="Arial"/>
                <w:color w:val="000000"/>
              </w:rPr>
              <w:t>0.265</w:t>
            </w:r>
          </w:p>
        </w:tc>
      </w:tr>
      <w:tr w:rsidR="00C853DF" w:rsidRPr="00C853DF" w14:paraId="344CFCAF" w14:textId="77777777" w:rsidTr="00FE7EC9">
        <w:trPr>
          <w:trHeight w:val="260"/>
        </w:trPr>
        <w:tc>
          <w:tcPr>
            <w:tcW w:w="3054" w:type="dxa"/>
            <w:tcBorders>
              <w:top w:val="nil"/>
              <w:left w:val="single" w:sz="4" w:space="0" w:color="auto"/>
              <w:right w:val="single" w:sz="4" w:space="0" w:color="auto"/>
            </w:tcBorders>
            <w:shd w:val="clear" w:color="auto" w:fill="auto"/>
            <w:noWrap/>
            <w:vAlign w:val="bottom"/>
          </w:tcPr>
          <w:p w14:paraId="2956EE70"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 xml:space="preserve">         CRP (10-100 mg/L)</w:t>
            </w:r>
          </w:p>
        </w:tc>
        <w:tc>
          <w:tcPr>
            <w:tcW w:w="1157" w:type="dxa"/>
            <w:tcBorders>
              <w:top w:val="nil"/>
              <w:left w:val="single" w:sz="4" w:space="0" w:color="auto"/>
              <w:right w:val="nil"/>
            </w:tcBorders>
            <w:shd w:val="clear" w:color="auto" w:fill="auto"/>
            <w:noWrap/>
            <w:vAlign w:val="bottom"/>
          </w:tcPr>
          <w:p w14:paraId="070608A5" w14:textId="570A0954"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1.3</w:t>
            </w:r>
            <w:r>
              <w:rPr>
                <w:rFonts w:ascii="Arial" w:hAnsi="Arial" w:cs="Arial"/>
                <w:color w:val="000000"/>
              </w:rPr>
              <w:t>0</w:t>
            </w:r>
          </w:p>
        </w:tc>
        <w:tc>
          <w:tcPr>
            <w:tcW w:w="2168" w:type="dxa"/>
            <w:tcBorders>
              <w:top w:val="nil"/>
              <w:left w:val="nil"/>
              <w:right w:val="nil"/>
            </w:tcBorders>
            <w:shd w:val="clear" w:color="auto" w:fill="auto"/>
            <w:noWrap/>
            <w:vAlign w:val="bottom"/>
          </w:tcPr>
          <w:p w14:paraId="0D866023" w14:textId="319DA40E"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(1.1</w:t>
            </w:r>
            <w:r>
              <w:rPr>
                <w:rFonts w:ascii="Arial" w:hAnsi="Arial" w:cs="Arial"/>
                <w:color w:val="000000"/>
              </w:rPr>
              <w:t>0</w:t>
            </w:r>
            <w:r w:rsidRPr="00FE7EC9">
              <w:rPr>
                <w:rFonts w:ascii="Arial" w:hAnsi="Arial" w:cs="Arial"/>
                <w:color w:val="000000"/>
              </w:rPr>
              <w:t>, 1.55)</w:t>
            </w:r>
          </w:p>
        </w:tc>
        <w:tc>
          <w:tcPr>
            <w:tcW w:w="1418" w:type="dxa"/>
            <w:tcBorders>
              <w:top w:val="nil"/>
              <w:left w:val="nil"/>
              <w:right w:val="single" w:sz="4" w:space="0" w:color="auto"/>
            </w:tcBorders>
            <w:shd w:val="clear" w:color="auto" w:fill="auto"/>
            <w:noWrap/>
            <w:vAlign w:val="bottom"/>
          </w:tcPr>
          <w:p w14:paraId="7722C90C"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0.003</w:t>
            </w:r>
          </w:p>
        </w:tc>
        <w:tc>
          <w:tcPr>
            <w:tcW w:w="1446" w:type="dxa"/>
            <w:tcBorders>
              <w:top w:val="nil"/>
              <w:left w:val="nil"/>
            </w:tcBorders>
            <w:vAlign w:val="bottom"/>
          </w:tcPr>
          <w:p w14:paraId="0C87C341" w14:textId="77777777" w:rsidR="00C853DF" w:rsidRPr="00FE7EC9" w:rsidRDefault="00C853DF" w:rsidP="0004105F">
            <w:pPr>
              <w:spacing w:after="0" w:line="240" w:lineRule="auto"/>
              <w:jc w:val="right"/>
              <w:rPr>
                <w:rFonts w:ascii="Arial" w:hAnsi="Arial" w:cs="Arial"/>
                <w:color w:val="000000"/>
              </w:rPr>
            </w:pPr>
            <w:r w:rsidRPr="00FE7EC9">
              <w:rPr>
                <w:rFonts w:ascii="Arial" w:hAnsi="Arial" w:cs="Arial"/>
                <w:color w:val="000000"/>
              </w:rPr>
              <w:t>1.30</w:t>
            </w:r>
          </w:p>
        </w:tc>
        <w:tc>
          <w:tcPr>
            <w:tcW w:w="2482" w:type="dxa"/>
            <w:tcBorders>
              <w:top w:val="nil"/>
              <w:left w:val="nil"/>
            </w:tcBorders>
            <w:vAlign w:val="bottom"/>
          </w:tcPr>
          <w:p w14:paraId="4F5A4BAF" w14:textId="77777777" w:rsidR="00C853DF" w:rsidRPr="00FE7EC9" w:rsidRDefault="00C853DF" w:rsidP="0004105F">
            <w:pPr>
              <w:spacing w:after="0" w:line="240" w:lineRule="auto"/>
              <w:jc w:val="right"/>
              <w:rPr>
                <w:rFonts w:ascii="Arial" w:hAnsi="Arial" w:cs="Arial"/>
                <w:color w:val="000000"/>
              </w:rPr>
            </w:pPr>
            <w:r w:rsidRPr="00FE7EC9">
              <w:rPr>
                <w:rFonts w:ascii="Arial" w:hAnsi="Arial" w:cs="Arial"/>
                <w:color w:val="000000"/>
              </w:rPr>
              <w:t>(1.10, 1.55)</w:t>
            </w:r>
          </w:p>
        </w:tc>
        <w:tc>
          <w:tcPr>
            <w:tcW w:w="1625" w:type="dxa"/>
            <w:gridSpan w:val="2"/>
            <w:tcBorders>
              <w:top w:val="nil"/>
              <w:left w:val="nil"/>
              <w:right w:val="single" w:sz="4" w:space="0" w:color="auto"/>
            </w:tcBorders>
            <w:vAlign w:val="bottom"/>
          </w:tcPr>
          <w:p w14:paraId="561665D2" w14:textId="77777777" w:rsidR="00C853DF" w:rsidRPr="00FE7EC9" w:rsidRDefault="00C853DF" w:rsidP="0004105F">
            <w:pPr>
              <w:spacing w:after="0" w:line="240" w:lineRule="auto"/>
              <w:jc w:val="right"/>
              <w:rPr>
                <w:rFonts w:ascii="Arial" w:hAnsi="Arial" w:cs="Arial"/>
                <w:color w:val="000000"/>
              </w:rPr>
            </w:pPr>
            <w:r w:rsidRPr="00FE7EC9">
              <w:rPr>
                <w:rFonts w:ascii="Arial" w:hAnsi="Arial" w:cs="Arial"/>
                <w:color w:val="000000"/>
              </w:rPr>
              <w:t>0.003</w:t>
            </w:r>
          </w:p>
        </w:tc>
      </w:tr>
      <w:tr w:rsidR="00C853DF" w:rsidRPr="00C853DF" w14:paraId="336161B7" w14:textId="77777777" w:rsidTr="00FE7EC9">
        <w:trPr>
          <w:trHeight w:val="260"/>
        </w:trPr>
        <w:tc>
          <w:tcPr>
            <w:tcW w:w="3054" w:type="dxa"/>
            <w:tcBorders>
              <w:top w:val="nil"/>
              <w:left w:val="single" w:sz="4" w:space="0" w:color="auto"/>
              <w:bottom w:val="single" w:sz="4" w:space="0" w:color="auto"/>
              <w:right w:val="single" w:sz="4" w:space="0" w:color="auto"/>
            </w:tcBorders>
            <w:shd w:val="clear" w:color="auto" w:fill="auto"/>
            <w:noWrap/>
            <w:vAlign w:val="bottom"/>
          </w:tcPr>
          <w:p w14:paraId="0886A5C9" w14:textId="77777777" w:rsidR="00C853DF" w:rsidRPr="00C853DF" w:rsidRDefault="00C853DF" w:rsidP="0004105F">
            <w:pPr>
              <w:spacing w:after="0" w:line="240" w:lineRule="auto"/>
              <w:rPr>
                <w:rFonts w:ascii="Arial" w:hAnsi="Arial" w:cs="Arial"/>
                <w:b/>
                <w:color w:val="000000"/>
              </w:rPr>
            </w:pPr>
            <w:r w:rsidRPr="00C853DF">
              <w:rPr>
                <w:rFonts w:ascii="Arial" w:hAnsi="Arial" w:cs="Arial"/>
                <w:b/>
                <w:color w:val="000000"/>
              </w:rPr>
              <w:t xml:space="preserve">         CRP (100+ mg/L)</w:t>
            </w:r>
          </w:p>
        </w:tc>
        <w:tc>
          <w:tcPr>
            <w:tcW w:w="1157" w:type="dxa"/>
            <w:tcBorders>
              <w:top w:val="nil"/>
              <w:left w:val="single" w:sz="4" w:space="0" w:color="auto"/>
              <w:bottom w:val="single" w:sz="4" w:space="0" w:color="auto"/>
              <w:right w:val="nil"/>
            </w:tcBorders>
            <w:shd w:val="clear" w:color="auto" w:fill="auto"/>
            <w:noWrap/>
            <w:vAlign w:val="bottom"/>
          </w:tcPr>
          <w:p w14:paraId="3092CC30"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1.24</w:t>
            </w:r>
          </w:p>
        </w:tc>
        <w:tc>
          <w:tcPr>
            <w:tcW w:w="2168" w:type="dxa"/>
            <w:tcBorders>
              <w:top w:val="nil"/>
              <w:left w:val="nil"/>
              <w:bottom w:val="single" w:sz="4" w:space="0" w:color="auto"/>
              <w:right w:val="nil"/>
            </w:tcBorders>
            <w:shd w:val="clear" w:color="auto" w:fill="auto"/>
            <w:noWrap/>
            <w:vAlign w:val="bottom"/>
          </w:tcPr>
          <w:p w14:paraId="0AB021CF" w14:textId="0493B544"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(0.51, 3</w:t>
            </w:r>
            <w:r>
              <w:rPr>
                <w:rFonts w:ascii="Arial" w:hAnsi="Arial" w:cs="Arial"/>
                <w:color w:val="000000"/>
              </w:rPr>
              <w:t>.00</w:t>
            </w:r>
            <w:r w:rsidRPr="00FE7EC9">
              <w:rPr>
                <w:rFonts w:ascii="Arial" w:hAnsi="Arial" w:cs="Arial"/>
                <w:color w:val="000000"/>
              </w:rPr>
              <w:t>)</w:t>
            </w:r>
          </w:p>
        </w:tc>
        <w:tc>
          <w:tcPr>
            <w:tcW w:w="1418" w:type="dxa"/>
            <w:tcBorders>
              <w:top w:val="nil"/>
              <w:left w:val="nil"/>
              <w:bottom w:val="single" w:sz="4" w:space="0" w:color="auto"/>
              <w:right w:val="single" w:sz="4" w:space="0" w:color="auto"/>
            </w:tcBorders>
            <w:shd w:val="clear" w:color="auto" w:fill="auto"/>
            <w:noWrap/>
            <w:vAlign w:val="bottom"/>
          </w:tcPr>
          <w:p w14:paraId="220DC9E8" w14:textId="77777777" w:rsidR="00C853DF" w:rsidRPr="00C853DF" w:rsidRDefault="00C853DF" w:rsidP="0004105F">
            <w:pPr>
              <w:spacing w:after="0" w:line="240" w:lineRule="auto"/>
              <w:jc w:val="right"/>
              <w:rPr>
                <w:rFonts w:ascii="Arial" w:hAnsi="Arial" w:cs="Arial"/>
                <w:color w:val="000000"/>
              </w:rPr>
            </w:pPr>
            <w:r w:rsidRPr="00FE7EC9">
              <w:rPr>
                <w:rFonts w:ascii="Arial" w:hAnsi="Arial" w:cs="Arial"/>
                <w:color w:val="000000"/>
              </w:rPr>
              <w:t>0.639</w:t>
            </w:r>
          </w:p>
        </w:tc>
        <w:tc>
          <w:tcPr>
            <w:tcW w:w="1446" w:type="dxa"/>
            <w:tcBorders>
              <w:top w:val="nil"/>
              <w:left w:val="nil"/>
              <w:bottom w:val="single" w:sz="4" w:space="0" w:color="auto"/>
            </w:tcBorders>
            <w:vAlign w:val="bottom"/>
          </w:tcPr>
          <w:p w14:paraId="06079C9B" w14:textId="77777777" w:rsidR="00C853DF" w:rsidRPr="00FE7EC9" w:rsidRDefault="00C853DF" w:rsidP="0004105F">
            <w:pPr>
              <w:spacing w:after="0" w:line="240" w:lineRule="auto"/>
              <w:jc w:val="right"/>
              <w:rPr>
                <w:rFonts w:ascii="Arial" w:hAnsi="Arial" w:cs="Arial"/>
                <w:color w:val="000000"/>
              </w:rPr>
            </w:pPr>
            <w:r w:rsidRPr="00FE7EC9">
              <w:rPr>
                <w:rFonts w:ascii="Arial" w:hAnsi="Arial" w:cs="Arial"/>
                <w:color w:val="000000"/>
              </w:rPr>
              <w:t>1.25</w:t>
            </w:r>
          </w:p>
        </w:tc>
        <w:tc>
          <w:tcPr>
            <w:tcW w:w="2482" w:type="dxa"/>
            <w:tcBorders>
              <w:top w:val="nil"/>
              <w:left w:val="nil"/>
              <w:bottom w:val="single" w:sz="4" w:space="0" w:color="auto"/>
            </w:tcBorders>
            <w:vAlign w:val="bottom"/>
          </w:tcPr>
          <w:p w14:paraId="6D0F992F" w14:textId="77777777" w:rsidR="00C853DF" w:rsidRPr="00FE7EC9" w:rsidRDefault="00C853DF" w:rsidP="0004105F">
            <w:pPr>
              <w:spacing w:after="0" w:line="240" w:lineRule="auto"/>
              <w:jc w:val="right"/>
              <w:rPr>
                <w:rFonts w:ascii="Arial" w:hAnsi="Arial" w:cs="Arial"/>
                <w:color w:val="000000"/>
              </w:rPr>
            </w:pPr>
            <w:r w:rsidRPr="00FE7EC9">
              <w:rPr>
                <w:rFonts w:ascii="Arial" w:hAnsi="Arial" w:cs="Arial"/>
                <w:color w:val="000000"/>
              </w:rPr>
              <w:t>(0.51, 3.03)</w:t>
            </w:r>
          </w:p>
        </w:tc>
        <w:tc>
          <w:tcPr>
            <w:tcW w:w="1625" w:type="dxa"/>
            <w:gridSpan w:val="2"/>
            <w:tcBorders>
              <w:top w:val="nil"/>
              <w:left w:val="nil"/>
              <w:bottom w:val="single" w:sz="4" w:space="0" w:color="auto"/>
              <w:right w:val="single" w:sz="4" w:space="0" w:color="auto"/>
            </w:tcBorders>
            <w:vAlign w:val="bottom"/>
          </w:tcPr>
          <w:p w14:paraId="0A7486BB" w14:textId="77777777" w:rsidR="00C853DF" w:rsidRPr="00FE7EC9" w:rsidRDefault="00C853DF" w:rsidP="0004105F">
            <w:pPr>
              <w:spacing w:after="0" w:line="240" w:lineRule="auto"/>
              <w:jc w:val="right"/>
              <w:rPr>
                <w:rFonts w:ascii="Arial" w:hAnsi="Arial" w:cs="Arial"/>
                <w:color w:val="000000"/>
              </w:rPr>
            </w:pPr>
            <w:r w:rsidRPr="00FE7EC9">
              <w:rPr>
                <w:rFonts w:ascii="Arial" w:hAnsi="Arial" w:cs="Arial"/>
                <w:color w:val="000000"/>
              </w:rPr>
              <w:t>0.627</w:t>
            </w:r>
          </w:p>
        </w:tc>
      </w:tr>
      <w:tr w:rsidR="00C853DF" w:rsidRPr="00C853DF" w14:paraId="45550A60" w14:textId="77777777" w:rsidTr="0004105F">
        <w:trPr>
          <w:gridAfter w:val="1"/>
          <w:wAfter w:w="8" w:type="dxa"/>
          <w:trHeight w:val="260"/>
        </w:trPr>
        <w:tc>
          <w:tcPr>
            <w:tcW w:w="13342" w:type="dxa"/>
            <w:gridSpan w:val="7"/>
            <w:tcBorders>
              <w:top w:val="single" w:sz="4" w:space="0" w:color="auto"/>
            </w:tcBorders>
            <w:shd w:val="clear" w:color="auto" w:fill="auto"/>
            <w:noWrap/>
            <w:vAlign w:val="bottom"/>
          </w:tcPr>
          <w:p w14:paraId="39EE82A5" w14:textId="77777777" w:rsidR="00C853DF" w:rsidRPr="00C853DF" w:rsidRDefault="00C853DF" w:rsidP="0004105F">
            <w:pPr>
              <w:spacing w:after="0"/>
              <w:rPr>
                <w:rFonts w:ascii="Arial" w:hAnsi="Arial" w:cs="Arial"/>
                <w:color w:val="000000"/>
              </w:rPr>
            </w:pPr>
            <w:r w:rsidRPr="00C853DF">
              <w:rPr>
                <w:rFonts w:ascii="Arial" w:hAnsi="Arial" w:cs="Arial"/>
                <w:color w:val="000000"/>
              </w:rPr>
              <w:t>*Individuals taking both ACEi &amp; ARBs were removed from analyses</w:t>
            </w:r>
          </w:p>
          <w:p w14:paraId="0E16D3A1" w14:textId="77777777" w:rsidR="00C853DF" w:rsidRPr="00C853DF" w:rsidRDefault="00C853DF" w:rsidP="0004105F">
            <w:pPr>
              <w:spacing w:after="0" w:line="240" w:lineRule="auto"/>
              <w:rPr>
                <w:rFonts w:ascii="Arial" w:hAnsi="Arial" w:cs="Arial"/>
                <w:color w:val="000000"/>
              </w:rPr>
            </w:pPr>
            <w:r w:rsidRPr="00C853DF">
              <w:rPr>
                <w:rFonts w:ascii="Arial" w:hAnsi="Arial" w:cs="Arial"/>
                <w:color w:val="000000"/>
                <w:vertAlign w:val="superscript"/>
              </w:rPr>
              <w:t>†</w:t>
            </w:r>
            <w:r w:rsidRPr="00C853DF">
              <w:rPr>
                <w:rFonts w:ascii="Arial" w:hAnsi="Arial" w:cs="Arial"/>
                <w:color w:val="000000"/>
              </w:rPr>
              <w:t>HR’s adjusted for all covariates in the table</w:t>
            </w:r>
          </w:p>
          <w:p w14:paraId="1CC1793E" w14:textId="77777777" w:rsidR="00C853DF" w:rsidRPr="00C853DF" w:rsidRDefault="00C853DF" w:rsidP="0004105F">
            <w:pPr>
              <w:spacing w:after="0" w:line="240" w:lineRule="auto"/>
              <w:rPr>
                <w:rFonts w:ascii="Arial" w:hAnsi="Arial" w:cs="Arial"/>
                <w:color w:val="000000"/>
                <w:vertAlign w:val="superscript"/>
              </w:rPr>
            </w:pPr>
            <w:r w:rsidRPr="00C853DF">
              <w:rPr>
                <w:rFonts w:ascii="Arial" w:hAnsi="Arial" w:cs="Arial"/>
                <w:b/>
                <w:color w:val="000000"/>
                <w:vertAlign w:val="superscript"/>
              </w:rPr>
              <w:t>‡</w:t>
            </w:r>
            <w:r w:rsidRPr="00C853DF">
              <w:rPr>
                <w:rFonts w:ascii="Arial" w:hAnsi="Arial" w:cs="Arial"/>
                <w:color w:val="000000"/>
              </w:rPr>
              <w:t>Not including stroke</w:t>
            </w:r>
          </w:p>
        </w:tc>
      </w:tr>
    </w:tbl>
    <w:p w14:paraId="383090E6" w14:textId="77777777" w:rsidR="00C853DF" w:rsidRDefault="00C853DF" w:rsidP="00E63AAF">
      <w:pPr>
        <w:spacing w:line="240" w:lineRule="auto"/>
        <w:rPr>
          <w:rFonts w:ascii="Arial" w:hAnsi="Arial" w:cs="Arial"/>
        </w:rPr>
        <w:sectPr w:rsidR="00C853DF" w:rsidSect="00FE7EC9">
          <w:pgSz w:w="16838" w:h="11906" w:orient="landscape"/>
          <w:pgMar w:top="1440" w:right="1440" w:bottom="1440" w:left="1440" w:header="708" w:footer="708" w:gutter="0"/>
          <w:cols w:space="708"/>
          <w:docGrid w:linePitch="360"/>
        </w:sectPr>
      </w:pPr>
    </w:p>
    <w:p w14:paraId="3A8230FA" w14:textId="125DC230" w:rsidR="001857B2" w:rsidRPr="005B4044" w:rsidRDefault="00291B22" w:rsidP="00E63AAF">
      <w:pPr>
        <w:spacing w:line="240" w:lineRule="auto"/>
        <w:rPr>
          <w:rFonts w:ascii="Arial" w:hAnsi="Arial" w:cs="Arial"/>
          <w:b/>
        </w:rPr>
      </w:pPr>
      <w:r w:rsidRPr="005B4044">
        <w:rPr>
          <w:rFonts w:ascii="Arial" w:hAnsi="Arial" w:cs="Arial"/>
          <w:b/>
          <w:u w:val="single"/>
        </w:rPr>
        <w:lastRenderedPageBreak/>
        <w:t>Additional analyses</w:t>
      </w:r>
      <w:r w:rsidR="00730032" w:rsidRPr="005B4044">
        <w:rPr>
          <w:rFonts w:ascii="Arial" w:hAnsi="Arial" w:cs="Arial"/>
          <w:b/>
          <w:u w:val="single"/>
        </w:rPr>
        <w:t xml:space="preserve">: </w:t>
      </w:r>
      <w:r w:rsidR="001857B2" w:rsidRPr="005B4044">
        <w:rPr>
          <w:rFonts w:ascii="Arial" w:hAnsi="Arial" w:cs="Arial"/>
          <w:b/>
        </w:rPr>
        <w:t>Updated definition of hypertension: ICD-10 ‘Essential (Primary) Hypertension (I10) or SBP ≥140mmHg or DBP ≥90mmHg</w:t>
      </w:r>
    </w:p>
    <w:p w14:paraId="31EF5C5E" w14:textId="77777777" w:rsidR="00F55986" w:rsidRPr="005B4044" w:rsidRDefault="00F55986" w:rsidP="00E63AAF">
      <w:pPr>
        <w:spacing w:line="240" w:lineRule="auto"/>
        <w:rPr>
          <w:rFonts w:ascii="Arial" w:hAnsi="Arial" w:cs="Arial"/>
          <w:b/>
        </w:rPr>
      </w:pPr>
    </w:p>
    <w:tbl>
      <w:tblPr>
        <w:tblW w:w="13837" w:type="dxa"/>
        <w:tblInd w:w="-603" w:type="dxa"/>
        <w:tblLayout w:type="fixed"/>
        <w:tblLook w:val="04A0" w:firstRow="1" w:lastRow="0" w:firstColumn="1" w:lastColumn="0" w:noHBand="0" w:noVBand="1"/>
      </w:tblPr>
      <w:tblGrid>
        <w:gridCol w:w="3046"/>
        <w:gridCol w:w="1157"/>
        <w:gridCol w:w="2716"/>
        <w:gridCol w:w="1623"/>
        <w:gridCol w:w="6"/>
        <w:gridCol w:w="1149"/>
        <w:gridCol w:w="2594"/>
        <w:gridCol w:w="1546"/>
      </w:tblGrid>
      <w:tr w:rsidR="00831C35" w:rsidRPr="00BE38D0" w14:paraId="57B610AE" w14:textId="60513C9D" w:rsidTr="00FE7EC9">
        <w:trPr>
          <w:trHeight w:val="290"/>
        </w:trPr>
        <w:tc>
          <w:tcPr>
            <w:tcW w:w="13837" w:type="dxa"/>
            <w:gridSpan w:val="8"/>
            <w:tcBorders>
              <w:top w:val="nil"/>
              <w:left w:val="nil"/>
              <w:bottom w:val="single" w:sz="4" w:space="0" w:color="auto"/>
            </w:tcBorders>
            <w:shd w:val="clear" w:color="auto" w:fill="auto"/>
            <w:noWrap/>
            <w:vAlign w:val="bottom"/>
          </w:tcPr>
          <w:p w14:paraId="278F39C3" w14:textId="2546B1D9" w:rsidR="00DF0605" w:rsidRPr="00BE38D0" w:rsidRDefault="00DF0605">
            <w:pPr>
              <w:spacing w:after="0" w:line="240" w:lineRule="auto"/>
              <w:contextualSpacing/>
              <w:rPr>
                <w:rFonts w:ascii="Arial" w:eastAsia="Times New Roman" w:hAnsi="Arial" w:cs="Arial"/>
                <w:b/>
                <w:color w:val="000000"/>
                <w:lang w:eastAsia="en-GB"/>
              </w:rPr>
            </w:pPr>
            <w:r w:rsidRPr="00BE38D0">
              <w:rPr>
                <w:rFonts w:ascii="Arial" w:eastAsia="Times New Roman" w:hAnsi="Arial" w:cs="Arial"/>
                <w:b/>
                <w:color w:val="000000"/>
                <w:lang w:eastAsia="en-GB"/>
              </w:rPr>
              <w:t>Table S</w:t>
            </w:r>
            <w:r w:rsidR="008C571A" w:rsidRPr="00BE38D0">
              <w:rPr>
                <w:rFonts w:ascii="Arial" w:eastAsia="Times New Roman" w:hAnsi="Arial" w:cs="Arial"/>
                <w:b/>
                <w:color w:val="000000"/>
                <w:lang w:eastAsia="en-GB"/>
              </w:rPr>
              <w:t>16</w:t>
            </w:r>
            <w:r w:rsidRPr="00BE38D0">
              <w:rPr>
                <w:rFonts w:ascii="Arial" w:eastAsia="Times New Roman" w:hAnsi="Arial" w:cs="Arial"/>
                <w:b/>
                <w:color w:val="000000"/>
                <w:lang w:eastAsia="en-GB"/>
              </w:rPr>
              <w:t xml:space="preserve">. </w:t>
            </w:r>
            <w:r w:rsidR="00F47DAB" w:rsidRPr="00BE38D0">
              <w:rPr>
                <w:rFonts w:ascii="Arial" w:hAnsi="Arial" w:cs="Arial"/>
                <w:b/>
                <w:color w:val="000000"/>
              </w:rPr>
              <w:t>Odds ratio (OR) and 95% confidence intervals (CI) for the association of</w:t>
            </w:r>
            <w:r w:rsidRPr="00BE38D0">
              <w:rPr>
                <w:rFonts w:ascii="Arial" w:hAnsi="Arial" w:cs="Arial"/>
                <w:b/>
                <w:color w:val="000000"/>
              </w:rPr>
              <w:t xml:space="preserve"> essential (primary) hypertension or hypertension defined by SBP </w:t>
            </w:r>
            <w:r w:rsidRPr="00BE38D0">
              <w:rPr>
                <w:rFonts w:ascii="Arial" w:hAnsi="Arial" w:cs="Arial"/>
                <w:b/>
              </w:rPr>
              <w:t>≥140mmHg or DBP ≥90mmHg</w:t>
            </w:r>
            <w:r w:rsidRPr="00BE38D0">
              <w:rPr>
                <w:rFonts w:ascii="Arial" w:hAnsi="Arial" w:cs="Arial"/>
                <w:b/>
                <w:color w:val="000000"/>
              </w:rPr>
              <w:t xml:space="preserve"> </w:t>
            </w:r>
            <w:r w:rsidR="00F47DAB" w:rsidRPr="00BE38D0">
              <w:rPr>
                <w:rFonts w:ascii="Arial" w:hAnsi="Arial" w:cs="Arial"/>
                <w:b/>
                <w:color w:val="000000"/>
              </w:rPr>
              <w:t xml:space="preserve">and </w:t>
            </w:r>
            <w:r w:rsidRPr="00BE38D0">
              <w:rPr>
                <w:rFonts w:ascii="Arial" w:hAnsi="Arial" w:cs="Arial"/>
                <w:b/>
                <w:color w:val="000000"/>
              </w:rPr>
              <w:t xml:space="preserve">the </w:t>
            </w:r>
            <w:r w:rsidR="0025690E" w:rsidRPr="00BE38D0">
              <w:rPr>
                <w:rFonts w:ascii="Arial" w:hAnsi="Arial" w:cs="Arial"/>
                <w:b/>
                <w:color w:val="000000"/>
              </w:rPr>
              <w:t xml:space="preserve">odds </w:t>
            </w:r>
            <w:r w:rsidRPr="00BE38D0">
              <w:rPr>
                <w:rFonts w:ascii="Arial" w:hAnsi="Arial" w:cs="Arial"/>
                <w:b/>
                <w:color w:val="000000"/>
              </w:rPr>
              <w:t>of severe COVID-19 adjusting for</w:t>
            </w:r>
            <w:r w:rsidR="00F47DAB" w:rsidRPr="00BE38D0">
              <w:rPr>
                <w:rFonts w:ascii="Arial" w:hAnsi="Arial" w:cs="Arial"/>
                <w:b/>
                <w:color w:val="000000"/>
              </w:rPr>
              <w:t>: 1)</w:t>
            </w:r>
            <w:r w:rsidRPr="00BE38D0">
              <w:rPr>
                <w:rFonts w:ascii="Arial" w:hAnsi="Arial" w:cs="Arial"/>
                <w:b/>
                <w:color w:val="000000"/>
              </w:rPr>
              <w:t xml:space="preserve"> potential confounding variables</w:t>
            </w:r>
            <w:r w:rsidR="00F47DAB" w:rsidRPr="00BE38D0">
              <w:rPr>
                <w:rFonts w:ascii="Arial" w:hAnsi="Arial" w:cs="Arial"/>
                <w:b/>
                <w:color w:val="000000"/>
              </w:rPr>
              <w:t xml:space="preserve"> and 2) potential confounding variables and intermediate variables</w:t>
            </w:r>
            <w:r w:rsidRPr="00BE38D0">
              <w:rPr>
                <w:rFonts w:ascii="Arial" w:hAnsi="Arial" w:cs="Arial"/>
                <w:b/>
                <w:color w:val="000000"/>
              </w:rPr>
              <w:t xml:space="preserve"> (N=17,094)</w:t>
            </w:r>
          </w:p>
        </w:tc>
      </w:tr>
      <w:tr w:rsidR="00831C35" w:rsidRPr="00BE38D0" w14:paraId="668C6066" w14:textId="77777777" w:rsidTr="00FE7EC9">
        <w:trPr>
          <w:trHeight w:val="290"/>
        </w:trPr>
        <w:tc>
          <w:tcPr>
            <w:tcW w:w="30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0D75A" w14:textId="77777777" w:rsidR="00F47DAB" w:rsidRPr="00BE38D0" w:rsidRDefault="00F47DAB" w:rsidP="00DF0605">
            <w:pPr>
              <w:spacing w:after="0" w:line="240" w:lineRule="auto"/>
              <w:contextualSpacing/>
              <w:rPr>
                <w:rFonts w:ascii="Arial" w:eastAsia="Times New Roman" w:hAnsi="Arial" w:cs="Arial"/>
                <w:b/>
                <w:color w:val="000000"/>
                <w:lang w:eastAsia="en-GB"/>
              </w:rPr>
            </w:pPr>
          </w:p>
        </w:tc>
        <w:tc>
          <w:tcPr>
            <w:tcW w:w="54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FB17B94" w14:textId="6DB8750D" w:rsidR="00F47DAB" w:rsidRPr="00BE38D0" w:rsidRDefault="00F47DAB" w:rsidP="00F47DAB">
            <w:pPr>
              <w:spacing w:after="0" w:line="240" w:lineRule="auto"/>
              <w:contextualSpacing/>
              <w:jc w:val="center"/>
              <w:rPr>
                <w:rFonts w:ascii="Arial" w:eastAsia="Times New Roman" w:hAnsi="Arial" w:cs="Arial"/>
                <w:b/>
                <w:color w:val="000000"/>
                <w:lang w:eastAsia="en-GB"/>
              </w:rPr>
            </w:pPr>
            <w:r w:rsidRPr="00BE38D0">
              <w:rPr>
                <w:rFonts w:ascii="Arial" w:eastAsia="Times New Roman" w:hAnsi="Arial" w:cs="Arial"/>
                <w:b/>
                <w:color w:val="000000"/>
                <w:lang w:eastAsia="en-GB"/>
              </w:rPr>
              <w:t>Model adjusted for confounding variables</w:t>
            </w:r>
          </w:p>
        </w:tc>
        <w:tc>
          <w:tcPr>
            <w:tcW w:w="5295" w:type="dxa"/>
            <w:gridSpan w:val="4"/>
            <w:tcBorders>
              <w:top w:val="single" w:sz="4" w:space="0" w:color="auto"/>
              <w:left w:val="nil"/>
              <w:bottom w:val="single" w:sz="4" w:space="0" w:color="auto"/>
              <w:right w:val="single" w:sz="4" w:space="0" w:color="auto"/>
            </w:tcBorders>
            <w:vAlign w:val="bottom"/>
          </w:tcPr>
          <w:p w14:paraId="33D3FC8C" w14:textId="13C046A8" w:rsidR="00F47DAB" w:rsidRPr="00BE38D0" w:rsidRDefault="00F47DAB" w:rsidP="00F47DAB">
            <w:pPr>
              <w:spacing w:after="0" w:line="240" w:lineRule="auto"/>
              <w:contextualSpacing/>
              <w:jc w:val="center"/>
              <w:rPr>
                <w:rFonts w:ascii="Arial" w:eastAsia="Times New Roman" w:hAnsi="Arial" w:cs="Arial"/>
                <w:b/>
                <w:color w:val="000000"/>
                <w:lang w:eastAsia="en-GB"/>
              </w:rPr>
            </w:pPr>
            <w:r w:rsidRPr="00BE38D0">
              <w:rPr>
                <w:rFonts w:ascii="Arial" w:eastAsia="Times New Roman" w:hAnsi="Arial" w:cs="Arial"/>
                <w:b/>
                <w:color w:val="000000"/>
                <w:lang w:eastAsia="en-GB"/>
              </w:rPr>
              <w:t>Model adjusted for confounding and intermediate variables</w:t>
            </w:r>
          </w:p>
        </w:tc>
      </w:tr>
      <w:tr w:rsidR="00831C35" w:rsidRPr="00BE38D0" w14:paraId="2DBE434D" w14:textId="3CA7C8CE" w:rsidTr="00FE7EC9">
        <w:trPr>
          <w:trHeight w:val="290"/>
        </w:trPr>
        <w:tc>
          <w:tcPr>
            <w:tcW w:w="3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ABEB2" w14:textId="77777777" w:rsidR="00DF0605" w:rsidRPr="00BE38D0" w:rsidRDefault="00DF0605" w:rsidP="00DF0605">
            <w:pPr>
              <w:spacing w:after="0" w:line="240" w:lineRule="auto"/>
              <w:contextualSpacing/>
              <w:rPr>
                <w:rFonts w:ascii="Arial" w:eastAsia="Times New Roman" w:hAnsi="Arial" w:cs="Arial"/>
                <w:b/>
                <w:color w:val="000000"/>
                <w:lang w:eastAsia="en-GB"/>
              </w:rPr>
            </w:pPr>
            <w:r w:rsidRPr="00BE38D0">
              <w:rPr>
                <w:rFonts w:ascii="Arial" w:eastAsia="Times New Roman" w:hAnsi="Arial" w:cs="Arial"/>
                <w:b/>
                <w:color w:val="000000"/>
                <w:lang w:eastAsia="en-GB"/>
              </w:rPr>
              <w:t>Covariate</w:t>
            </w:r>
          </w:p>
        </w:tc>
        <w:tc>
          <w:tcPr>
            <w:tcW w:w="1157" w:type="dxa"/>
            <w:tcBorders>
              <w:top w:val="single" w:sz="4" w:space="0" w:color="auto"/>
              <w:left w:val="single" w:sz="4" w:space="0" w:color="auto"/>
              <w:bottom w:val="single" w:sz="4" w:space="0" w:color="auto"/>
              <w:right w:val="nil"/>
            </w:tcBorders>
            <w:shd w:val="clear" w:color="auto" w:fill="auto"/>
            <w:noWrap/>
            <w:vAlign w:val="bottom"/>
            <w:hideMark/>
          </w:tcPr>
          <w:p w14:paraId="7762AA8C" w14:textId="275CA9D8" w:rsidR="00DF0605" w:rsidRPr="00BE38D0" w:rsidRDefault="00DF0605" w:rsidP="00DF0605">
            <w:pPr>
              <w:spacing w:after="0" w:line="240" w:lineRule="auto"/>
              <w:contextualSpacing/>
              <w:rPr>
                <w:rFonts w:ascii="Arial" w:eastAsia="Times New Roman" w:hAnsi="Arial" w:cs="Arial"/>
                <w:b/>
                <w:color w:val="000000"/>
                <w:lang w:eastAsia="en-GB"/>
              </w:rPr>
            </w:pPr>
            <w:r w:rsidRPr="00BE38D0">
              <w:rPr>
                <w:rFonts w:ascii="Arial" w:eastAsia="Times New Roman" w:hAnsi="Arial" w:cs="Arial"/>
                <w:b/>
                <w:color w:val="000000"/>
                <w:lang w:eastAsia="en-GB"/>
              </w:rPr>
              <w:t>OR</w:t>
            </w:r>
            <w:r w:rsidR="00F47DAB" w:rsidRPr="00BE38D0">
              <w:rPr>
                <w:rFonts w:ascii="Arial" w:eastAsia="Times New Roman" w:hAnsi="Arial" w:cs="Arial"/>
                <w:b/>
                <w:color w:val="000000"/>
                <w:lang w:eastAsia="en-GB"/>
              </w:rPr>
              <w:t>*</w:t>
            </w:r>
          </w:p>
        </w:tc>
        <w:tc>
          <w:tcPr>
            <w:tcW w:w="2716" w:type="dxa"/>
            <w:tcBorders>
              <w:top w:val="single" w:sz="4" w:space="0" w:color="auto"/>
              <w:left w:val="nil"/>
              <w:bottom w:val="single" w:sz="4" w:space="0" w:color="auto"/>
              <w:right w:val="nil"/>
            </w:tcBorders>
            <w:shd w:val="clear" w:color="auto" w:fill="auto"/>
            <w:noWrap/>
            <w:vAlign w:val="bottom"/>
            <w:hideMark/>
          </w:tcPr>
          <w:p w14:paraId="1F35AEAE" w14:textId="77777777" w:rsidR="00DF0605" w:rsidRPr="00BE38D0" w:rsidRDefault="00DF0605" w:rsidP="00DF0605">
            <w:pPr>
              <w:spacing w:after="0" w:line="240" w:lineRule="auto"/>
              <w:contextualSpacing/>
              <w:jc w:val="right"/>
              <w:rPr>
                <w:rFonts w:ascii="Arial" w:eastAsia="Times New Roman" w:hAnsi="Arial" w:cs="Arial"/>
                <w:b/>
                <w:color w:val="000000"/>
                <w:lang w:eastAsia="en-GB"/>
              </w:rPr>
            </w:pPr>
            <w:r w:rsidRPr="00BE38D0">
              <w:rPr>
                <w:rFonts w:ascii="Arial" w:eastAsia="Times New Roman" w:hAnsi="Arial" w:cs="Arial"/>
                <w:b/>
                <w:color w:val="000000"/>
                <w:lang w:eastAsia="en-GB"/>
              </w:rPr>
              <w:t>95% CI</w:t>
            </w:r>
          </w:p>
        </w:tc>
        <w:tc>
          <w:tcPr>
            <w:tcW w:w="162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7AF963" w14:textId="77777777" w:rsidR="00DF0605" w:rsidRPr="00BE38D0" w:rsidRDefault="00DF0605" w:rsidP="00DF0605">
            <w:pPr>
              <w:spacing w:after="0" w:line="240" w:lineRule="auto"/>
              <w:contextualSpacing/>
              <w:jc w:val="right"/>
              <w:rPr>
                <w:rFonts w:ascii="Arial" w:eastAsia="Times New Roman" w:hAnsi="Arial" w:cs="Arial"/>
                <w:b/>
                <w:color w:val="000000"/>
                <w:lang w:eastAsia="en-GB"/>
              </w:rPr>
            </w:pPr>
            <w:r w:rsidRPr="00BE38D0">
              <w:rPr>
                <w:rFonts w:ascii="Arial" w:eastAsia="Times New Roman" w:hAnsi="Arial" w:cs="Arial"/>
                <w:b/>
                <w:color w:val="000000"/>
                <w:lang w:eastAsia="en-GB"/>
              </w:rPr>
              <w:t>p-value</w:t>
            </w:r>
          </w:p>
        </w:tc>
        <w:tc>
          <w:tcPr>
            <w:tcW w:w="1149" w:type="dxa"/>
            <w:tcBorders>
              <w:top w:val="single" w:sz="4" w:space="0" w:color="auto"/>
              <w:left w:val="nil"/>
              <w:bottom w:val="single" w:sz="4" w:space="0" w:color="auto"/>
            </w:tcBorders>
            <w:vAlign w:val="bottom"/>
          </w:tcPr>
          <w:p w14:paraId="4961AE33" w14:textId="0628DC26" w:rsidR="00DF0605" w:rsidRPr="00BE38D0" w:rsidRDefault="00DF0605" w:rsidP="00DF0605">
            <w:pPr>
              <w:spacing w:after="0" w:line="240" w:lineRule="auto"/>
              <w:contextualSpacing/>
              <w:jc w:val="right"/>
              <w:rPr>
                <w:rFonts w:ascii="Arial" w:eastAsia="Times New Roman" w:hAnsi="Arial" w:cs="Arial"/>
                <w:b/>
                <w:color w:val="000000"/>
                <w:lang w:eastAsia="en-GB"/>
              </w:rPr>
            </w:pPr>
            <w:r w:rsidRPr="00BE38D0">
              <w:rPr>
                <w:rFonts w:ascii="Arial" w:eastAsia="Times New Roman" w:hAnsi="Arial" w:cs="Arial"/>
                <w:b/>
                <w:color w:val="000000"/>
                <w:lang w:eastAsia="en-GB"/>
              </w:rPr>
              <w:t>OR</w:t>
            </w:r>
            <w:r w:rsidR="00F47DAB" w:rsidRPr="00BE38D0">
              <w:rPr>
                <w:rFonts w:ascii="Arial" w:eastAsia="Times New Roman" w:hAnsi="Arial" w:cs="Arial"/>
                <w:b/>
                <w:color w:val="000000"/>
                <w:lang w:eastAsia="en-GB"/>
              </w:rPr>
              <w:t>*</w:t>
            </w:r>
          </w:p>
        </w:tc>
        <w:tc>
          <w:tcPr>
            <w:tcW w:w="2594" w:type="dxa"/>
            <w:tcBorders>
              <w:top w:val="single" w:sz="4" w:space="0" w:color="auto"/>
              <w:left w:val="nil"/>
              <w:bottom w:val="single" w:sz="4" w:space="0" w:color="auto"/>
            </w:tcBorders>
            <w:vAlign w:val="bottom"/>
          </w:tcPr>
          <w:p w14:paraId="18E6F99F" w14:textId="52709840" w:rsidR="00DF0605" w:rsidRPr="00BE38D0" w:rsidRDefault="00DF0605" w:rsidP="00DF0605">
            <w:pPr>
              <w:spacing w:after="0" w:line="240" w:lineRule="auto"/>
              <w:contextualSpacing/>
              <w:jc w:val="right"/>
              <w:rPr>
                <w:rFonts w:ascii="Arial" w:eastAsia="Times New Roman" w:hAnsi="Arial" w:cs="Arial"/>
                <w:b/>
                <w:color w:val="000000"/>
                <w:lang w:eastAsia="en-GB"/>
              </w:rPr>
            </w:pPr>
            <w:r w:rsidRPr="00BE38D0">
              <w:rPr>
                <w:rFonts w:ascii="Arial" w:eastAsia="Times New Roman" w:hAnsi="Arial" w:cs="Arial"/>
                <w:b/>
                <w:color w:val="000000"/>
                <w:lang w:eastAsia="en-GB"/>
              </w:rPr>
              <w:t>95% CI</w:t>
            </w:r>
          </w:p>
        </w:tc>
        <w:tc>
          <w:tcPr>
            <w:tcW w:w="1546" w:type="dxa"/>
            <w:tcBorders>
              <w:top w:val="single" w:sz="4" w:space="0" w:color="auto"/>
              <w:left w:val="nil"/>
              <w:bottom w:val="single" w:sz="4" w:space="0" w:color="auto"/>
              <w:right w:val="single" w:sz="4" w:space="0" w:color="auto"/>
            </w:tcBorders>
            <w:vAlign w:val="bottom"/>
          </w:tcPr>
          <w:p w14:paraId="0BCF4DF2" w14:textId="448DB6E0" w:rsidR="00DF0605" w:rsidRPr="00BE38D0" w:rsidRDefault="00DF0605" w:rsidP="00DF0605">
            <w:pPr>
              <w:spacing w:after="0" w:line="240" w:lineRule="auto"/>
              <w:contextualSpacing/>
              <w:jc w:val="right"/>
              <w:rPr>
                <w:rFonts w:ascii="Arial" w:eastAsia="Times New Roman" w:hAnsi="Arial" w:cs="Arial"/>
                <w:b/>
                <w:color w:val="000000"/>
                <w:lang w:eastAsia="en-GB"/>
              </w:rPr>
            </w:pPr>
            <w:r w:rsidRPr="00BE38D0">
              <w:rPr>
                <w:rFonts w:ascii="Arial" w:eastAsia="Times New Roman" w:hAnsi="Arial" w:cs="Arial"/>
                <w:b/>
                <w:color w:val="000000"/>
                <w:lang w:eastAsia="en-GB"/>
              </w:rPr>
              <w:t>p-value</w:t>
            </w:r>
          </w:p>
        </w:tc>
      </w:tr>
      <w:tr w:rsidR="00831C35" w:rsidRPr="00BE38D0" w14:paraId="46068E82" w14:textId="2AEDFEDA" w:rsidTr="00FE7EC9">
        <w:trPr>
          <w:trHeight w:val="290"/>
        </w:trPr>
        <w:tc>
          <w:tcPr>
            <w:tcW w:w="3046" w:type="dxa"/>
            <w:tcBorders>
              <w:top w:val="single" w:sz="4" w:space="0" w:color="auto"/>
              <w:left w:val="single" w:sz="4" w:space="0" w:color="auto"/>
              <w:right w:val="single" w:sz="4" w:space="0" w:color="auto"/>
            </w:tcBorders>
            <w:shd w:val="clear" w:color="auto" w:fill="auto"/>
            <w:noWrap/>
            <w:vAlign w:val="bottom"/>
            <w:hideMark/>
          </w:tcPr>
          <w:p w14:paraId="7728AFDE" w14:textId="77777777" w:rsidR="00831C35" w:rsidRPr="00BE38D0" w:rsidRDefault="00831C35" w:rsidP="00831C35">
            <w:pPr>
              <w:spacing w:after="0" w:line="240" w:lineRule="auto"/>
              <w:contextualSpacing/>
              <w:rPr>
                <w:rFonts w:ascii="Arial" w:eastAsia="Times New Roman" w:hAnsi="Arial" w:cs="Arial"/>
                <w:b/>
                <w:color w:val="000000"/>
                <w:lang w:eastAsia="en-GB"/>
              </w:rPr>
            </w:pPr>
            <w:r w:rsidRPr="00BE38D0">
              <w:rPr>
                <w:rFonts w:ascii="Arial" w:eastAsia="Times New Roman" w:hAnsi="Arial" w:cs="Arial"/>
                <w:b/>
                <w:color w:val="000000"/>
                <w:lang w:eastAsia="en-GB"/>
              </w:rPr>
              <w:t>Hypertension</w:t>
            </w:r>
          </w:p>
        </w:tc>
        <w:tc>
          <w:tcPr>
            <w:tcW w:w="1157" w:type="dxa"/>
            <w:tcBorders>
              <w:top w:val="single" w:sz="4" w:space="0" w:color="auto"/>
              <w:left w:val="single" w:sz="4" w:space="0" w:color="auto"/>
              <w:right w:val="nil"/>
            </w:tcBorders>
            <w:shd w:val="clear" w:color="auto" w:fill="auto"/>
            <w:noWrap/>
            <w:vAlign w:val="bottom"/>
            <w:hideMark/>
          </w:tcPr>
          <w:p w14:paraId="6EEFE21D" w14:textId="24218F20"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1.38</w:t>
            </w:r>
          </w:p>
        </w:tc>
        <w:tc>
          <w:tcPr>
            <w:tcW w:w="2716" w:type="dxa"/>
            <w:tcBorders>
              <w:top w:val="single" w:sz="4" w:space="0" w:color="auto"/>
              <w:left w:val="nil"/>
              <w:right w:val="nil"/>
            </w:tcBorders>
            <w:shd w:val="clear" w:color="auto" w:fill="auto"/>
            <w:noWrap/>
            <w:vAlign w:val="bottom"/>
            <w:hideMark/>
          </w:tcPr>
          <w:p w14:paraId="03C26627" w14:textId="367C886E"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(1.26, 1.51)</w:t>
            </w:r>
          </w:p>
        </w:tc>
        <w:tc>
          <w:tcPr>
            <w:tcW w:w="1629" w:type="dxa"/>
            <w:gridSpan w:val="2"/>
            <w:tcBorders>
              <w:top w:val="single" w:sz="4" w:space="0" w:color="auto"/>
              <w:left w:val="nil"/>
              <w:right w:val="single" w:sz="4" w:space="0" w:color="auto"/>
            </w:tcBorders>
            <w:shd w:val="clear" w:color="auto" w:fill="auto"/>
            <w:noWrap/>
            <w:vAlign w:val="bottom"/>
            <w:hideMark/>
          </w:tcPr>
          <w:p w14:paraId="53D5A422" w14:textId="628ABA94"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&lt;0.001</w:t>
            </w:r>
          </w:p>
        </w:tc>
        <w:tc>
          <w:tcPr>
            <w:tcW w:w="1149" w:type="dxa"/>
            <w:tcBorders>
              <w:top w:val="single" w:sz="4" w:space="0" w:color="auto"/>
              <w:left w:val="nil"/>
            </w:tcBorders>
            <w:vAlign w:val="bottom"/>
          </w:tcPr>
          <w:p w14:paraId="09E6C622" w14:textId="7F2498B4"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1.33</w:t>
            </w:r>
          </w:p>
        </w:tc>
        <w:tc>
          <w:tcPr>
            <w:tcW w:w="2594" w:type="dxa"/>
            <w:tcBorders>
              <w:top w:val="single" w:sz="4" w:space="0" w:color="auto"/>
              <w:left w:val="nil"/>
            </w:tcBorders>
            <w:vAlign w:val="bottom"/>
          </w:tcPr>
          <w:p w14:paraId="3DB60048" w14:textId="3A032288"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(1.22, 1.46)</w:t>
            </w:r>
          </w:p>
        </w:tc>
        <w:tc>
          <w:tcPr>
            <w:tcW w:w="1546" w:type="dxa"/>
            <w:tcBorders>
              <w:top w:val="single" w:sz="4" w:space="0" w:color="auto"/>
              <w:left w:val="nil"/>
              <w:right w:val="single" w:sz="4" w:space="0" w:color="auto"/>
            </w:tcBorders>
            <w:vAlign w:val="bottom"/>
          </w:tcPr>
          <w:p w14:paraId="0756C50B" w14:textId="2550A009"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&lt;0.001</w:t>
            </w:r>
          </w:p>
        </w:tc>
      </w:tr>
      <w:tr w:rsidR="00831C35" w:rsidRPr="00BE38D0" w14:paraId="0F1EC9E9" w14:textId="26D1F44A" w:rsidTr="00FE7EC9">
        <w:trPr>
          <w:trHeight w:val="290"/>
        </w:trPr>
        <w:tc>
          <w:tcPr>
            <w:tcW w:w="3046" w:type="dxa"/>
            <w:tcBorders>
              <w:left w:val="single" w:sz="4" w:space="0" w:color="auto"/>
              <w:bottom w:val="nil"/>
              <w:right w:val="single" w:sz="4" w:space="0" w:color="auto"/>
            </w:tcBorders>
            <w:shd w:val="clear" w:color="auto" w:fill="auto"/>
            <w:noWrap/>
            <w:vAlign w:val="bottom"/>
          </w:tcPr>
          <w:p w14:paraId="53352004" w14:textId="6AA98876" w:rsidR="00DF0605" w:rsidRPr="00BE38D0" w:rsidRDefault="00DF0605" w:rsidP="00DF0605">
            <w:pPr>
              <w:spacing w:after="0" w:line="240" w:lineRule="auto"/>
              <w:contextualSpacing/>
              <w:rPr>
                <w:rFonts w:ascii="Arial" w:eastAsia="Times New Roman" w:hAnsi="Arial" w:cs="Arial"/>
                <w:b/>
                <w:color w:val="000000"/>
                <w:lang w:eastAsia="en-GB"/>
              </w:rPr>
            </w:pPr>
            <w:r w:rsidRPr="00BE38D0">
              <w:rPr>
                <w:rFonts w:ascii="Arial" w:eastAsia="Times New Roman" w:hAnsi="Arial" w:cs="Arial"/>
                <w:b/>
                <w:color w:val="000000"/>
                <w:lang w:eastAsia="en-GB"/>
              </w:rPr>
              <w:t>Ref: SES (Least Deprived)</w:t>
            </w:r>
          </w:p>
        </w:tc>
        <w:tc>
          <w:tcPr>
            <w:tcW w:w="1157" w:type="dxa"/>
            <w:tcBorders>
              <w:left w:val="single" w:sz="4" w:space="0" w:color="auto"/>
              <w:bottom w:val="nil"/>
              <w:right w:val="nil"/>
            </w:tcBorders>
            <w:shd w:val="clear" w:color="auto" w:fill="auto"/>
            <w:noWrap/>
            <w:vAlign w:val="bottom"/>
          </w:tcPr>
          <w:p w14:paraId="381A09A1" w14:textId="77DDF1BC" w:rsidR="00DF0605" w:rsidRPr="00BE38D0" w:rsidRDefault="00DF0605" w:rsidP="00DF0605">
            <w:pPr>
              <w:spacing w:line="240" w:lineRule="auto"/>
              <w:contextualSpacing/>
              <w:jc w:val="right"/>
              <w:rPr>
                <w:rFonts w:ascii="Arial" w:hAnsi="Arial" w:cs="Arial"/>
                <w:color w:val="000000"/>
              </w:rPr>
            </w:pPr>
            <w:r w:rsidRPr="00BE38D0">
              <w:rPr>
                <w:rFonts w:ascii="Arial" w:hAnsi="Arial" w:cs="Arial"/>
                <w:color w:val="000000"/>
              </w:rPr>
              <w:t>1</w:t>
            </w:r>
          </w:p>
        </w:tc>
        <w:tc>
          <w:tcPr>
            <w:tcW w:w="2716" w:type="dxa"/>
            <w:tcBorders>
              <w:left w:val="nil"/>
              <w:bottom w:val="nil"/>
              <w:right w:val="nil"/>
            </w:tcBorders>
            <w:shd w:val="clear" w:color="auto" w:fill="auto"/>
            <w:noWrap/>
            <w:vAlign w:val="bottom"/>
          </w:tcPr>
          <w:p w14:paraId="59F0269A" w14:textId="03CF38F6" w:rsidR="00DF0605" w:rsidRPr="00BE38D0" w:rsidRDefault="00DF0605" w:rsidP="00DF0605">
            <w:pPr>
              <w:spacing w:line="240" w:lineRule="auto"/>
              <w:contextualSpacing/>
              <w:jc w:val="right"/>
              <w:rPr>
                <w:rFonts w:ascii="Arial" w:hAnsi="Arial" w:cs="Arial"/>
                <w:color w:val="000000"/>
              </w:rPr>
            </w:pPr>
            <w:r w:rsidRPr="00BE38D0">
              <w:rPr>
                <w:rFonts w:ascii="Arial" w:hAnsi="Arial" w:cs="Arial"/>
                <w:color w:val="000000"/>
              </w:rPr>
              <w:t>-</w:t>
            </w:r>
          </w:p>
        </w:tc>
        <w:tc>
          <w:tcPr>
            <w:tcW w:w="1629" w:type="dxa"/>
            <w:gridSpan w:val="2"/>
            <w:tcBorders>
              <w:left w:val="nil"/>
              <w:bottom w:val="nil"/>
              <w:right w:val="single" w:sz="4" w:space="0" w:color="auto"/>
            </w:tcBorders>
            <w:shd w:val="clear" w:color="auto" w:fill="auto"/>
            <w:noWrap/>
            <w:vAlign w:val="bottom"/>
          </w:tcPr>
          <w:p w14:paraId="6D05B5DD" w14:textId="6CEC6F48" w:rsidR="00DF0605" w:rsidRPr="00BE38D0" w:rsidRDefault="00DF0605" w:rsidP="00DF0605">
            <w:pPr>
              <w:spacing w:line="240" w:lineRule="auto"/>
              <w:contextualSpacing/>
              <w:jc w:val="right"/>
              <w:rPr>
                <w:rFonts w:ascii="Arial" w:hAnsi="Arial" w:cs="Arial"/>
                <w:color w:val="000000"/>
              </w:rPr>
            </w:pPr>
            <w:r w:rsidRPr="00BE38D0">
              <w:rPr>
                <w:rFonts w:ascii="Arial" w:hAnsi="Arial" w:cs="Arial"/>
                <w:color w:val="000000"/>
              </w:rPr>
              <w:t>-</w:t>
            </w:r>
          </w:p>
        </w:tc>
        <w:tc>
          <w:tcPr>
            <w:tcW w:w="1149" w:type="dxa"/>
            <w:tcBorders>
              <w:left w:val="nil"/>
              <w:bottom w:val="nil"/>
            </w:tcBorders>
            <w:vAlign w:val="bottom"/>
          </w:tcPr>
          <w:p w14:paraId="76A5FA5B" w14:textId="46CC6B67" w:rsidR="00DF0605" w:rsidRPr="00BE38D0" w:rsidRDefault="00DF0605" w:rsidP="00DF0605">
            <w:pPr>
              <w:spacing w:line="240" w:lineRule="auto"/>
              <w:contextualSpacing/>
              <w:jc w:val="right"/>
              <w:rPr>
                <w:rFonts w:ascii="Arial" w:hAnsi="Arial" w:cs="Arial"/>
                <w:color w:val="000000"/>
              </w:rPr>
            </w:pPr>
            <w:r w:rsidRPr="00BE38D0">
              <w:rPr>
                <w:rFonts w:ascii="Arial" w:hAnsi="Arial" w:cs="Arial"/>
                <w:color w:val="000000"/>
              </w:rPr>
              <w:t>1</w:t>
            </w:r>
          </w:p>
        </w:tc>
        <w:tc>
          <w:tcPr>
            <w:tcW w:w="2594" w:type="dxa"/>
            <w:tcBorders>
              <w:left w:val="nil"/>
              <w:bottom w:val="nil"/>
            </w:tcBorders>
            <w:vAlign w:val="bottom"/>
          </w:tcPr>
          <w:p w14:paraId="452C52F7" w14:textId="2B411706" w:rsidR="00DF0605" w:rsidRPr="00BE38D0" w:rsidRDefault="00DF0605" w:rsidP="00DF0605">
            <w:pPr>
              <w:spacing w:line="240" w:lineRule="auto"/>
              <w:contextualSpacing/>
              <w:jc w:val="right"/>
              <w:rPr>
                <w:rFonts w:ascii="Arial" w:hAnsi="Arial" w:cs="Arial"/>
                <w:color w:val="000000"/>
              </w:rPr>
            </w:pPr>
            <w:r w:rsidRPr="00BE38D0">
              <w:rPr>
                <w:rFonts w:ascii="Arial" w:hAnsi="Arial" w:cs="Arial"/>
                <w:color w:val="000000"/>
              </w:rPr>
              <w:t>-</w:t>
            </w:r>
          </w:p>
        </w:tc>
        <w:tc>
          <w:tcPr>
            <w:tcW w:w="1546" w:type="dxa"/>
            <w:tcBorders>
              <w:left w:val="nil"/>
              <w:bottom w:val="nil"/>
              <w:right w:val="single" w:sz="4" w:space="0" w:color="auto"/>
            </w:tcBorders>
            <w:vAlign w:val="bottom"/>
          </w:tcPr>
          <w:p w14:paraId="5F9584B0" w14:textId="7B1D1B64" w:rsidR="00DF0605" w:rsidRPr="00BE38D0" w:rsidRDefault="00DF0605" w:rsidP="00DF0605">
            <w:pPr>
              <w:spacing w:line="240" w:lineRule="auto"/>
              <w:contextualSpacing/>
              <w:jc w:val="right"/>
              <w:rPr>
                <w:rFonts w:ascii="Arial" w:hAnsi="Arial" w:cs="Arial"/>
                <w:color w:val="000000"/>
              </w:rPr>
            </w:pPr>
            <w:r w:rsidRPr="00BE38D0">
              <w:rPr>
                <w:rFonts w:ascii="Arial" w:hAnsi="Arial" w:cs="Arial"/>
                <w:color w:val="000000"/>
              </w:rPr>
              <w:t>-</w:t>
            </w:r>
          </w:p>
        </w:tc>
      </w:tr>
      <w:tr w:rsidR="00831C35" w:rsidRPr="00BE38D0" w14:paraId="06972EFD" w14:textId="06102A8F" w:rsidTr="00FE7EC9">
        <w:trPr>
          <w:trHeight w:val="290"/>
        </w:trPr>
        <w:tc>
          <w:tcPr>
            <w:tcW w:w="3046" w:type="dxa"/>
            <w:tcBorders>
              <w:top w:val="nil"/>
              <w:left w:val="single" w:sz="4" w:space="0" w:color="auto"/>
              <w:bottom w:val="nil"/>
              <w:right w:val="single" w:sz="4" w:space="0" w:color="auto"/>
            </w:tcBorders>
            <w:shd w:val="clear" w:color="auto" w:fill="auto"/>
            <w:noWrap/>
            <w:vAlign w:val="bottom"/>
            <w:hideMark/>
          </w:tcPr>
          <w:p w14:paraId="0495E91F" w14:textId="50A6681A" w:rsidR="00831C35" w:rsidRPr="00BE38D0" w:rsidRDefault="00831C35" w:rsidP="00831C35">
            <w:pPr>
              <w:spacing w:after="0" w:line="240" w:lineRule="auto"/>
              <w:contextualSpacing/>
              <w:rPr>
                <w:rFonts w:ascii="Arial" w:eastAsia="Times New Roman" w:hAnsi="Arial" w:cs="Arial"/>
                <w:b/>
                <w:color w:val="000000"/>
                <w:lang w:eastAsia="en-GB"/>
              </w:rPr>
            </w:pPr>
            <w:r w:rsidRPr="00BE38D0">
              <w:rPr>
                <w:rFonts w:ascii="Arial" w:eastAsia="Times New Roman" w:hAnsi="Arial" w:cs="Arial"/>
                <w:b/>
                <w:color w:val="000000"/>
                <w:lang w:eastAsia="en-GB"/>
              </w:rPr>
              <w:t xml:space="preserve">        SES (Less Deprived)</w:t>
            </w:r>
          </w:p>
        </w:tc>
        <w:tc>
          <w:tcPr>
            <w:tcW w:w="1157" w:type="dxa"/>
            <w:tcBorders>
              <w:top w:val="nil"/>
              <w:left w:val="single" w:sz="4" w:space="0" w:color="auto"/>
              <w:bottom w:val="nil"/>
              <w:right w:val="nil"/>
            </w:tcBorders>
            <w:shd w:val="clear" w:color="auto" w:fill="auto"/>
            <w:noWrap/>
            <w:vAlign w:val="bottom"/>
            <w:hideMark/>
          </w:tcPr>
          <w:p w14:paraId="061D0037" w14:textId="211850F0"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1.03</w:t>
            </w:r>
          </w:p>
        </w:tc>
        <w:tc>
          <w:tcPr>
            <w:tcW w:w="2716" w:type="dxa"/>
            <w:tcBorders>
              <w:top w:val="nil"/>
              <w:left w:val="nil"/>
              <w:bottom w:val="nil"/>
              <w:right w:val="nil"/>
            </w:tcBorders>
            <w:shd w:val="clear" w:color="auto" w:fill="auto"/>
            <w:noWrap/>
            <w:vAlign w:val="bottom"/>
            <w:hideMark/>
          </w:tcPr>
          <w:p w14:paraId="219DE911" w14:textId="3CE5CE98"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(0.91, 1.17)</w:t>
            </w:r>
          </w:p>
        </w:tc>
        <w:tc>
          <w:tcPr>
            <w:tcW w:w="1629" w:type="dxa"/>
            <w:gridSpan w:val="2"/>
            <w:tcBorders>
              <w:top w:val="nil"/>
              <w:left w:val="nil"/>
              <w:bottom w:val="nil"/>
              <w:right w:val="single" w:sz="4" w:space="0" w:color="auto"/>
            </w:tcBorders>
            <w:shd w:val="clear" w:color="auto" w:fill="auto"/>
            <w:noWrap/>
            <w:vAlign w:val="bottom"/>
            <w:hideMark/>
          </w:tcPr>
          <w:p w14:paraId="4202F5A9" w14:textId="57337B07"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0.65</w:t>
            </w:r>
            <w:r w:rsidR="00BE38D0">
              <w:rPr>
                <w:rFonts w:ascii="Arial" w:hAnsi="Arial" w:cs="Arial"/>
                <w:color w:val="000000"/>
              </w:rPr>
              <w:t>0</w:t>
            </w:r>
          </w:p>
        </w:tc>
        <w:tc>
          <w:tcPr>
            <w:tcW w:w="1149" w:type="dxa"/>
            <w:tcBorders>
              <w:top w:val="nil"/>
              <w:left w:val="nil"/>
              <w:bottom w:val="nil"/>
            </w:tcBorders>
            <w:vAlign w:val="bottom"/>
          </w:tcPr>
          <w:p w14:paraId="1D8377FD" w14:textId="6D03A544"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1.02</w:t>
            </w:r>
          </w:p>
        </w:tc>
        <w:tc>
          <w:tcPr>
            <w:tcW w:w="2594" w:type="dxa"/>
            <w:tcBorders>
              <w:top w:val="nil"/>
              <w:left w:val="nil"/>
              <w:bottom w:val="nil"/>
            </w:tcBorders>
            <w:vAlign w:val="bottom"/>
          </w:tcPr>
          <w:p w14:paraId="1B3608C3" w14:textId="3FE806DB"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(0.9</w:t>
            </w:r>
            <w:r w:rsidR="00BE38D0">
              <w:rPr>
                <w:rFonts w:ascii="Arial" w:hAnsi="Arial" w:cs="Arial"/>
                <w:color w:val="000000"/>
              </w:rPr>
              <w:t>0</w:t>
            </w:r>
            <w:r w:rsidRPr="00FE7EC9">
              <w:rPr>
                <w:rFonts w:ascii="Arial" w:hAnsi="Arial" w:cs="Arial"/>
                <w:color w:val="000000"/>
              </w:rPr>
              <w:t>, 1.16)</w:t>
            </w:r>
          </w:p>
        </w:tc>
        <w:tc>
          <w:tcPr>
            <w:tcW w:w="1546" w:type="dxa"/>
            <w:tcBorders>
              <w:top w:val="nil"/>
              <w:left w:val="nil"/>
              <w:bottom w:val="nil"/>
              <w:right w:val="single" w:sz="4" w:space="0" w:color="auto"/>
            </w:tcBorders>
            <w:vAlign w:val="bottom"/>
          </w:tcPr>
          <w:p w14:paraId="353D6287" w14:textId="435BE1CA"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0.719</w:t>
            </w:r>
          </w:p>
        </w:tc>
      </w:tr>
      <w:tr w:rsidR="00831C35" w:rsidRPr="00BE38D0" w14:paraId="6852D981" w14:textId="0EF99FD3" w:rsidTr="00FE7EC9">
        <w:trPr>
          <w:trHeight w:val="290"/>
        </w:trPr>
        <w:tc>
          <w:tcPr>
            <w:tcW w:w="3046" w:type="dxa"/>
            <w:tcBorders>
              <w:top w:val="nil"/>
              <w:left w:val="single" w:sz="4" w:space="0" w:color="auto"/>
              <w:bottom w:val="nil"/>
              <w:right w:val="single" w:sz="4" w:space="0" w:color="auto"/>
            </w:tcBorders>
            <w:shd w:val="clear" w:color="auto" w:fill="auto"/>
            <w:noWrap/>
            <w:vAlign w:val="bottom"/>
            <w:hideMark/>
          </w:tcPr>
          <w:p w14:paraId="70F2442C" w14:textId="48A8EDF8" w:rsidR="00831C35" w:rsidRPr="00BE38D0" w:rsidRDefault="00831C35" w:rsidP="00831C35">
            <w:pPr>
              <w:spacing w:after="0" w:line="240" w:lineRule="auto"/>
              <w:contextualSpacing/>
              <w:rPr>
                <w:rFonts w:ascii="Arial" w:eastAsia="Times New Roman" w:hAnsi="Arial" w:cs="Arial"/>
                <w:b/>
                <w:color w:val="000000"/>
                <w:lang w:eastAsia="en-GB"/>
              </w:rPr>
            </w:pPr>
            <w:r w:rsidRPr="00BE38D0">
              <w:rPr>
                <w:rFonts w:ascii="Arial" w:eastAsia="Times New Roman" w:hAnsi="Arial" w:cs="Arial"/>
                <w:b/>
                <w:color w:val="000000"/>
                <w:lang w:eastAsia="en-GB"/>
              </w:rPr>
              <w:t xml:space="preserve">        SES (More Deprived)</w:t>
            </w:r>
          </w:p>
        </w:tc>
        <w:tc>
          <w:tcPr>
            <w:tcW w:w="1157" w:type="dxa"/>
            <w:tcBorders>
              <w:top w:val="nil"/>
              <w:left w:val="single" w:sz="4" w:space="0" w:color="auto"/>
              <w:bottom w:val="nil"/>
              <w:right w:val="nil"/>
            </w:tcBorders>
            <w:shd w:val="clear" w:color="auto" w:fill="auto"/>
            <w:noWrap/>
            <w:vAlign w:val="bottom"/>
            <w:hideMark/>
          </w:tcPr>
          <w:p w14:paraId="192E48E4" w14:textId="36F1E13E"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1.14</w:t>
            </w:r>
          </w:p>
        </w:tc>
        <w:tc>
          <w:tcPr>
            <w:tcW w:w="2716" w:type="dxa"/>
            <w:tcBorders>
              <w:top w:val="nil"/>
              <w:left w:val="nil"/>
              <w:bottom w:val="nil"/>
              <w:right w:val="nil"/>
            </w:tcBorders>
            <w:shd w:val="clear" w:color="auto" w:fill="auto"/>
            <w:noWrap/>
            <w:vAlign w:val="bottom"/>
            <w:hideMark/>
          </w:tcPr>
          <w:p w14:paraId="1FAF24E0" w14:textId="785ADFB6"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(1.01, 1.29)</w:t>
            </w:r>
          </w:p>
        </w:tc>
        <w:tc>
          <w:tcPr>
            <w:tcW w:w="1629" w:type="dxa"/>
            <w:gridSpan w:val="2"/>
            <w:tcBorders>
              <w:top w:val="nil"/>
              <w:left w:val="nil"/>
              <w:bottom w:val="nil"/>
              <w:right w:val="single" w:sz="4" w:space="0" w:color="auto"/>
            </w:tcBorders>
            <w:shd w:val="clear" w:color="auto" w:fill="auto"/>
            <w:noWrap/>
            <w:vAlign w:val="bottom"/>
            <w:hideMark/>
          </w:tcPr>
          <w:p w14:paraId="1D267B3F" w14:textId="5145414D"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0.032</w:t>
            </w:r>
          </w:p>
        </w:tc>
        <w:tc>
          <w:tcPr>
            <w:tcW w:w="1149" w:type="dxa"/>
            <w:tcBorders>
              <w:top w:val="nil"/>
              <w:left w:val="nil"/>
              <w:bottom w:val="nil"/>
            </w:tcBorders>
            <w:vAlign w:val="bottom"/>
          </w:tcPr>
          <w:p w14:paraId="06D41DA1" w14:textId="68E70E4C"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1.13</w:t>
            </w:r>
          </w:p>
        </w:tc>
        <w:tc>
          <w:tcPr>
            <w:tcW w:w="2594" w:type="dxa"/>
            <w:tcBorders>
              <w:top w:val="nil"/>
              <w:left w:val="nil"/>
              <w:bottom w:val="nil"/>
            </w:tcBorders>
            <w:vAlign w:val="bottom"/>
          </w:tcPr>
          <w:p w14:paraId="6F0E524C" w14:textId="031C65F6"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w:t>
            </w:r>
            <w:r w:rsidR="00BE38D0">
              <w:rPr>
                <w:rFonts w:ascii="Arial" w:hAnsi="Arial" w:cs="Arial"/>
                <w:color w:val="000000"/>
              </w:rPr>
              <w:t>.00</w:t>
            </w:r>
            <w:r w:rsidRPr="00FE7EC9">
              <w:rPr>
                <w:rFonts w:ascii="Arial" w:hAnsi="Arial" w:cs="Arial"/>
                <w:color w:val="000000"/>
              </w:rPr>
              <w:t>, 1.28)</w:t>
            </w:r>
          </w:p>
        </w:tc>
        <w:tc>
          <w:tcPr>
            <w:tcW w:w="1546" w:type="dxa"/>
            <w:tcBorders>
              <w:top w:val="nil"/>
              <w:left w:val="nil"/>
              <w:bottom w:val="nil"/>
              <w:right w:val="single" w:sz="4" w:space="0" w:color="auto"/>
            </w:tcBorders>
            <w:vAlign w:val="bottom"/>
          </w:tcPr>
          <w:p w14:paraId="19751FC5" w14:textId="73803481"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0.046</w:t>
            </w:r>
          </w:p>
        </w:tc>
      </w:tr>
      <w:tr w:rsidR="00831C35" w:rsidRPr="00BE38D0" w14:paraId="3C395C6E" w14:textId="3D50924C" w:rsidTr="00FE7EC9">
        <w:trPr>
          <w:trHeight w:val="290"/>
        </w:trPr>
        <w:tc>
          <w:tcPr>
            <w:tcW w:w="3046" w:type="dxa"/>
            <w:tcBorders>
              <w:top w:val="nil"/>
              <w:left w:val="single" w:sz="4" w:space="0" w:color="auto"/>
              <w:bottom w:val="nil"/>
              <w:right w:val="single" w:sz="4" w:space="0" w:color="auto"/>
            </w:tcBorders>
            <w:shd w:val="clear" w:color="auto" w:fill="auto"/>
            <w:noWrap/>
            <w:vAlign w:val="bottom"/>
            <w:hideMark/>
          </w:tcPr>
          <w:p w14:paraId="4D6F1DDA" w14:textId="0AFC1643" w:rsidR="00831C35" w:rsidRPr="00BE38D0" w:rsidRDefault="00831C35" w:rsidP="00831C35">
            <w:pPr>
              <w:spacing w:after="0" w:line="240" w:lineRule="auto"/>
              <w:contextualSpacing/>
              <w:rPr>
                <w:rFonts w:ascii="Arial" w:eastAsia="Times New Roman" w:hAnsi="Arial" w:cs="Arial"/>
                <w:b/>
                <w:color w:val="000000"/>
                <w:lang w:eastAsia="en-GB"/>
              </w:rPr>
            </w:pPr>
            <w:r w:rsidRPr="00BE38D0">
              <w:rPr>
                <w:rFonts w:ascii="Arial" w:eastAsia="Times New Roman" w:hAnsi="Arial" w:cs="Arial"/>
                <w:b/>
                <w:color w:val="000000"/>
                <w:lang w:eastAsia="en-GB"/>
              </w:rPr>
              <w:t xml:space="preserve">        SES (Most Deprived)</w:t>
            </w:r>
          </w:p>
        </w:tc>
        <w:tc>
          <w:tcPr>
            <w:tcW w:w="1157" w:type="dxa"/>
            <w:tcBorders>
              <w:top w:val="nil"/>
              <w:left w:val="single" w:sz="4" w:space="0" w:color="auto"/>
              <w:bottom w:val="nil"/>
              <w:right w:val="nil"/>
            </w:tcBorders>
            <w:shd w:val="clear" w:color="auto" w:fill="auto"/>
            <w:noWrap/>
            <w:vAlign w:val="bottom"/>
            <w:hideMark/>
          </w:tcPr>
          <w:p w14:paraId="3AD914EE" w14:textId="186B242A"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1.21</w:t>
            </w:r>
          </w:p>
        </w:tc>
        <w:tc>
          <w:tcPr>
            <w:tcW w:w="2716" w:type="dxa"/>
            <w:tcBorders>
              <w:top w:val="nil"/>
              <w:left w:val="nil"/>
              <w:bottom w:val="nil"/>
              <w:right w:val="nil"/>
            </w:tcBorders>
            <w:shd w:val="clear" w:color="auto" w:fill="auto"/>
            <w:noWrap/>
            <w:vAlign w:val="bottom"/>
            <w:hideMark/>
          </w:tcPr>
          <w:p w14:paraId="3504B50B" w14:textId="61572E01"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(1.07, 1.36)</w:t>
            </w:r>
          </w:p>
        </w:tc>
        <w:tc>
          <w:tcPr>
            <w:tcW w:w="1629" w:type="dxa"/>
            <w:gridSpan w:val="2"/>
            <w:tcBorders>
              <w:top w:val="nil"/>
              <w:left w:val="nil"/>
              <w:bottom w:val="nil"/>
              <w:right w:val="single" w:sz="4" w:space="0" w:color="auto"/>
            </w:tcBorders>
            <w:shd w:val="clear" w:color="auto" w:fill="auto"/>
            <w:noWrap/>
            <w:vAlign w:val="bottom"/>
            <w:hideMark/>
          </w:tcPr>
          <w:p w14:paraId="10A244E2" w14:textId="688CD8E4"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0.002</w:t>
            </w:r>
          </w:p>
        </w:tc>
        <w:tc>
          <w:tcPr>
            <w:tcW w:w="1149" w:type="dxa"/>
            <w:tcBorders>
              <w:top w:val="nil"/>
              <w:left w:val="nil"/>
              <w:bottom w:val="nil"/>
            </w:tcBorders>
            <w:vAlign w:val="bottom"/>
          </w:tcPr>
          <w:p w14:paraId="065432DD" w14:textId="7E699EAE"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1.19</w:t>
            </w:r>
          </w:p>
        </w:tc>
        <w:tc>
          <w:tcPr>
            <w:tcW w:w="2594" w:type="dxa"/>
            <w:tcBorders>
              <w:top w:val="nil"/>
              <w:left w:val="nil"/>
              <w:bottom w:val="nil"/>
            </w:tcBorders>
            <w:vAlign w:val="bottom"/>
          </w:tcPr>
          <w:p w14:paraId="0323BD05" w14:textId="34F98314"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(1.06, 1.34)</w:t>
            </w:r>
          </w:p>
        </w:tc>
        <w:tc>
          <w:tcPr>
            <w:tcW w:w="1546" w:type="dxa"/>
            <w:tcBorders>
              <w:top w:val="nil"/>
              <w:left w:val="nil"/>
              <w:bottom w:val="nil"/>
              <w:right w:val="single" w:sz="4" w:space="0" w:color="auto"/>
            </w:tcBorders>
            <w:vAlign w:val="bottom"/>
          </w:tcPr>
          <w:p w14:paraId="57093D42" w14:textId="6326787F"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0.004</w:t>
            </w:r>
          </w:p>
        </w:tc>
      </w:tr>
      <w:tr w:rsidR="00831C35" w:rsidRPr="00BE38D0" w14:paraId="2A74996B" w14:textId="187FEA0A" w:rsidTr="00FE7EC9">
        <w:trPr>
          <w:trHeight w:val="290"/>
        </w:trPr>
        <w:tc>
          <w:tcPr>
            <w:tcW w:w="3046" w:type="dxa"/>
            <w:tcBorders>
              <w:top w:val="nil"/>
              <w:left w:val="single" w:sz="4" w:space="0" w:color="auto"/>
              <w:bottom w:val="nil"/>
              <w:right w:val="single" w:sz="4" w:space="0" w:color="auto"/>
            </w:tcBorders>
            <w:shd w:val="clear" w:color="auto" w:fill="auto"/>
            <w:noWrap/>
            <w:vAlign w:val="bottom"/>
            <w:hideMark/>
          </w:tcPr>
          <w:p w14:paraId="7F9BC8FD" w14:textId="77777777" w:rsidR="00831C35" w:rsidRPr="00BE38D0" w:rsidRDefault="00831C35" w:rsidP="00831C35">
            <w:pPr>
              <w:spacing w:after="0" w:line="240" w:lineRule="auto"/>
              <w:contextualSpacing/>
              <w:rPr>
                <w:rFonts w:ascii="Arial" w:eastAsia="Times New Roman" w:hAnsi="Arial" w:cs="Arial"/>
                <w:b/>
                <w:color w:val="000000"/>
                <w:lang w:eastAsia="en-GB"/>
              </w:rPr>
            </w:pPr>
            <w:r w:rsidRPr="00BE38D0">
              <w:rPr>
                <w:rFonts w:ascii="Arial" w:eastAsia="Times New Roman" w:hAnsi="Arial" w:cs="Arial"/>
                <w:b/>
                <w:color w:val="000000"/>
                <w:lang w:eastAsia="en-GB"/>
              </w:rPr>
              <w:t>Sex (Male)</w:t>
            </w:r>
          </w:p>
        </w:tc>
        <w:tc>
          <w:tcPr>
            <w:tcW w:w="1157" w:type="dxa"/>
            <w:tcBorders>
              <w:top w:val="nil"/>
              <w:left w:val="single" w:sz="4" w:space="0" w:color="auto"/>
              <w:bottom w:val="nil"/>
              <w:right w:val="nil"/>
            </w:tcBorders>
            <w:shd w:val="clear" w:color="auto" w:fill="auto"/>
            <w:noWrap/>
            <w:vAlign w:val="bottom"/>
            <w:hideMark/>
          </w:tcPr>
          <w:p w14:paraId="167A9ABB" w14:textId="55E97EFF"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1.45</w:t>
            </w:r>
          </w:p>
        </w:tc>
        <w:tc>
          <w:tcPr>
            <w:tcW w:w="2716" w:type="dxa"/>
            <w:tcBorders>
              <w:top w:val="nil"/>
              <w:left w:val="nil"/>
              <w:bottom w:val="nil"/>
              <w:right w:val="nil"/>
            </w:tcBorders>
            <w:shd w:val="clear" w:color="auto" w:fill="auto"/>
            <w:noWrap/>
            <w:vAlign w:val="bottom"/>
            <w:hideMark/>
          </w:tcPr>
          <w:p w14:paraId="788EC57B" w14:textId="79B9D4D3"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(1.34, 1.57)</w:t>
            </w:r>
          </w:p>
        </w:tc>
        <w:tc>
          <w:tcPr>
            <w:tcW w:w="1629" w:type="dxa"/>
            <w:gridSpan w:val="2"/>
            <w:tcBorders>
              <w:top w:val="nil"/>
              <w:left w:val="nil"/>
              <w:bottom w:val="nil"/>
              <w:right w:val="single" w:sz="4" w:space="0" w:color="auto"/>
            </w:tcBorders>
            <w:shd w:val="clear" w:color="auto" w:fill="auto"/>
            <w:noWrap/>
            <w:vAlign w:val="bottom"/>
            <w:hideMark/>
          </w:tcPr>
          <w:p w14:paraId="183AFFD0" w14:textId="69269AD6"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&lt;0.001</w:t>
            </w:r>
          </w:p>
        </w:tc>
        <w:tc>
          <w:tcPr>
            <w:tcW w:w="1149" w:type="dxa"/>
            <w:tcBorders>
              <w:top w:val="nil"/>
              <w:left w:val="nil"/>
              <w:bottom w:val="nil"/>
            </w:tcBorders>
            <w:vAlign w:val="bottom"/>
          </w:tcPr>
          <w:p w14:paraId="39ABB90D" w14:textId="090EEB12"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1.41</w:t>
            </w:r>
          </w:p>
        </w:tc>
        <w:tc>
          <w:tcPr>
            <w:tcW w:w="2594" w:type="dxa"/>
            <w:tcBorders>
              <w:top w:val="nil"/>
              <w:left w:val="nil"/>
              <w:bottom w:val="nil"/>
            </w:tcBorders>
            <w:vAlign w:val="bottom"/>
          </w:tcPr>
          <w:p w14:paraId="49D3645C" w14:textId="1C5CD786"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(1.3</w:t>
            </w:r>
            <w:r w:rsidR="00BE38D0">
              <w:rPr>
                <w:rFonts w:ascii="Arial" w:hAnsi="Arial" w:cs="Arial"/>
                <w:color w:val="000000"/>
              </w:rPr>
              <w:t>0</w:t>
            </w:r>
            <w:r w:rsidRPr="00FE7EC9">
              <w:rPr>
                <w:rFonts w:ascii="Arial" w:hAnsi="Arial" w:cs="Arial"/>
                <w:color w:val="000000"/>
              </w:rPr>
              <w:t>, 1.53)</w:t>
            </w:r>
          </w:p>
        </w:tc>
        <w:tc>
          <w:tcPr>
            <w:tcW w:w="1546" w:type="dxa"/>
            <w:tcBorders>
              <w:top w:val="nil"/>
              <w:left w:val="nil"/>
              <w:bottom w:val="nil"/>
              <w:right w:val="single" w:sz="4" w:space="0" w:color="auto"/>
            </w:tcBorders>
            <w:vAlign w:val="bottom"/>
          </w:tcPr>
          <w:p w14:paraId="7E424C08" w14:textId="30C4FC2F"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&lt;0.001</w:t>
            </w:r>
          </w:p>
        </w:tc>
      </w:tr>
      <w:tr w:rsidR="00831C35" w:rsidRPr="00BE38D0" w14:paraId="71460563" w14:textId="506BDD45" w:rsidTr="00FE7EC9">
        <w:trPr>
          <w:trHeight w:val="290"/>
        </w:trPr>
        <w:tc>
          <w:tcPr>
            <w:tcW w:w="3046" w:type="dxa"/>
            <w:tcBorders>
              <w:top w:val="nil"/>
              <w:left w:val="single" w:sz="4" w:space="0" w:color="auto"/>
              <w:bottom w:val="nil"/>
              <w:right w:val="single" w:sz="4" w:space="0" w:color="auto"/>
            </w:tcBorders>
            <w:shd w:val="clear" w:color="auto" w:fill="auto"/>
            <w:noWrap/>
            <w:vAlign w:val="bottom"/>
          </w:tcPr>
          <w:p w14:paraId="106ABA25" w14:textId="66EA1BCB" w:rsidR="00DF0605" w:rsidRPr="00BE38D0" w:rsidRDefault="00DF0605" w:rsidP="00DF0605">
            <w:pPr>
              <w:spacing w:after="0" w:line="240" w:lineRule="auto"/>
              <w:contextualSpacing/>
              <w:rPr>
                <w:rFonts w:ascii="Arial" w:eastAsia="Times New Roman" w:hAnsi="Arial" w:cs="Arial"/>
                <w:b/>
                <w:color w:val="000000"/>
                <w:lang w:eastAsia="en-GB"/>
              </w:rPr>
            </w:pPr>
            <w:r w:rsidRPr="00BE38D0">
              <w:rPr>
                <w:rFonts w:ascii="Arial" w:eastAsia="Times New Roman" w:hAnsi="Arial" w:cs="Arial"/>
                <w:b/>
                <w:color w:val="000000"/>
                <w:lang w:eastAsia="en-GB"/>
              </w:rPr>
              <w:t>Ref: BMI (&lt;25)</w:t>
            </w:r>
          </w:p>
        </w:tc>
        <w:tc>
          <w:tcPr>
            <w:tcW w:w="1157" w:type="dxa"/>
            <w:tcBorders>
              <w:top w:val="nil"/>
              <w:left w:val="single" w:sz="4" w:space="0" w:color="auto"/>
              <w:bottom w:val="nil"/>
              <w:right w:val="nil"/>
            </w:tcBorders>
            <w:shd w:val="clear" w:color="auto" w:fill="auto"/>
            <w:noWrap/>
            <w:vAlign w:val="bottom"/>
          </w:tcPr>
          <w:p w14:paraId="6973DBB4" w14:textId="2BB6F9C5" w:rsidR="00DF0605" w:rsidRPr="00BE38D0" w:rsidRDefault="00DF0605" w:rsidP="00DF0605">
            <w:pPr>
              <w:spacing w:line="240" w:lineRule="auto"/>
              <w:contextualSpacing/>
              <w:jc w:val="right"/>
              <w:rPr>
                <w:rFonts w:ascii="Arial" w:hAnsi="Arial" w:cs="Arial"/>
                <w:color w:val="000000"/>
              </w:rPr>
            </w:pPr>
            <w:r w:rsidRPr="00BE38D0">
              <w:rPr>
                <w:rFonts w:ascii="Arial" w:hAnsi="Arial" w:cs="Arial"/>
                <w:color w:val="000000"/>
              </w:rPr>
              <w:t>1</w:t>
            </w:r>
          </w:p>
        </w:tc>
        <w:tc>
          <w:tcPr>
            <w:tcW w:w="2716" w:type="dxa"/>
            <w:tcBorders>
              <w:top w:val="nil"/>
              <w:left w:val="nil"/>
              <w:bottom w:val="nil"/>
              <w:right w:val="nil"/>
            </w:tcBorders>
            <w:shd w:val="clear" w:color="auto" w:fill="auto"/>
            <w:noWrap/>
            <w:vAlign w:val="bottom"/>
          </w:tcPr>
          <w:p w14:paraId="1CC0866C" w14:textId="67C330B9" w:rsidR="00DF0605" w:rsidRPr="00BE38D0" w:rsidRDefault="00DF0605" w:rsidP="00DF0605">
            <w:pPr>
              <w:spacing w:line="240" w:lineRule="auto"/>
              <w:contextualSpacing/>
              <w:jc w:val="right"/>
              <w:rPr>
                <w:rFonts w:ascii="Arial" w:hAnsi="Arial" w:cs="Arial"/>
                <w:color w:val="000000"/>
              </w:rPr>
            </w:pPr>
            <w:r w:rsidRPr="00BE38D0">
              <w:rPr>
                <w:rFonts w:ascii="Arial" w:hAnsi="Arial" w:cs="Arial"/>
                <w:color w:val="000000"/>
              </w:rPr>
              <w:t>-</w:t>
            </w:r>
          </w:p>
        </w:tc>
        <w:tc>
          <w:tcPr>
            <w:tcW w:w="1629" w:type="dxa"/>
            <w:gridSpan w:val="2"/>
            <w:tcBorders>
              <w:top w:val="nil"/>
              <w:left w:val="nil"/>
              <w:bottom w:val="nil"/>
              <w:right w:val="single" w:sz="4" w:space="0" w:color="auto"/>
            </w:tcBorders>
            <w:shd w:val="clear" w:color="auto" w:fill="auto"/>
            <w:noWrap/>
            <w:vAlign w:val="bottom"/>
          </w:tcPr>
          <w:p w14:paraId="20F1A4A5" w14:textId="44135182" w:rsidR="00DF0605" w:rsidRPr="00BE38D0" w:rsidRDefault="00DF0605" w:rsidP="00DF0605">
            <w:pPr>
              <w:spacing w:line="240" w:lineRule="auto"/>
              <w:contextualSpacing/>
              <w:jc w:val="right"/>
              <w:rPr>
                <w:rFonts w:ascii="Arial" w:hAnsi="Arial" w:cs="Arial"/>
                <w:color w:val="000000"/>
              </w:rPr>
            </w:pPr>
            <w:r w:rsidRPr="00BE38D0">
              <w:rPr>
                <w:rFonts w:ascii="Arial" w:hAnsi="Arial" w:cs="Arial"/>
                <w:color w:val="000000"/>
              </w:rPr>
              <w:t>-</w:t>
            </w:r>
          </w:p>
        </w:tc>
        <w:tc>
          <w:tcPr>
            <w:tcW w:w="1149" w:type="dxa"/>
            <w:tcBorders>
              <w:top w:val="nil"/>
              <w:left w:val="nil"/>
              <w:bottom w:val="nil"/>
            </w:tcBorders>
            <w:vAlign w:val="bottom"/>
          </w:tcPr>
          <w:p w14:paraId="3859214E" w14:textId="672B9F69" w:rsidR="00DF0605" w:rsidRPr="00BE38D0" w:rsidRDefault="00DF0605" w:rsidP="00DF0605">
            <w:pPr>
              <w:spacing w:line="240" w:lineRule="auto"/>
              <w:contextualSpacing/>
              <w:jc w:val="right"/>
              <w:rPr>
                <w:rFonts w:ascii="Arial" w:hAnsi="Arial" w:cs="Arial"/>
                <w:color w:val="000000"/>
              </w:rPr>
            </w:pPr>
            <w:r w:rsidRPr="00BE38D0">
              <w:rPr>
                <w:rFonts w:ascii="Arial" w:hAnsi="Arial" w:cs="Arial"/>
                <w:color w:val="000000"/>
              </w:rPr>
              <w:t>1</w:t>
            </w:r>
          </w:p>
        </w:tc>
        <w:tc>
          <w:tcPr>
            <w:tcW w:w="2594" w:type="dxa"/>
            <w:tcBorders>
              <w:top w:val="nil"/>
              <w:left w:val="nil"/>
              <w:bottom w:val="nil"/>
            </w:tcBorders>
            <w:vAlign w:val="bottom"/>
          </w:tcPr>
          <w:p w14:paraId="0E3B9E8D" w14:textId="0F8F5B16" w:rsidR="00DF0605" w:rsidRPr="00BE38D0" w:rsidRDefault="00DF0605" w:rsidP="00DF0605">
            <w:pPr>
              <w:spacing w:line="240" w:lineRule="auto"/>
              <w:contextualSpacing/>
              <w:jc w:val="right"/>
              <w:rPr>
                <w:rFonts w:ascii="Arial" w:hAnsi="Arial" w:cs="Arial"/>
                <w:color w:val="000000"/>
              </w:rPr>
            </w:pPr>
            <w:r w:rsidRPr="00BE38D0">
              <w:rPr>
                <w:rFonts w:ascii="Arial" w:hAnsi="Arial" w:cs="Arial"/>
                <w:color w:val="000000"/>
              </w:rPr>
              <w:t>-</w:t>
            </w:r>
          </w:p>
        </w:tc>
        <w:tc>
          <w:tcPr>
            <w:tcW w:w="1546" w:type="dxa"/>
            <w:tcBorders>
              <w:top w:val="nil"/>
              <w:left w:val="nil"/>
              <w:bottom w:val="nil"/>
              <w:right w:val="single" w:sz="4" w:space="0" w:color="auto"/>
            </w:tcBorders>
            <w:vAlign w:val="bottom"/>
          </w:tcPr>
          <w:p w14:paraId="55147E66" w14:textId="09A6099A" w:rsidR="00DF0605" w:rsidRPr="00BE38D0" w:rsidRDefault="00DF0605" w:rsidP="00DF0605">
            <w:pPr>
              <w:spacing w:line="240" w:lineRule="auto"/>
              <w:contextualSpacing/>
              <w:jc w:val="right"/>
              <w:rPr>
                <w:rFonts w:ascii="Arial" w:hAnsi="Arial" w:cs="Arial"/>
                <w:color w:val="000000"/>
              </w:rPr>
            </w:pPr>
            <w:r w:rsidRPr="00BE38D0">
              <w:rPr>
                <w:rFonts w:ascii="Arial" w:hAnsi="Arial" w:cs="Arial"/>
                <w:color w:val="000000"/>
              </w:rPr>
              <w:t>-</w:t>
            </w:r>
          </w:p>
        </w:tc>
      </w:tr>
      <w:tr w:rsidR="00831C35" w:rsidRPr="00BE38D0" w14:paraId="64253B12" w14:textId="0E420332" w:rsidTr="00FE7EC9">
        <w:trPr>
          <w:trHeight w:val="290"/>
        </w:trPr>
        <w:tc>
          <w:tcPr>
            <w:tcW w:w="3046" w:type="dxa"/>
            <w:tcBorders>
              <w:top w:val="nil"/>
              <w:left w:val="single" w:sz="4" w:space="0" w:color="auto"/>
              <w:bottom w:val="nil"/>
              <w:right w:val="single" w:sz="4" w:space="0" w:color="auto"/>
            </w:tcBorders>
            <w:shd w:val="clear" w:color="auto" w:fill="auto"/>
            <w:noWrap/>
            <w:vAlign w:val="bottom"/>
            <w:hideMark/>
          </w:tcPr>
          <w:p w14:paraId="562E62F4" w14:textId="08F21A87" w:rsidR="00831C35" w:rsidRPr="00BE38D0" w:rsidRDefault="00831C35" w:rsidP="00831C35">
            <w:pPr>
              <w:spacing w:after="0" w:line="240" w:lineRule="auto"/>
              <w:contextualSpacing/>
              <w:rPr>
                <w:rFonts w:ascii="Arial" w:eastAsia="Times New Roman" w:hAnsi="Arial" w:cs="Arial"/>
                <w:b/>
                <w:color w:val="000000"/>
                <w:lang w:eastAsia="en-GB"/>
              </w:rPr>
            </w:pPr>
            <w:r w:rsidRPr="00BE38D0">
              <w:rPr>
                <w:rFonts w:ascii="Arial" w:eastAsia="Times New Roman" w:hAnsi="Arial" w:cs="Arial"/>
                <w:b/>
                <w:color w:val="000000"/>
                <w:lang w:eastAsia="en-GB"/>
              </w:rPr>
              <w:t xml:space="preserve">        BMI (25-30)</w:t>
            </w:r>
          </w:p>
        </w:tc>
        <w:tc>
          <w:tcPr>
            <w:tcW w:w="1157" w:type="dxa"/>
            <w:tcBorders>
              <w:top w:val="nil"/>
              <w:left w:val="single" w:sz="4" w:space="0" w:color="auto"/>
              <w:bottom w:val="nil"/>
              <w:right w:val="nil"/>
            </w:tcBorders>
            <w:shd w:val="clear" w:color="auto" w:fill="auto"/>
            <w:noWrap/>
            <w:vAlign w:val="bottom"/>
            <w:hideMark/>
          </w:tcPr>
          <w:p w14:paraId="4C97169D" w14:textId="100B5C03"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1.1</w:t>
            </w:r>
            <w:r w:rsidR="00BE38D0">
              <w:rPr>
                <w:rFonts w:ascii="Arial" w:hAnsi="Arial" w:cs="Arial"/>
                <w:color w:val="000000"/>
              </w:rPr>
              <w:t>0</w:t>
            </w:r>
          </w:p>
        </w:tc>
        <w:tc>
          <w:tcPr>
            <w:tcW w:w="2716" w:type="dxa"/>
            <w:tcBorders>
              <w:top w:val="nil"/>
              <w:left w:val="nil"/>
              <w:bottom w:val="nil"/>
              <w:right w:val="nil"/>
            </w:tcBorders>
            <w:shd w:val="clear" w:color="auto" w:fill="auto"/>
            <w:noWrap/>
            <w:vAlign w:val="bottom"/>
            <w:hideMark/>
          </w:tcPr>
          <w:p w14:paraId="5B4B550F" w14:textId="03058F1C"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w:t>
            </w:r>
            <w:r w:rsidR="00BE38D0">
              <w:rPr>
                <w:rFonts w:ascii="Arial" w:hAnsi="Arial" w:cs="Arial"/>
                <w:color w:val="000000"/>
              </w:rPr>
              <w:t>.00</w:t>
            </w:r>
            <w:r w:rsidRPr="00FE7EC9">
              <w:rPr>
                <w:rFonts w:ascii="Arial" w:hAnsi="Arial" w:cs="Arial"/>
                <w:color w:val="000000"/>
              </w:rPr>
              <w:t>, 1.22)</w:t>
            </w:r>
          </w:p>
        </w:tc>
        <w:tc>
          <w:tcPr>
            <w:tcW w:w="1629" w:type="dxa"/>
            <w:gridSpan w:val="2"/>
            <w:tcBorders>
              <w:top w:val="nil"/>
              <w:left w:val="nil"/>
              <w:bottom w:val="nil"/>
              <w:right w:val="single" w:sz="4" w:space="0" w:color="auto"/>
            </w:tcBorders>
            <w:shd w:val="clear" w:color="auto" w:fill="auto"/>
            <w:noWrap/>
            <w:vAlign w:val="bottom"/>
            <w:hideMark/>
          </w:tcPr>
          <w:p w14:paraId="740AF9FC" w14:textId="074FD79A"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0.061</w:t>
            </w:r>
          </w:p>
        </w:tc>
        <w:tc>
          <w:tcPr>
            <w:tcW w:w="1149" w:type="dxa"/>
            <w:tcBorders>
              <w:top w:val="nil"/>
              <w:left w:val="nil"/>
              <w:bottom w:val="nil"/>
            </w:tcBorders>
            <w:vAlign w:val="bottom"/>
          </w:tcPr>
          <w:p w14:paraId="3F78D60D" w14:textId="1D0EEBCB"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1.11</w:t>
            </w:r>
          </w:p>
        </w:tc>
        <w:tc>
          <w:tcPr>
            <w:tcW w:w="2594" w:type="dxa"/>
            <w:tcBorders>
              <w:top w:val="nil"/>
              <w:left w:val="nil"/>
              <w:bottom w:val="nil"/>
            </w:tcBorders>
            <w:vAlign w:val="bottom"/>
          </w:tcPr>
          <w:p w14:paraId="101962C9" w14:textId="607881BC"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w:t>
            </w:r>
            <w:r w:rsidR="00BE38D0">
              <w:rPr>
                <w:rFonts w:ascii="Arial" w:hAnsi="Arial" w:cs="Arial"/>
                <w:color w:val="000000"/>
              </w:rPr>
              <w:t>.00</w:t>
            </w:r>
            <w:r w:rsidRPr="00FE7EC9">
              <w:rPr>
                <w:rFonts w:ascii="Arial" w:hAnsi="Arial" w:cs="Arial"/>
                <w:color w:val="000000"/>
              </w:rPr>
              <w:t>, 1.23)</w:t>
            </w:r>
          </w:p>
        </w:tc>
        <w:tc>
          <w:tcPr>
            <w:tcW w:w="1546" w:type="dxa"/>
            <w:tcBorders>
              <w:top w:val="nil"/>
              <w:left w:val="nil"/>
              <w:bottom w:val="nil"/>
              <w:right w:val="single" w:sz="4" w:space="0" w:color="auto"/>
            </w:tcBorders>
            <w:vAlign w:val="bottom"/>
          </w:tcPr>
          <w:p w14:paraId="15815D79" w14:textId="0A15E054"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0.05</w:t>
            </w:r>
            <w:r w:rsidR="00BE38D0">
              <w:rPr>
                <w:rFonts w:ascii="Arial" w:hAnsi="Arial" w:cs="Arial"/>
                <w:color w:val="000000"/>
              </w:rPr>
              <w:t>0</w:t>
            </w:r>
          </w:p>
        </w:tc>
      </w:tr>
      <w:tr w:rsidR="00831C35" w:rsidRPr="00BE38D0" w14:paraId="0DA24798" w14:textId="1EEBA94D" w:rsidTr="00FE7EC9">
        <w:trPr>
          <w:trHeight w:val="290"/>
        </w:trPr>
        <w:tc>
          <w:tcPr>
            <w:tcW w:w="3046" w:type="dxa"/>
            <w:tcBorders>
              <w:top w:val="nil"/>
              <w:left w:val="single" w:sz="4" w:space="0" w:color="auto"/>
              <w:bottom w:val="nil"/>
              <w:right w:val="single" w:sz="4" w:space="0" w:color="auto"/>
            </w:tcBorders>
            <w:shd w:val="clear" w:color="auto" w:fill="auto"/>
            <w:noWrap/>
            <w:vAlign w:val="bottom"/>
            <w:hideMark/>
          </w:tcPr>
          <w:p w14:paraId="03580B91" w14:textId="31EB3549" w:rsidR="00831C35" w:rsidRPr="00BE38D0" w:rsidRDefault="00831C35" w:rsidP="00831C35">
            <w:pPr>
              <w:spacing w:after="0" w:line="240" w:lineRule="auto"/>
              <w:contextualSpacing/>
              <w:rPr>
                <w:rFonts w:ascii="Arial" w:eastAsia="Times New Roman" w:hAnsi="Arial" w:cs="Arial"/>
                <w:b/>
                <w:color w:val="000000"/>
                <w:lang w:eastAsia="en-GB"/>
              </w:rPr>
            </w:pPr>
            <w:r w:rsidRPr="00BE38D0">
              <w:rPr>
                <w:rFonts w:ascii="Arial" w:eastAsia="Times New Roman" w:hAnsi="Arial" w:cs="Arial"/>
                <w:b/>
                <w:color w:val="000000"/>
                <w:lang w:eastAsia="en-GB"/>
              </w:rPr>
              <w:t xml:space="preserve">        BMI (30-35)</w:t>
            </w:r>
          </w:p>
        </w:tc>
        <w:tc>
          <w:tcPr>
            <w:tcW w:w="1157" w:type="dxa"/>
            <w:tcBorders>
              <w:top w:val="nil"/>
              <w:left w:val="single" w:sz="4" w:space="0" w:color="auto"/>
              <w:bottom w:val="nil"/>
              <w:right w:val="nil"/>
            </w:tcBorders>
            <w:shd w:val="clear" w:color="auto" w:fill="auto"/>
            <w:noWrap/>
            <w:vAlign w:val="bottom"/>
            <w:hideMark/>
          </w:tcPr>
          <w:p w14:paraId="63C06DF9" w14:textId="044BBC34"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1.23</w:t>
            </w:r>
          </w:p>
        </w:tc>
        <w:tc>
          <w:tcPr>
            <w:tcW w:w="2716" w:type="dxa"/>
            <w:tcBorders>
              <w:top w:val="nil"/>
              <w:left w:val="nil"/>
              <w:bottom w:val="nil"/>
              <w:right w:val="nil"/>
            </w:tcBorders>
            <w:shd w:val="clear" w:color="auto" w:fill="auto"/>
            <w:noWrap/>
            <w:vAlign w:val="bottom"/>
            <w:hideMark/>
          </w:tcPr>
          <w:p w14:paraId="6847E16A" w14:textId="687FC784"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(1.09, 1.39)</w:t>
            </w:r>
          </w:p>
        </w:tc>
        <w:tc>
          <w:tcPr>
            <w:tcW w:w="1629" w:type="dxa"/>
            <w:gridSpan w:val="2"/>
            <w:tcBorders>
              <w:top w:val="nil"/>
              <w:left w:val="nil"/>
              <w:bottom w:val="nil"/>
              <w:right w:val="single" w:sz="4" w:space="0" w:color="auto"/>
            </w:tcBorders>
            <w:shd w:val="clear" w:color="auto" w:fill="auto"/>
            <w:noWrap/>
            <w:vAlign w:val="bottom"/>
            <w:hideMark/>
          </w:tcPr>
          <w:p w14:paraId="289F984B" w14:textId="09160EBD"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0.001</w:t>
            </w:r>
          </w:p>
        </w:tc>
        <w:tc>
          <w:tcPr>
            <w:tcW w:w="1149" w:type="dxa"/>
            <w:tcBorders>
              <w:top w:val="nil"/>
              <w:left w:val="nil"/>
              <w:bottom w:val="nil"/>
            </w:tcBorders>
            <w:vAlign w:val="bottom"/>
          </w:tcPr>
          <w:p w14:paraId="546F8D1A" w14:textId="2E401ED6"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1.24</w:t>
            </w:r>
          </w:p>
        </w:tc>
        <w:tc>
          <w:tcPr>
            <w:tcW w:w="2594" w:type="dxa"/>
            <w:tcBorders>
              <w:top w:val="nil"/>
              <w:left w:val="nil"/>
              <w:bottom w:val="nil"/>
            </w:tcBorders>
            <w:vAlign w:val="bottom"/>
          </w:tcPr>
          <w:p w14:paraId="56B17852" w14:textId="6CEBB7BB"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(1.1</w:t>
            </w:r>
            <w:r w:rsidR="00BE38D0">
              <w:rPr>
                <w:rFonts w:ascii="Arial" w:hAnsi="Arial" w:cs="Arial"/>
                <w:color w:val="000000"/>
              </w:rPr>
              <w:t>0</w:t>
            </w:r>
            <w:r w:rsidRPr="00FE7EC9">
              <w:rPr>
                <w:rFonts w:ascii="Arial" w:hAnsi="Arial" w:cs="Arial"/>
                <w:color w:val="000000"/>
              </w:rPr>
              <w:t>, 1.4</w:t>
            </w:r>
            <w:r w:rsidR="00BE38D0">
              <w:rPr>
                <w:rFonts w:ascii="Arial" w:hAnsi="Arial" w:cs="Arial"/>
                <w:color w:val="000000"/>
              </w:rPr>
              <w:t>0</w:t>
            </w:r>
            <w:r w:rsidRPr="00FE7EC9">
              <w:rPr>
                <w:rFonts w:ascii="Arial" w:hAnsi="Arial" w:cs="Arial"/>
                <w:color w:val="000000"/>
              </w:rPr>
              <w:t>)</w:t>
            </w:r>
          </w:p>
        </w:tc>
        <w:tc>
          <w:tcPr>
            <w:tcW w:w="1546" w:type="dxa"/>
            <w:tcBorders>
              <w:top w:val="nil"/>
              <w:left w:val="nil"/>
              <w:bottom w:val="nil"/>
              <w:right w:val="single" w:sz="4" w:space="0" w:color="auto"/>
            </w:tcBorders>
            <w:vAlign w:val="bottom"/>
          </w:tcPr>
          <w:p w14:paraId="51CAA73E" w14:textId="29F45F6B"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0.001</w:t>
            </w:r>
          </w:p>
        </w:tc>
      </w:tr>
      <w:tr w:rsidR="00831C35" w:rsidRPr="00BE38D0" w14:paraId="3DB531BA" w14:textId="667EDF2C" w:rsidTr="00FE7EC9">
        <w:trPr>
          <w:trHeight w:val="290"/>
        </w:trPr>
        <w:tc>
          <w:tcPr>
            <w:tcW w:w="3046" w:type="dxa"/>
            <w:tcBorders>
              <w:top w:val="nil"/>
              <w:left w:val="single" w:sz="4" w:space="0" w:color="auto"/>
              <w:bottom w:val="nil"/>
              <w:right w:val="single" w:sz="4" w:space="0" w:color="auto"/>
            </w:tcBorders>
            <w:shd w:val="clear" w:color="auto" w:fill="auto"/>
            <w:noWrap/>
            <w:vAlign w:val="bottom"/>
            <w:hideMark/>
          </w:tcPr>
          <w:p w14:paraId="25A15D99" w14:textId="64C64363" w:rsidR="00831C35" w:rsidRPr="00BE38D0" w:rsidRDefault="00831C35" w:rsidP="00831C35">
            <w:pPr>
              <w:spacing w:after="0" w:line="240" w:lineRule="auto"/>
              <w:contextualSpacing/>
              <w:rPr>
                <w:rFonts w:ascii="Arial" w:eastAsia="Times New Roman" w:hAnsi="Arial" w:cs="Arial"/>
                <w:b/>
                <w:color w:val="000000"/>
                <w:lang w:eastAsia="en-GB"/>
              </w:rPr>
            </w:pPr>
            <w:r w:rsidRPr="00BE38D0">
              <w:rPr>
                <w:rFonts w:ascii="Arial" w:eastAsia="Times New Roman" w:hAnsi="Arial" w:cs="Arial"/>
                <w:b/>
                <w:color w:val="000000"/>
                <w:lang w:eastAsia="en-GB"/>
              </w:rPr>
              <w:t xml:space="preserve">        BMI (35+)</w:t>
            </w:r>
          </w:p>
        </w:tc>
        <w:tc>
          <w:tcPr>
            <w:tcW w:w="1157" w:type="dxa"/>
            <w:tcBorders>
              <w:top w:val="nil"/>
              <w:left w:val="single" w:sz="4" w:space="0" w:color="auto"/>
              <w:bottom w:val="nil"/>
              <w:right w:val="nil"/>
            </w:tcBorders>
            <w:shd w:val="clear" w:color="auto" w:fill="auto"/>
            <w:noWrap/>
            <w:vAlign w:val="bottom"/>
            <w:hideMark/>
          </w:tcPr>
          <w:p w14:paraId="3A908615" w14:textId="1EFD67A9"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1.77</w:t>
            </w:r>
          </w:p>
        </w:tc>
        <w:tc>
          <w:tcPr>
            <w:tcW w:w="2716" w:type="dxa"/>
            <w:tcBorders>
              <w:top w:val="nil"/>
              <w:left w:val="nil"/>
              <w:bottom w:val="nil"/>
              <w:right w:val="nil"/>
            </w:tcBorders>
            <w:shd w:val="clear" w:color="auto" w:fill="auto"/>
            <w:noWrap/>
            <w:vAlign w:val="bottom"/>
            <w:hideMark/>
          </w:tcPr>
          <w:p w14:paraId="5574A2C1" w14:textId="7A7E856C"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(1.53, 2.05)</w:t>
            </w:r>
          </w:p>
        </w:tc>
        <w:tc>
          <w:tcPr>
            <w:tcW w:w="1629" w:type="dxa"/>
            <w:gridSpan w:val="2"/>
            <w:tcBorders>
              <w:top w:val="nil"/>
              <w:left w:val="nil"/>
              <w:bottom w:val="nil"/>
              <w:right w:val="single" w:sz="4" w:space="0" w:color="auto"/>
            </w:tcBorders>
            <w:shd w:val="clear" w:color="auto" w:fill="auto"/>
            <w:noWrap/>
            <w:vAlign w:val="bottom"/>
            <w:hideMark/>
          </w:tcPr>
          <w:p w14:paraId="769498C2" w14:textId="62D187ED"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&lt;0.001</w:t>
            </w:r>
          </w:p>
        </w:tc>
        <w:tc>
          <w:tcPr>
            <w:tcW w:w="1149" w:type="dxa"/>
            <w:tcBorders>
              <w:top w:val="nil"/>
              <w:left w:val="nil"/>
              <w:bottom w:val="nil"/>
            </w:tcBorders>
            <w:vAlign w:val="bottom"/>
          </w:tcPr>
          <w:p w14:paraId="452A8638" w14:textId="1B588D81"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1.76</w:t>
            </w:r>
          </w:p>
        </w:tc>
        <w:tc>
          <w:tcPr>
            <w:tcW w:w="2594" w:type="dxa"/>
            <w:tcBorders>
              <w:top w:val="nil"/>
              <w:left w:val="nil"/>
              <w:bottom w:val="nil"/>
            </w:tcBorders>
            <w:vAlign w:val="bottom"/>
          </w:tcPr>
          <w:p w14:paraId="50420050" w14:textId="2F3951C0"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(1.52, 2.05)</w:t>
            </w:r>
          </w:p>
        </w:tc>
        <w:tc>
          <w:tcPr>
            <w:tcW w:w="1546" w:type="dxa"/>
            <w:tcBorders>
              <w:top w:val="nil"/>
              <w:left w:val="nil"/>
              <w:bottom w:val="nil"/>
              <w:right w:val="single" w:sz="4" w:space="0" w:color="auto"/>
            </w:tcBorders>
            <w:vAlign w:val="bottom"/>
          </w:tcPr>
          <w:p w14:paraId="2C44792C" w14:textId="4501FBF4"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&lt;0.001</w:t>
            </w:r>
          </w:p>
        </w:tc>
      </w:tr>
      <w:tr w:rsidR="00831C35" w:rsidRPr="00BE38D0" w14:paraId="4E175AEA" w14:textId="59E94CD2" w:rsidTr="00FE7EC9">
        <w:trPr>
          <w:trHeight w:val="290"/>
        </w:trPr>
        <w:tc>
          <w:tcPr>
            <w:tcW w:w="3046" w:type="dxa"/>
            <w:tcBorders>
              <w:top w:val="nil"/>
              <w:left w:val="single" w:sz="4" w:space="0" w:color="auto"/>
              <w:bottom w:val="nil"/>
              <w:right w:val="single" w:sz="4" w:space="0" w:color="auto"/>
            </w:tcBorders>
            <w:shd w:val="clear" w:color="auto" w:fill="auto"/>
            <w:noWrap/>
            <w:vAlign w:val="bottom"/>
            <w:hideMark/>
          </w:tcPr>
          <w:p w14:paraId="6B419219" w14:textId="77777777" w:rsidR="00831C35" w:rsidRPr="00BE38D0" w:rsidRDefault="00831C35" w:rsidP="00831C35">
            <w:pPr>
              <w:spacing w:after="0" w:line="240" w:lineRule="auto"/>
              <w:contextualSpacing/>
              <w:rPr>
                <w:rFonts w:ascii="Arial" w:eastAsia="Times New Roman" w:hAnsi="Arial" w:cs="Arial"/>
                <w:b/>
                <w:color w:val="000000"/>
                <w:lang w:eastAsia="en-GB"/>
              </w:rPr>
            </w:pPr>
            <w:r w:rsidRPr="00BE38D0">
              <w:rPr>
                <w:rFonts w:ascii="Arial" w:eastAsia="Times New Roman" w:hAnsi="Arial" w:cs="Arial"/>
                <w:b/>
                <w:color w:val="000000"/>
                <w:lang w:eastAsia="en-GB"/>
              </w:rPr>
              <w:t>Diabetes</w:t>
            </w:r>
          </w:p>
        </w:tc>
        <w:tc>
          <w:tcPr>
            <w:tcW w:w="1157" w:type="dxa"/>
            <w:tcBorders>
              <w:top w:val="nil"/>
              <w:left w:val="single" w:sz="4" w:space="0" w:color="auto"/>
              <w:bottom w:val="nil"/>
              <w:right w:val="nil"/>
            </w:tcBorders>
            <w:shd w:val="clear" w:color="auto" w:fill="auto"/>
            <w:noWrap/>
            <w:vAlign w:val="bottom"/>
            <w:hideMark/>
          </w:tcPr>
          <w:p w14:paraId="4D8EA7A4" w14:textId="782BAB3C"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1.61</w:t>
            </w:r>
          </w:p>
        </w:tc>
        <w:tc>
          <w:tcPr>
            <w:tcW w:w="2716" w:type="dxa"/>
            <w:tcBorders>
              <w:top w:val="nil"/>
              <w:left w:val="nil"/>
              <w:bottom w:val="nil"/>
              <w:right w:val="nil"/>
            </w:tcBorders>
            <w:shd w:val="clear" w:color="auto" w:fill="auto"/>
            <w:noWrap/>
            <w:vAlign w:val="bottom"/>
            <w:hideMark/>
          </w:tcPr>
          <w:p w14:paraId="74C22168" w14:textId="3E5516B5"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(1.45, 1.79)</w:t>
            </w:r>
          </w:p>
        </w:tc>
        <w:tc>
          <w:tcPr>
            <w:tcW w:w="1629" w:type="dxa"/>
            <w:gridSpan w:val="2"/>
            <w:tcBorders>
              <w:top w:val="nil"/>
              <w:left w:val="nil"/>
              <w:bottom w:val="nil"/>
              <w:right w:val="single" w:sz="4" w:space="0" w:color="auto"/>
            </w:tcBorders>
            <w:shd w:val="clear" w:color="auto" w:fill="auto"/>
            <w:noWrap/>
            <w:vAlign w:val="bottom"/>
            <w:hideMark/>
          </w:tcPr>
          <w:p w14:paraId="56888306" w14:textId="6154E59C"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&lt;0.001</w:t>
            </w:r>
          </w:p>
        </w:tc>
        <w:tc>
          <w:tcPr>
            <w:tcW w:w="1149" w:type="dxa"/>
            <w:tcBorders>
              <w:top w:val="nil"/>
              <w:left w:val="nil"/>
              <w:bottom w:val="nil"/>
            </w:tcBorders>
            <w:vAlign w:val="bottom"/>
          </w:tcPr>
          <w:p w14:paraId="4630FA2B" w14:textId="10F972EF"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1.54</w:t>
            </w:r>
          </w:p>
        </w:tc>
        <w:tc>
          <w:tcPr>
            <w:tcW w:w="2594" w:type="dxa"/>
            <w:tcBorders>
              <w:top w:val="nil"/>
              <w:left w:val="nil"/>
              <w:bottom w:val="nil"/>
            </w:tcBorders>
            <w:vAlign w:val="bottom"/>
          </w:tcPr>
          <w:p w14:paraId="5F16413F" w14:textId="4CBAE575"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(1.38, 1.71)</w:t>
            </w:r>
          </w:p>
        </w:tc>
        <w:tc>
          <w:tcPr>
            <w:tcW w:w="1546" w:type="dxa"/>
            <w:tcBorders>
              <w:top w:val="nil"/>
              <w:left w:val="nil"/>
              <w:bottom w:val="nil"/>
              <w:right w:val="single" w:sz="4" w:space="0" w:color="auto"/>
            </w:tcBorders>
            <w:vAlign w:val="bottom"/>
          </w:tcPr>
          <w:p w14:paraId="66350B33" w14:textId="3901A0E8"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&lt;0.001</w:t>
            </w:r>
          </w:p>
        </w:tc>
      </w:tr>
      <w:tr w:rsidR="00831C35" w:rsidRPr="00BE38D0" w14:paraId="5A5131A8" w14:textId="1BFB877C" w:rsidTr="00FE7EC9">
        <w:trPr>
          <w:trHeight w:val="290"/>
        </w:trPr>
        <w:tc>
          <w:tcPr>
            <w:tcW w:w="3046" w:type="dxa"/>
            <w:tcBorders>
              <w:top w:val="nil"/>
              <w:left w:val="single" w:sz="4" w:space="0" w:color="auto"/>
              <w:bottom w:val="nil"/>
              <w:right w:val="single" w:sz="4" w:space="0" w:color="auto"/>
            </w:tcBorders>
            <w:shd w:val="clear" w:color="auto" w:fill="auto"/>
            <w:noWrap/>
            <w:vAlign w:val="bottom"/>
            <w:hideMark/>
          </w:tcPr>
          <w:p w14:paraId="7107A5C3" w14:textId="77777777" w:rsidR="00831C35" w:rsidRPr="00BE38D0" w:rsidRDefault="00831C35" w:rsidP="00831C35">
            <w:pPr>
              <w:spacing w:after="0" w:line="240" w:lineRule="auto"/>
              <w:contextualSpacing/>
              <w:rPr>
                <w:rFonts w:ascii="Arial" w:eastAsia="Times New Roman" w:hAnsi="Arial" w:cs="Arial"/>
                <w:b/>
                <w:color w:val="000000"/>
                <w:lang w:eastAsia="en-GB"/>
              </w:rPr>
            </w:pPr>
            <w:r w:rsidRPr="00BE38D0">
              <w:rPr>
                <w:rFonts w:ascii="Arial" w:eastAsia="Times New Roman" w:hAnsi="Arial" w:cs="Arial"/>
                <w:b/>
                <w:color w:val="000000"/>
                <w:lang w:eastAsia="en-GB"/>
              </w:rPr>
              <w:t>Smoker</w:t>
            </w:r>
          </w:p>
        </w:tc>
        <w:tc>
          <w:tcPr>
            <w:tcW w:w="1157" w:type="dxa"/>
            <w:tcBorders>
              <w:top w:val="nil"/>
              <w:left w:val="single" w:sz="4" w:space="0" w:color="auto"/>
              <w:bottom w:val="nil"/>
              <w:right w:val="nil"/>
            </w:tcBorders>
            <w:shd w:val="clear" w:color="auto" w:fill="auto"/>
            <w:noWrap/>
            <w:vAlign w:val="bottom"/>
            <w:hideMark/>
          </w:tcPr>
          <w:p w14:paraId="4D6F131D" w14:textId="0E86B13C"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1.5</w:t>
            </w:r>
            <w:r w:rsidR="00BE38D0">
              <w:rPr>
                <w:rFonts w:ascii="Arial" w:hAnsi="Arial" w:cs="Arial"/>
                <w:color w:val="000000"/>
              </w:rPr>
              <w:t>0</w:t>
            </w:r>
          </w:p>
        </w:tc>
        <w:tc>
          <w:tcPr>
            <w:tcW w:w="2716" w:type="dxa"/>
            <w:tcBorders>
              <w:top w:val="nil"/>
              <w:left w:val="nil"/>
              <w:bottom w:val="nil"/>
              <w:right w:val="nil"/>
            </w:tcBorders>
            <w:shd w:val="clear" w:color="auto" w:fill="auto"/>
            <w:noWrap/>
            <w:vAlign w:val="bottom"/>
            <w:hideMark/>
          </w:tcPr>
          <w:p w14:paraId="393D2151" w14:textId="604A132D"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(1.33, 1.7</w:t>
            </w:r>
            <w:r w:rsidR="00BE38D0">
              <w:rPr>
                <w:rFonts w:ascii="Arial" w:hAnsi="Arial" w:cs="Arial"/>
                <w:color w:val="000000"/>
              </w:rPr>
              <w:t>0</w:t>
            </w:r>
            <w:r w:rsidRPr="00FE7EC9">
              <w:rPr>
                <w:rFonts w:ascii="Arial" w:hAnsi="Arial" w:cs="Arial"/>
                <w:color w:val="000000"/>
              </w:rPr>
              <w:t>)</w:t>
            </w:r>
          </w:p>
        </w:tc>
        <w:tc>
          <w:tcPr>
            <w:tcW w:w="1629" w:type="dxa"/>
            <w:gridSpan w:val="2"/>
            <w:tcBorders>
              <w:top w:val="nil"/>
              <w:left w:val="nil"/>
              <w:bottom w:val="nil"/>
              <w:right w:val="single" w:sz="4" w:space="0" w:color="auto"/>
            </w:tcBorders>
            <w:shd w:val="clear" w:color="auto" w:fill="auto"/>
            <w:noWrap/>
            <w:vAlign w:val="bottom"/>
            <w:hideMark/>
          </w:tcPr>
          <w:p w14:paraId="7933FBD6" w14:textId="14CE9106"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&lt;0.001</w:t>
            </w:r>
          </w:p>
        </w:tc>
        <w:tc>
          <w:tcPr>
            <w:tcW w:w="1149" w:type="dxa"/>
            <w:tcBorders>
              <w:top w:val="nil"/>
              <w:left w:val="nil"/>
              <w:bottom w:val="nil"/>
            </w:tcBorders>
            <w:vAlign w:val="bottom"/>
          </w:tcPr>
          <w:p w14:paraId="1A431E4A" w14:textId="539E4754"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1.48</w:t>
            </w:r>
          </w:p>
        </w:tc>
        <w:tc>
          <w:tcPr>
            <w:tcW w:w="2594" w:type="dxa"/>
            <w:tcBorders>
              <w:top w:val="nil"/>
              <w:left w:val="nil"/>
              <w:bottom w:val="nil"/>
            </w:tcBorders>
            <w:vAlign w:val="bottom"/>
          </w:tcPr>
          <w:p w14:paraId="5885474A" w14:textId="7A234B89"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(1.31, 1.67)</w:t>
            </w:r>
          </w:p>
        </w:tc>
        <w:tc>
          <w:tcPr>
            <w:tcW w:w="1546" w:type="dxa"/>
            <w:tcBorders>
              <w:top w:val="nil"/>
              <w:left w:val="nil"/>
              <w:bottom w:val="nil"/>
              <w:right w:val="single" w:sz="4" w:space="0" w:color="auto"/>
            </w:tcBorders>
            <w:vAlign w:val="bottom"/>
          </w:tcPr>
          <w:p w14:paraId="1B895F5D" w14:textId="3715C7CC"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&lt;0.001</w:t>
            </w:r>
          </w:p>
        </w:tc>
      </w:tr>
      <w:tr w:rsidR="00831C35" w:rsidRPr="00BE38D0" w14:paraId="6E732747" w14:textId="001C38EC" w:rsidTr="00FE7EC9">
        <w:trPr>
          <w:trHeight w:val="290"/>
        </w:trPr>
        <w:tc>
          <w:tcPr>
            <w:tcW w:w="3046" w:type="dxa"/>
            <w:tcBorders>
              <w:top w:val="nil"/>
              <w:left w:val="single" w:sz="4" w:space="0" w:color="auto"/>
              <w:bottom w:val="nil"/>
              <w:right w:val="single" w:sz="4" w:space="0" w:color="auto"/>
            </w:tcBorders>
            <w:shd w:val="clear" w:color="auto" w:fill="auto"/>
            <w:noWrap/>
            <w:vAlign w:val="bottom"/>
            <w:hideMark/>
          </w:tcPr>
          <w:p w14:paraId="77EAF00A" w14:textId="77777777" w:rsidR="00831C35" w:rsidRPr="00BE38D0" w:rsidRDefault="00831C35" w:rsidP="00831C35">
            <w:pPr>
              <w:spacing w:after="0" w:line="240" w:lineRule="auto"/>
              <w:contextualSpacing/>
              <w:rPr>
                <w:rFonts w:ascii="Arial" w:eastAsia="Times New Roman" w:hAnsi="Arial" w:cs="Arial"/>
                <w:b/>
                <w:color w:val="000000"/>
                <w:lang w:eastAsia="en-GB"/>
              </w:rPr>
            </w:pPr>
            <w:r w:rsidRPr="00BE38D0">
              <w:rPr>
                <w:rFonts w:ascii="Arial" w:eastAsia="Times New Roman" w:hAnsi="Arial" w:cs="Arial"/>
                <w:b/>
                <w:color w:val="000000"/>
                <w:lang w:eastAsia="en-GB"/>
              </w:rPr>
              <w:t>Ethnicity (Non-White)</w:t>
            </w:r>
          </w:p>
        </w:tc>
        <w:tc>
          <w:tcPr>
            <w:tcW w:w="1157" w:type="dxa"/>
            <w:tcBorders>
              <w:top w:val="nil"/>
              <w:left w:val="single" w:sz="4" w:space="0" w:color="auto"/>
              <w:bottom w:val="nil"/>
              <w:right w:val="nil"/>
            </w:tcBorders>
            <w:shd w:val="clear" w:color="auto" w:fill="auto"/>
            <w:noWrap/>
            <w:vAlign w:val="bottom"/>
            <w:hideMark/>
          </w:tcPr>
          <w:p w14:paraId="0B07B310" w14:textId="599EAEDB"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0.98</w:t>
            </w:r>
          </w:p>
        </w:tc>
        <w:tc>
          <w:tcPr>
            <w:tcW w:w="2716" w:type="dxa"/>
            <w:tcBorders>
              <w:top w:val="nil"/>
              <w:left w:val="nil"/>
              <w:bottom w:val="nil"/>
              <w:right w:val="nil"/>
            </w:tcBorders>
            <w:shd w:val="clear" w:color="auto" w:fill="auto"/>
            <w:noWrap/>
            <w:vAlign w:val="bottom"/>
            <w:hideMark/>
          </w:tcPr>
          <w:p w14:paraId="416D1101" w14:textId="37A6E7EB"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(0.84, 1.13)</w:t>
            </w:r>
          </w:p>
        </w:tc>
        <w:tc>
          <w:tcPr>
            <w:tcW w:w="1629" w:type="dxa"/>
            <w:gridSpan w:val="2"/>
            <w:tcBorders>
              <w:top w:val="nil"/>
              <w:left w:val="nil"/>
              <w:bottom w:val="nil"/>
              <w:right w:val="single" w:sz="4" w:space="0" w:color="auto"/>
            </w:tcBorders>
            <w:shd w:val="clear" w:color="auto" w:fill="auto"/>
            <w:noWrap/>
            <w:vAlign w:val="bottom"/>
            <w:hideMark/>
          </w:tcPr>
          <w:p w14:paraId="103222F1" w14:textId="191BEC7A"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0.745</w:t>
            </w:r>
          </w:p>
        </w:tc>
        <w:tc>
          <w:tcPr>
            <w:tcW w:w="1149" w:type="dxa"/>
            <w:tcBorders>
              <w:top w:val="nil"/>
              <w:left w:val="nil"/>
              <w:bottom w:val="nil"/>
            </w:tcBorders>
            <w:vAlign w:val="bottom"/>
          </w:tcPr>
          <w:p w14:paraId="0C45408D" w14:textId="5F4BD072"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0.99</w:t>
            </w:r>
          </w:p>
        </w:tc>
        <w:tc>
          <w:tcPr>
            <w:tcW w:w="2594" w:type="dxa"/>
            <w:tcBorders>
              <w:top w:val="nil"/>
              <w:left w:val="nil"/>
              <w:bottom w:val="nil"/>
            </w:tcBorders>
            <w:vAlign w:val="bottom"/>
          </w:tcPr>
          <w:p w14:paraId="62E8D314" w14:textId="7A88943B"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(0.85, 1.14)</w:t>
            </w:r>
          </w:p>
        </w:tc>
        <w:tc>
          <w:tcPr>
            <w:tcW w:w="1546" w:type="dxa"/>
            <w:tcBorders>
              <w:top w:val="nil"/>
              <w:left w:val="nil"/>
              <w:bottom w:val="nil"/>
              <w:right w:val="single" w:sz="4" w:space="0" w:color="auto"/>
            </w:tcBorders>
            <w:vAlign w:val="bottom"/>
          </w:tcPr>
          <w:p w14:paraId="55C069CF" w14:textId="64AB8E12"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0.851</w:t>
            </w:r>
          </w:p>
        </w:tc>
      </w:tr>
      <w:tr w:rsidR="00831C35" w:rsidRPr="00BE38D0" w14:paraId="408D6C33" w14:textId="51A80D41" w:rsidTr="00FE7EC9">
        <w:trPr>
          <w:trHeight w:val="290"/>
        </w:trPr>
        <w:tc>
          <w:tcPr>
            <w:tcW w:w="3046" w:type="dxa"/>
            <w:tcBorders>
              <w:top w:val="nil"/>
              <w:left w:val="single" w:sz="4" w:space="0" w:color="auto"/>
              <w:bottom w:val="nil"/>
              <w:right w:val="single" w:sz="4" w:space="0" w:color="auto"/>
            </w:tcBorders>
            <w:shd w:val="clear" w:color="auto" w:fill="auto"/>
            <w:noWrap/>
            <w:vAlign w:val="bottom"/>
          </w:tcPr>
          <w:p w14:paraId="3C9C8EC7" w14:textId="6F947272" w:rsidR="00DF0605" w:rsidRPr="00BE38D0" w:rsidRDefault="00DF0605" w:rsidP="00DF0605">
            <w:pPr>
              <w:spacing w:after="0" w:line="240" w:lineRule="auto"/>
              <w:contextualSpacing/>
              <w:rPr>
                <w:rFonts w:ascii="Arial" w:eastAsia="Times New Roman" w:hAnsi="Arial" w:cs="Arial"/>
                <w:b/>
                <w:color w:val="000000"/>
                <w:lang w:eastAsia="en-GB"/>
              </w:rPr>
            </w:pPr>
            <w:r w:rsidRPr="00BE38D0">
              <w:rPr>
                <w:rFonts w:ascii="Arial" w:eastAsia="Times New Roman" w:hAnsi="Arial" w:cs="Arial"/>
                <w:b/>
                <w:color w:val="000000"/>
                <w:lang w:eastAsia="en-GB"/>
              </w:rPr>
              <w:t>Ref: Age (&lt;60)</w:t>
            </w:r>
          </w:p>
        </w:tc>
        <w:tc>
          <w:tcPr>
            <w:tcW w:w="1157" w:type="dxa"/>
            <w:tcBorders>
              <w:top w:val="nil"/>
              <w:left w:val="single" w:sz="4" w:space="0" w:color="auto"/>
              <w:bottom w:val="nil"/>
              <w:right w:val="nil"/>
            </w:tcBorders>
            <w:shd w:val="clear" w:color="auto" w:fill="auto"/>
            <w:noWrap/>
            <w:vAlign w:val="bottom"/>
          </w:tcPr>
          <w:p w14:paraId="5D1E3E62" w14:textId="000CE5BE" w:rsidR="00DF0605" w:rsidRPr="00BE38D0" w:rsidRDefault="00DF0605" w:rsidP="00DF0605">
            <w:pPr>
              <w:spacing w:line="240" w:lineRule="auto"/>
              <w:contextualSpacing/>
              <w:jc w:val="right"/>
              <w:rPr>
                <w:rFonts w:ascii="Arial" w:hAnsi="Arial" w:cs="Arial"/>
                <w:color w:val="000000"/>
              </w:rPr>
            </w:pPr>
            <w:r w:rsidRPr="00BE38D0">
              <w:rPr>
                <w:rFonts w:ascii="Arial" w:hAnsi="Arial" w:cs="Arial"/>
                <w:color w:val="000000"/>
              </w:rPr>
              <w:t>1</w:t>
            </w:r>
          </w:p>
        </w:tc>
        <w:tc>
          <w:tcPr>
            <w:tcW w:w="2716" w:type="dxa"/>
            <w:tcBorders>
              <w:top w:val="nil"/>
              <w:left w:val="nil"/>
              <w:bottom w:val="nil"/>
              <w:right w:val="nil"/>
            </w:tcBorders>
            <w:shd w:val="clear" w:color="auto" w:fill="auto"/>
            <w:noWrap/>
            <w:vAlign w:val="bottom"/>
          </w:tcPr>
          <w:p w14:paraId="6C4C2A7D" w14:textId="1B1C670B" w:rsidR="00DF0605" w:rsidRPr="00BE38D0" w:rsidRDefault="00DF0605" w:rsidP="00DF0605">
            <w:pPr>
              <w:spacing w:line="240" w:lineRule="auto"/>
              <w:contextualSpacing/>
              <w:jc w:val="right"/>
              <w:rPr>
                <w:rFonts w:ascii="Arial" w:hAnsi="Arial" w:cs="Arial"/>
                <w:color w:val="000000"/>
              </w:rPr>
            </w:pPr>
            <w:r w:rsidRPr="00BE38D0">
              <w:rPr>
                <w:rFonts w:ascii="Arial" w:hAnsi="Arial" w:cs="Arial"/>
                <w:color w:val="000000"/>
              </w:rPr>
              <w:t>-</w:t>
            </w:r>
          </w:p>
        </w:tc>
        <w:tc>
          <w:tcPr>
            <w:tcW w:w="1629" w:type="dxa"/>
            <w:gridSpan w:val="2"/>
            <w:tcBorders>
              <w:top w:val="nil"/>
              <w:left w:val="nil"/>
              <w:bottom w:val="nil"/>
              <w:right w:val="single" w:sz="4" w:space="0" w:color="auto"/>
            </w:tcBorders>
            <w:shd w:val="clear" w:color="auto" w:fill="auto"/>
            <w:noWrap/>
            <w:vAlign w:val="bottom"/>
          </w:tcPr>
          <w:p w14:paraId="4106E509" w14:textId="3A1BC9A0" w:rsidR="00DF0605" w:rsidRPr="00BE38D0" w:rsidRDefault="00DF0605" w:rsidP="00DF0605">
            <w:pPr>
              <w:spacing w:line="240" w:lineRule="auto"/>
              <w:contextualSpacing/>
              <w:jc w:val="right"/>
              <w:rPr>
                <w:rFonts w:ascii="Arial" w:hAnsi="Arial" w:cs="Arial"/>
                <w:color w:val="000000"/>
              </w:rPr>
            </w:pPr>
            <w:r w:rsidRPr="00BE38D0">
              <w:rPr>
                <w:rFonts w:ascii="Arial" w:hAnsi="Arial" w:cs="Arial"/>
                <w:color w:val="000000"/>
              </w:rPr>
              <w:t>-</w:t>
            </w:r>
          </w:p>
        </w:tc>
        <w:tc>
          <w:tcPr>
            <w:tcW w:w="1149" w:type="dxa"/>
            <w:tcBorders>
              <w:top w:val="nil"/>
              <w:left w:val="nil"/>
              <w:bottom w:val="nil"/>
            </w:tcBorders>
            <w:vAlign w:val="bottom"/>
          </w:tcPr>
          <w:p w14:paraId="7C80A01B" w14:textId="08CE468D" w:rsidR="00DF0605" w:rsidRPr="00BE38D0" w:rsidRDefault="00DF0605" w:rsidP="00DF0605">
            <w:pPr>
              <w:spacing w:line="240" w:lineRule="auto"/>
              <w:contextualSpacing/>
              <w:jc w:val="right"/>
              <w:rPr>
                <w:rFonts w:ascii="Arial" w:hAnsi="Arial" w:cs="Arial"/>
                <w:color w:val="000000"/>
              </w:rPr>
            </w:pPr>
            <w:r w:rsidRPr="00BE38D0">
              <w:rPr>
                <w:rFonts w:ascii="Arial" w:hAnsi="Arial" w:cs="Arial"/>
                <w:color w:val="000000"/>
              </w:rPr>
              <w:t>1</w:t>
            </w:r>
          </w:p>
        </w:tc>
        <w:tc>
          <w:tcPr>
            <w:tcW w:w="2594" w:type="dxa"/>
            <w:tcBorders>
              <w:top w:val="nil"/>
              <w:left w:val="nil"/>
              <w:bottom w:val="nil"/>
            </w:tcBorders>
            <w:vAlign w:val="bottom"/>
          </w:tcPr>
          <w:p w14:paraId="47FE6B0B" w14:textId="6C753642" w:rsidR="00DF0605" w:rsidRPr="00BE38D0" w:rsidRDefault="00DF0605" w:rsidP="00DF0605">
            <w:pPr>
              <w:spacing w:line="240" w:lineRule="auto"/>
              <w:contextualSpacing/>
              <w:jc w:val="right"/>
              <w:rPr>
                <w:rFonts w:ascii="Arial" w:hAnsi="Arial" w:cs="Arial"/>
                <w:color w:val="000000"/>
              </w:rPr>
            </w:pPr>
            <w:r w:rsidRPr="00BE38D0">
              <w:rPr>
                <w:rFonts w:ascii="Arial" w:hAnsi="Arial" w:cs="Arial"/>
                <w:color w:val="000000"/>
              </w:rPr>
              <w:t>-</w:t>
            </w:r>
          </w:p>
        </w:tc>
        <w:tc>
          <w:tcPr>
            <w:tcW w:w="1546" w:type="dxa"/>
            <w:tcBorders>
              <w:top w:val="nil"/>
              <w:left w:val="nil"/>
              <w:bottom w:val="nil"/>
              <w:right w:val="single" w:sz="4" w:space="0" w:color="auto"/>
            </w:tcBorders>
            <w:vAlign w:val="bottom"/>
          </w:tcPr>
          <w:p w14:paraId="371163C9" w14:textId="67AF742A" w:rsidR="00DF0605" w:rsidRPr="00BE38D0" w:rsidRDefault="00DF0605" w:rsidP="00DF0605">
            <w:pPr>
              <w:spacing w:line="240" w:lineRule="auto"/>
              <w:contextualSpacing/>
              <w:jc w:val="right"/>
              <w:rPr>
                <w:rFonts w:ascii="Arial" w:hAnsi="Arial" w:cs="Arial"/>
                <w:color w:val="000000"/>
              </w:rPr>
            </w:pPr>
            <w:r w:rsidRPr="00BE38D0">
              <w:rPr>
                <w:rFonts w:ascii="Arial" w:hAnsi="Arial" w:cs="Arial"/>
                <w:color w:val="000000"/>
              </w:rPr>
              <w:t>-</w:t>
            </w:r>
          </w:p>
        </w:tc>
      </w:tr>
      <w:tr w:rsidR="00831C35" w:rsidRPr="00BE38D0" w14:paraId="135CDD2B" w14:textId="312DE273" w:rsidTr="00FE7EC9">
        <w:trPr>
          <w:trHeight w:val="290"/>
        </w:trPr>
        <w:tc>
          <w:tcPr>
            <w:tcW w:w="3046" w:type="dxa"/>
            <w:tcBorders>
              <w:top w:val="nil"/>
              <w:left w:val="single" w:sz="4" w:space="0" w:color="auto"/>
              <w:bottom w:val="nil"/>
              <w:right w:val="single" w:sz="4" w:space="0" w:color="auto"/>
            </w:tcBorders>
            <w:shd w:val="clear" w:color="auto" w:fill="auto"/>
            <w:noWrap/>
            <w:vAlign w:val="bottom"/>
            <w:hideMark/>
          </w:tcPr>
          <w:p w14:paraId="52B6C3AE" w14:textId="1A61828D" w:rsidR="00831C35" w:rsidRPr="00BE38D0" w:rsidRDefault="00831C35" w:rsidP="00831C35">
            <w:pPr>
              <w:spacing w:after="0" w:line="240" w:lineRule="auto"/>
              <w:contextualSpacing/>
              <w:rPr>
                <w:rFonts w:ascii="Arial" w:eastAsia="Times New Roman" w:hAnsi="Arial" w:cs="Arial"/>
                <w:b/>
                <w:color w:val="000000"/>
                <w:lang w:eastAsia="en-GB"/>
              </w:rPr>
            </w:pPr>
            <w:r w:rsidRPr="00BE38D0">
              <w:rPr>
                <w:rFonts w:ascii="Arial" w:eastAsia="Times New Roman" w:hAnsi="Arial" w:cs="Arial"/>
                <w:b/>
                <w:color w:val="000000"/>
                <w:lang w:eastAsia="en-GB"/>
              </w:rPr>
              <w:t xml:space="preserve">        Age (60-70)</w:t>
            </w:r>
          </w:p>
        </w:tc>
        <w:tc>
          <w:tcPr>
            <w:tcW w:w="1157" w:type="dxa"/>
            <w:tcBorders>
              <w:top w:val="nil"/>
              <w:left w:val="single" w:sz="4" w:space="0" w:color="auto"/>
              <w:bottom w:val="nil"/>
              <w:right w:val="nil"/>
            </w:tcBorders>
            <w:shd w:val="clear" w:color="auto" w:fill="auto"/>
            <w:noWrap/>
            <w:vAlign w:val="bottom"/>
            <w:hideMark/>
          </w:tcPr>
          <w:p w14:paraId="487DD1D6" w14:textId="24764572"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1.61</w:t>
            </w:r>
          </w:p>
        </w:tc>
        <w:tc>
          <w:tcPr>
            <w:tcW w:w="2716" w:type="dxa"/>
            <w:tcBorders>
              <w:top w:val="nil"/>
              <w:left w:val="nil"/>
              <w:bottom w:val="nil"/>
              <w:right w:val="nil"/>
            </w:tcBorders>
            <w:shd w:val="clear" w:color="auto" w:fill="auto"/>
            <w:noWrap/>
            <w:vAlign w:val="bottom"/>
            <w:hideMark/>
          </w:tcPr>
          <w:p w14:paraId="1DE7E09A" w14:textId="6852F862"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(1.42, 1.81)</w:t>
            </w:r>
          </w:p>
        </w:tc>
        <w:tc>
          <w:tcPr>
            <w:tcW w:w="1629" w:type="dxa"/>
            <w:gridSpan w:val="2"/>
            <w:tcBorders>
              <w:top w:val="nil"/>
              <w:left w:val="nil"/>
              <w:bottom w:val="nil"/>
              <w:right w:val="single" w:sz="4" w:space="0" w:color="auto"/>
            </w:tcBorders>
            <w:shd w:val="clear" w:color="auto" w:fill="auto"/>
            <w:noWrap/>
            <w:vAlign w:val="bottom"/>
            <w:hideMark/>
          </w:tcPr>
          <w:p w14:paraId="63A02FF6" w14:textId="520FBCDD"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&lt;0.001</w:t>
            </w:r>
          </w:p>
        </w:tc>
        <w:tc>
          <w:tcPr>
            <w:tcW w:w="1149" w:type="dxa"/>
            <w:tcBorders>
              <w:top w:val="nil"/>
              <w:left w:val="nil"/>
              <w:bottom w:val="nil"/>
            </w:tcBorders>
            <w:vAlign w:val="bottom"/>
          </w:tcPr>
          <w:p w14:paraId="0BDFC666" w14:textId="40CD4E64"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1.57</w:t>
            </w:r>
          </w:p>
        </w:tc>
        <w:tc>
          <w:tcPr>
            <w:tcW w:w="2594" w:type="dxa"/>
            <w:tcBorders>
              <w:top w:val="nil"/>
              <w:left w:val="nil"/>
              <w:bottom w:val="nil"/>
            </w:tcBorders>
            <w:vAlign w:val="bottom"/>
          </w:tcPr>
          <w:p w14:paraId="47960335" w14:textId="1F451F95"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(1.39, 1.77)</w:t>
            </w:r>
          </w:p>
        </w:tc>
        <w:tc>
          <w:tcPr>
            <w:tcW w:w="1546" w:type="dxa"/>
            <w:tcBorders>
              <w:top w:val="nil"/>
              <w:left w:val="nil"/>
              <w:bottom w:val="nil"/>
              <w:right w:val="single" w:sz="4" w:space="0" w:color="auto"/>
            </w:tcBorders>
            <w:vAlign w:val="bottom"/>
          </w:tcPr>
          <w:p w14:paraId="485513BE" w14:textId="39D95505"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&lt;0.001</w:t>
            </w:r>
          </w:p>
        </w:tc>
      </w:tr>
      <w:tr w:rsidR="00831C35" w:rsidRPr="00BE38D0" w14:paraId="3D67E70E" w14:textId="02E3422F" w:rsidTr="00FE7EC9">
        <w:trPr>
          <w:trHeight w:val="290"/>
        </w:trPr>
        <w:tc>
          <w:tcPr>
            <w:tcW w:w="3046" w:type="dxa"/>
            <w:tcBorders>
              <w:top w:val="nil"/>
              <w:left w:val="single" w:sz="4" w:space="0" w:color="auto"/>
              <w:right w:val="single" w:sz="4" w:space="0" w:color="auto"/>
            </w:tcBorders>
            <w:shd w:val="clear" w:color="auto" w:fill="auto"/>
            <w:noWrap/>
            <w:vAlign w:val="bottom"/>
            <w:hideMark/>
          </w:tcPr>
          <w:p w14:paraId="6C9D6434" w14:textId="6FB19801" w:rsidR="00831C35" w:rsidRPr="00BE38D0" w:rsidRDefault="00831C35" w:rsidP="00831C35">
            <w:pPr>
              <w:spacing w:after="0" w:line="240" w:lineRule="auto"/>
              <w:contextualSpacing/>
              <w:rPr>
                <w:rFonts w:ascii="Arial" w:eastAsia="Times New Roman" w:hAnsi="Arial" w:cs="Arial"/>
                <w:b/>
                <w:color w:val="000000"/>
                <w:lang w:eastAsia="en-GB"/>
              </w:rPr>
            </w:pPr>
            <w:r w:rsidRPr="00BE38D0">
              <w:rPr>
                <w:rFonts w:ascii="Arial" w:eastAsia="Times New Roman" w:hAnsi="Arial" w:cs="Arial"/>
                <w:b/>
                <w:color w:val="000000"/>
                <w:lang w:eastAsia="en-GB"/>
              </w:rPr>
              <w:t xml:space="preserve">        Age (70-80)</w:t>
            </w:r>
          </w:p>
        </w:tc>
        <w:tc>
          <w:tcPr>
            <w:tcW w:w="1157" w:type="dxa"/>
            <w:tcBorders>
              <w:top w:val="nil"/>
              <w:left w:val="single" w:sz="4" w:space="0" w:color="auto"/>
              <w:right w:val="nil"/>
            </w:tcBorders>
            <w:shd w:val="clear" w:color="auto" w:fill="auto"/>
            <w:noWrap/>
            <w:vAlign w:val="bottom"/>
            <w:hideMark/>
          </w:tcPr>
          <w:p w14:paraId="6D1A17D3" w14:textId="619F7C01"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4.71</w:t>
            </w:r>
          </w:p>
        </w:tc>
        <w:tc>
          <w:tcPr>
            <w:tcW w:w="2716" w:type="dxa"/>
            <w:tcBorders>
              <w:top w:val="nil"/>
              <w:left w:val="nil"/>
              <w:right w:val="nil"/>
            </w:tcBorders>
            <w:shd w:val="clear" w:color="auto" w:fill="auto"/>
            <w:noWrap/>
            <w:vAlign w:val="bottom"/>
            <w:hideMark/>
          </w:tcPr>
          <w:p w14:paraId="1D10DA16" w14:textId="3E650E60"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(4.2</w:t>
            </w:r>
            <w:r w:rsidR="00BE38D0">
              <w:rPr>
                <w:rFonts w:ascii="Arial" w:hAnsi="Arial" w:cs="Arial"/>
                <w:color w:val="000000"/>
              </w:rPr>
              <w:t>0</w:t>
            </w:r>
            <w:r w:rsidRPr="00FE7EC9">
              <w:rPr>
                <w:rFonts w:ascii="Arial" w:hAnsi="Arial" w:cs="Arial"/>
                <w:color w:val="000000"/>
              </w:rPr>
              <w:t>, 5.28)</w:t>
            </w:r>
          </w:p>
        </w:tc>
        <w:tc>
          <w:tcPr>
            <w:tcW w:w="1629" w:type="dxa"/>
            <w:gridSpan w:val="2"/>
            <w:tcBorders>
              <w:top w:val="nil"/>
              <w:left w:val="nil"/>
              <w:right w:val="single" w:sz="4" w:space="0" w:color="auto"/>
            </w:tcBorders>
            <w:shd w:val="clear" w:color="auto" w:fill="auto"/>
            <w:noWrap/>
            <w:vAlign w:val="bottom"/>
            <w:hideMark/>
          </w:tcPr>
          <w:p w14:paraId="2A8B4F24" w14:textId="45E554D0"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&lt;0.001</w:t>
            </w:r>
          </w:p>
        </w:tc>
        <w:tc>
          <w:tcPr>
            <w:tcW w:w="1149" w:type="dxa"/>
            <w:tcBorders>
              <w:top w:val="nil"/>
              <w:left w:val="nil"/>
            </w:tcBorders>
            <w:vAlign w:val="bottom"/>
          </w:tcPr>
          <w:p w14:paraId="5F042486" w14:textId="09F38489"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4.39</w:t>
            </w:r>
          </w:p>
        </w:tc>
        <w:tc>
          <w:tcPr>
            <w:tcW w:w="2594" w:type="dxa"/>
            <w:tcBorders>
              <w:top w:val="nil"/>
              <w:left w:val="nil"/>
            </w:tcBorders>
            <w:vAlign w:val="bottom"/>
          </w:tcPr>
          <w:p w14:paraId="38C84F83" w14:textId="5E302E7F"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(3.91, 4.93)</w:t>
            </w:r>
          </w:p>
        </w:tc>
        <w:tc>
          <w:tcPr>
            <w:tcW w:w="1546" w:type="dxa"/>
            <w:tcBorders>
              <w:top w:val="nil"/>
              <w:left w:val="nil"/>
              <w:right w:val="single" w:sz="4" w:space="0" w:color="auto"/>
            </w:tcBorders>
            <w:vAlign w:val="bottom"/>
          </w:tcPr>
          <w:p w14:paraId="636EB69A" w14:textId="797496D9"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&lt;0.001</w:t>
            </w:r>
          </w:p>
        </w:tc>
      </w:tr>
      <w:tr w:rsidR="00831C35" w:rsidRPr="00BE38D0" w14:paraId="230D9A22" w14:textId="29600E43" w:rsidTr="00FE7EC9">
        <w:trPr>
          <w:trHeight w:val="290"/>
        </w:trPr>
        <w:tc>
          <w:tcPr>
            <w:tcW w:w="3046" w:type="dxa"/>
            <w:tcBorders>
              <w:top w:val="nil"/>
              <w:left w:val="single" w:sz="4" w:space="0" w:color="auto"/>
              <w:bottom w:val="nil"/>
              <w:right w:val="single" w:sz="4" w:space="0" w:color="auto"/>
            </w:tcBorders>
            <w:shd w:val="clear" w:color="auto" w:fill="auto"/>
            <w:noWrap/>
            <w:vAlign w:val="bottom"/>
            <w:hideMark/>
          </w:tcPr>
          <w:p w14:paraId="5617C8CB" w14:textId="618341C7" w:rsidR="00831C35" w:rsidRPr="00BE38D0" w:rsidRDefault="00831C35" w:rsidP="00831C35">
            <w:pPr>
              <w:spacing w:after="0" w:line="240" w:lineRule="auto"/>
              <w:contextualSpacing/>
              <w:rPr>
                <w:rFonts w:ascii="Arial" w:eastAsia="Times New Roman" w:hAnsi="Arial" w:cs="Arial"/>
                <w:b/>
                <w:color w:val="000000"/>
                <w:lang w:eastAsia="en-GB"/>
              </w:rPr>
            </w:pPr>
            <w:r w:rsidRPr="00BE38D0">
              <w:rPr>
                <w:rFonts w:ascii="Arial" w:eastAsia="Times New Roman" w:hAnsi="Arial" w:cs="Arial"/>
                <w:b/>
                <w:color w:val="000000"/>
                <w:lang w:eastAsia="en-GB"/>
              </w:rPr>
              <w:t xml:space="preserve">        Age (80+)</w:t>
            </w:r>
          </w:p>
        </w:tc>
        <w:tc>
          <w:tcPr>
            <w:tcW w:w="1157" w:type="dxa"/>
            <w:tcBorders>
              <w:top w:val="nil"/>
              <w:left w:val="single" w:sz="4" w:space="0" w:color="auto"/>
              <w:bottom w:val="nil"/>
              <w:right w:val="nil"/>
            </w:tcBorders>
            <w:shd w:val="clear" w:color="auto" w:fill="auto"/>
            <w:noWrap/>
            <w:vAlign w:val="bottom"/>
            <w:hideMark/>
          </w:tcPr>
          <w:p w14:paraId="697F033D" w14:textId="08CC0570"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9.24</w:t>
            </w:r>
          </w:p>
        </w:tc>
        <w:tc>
          <w:tcPr>
            <w:tcW w:w="2716" w:type="dxa"/>
            <w:tcBorders>
              <w:top w:val="nil"/>
              <w:left w:val="nil"/>
              <w:bottom w:val="nil"/>
              <w:right w:val="nil"/>
            </w:tcBorders>
            <w:shd w:val="clear" w:color="auto" w:fill="auto"/>
            <w:noWrap/>
            <w:vAlign w:val="bottom"/>
            <w:hideMark/>
          </w:tcPr>
          <w:p w14:paraId="48AC1FCA" w14:textId="15F93DE1"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(7.71, 11.08)</w:t>
            </w:r>
          </w:p>
        </w:tc>
        <w:tc>
          <w:tcPr>
            <w:tcW w:w="1629" w:type="dxa"/>
            <w:gridSpan w:val="2"/>
            <w:tcBorders>
              <w:top w:val="nil"/>
              <w:left w:val="nil"/>
              <w:bottom w:val="nil"/>
              <w:right w:val="single" w:sz="4" w:space="0" w:color="auto"/>
            </w:tcBorders>
            <w:shd w:val="clear" w:color="auto" w:fill="auto"/>
            <w:noWrap/>
            <w:vAlign w:val="bottom"/>
            <w:hideMark/>
          </w:tcPr>
          <w:p w14:paraId="0E4C600D" w14:textId="15C7B051"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&lt;0.001</w:t>
            </w:r>
          </w:p>
        </w:tc>
        <w:tc>
          <w:tcPr>
            <w:tcW w:w="1149" w:type="dxa"/>
            <w:tcBorders>
              <w:top w:val="nil"/>
              <w:left w:val="nil"/>
              <w:bottom w:val="nil"/>
            </w:tcBorders>
            <w:vAlign w:val="bottom"/>
          </w:tcPr>
          <w:p w14:paraId="5F9E2A35" w14:textId="28C3C328"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8.32</w:t>
            </w:r>
          </w:p>
        </w:tc>
        <w:tc>
          <w:tcPr>
            <w:tcW w:w="2594" w:type="dxa"/>
            <w:tcBorders>
              <w:top w:val="nil"/>
              <w:left w:val="nil"/>
              <w:bottom w:val="nil"/>
            </w:tcBorders>
            <w:vAlign w:val="bottom"/>
          </w:tcPr>
          <w:p w14:paraId="321274A2" w14:textId="7922A40E"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(6.92, 10.01)</w:t>
            </w:r>
          </w:p>
        </w:tc>
        <w:tc>
          <w:tcPr>
            <w:tcW w:w="1546" w:type="dxa"/>
            <w:tcBorders>
              <w:top w:val="nil"/>
              <w:left w:val="nil"/>
              <w:bottom w:val="nil"/>
              <w:right w:val="single" w:sz="4" w:space="0" w:color="auto"/>
            </w:tcBorders>
            <w:vAlign w:val="bottom"/>
          </w:tcPr>
          <w:p w14:paraId="650FE26D" w14:textId="40FC94B6"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&lt;0.001</w:t>
            </w:r>
          </w:p>
        </w:tc>
      </w:tr>
      <w:tr w:rsidR="00831C35" w:rsidRPr="00BE38D0" w14:paraId="09D28CB8" w14:textId="77777777" w:rsidTr="00FE7EC9">
        <w:trPr>
          <w:trHeight w:val="290"/>
        </w:trPr>
        <w:tc>
          <w:tcPr>
            <w:tcW w:w="3046" w:type="dxa"/>
            <w:tcBorders>
              <w:top w:val="nil"/>
              <w:left w:val="single" w:sz="4" w:space="0" w:color="auto"/>
              <w:bottom w:val="nil"/>
              <w:right w:val="single" w:sz="4" w:space="0" w:color="auto"/>
            </w:tcBorders>
            <w:shd w:val="clear" w:color="auto" w:fill="auto"/>
            <w:noWrap/>
            <w:vAlign w:val="bottom"/>
          </w:tcPr>
          <w:p w14:paraId="48BFDBDE" w14:textId="25F2DA2B" w:rsidR="00B81901" w:rsidRPr="00BE38D0" w:rsidRDefault="00B81901" w:rsidP="000A5205">
            <w:pPr>
              <w:spacing w:after="0" w:line="240" w:lineRule="auto"/>
              <w:contextualSpacing/>
              <w:rPr>
                <w:rFonts w:ascii="Arial" w:eastAsia="Times New Roman" w:hAnsi="Arial" w:cs="Arial"/>
                <w:b/>
                <w:color w:val="000000"/>
                <w:lang w:eastAsia="en-GB"/>
              </w:rPr>
            </w:pPr>
            <w:r w:rsidRPr="00BE38D0">
              <w:rPr>
                <w:rFonts w:ascii="Arial" w:eastAsia="Times New Roman" w:hAnsi="Arial" w:cs="Arial"/>
                <w:b/>
                <w:color w:val="000000"/>
                <w:lang w:eastAsia="en-GB"/>
              </w:rPr>
              <w:t>Ref: CRP (3 mg/L)</w:t>
            </w:r>
          </w:p>
        </w:tc>
        <w:tc>
          <w:tcPr>
            <w:tcW w:w="1157" w:type="dxa"/>
            <w:tcBorders>
              <w:top w:val="nil"/>
              <w:left w:val="single" w:sz="4" w:space="0" w:color="auto"/>
              <w:bottom w:val="nil"/>
              <w:right w:val="nil"/>
            </w:tcBorders>
            <w:shd w:val="clear" w:color="auto" w:fill="auto"/>
            <w:noWrap/>
            <w:vAlign w:val="bottom"/>
          </w:tcPr>
          <w:p w14:paraId="03629F7B" w14:textId="0DA1C812" w:rsidR="00B81901" w:rsidRPr="00BE38D0" w:rsidRDefault="00831C35" w:rsidP="000A5205">
            <w:pPr>
              <w:spacing w:line="240" w:lineRule="auto"/>
              <w:contextualSpacing/>
              <w:jc w:val="right"/>
              <w:rPr>
                <w:rFonts w:ascii="Arial" w:hAnsi="Arial" w:cs="Arial"/>
                <w:color w:val="000000"/>
              </w:rPr>
            </w:pPr>
            <w:r w:rsidRPr="00BE38D0">
              <w:rPr>
                <w:rFonts w:ascii="Arial" w:hAnsi="Arial" w:cs="Arial"/>
                <w:color w:val="000000"/>
              </w:rPr>
              <w:t>1</w:t>
            </w:r>
          </w:p>
        </w:tc>
        <w:tc>
          <w:tcPr>
            <w:tcW w:w="2716" w:type="dxa"/>
            <w:tcBorders>
              <w:top w:val="nil"/>
              <w:left w:val="nil"/>
              <w:bottom w:val="nil"/>
              <w:right w:val="nil"/>
            </w:tcBorders>
            <w:shd w:val="clear" w:color="auto" w:fill="auto"/>
            <w:noWrap/>
            <w:vAlign w:val="bottom"/>
          </w:tcPr>
          <w:p w14:paraId="798CDE43" w14:textId="77777777" w:rsidR="00B81901" w:rsidRPr="00BE38D0" w:rsidRDefault="00B81901" w:rsidP="000A5205">
            <w:pPr>
              <w:spacing w:line="240" w:lineRule="auto"/>
              <w:contextualSpacing/>
              <w:jc w:val="right"/>
              <w:rPr>
                <w:rFonts w:ascii="Arial" w:hAnsi="Arial" w:cs="Arial"/>
                <w:color w:val="000000"/>
              </w:rPr>
            </w:pPr>
          </w:p>
        </w:tc>
        <w:tc>
          <w:tcPr>
            <w:tcW w:w="1629" w:type="dxa"/>
            <w:gridSpan w:val="2"/>
            <w:tcBorders>
              <w:top w:val="nil"/>
              <w:left w:val="nil"/>
              <w:bottom w:val="nil"/>
              <w:right w:val="single" w:sz="4" w:space="0" w:color="auto"/>
            </w:tcBorders>
            <w:shd w:val="clear" w:color="auto" w:fill="auto"/>
            <w:noWrap/>
            <w:vAlign w:val="bottom"/>
          </w:tcPr>
          <w:p w14:paraId="2C37B377" w14:textId="77777777" w:rsidR="00B81901" w:rsidRPr="00BE38D0" w:rsidRDefault="00B81901" w:rsidP="000A5205">
            <w:pPr>
              <w:spacing w:line="240" w:lineRule="auto"/>
              <w:contextualSpacing/>
              <w:jc w:val="right"/>
              <w:rPr>
                <w:rFonts w:ascii="Arial" w:hAnsi="Arial" w:cs="Arial"/>
                <w:color w:val="000000"/>
              </w:rPr>
            </w:pPr>
          </w:p>
        </w:tc>
        <w:tc>
          <w:tcPr>
            <w:tcW w:w="1149" w:type="dxa"/>
            <w:tcBorders>
              <w:top w:val="nil"/>
              <w:left w:val="nil"/>
              <w:bottom w:val="nil"/>
            </w:tcBorders>
            <w:vAlign w:val="bottom"/>
          </w:tcPr>
          <w:p w14:paraId="6FECB145" w14:textId="3C1B6DCB" w:rsidR="00B81901" w:rsidRPr="00BE38D0" w:rsidRDefault="00831C35" w:rsidP="000A5205">
            <w:pPr>
              <w:spacing w:line="240" w:lineRule="auto"/>
              <w:contextualSpacing/>
              <w:jc w:val="right"/>
              <w:rPr>
                <w:rFonts w:ascii="Arial" w:hAnsi="Arial" w:cs="Arial"/>
                <w:color w:val="000000"/>
              </w:rPr>
            </w:pPr>
            <w:r w:rsidRPr="00BE38D0">
              <w:rPr>
                <w:rFonts w:ascii="Arial" w:hAnsi="Arial" w:cs="Arial"/>
                <w:color w:val="000000"/>
              </w:rPr>
              <w:t>1</w:t>
            </w:r>
          </w:p>
        </w:tc>
        <w:tc>
          <w:tcPr>
            <w:tcW w:w="2594" w:type="dxa"/>
            <w:tcBorders>
              <w:top w:val="nil"/>
              <w:left w:val="nil"/>
              <w:bottom w:val="nil"/>
            </w:tcBorders>
            <w:vAlign w:val="bottom"/>
          </w:tcPr>
          <w:p w14:paraId="6659AA7C" w14:textId="77777777" w:rsidR="00B81901" w:rsidRPr="00BE38D0" w:rsidRDefault="00B81901" w:rsidP="000A5205">
            <w:pPr>
              <w:spacing w:line="240" w:lineRule="auto"/>
              <w:contextualSpacing/>
              <w:jc w:val="right"/>
              <w:rPr>
                <w:rFonts w:ascii="Arial" w:hAnsi="Arial" w:cs="Arial"/>
                <w:color w:val="000000"/>
              </w:rPr>
            </w:pPr>
          </w:p>
        </w:tc>
        <w:tc>
          <w:tcPr>
            <w:tcW w:w="1546" w:type="dxa"/>
            <w:tcBorders>
              <w:top w:val="nil"/>
              <w:left w:val="nil"/>
              <w:bottom w:val="nil"/>
              <w:right w:val="single" w:sz="4" w:space="0" w:color="auto"/>
            </w:tcBorders>
            <w:vAlign w:val="bottom"/>
          </w:tcPr>
          <w:p w14:paraId="18EE5228" w14:textId="77777777" w:rsidR="00B81901" w:rsidRPr="00BE38D0" w:rsidRDefault="00B81901" w:rsidP="000A5205">
            <w:pPr>
              <w:spacing w:line="240" w:lineRule="auto"/>
              <w:contextualSpacing/>
              <w:jc w:val="right"/>
              <w:rPr>
                <w:rFonts w:ascii="Arial" w:hAnsi="Arial" w:cs="Arial"/>
                <w:color w:val="000000"/>
              </w:rPr>
            </w:pPr>
          </w:p>
        </w:tc>
      </w:tr>
      <w:tr w:rsidR="00831C35" w:rsidRPr="00BE38D0" w14:paraId="35143B0A" w14:textId="77777777" w:rsidTr="00FE7EC9">
        <w:trPr>
          <w:trHeight w:val="290"/>
        </w:trPr>
        <w:tc>
          <w:tcPr>
            <w:tcW w:w="3046" w:type="dxa"/>
            <w:tcBorders>
              <w:top w:val="nil"/>
              <w:left w:val="single" w:sz="4" w:space="0" w:color="auto"/>
              <w:bottom w:val="nil"/>
              <w:right w:val="single" w:sz="4" w:space="0" w:color="auto"/>
            </w:tcBorders>
            <w:shd w:val="clear" w:color="auto" w:fill="auto"/>
            <w:noWrap/>
            <w:vAlign w:val="bottom"/>
          </w:tcPr>
          <w:p w14:paraId="64926678" w14:textId="6D4B0AA8" w:rsidR="00831C35" w:rsidRPr="00BE38D0" w:rsidRDefault="00831C35" w:rsidP="00831C35">
            <w:pPr>
              <w:spacing w:after="0" w:line="240" w:lineRule="auto"/>
              <w:contextualSpacing/>
              <w:rPr>
                <w:rFonts w:ascii="Arial" w:eastAsia="Times New Roman" w:hAnsi="Arial" w:cs="Arial"/>
                <w:b/>
                <w:color w:val="000000"/>
                <w:lang w:eastAsia="en-GB"/>
              </w:rPr>
            </w:pPr>
            <w:r w:rsidRPr="00BE38D0">
              <w:rPr>
                <w:rFonts w:ascii="Arial" w:eastAsia="Times New Roman" w:hAnsi="Arial" w:cs="Arial"/>
                <w:b/>
                <w:color w:val="000000"/>
                <w:lang w:eastAsia="en-GB"/>
              </w:rPr>
              <w:t xml:space="preserve">        CRP (3-10 mg/L)</w:t>
            </w:r>
          </w:p>
        </w:tc>
        <w:tc>
          <w:tcPr>
            <w:tcW w:w="1157" w:type="dxa"/>
            <w:tcBorders>
              <w:top w:val="nil"/>
              <w:left w:val="single" w:sz="4" w:space="0" w:color="auto"/>
              <w:bottom w:val="nil"/>
              <w:right w:val="nil"/>
            </w:tcBorders>
            <w:shd w:val="clear" w:color="auto" w:fill="auto"/>
            <w:noWrap/>
            <w:vAlign w:val="bottom"/>
          </w:tcPr>
          <w:p w14:paraId="5F71F471" w14:textId="35E85034"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1.18</w:t>
            </w:r>
          </w:p>
        </w:tc>
        <w:tc>
          <w:tcPr>
            <w:tcW w:w="2716" w:type="dxa"/>
            <w:tcBorders>
              <w:top w:val="nil"/>
              <w:left w:val="nil"/>
              <w:bottom w:val="nil"/>
              <w:right w:val="nil"/>
            </w:tcBorders>
            <w:shd w:val="clear" w:color="auto" w:fill="auto"/>
            <w:noWrap/>
            <w:vAlign w:val="bottom"/>
          </w:tcPr>
          <w:p w14:paraId="31BB6DA4" w14:textId="24908103"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(1.08, 1.3</w:t>
            </w:r>
            <w:r w:rsidR="00BE38D0">
              <w:rPr>
                <w:rFonts w:ascii="Arial" w:hAnsi="Arial" w:cs="Arial"/>
                <w:color w:val="000000"/>
              </w:rPr>
              <w:t>0</w:t>
            </w:r>
            <w:r w:rsidRPr="00FE7EC9">
              <w:rPr>
                <w:rFonts w:ascii="Arial" w:hAnsi="Arial" w:cs="Arial"/>
                <w:color w:val="000000"/>
              </w:rPr>
              <w:t>)</w:t>
            </w:r>
          </w:p>
        </w:tc>
        <w:tc>
          <w:tcPr>
            <w:tcW w:w="1629" w:type="dxa"/>
            <w:gridSpan w:val="2"/>
            <w:tcBorders>
              <w:top w:val="nil"/>
              <w:left w:val="nil"/>
              <w:bottom w:val="nil"/>
              <w:right w:val="single" w:sz="4" w:space="0" w:color="auto"/>
            </w:tcBorders>
            <w:shd w:val="clear" w:color="auto" w:fill="auto"/>
            <w:noWrap/>
            <w:vAlign w:val="bottom"/>
          </w:tcPr>
          <w:p w14:paraId="7E69F734" w14:textId="080A0086"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&lt;0.001</w:t>
            </w:r>
          </w:p>
        </w:tc>
        <w:tc>
          <w:tcPr>
            <w:tcW w:w="1149" w:type="dxa"/>
            <w:tcBorders>
              <w:top w:val="nil"/>
              <w:left w:val="nil"/>
              <w:bottom w:val="nil"/>
            </w:tcBorders>
            <w:vAlign w:val="bottom"/>
          </w:tcPr>
          <w:p w14:paraId="423D82CC" w14:textId="0F80FF03"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1.17</w:t>
            </w:r>
          </w:p>
        </w:tc>
        <w:tc>
          <w:tcPr>
            <w:tcW w:w="2594" w:type="dxa"/>
            <w:tcBorders>
              <w:top w:val="nil"/>
              <w:left w:val="nil"/>
              <w:bottom w:val="nil"/>
            </w:tcBorders>
            <w:vAlign w:val="bottom"/>
          </w:tcPr>
          <w:p w14:paraId="4CCF9E28" w14:textId="62C3D52D"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(1.07, 1.29)</w:t>
            </w:r>
          </w:p>
        </w:tc>
        <w:tc>
          <w:tcPr>
            <w:tcW w:w="1546" w:type="dxa"/>
            <w:tcBorders>
              <w:top w:val="nil"/>
              <w:left w:val="nil"/>
              <w:bottom w:val="nil"/>
              <w:right w:val="single" w:sz="4" w:space="0" w:color="auto"/>
            </w:tcBorders>
            <w:vAlign w:val="bottom"/>
          </w:tcPr>
          <w:p w14:paraId="53F33A66" w14:textId="0DD61D4E"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0.001</w:t>
            </w:r>
          </w:p>
        </w:tc>
      </w:tr>
      <w:tr w:rsidR="00831C35" w:rsidRPr="00BE38D0" w14:paraId="09353FB6" w14:textId="77777777" w:rsidTr="00FE7EC9">
        <w:trPr>
          <w:trHeight w:val="290"/>
        </w:trPr>
        <w:tc>
          <w:tcPr>
            <w:tcW w:w="3046" w:type="dxa"/>
            <w:tcBorders>
              <w:top w:val="nil"/>
              <w:left w:val="single" w:sz="4" w:space="0" w:color="auto"/>
              <w:bottom w:val="nil"/>
              <w:right w:val="single" w:sz="4" w:space="0" w:color="auto"/>
            </w:tcBorders>
            <w:shd w:val="clear" w:color="auto" w:fill="auto"/>
            <w:noWrap/>
            <w:vAlign w:val="bottom"/>
          </w:tcPr>
          <w:p w14:paraId="6C7BA176" w14:textId="3936FEF3" w:rsidR="00831C35" w:rsidRPr="00BE38D0" w:rsidRDefault="00831C35" w:rsidP="00831C35">
            <w:pPr>
              <w:spacing w:after="0" w:line="240" w:lineRule="auto"/>
              <w:contextualSpacing/>
              <w:rPr>
                <w:rFonts w:ascii="Arial" w:eastAsia="Times New Roman" w:hAnsi="Arial" w:cs="Arial"/>
                <w:b/>
                <w:color w:val="000000"/>
                <w:lang w:eastAsia="en-GB"/>
              </w:rPr>
            </w:pPr>
            <w:r w:rsidRPr="00BE38D0">
              <w:rPr>
                <w:rFonts w:ascii="Arial" w:eastAsia="Times New Roman" w:hAnsi="Arial" w:cs="Arial"/>
                <w:b/>
                <w:color w:val="000000"/>
                <w:lang w:eastAsia="en-GB"/>
              </w:rPr>
              <w:t xml:space="preserve">        CRP (10-100 mg/L)</w:t>
            </w:r>
          </w:p>
        </w:tc>
        <w:tc>
          <w:tcPr>
            <w:tcW w:w="1157" w:type="dxa"/>
            <w:tcBorders>
              <w:top w:val="nil"/>
              <w:left w:val="single" w:sz="4" w:space="0" w:color="auto"/>
              <w:bottom w:val="nil"/>
              <w:right w:val="nil"/>
            </w:tcBorders>
            <w:shd w:val="clear" w:color="auto" w:fill="auto"/>
            <w:noWrap/>
            <w:vAlign w:val="bottom"/>
          </w:tcPr>
          <w:p w14:paraId="5DEE2F5D" w14:textId="5D89ABC7"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1.57</w:t>
            </w:r>
          </w:p>
        </w:tc>
        <w:tc>
          <w:tcPr>
            <w:tcW w:w="2716" w:type="dxa"/>
            <w:tcBorders>
              <w:top w:val="nil"/>
              <w:left w:val="nil"/>
              <w:bottom w:val="nil"/>
              <w:right w:val="nil"/>
            </w:tcBorders>
            <w:shd w:val="clear" w:color="auto" w:fill="auto"/>
            <w:noWrap/>
            <w:vAlign w:val="bottom"/>
          </w:tcPr>
          <w:p w14:paraId="159BFA99" w14:textId="058FE4C3"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(1.35, 1.83)</w:t>
            </w:r>
          </w:p>
        </w:tc>
        <w:tc>
          <w:tcPr>
            <w:tcW w:w="1629" w:type="dxa"/>
            <w:gridSpan w:val="2"/>
            <w:tcBorders>
              <w:top w:val="nil"/>
              <w:left w:val="nil"/>
              <w:bottom w:val="nil"/>
              <w:right w:val="single" w:sz="4" w:space="0" w:color="auto"/>
            </w:tcBorders>
            <w:shd w:val="clear" w:color="auto" w:fill="auto"/>
            <w:noWrap/>
            <w:vAlign w:val="bottom"/>
          </w:tcPr>
          <w:p w14:paraId="1BE98412" w14:textId="7C47BCCA"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&lt;0.001</w:t>
            </w:r>
          </w:p>
        </w:tc>
        <w:tc>
          <w:tcPr>
            <w:tcW w:w="1149" w:type="dxa"/>
            <w:tcBorders>
              <w:top w:val="nil"/>
              <w:left w:val="nil"/>
              <w:bottom w:val="nil"/>
            </w:tcBorders>
            <w:vAlign w:val="bottom"/>
          </w:tcPr>
          <w:p w14:paraId="687C5AC3" w14:textId="14C85A04"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1.53</w:t>
            </w:r>
          </w:p>
        </w:tc>
        <w:tc>
          <w:tcPr>
            <w:tcW w:w="2594" w:type="dxa"/>
            <w:tcBorders>
              <w:top w:val="nil"/>
              <w:left w:val="nil"/>
              <w:bottom w:val="nil"/>
            </w:tcBorders>
            <w:vAlign w:val="bottom"/>
          </w:tcPr>
          <w:p w14:paraId="05B2DBD6" w14:textId="65320F56"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(1.31, 1.79)</w:t>
            </w:r>
          </w:p>
        </w:tc>
        <w:tc>
          <w:tcPr>
            <w:tcW w:w="1546" w:type="dxa"/>
            <w:tcBorders>
              <w:top w:val="nil"/>
              <w:left w:val="nil"/>
              <w:bottom w:val="nil"/>
              <w:right w:val="single" w:sz="4" w:space="0" w:color="auto"/>
            </w:tcBorders>
            <w:vAlign w:val="bottom"/>
          </w:tcPr>
          <w:p w14:paraId="39A850EC" w14:textId="4C8345CF"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&lt;0.001</w:t>
            </w:r>
          </w:p>
        </w:tc>
      </w:tr>
      <w:tr w:rsidR="00831C35" w:rsidRPr="00BE38D0" w14:paraId="434C7725" w14:textId="77777777" w:rsidTr="00FE7EC9">
        <w:trPr>
          <w:trHeight w:val="290"/>
        </w:trPr>
        <w:tc>
          <w:tcPr>
            <w:tcW w:w="3046" w:type="dxa"/>
            <w:tcBorders>
              <w:top w:val="nil"/>
              <w:left w:val="single" w:sz="4" w:space="0" w:color="auto"/>
              <w:bottom w:val="nil"/>
              <w:right w:val="single" w:sz="4" w:space="0" w:color="auto"/>
            </w:tcBorders>
            <w:shd w:val="clear" w:color="auto" w:fill="auto"/>
            <w:noWrap/>
            <w:vAlign w:val="bottom"/>
          </w:tcPr>
          <w:p w14:paraId="548897AC" w14:textId="284DDC9A" w:rsidR="00831C35" w:rsidRPr="00BE38D0" w:rsidRDefault="00831C35" w:rsidP="00831C35">
            <w:pPr>
              <w:spacing w:after="0" w:line="240" w:lineRule="auto"/>
              <w:contextualSpacing/>
              <w:rPr>
                <w:rFonts w:ascii="Arial" w:eastAsia="Times New Roman" w:hAnsi="Arial" w:cs="Arial"/>
                <w:b/>
                <w:color w:val="000000"/>
                <w:lang w:eastAsia="en-GB"/>
              </w:rPr>
            </w:pPr>
            <w:r w:rsidRPr="00BE38D0">
              <w:rPr>
                <w:rFonts w:ascii="Arial" w:eastAsia="Times New Roman" w:hAnsi="Arial" w:cs="Arial"/>
                <w:b/>
                <w:color w:val="000000"/>
                <w:lang w:eastAsia="en-GB"/>
              </w:rPr>
              <w:t xml:space="preserve">        CRP (100+ mg/L)</w:t>
            </w:r>
          </w:p>
        </w:tc>
        <w:tc>
          <w:tcPr>
            <w:tcW w:w="1157" w:type="dxa"/>
            <w:tcBorders>
              <w:top w:val="nil"/>
              <w:left w:val="single" w:sz="4" w:space="0" w:color="auto"/>
              <w:bottom w:val="nil"/>
              <w:right w:val="nil"/>
            </w:tcBorders>
            <w:shd w:val="clear" w:color="auto" w:fill="auto"/>
            <w:noWrap/>
            <w:vAlign w:val="bottom"/>
          </w:tcPr>
          <w:p w14:paraId="172F7555" w14:textId="67229B2D"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3.01</w:t>
            </w:r>
          </w:p>
        </w:tc>
        <w:tc>
          <w:tcPr>
            <w:tcW w:w="2716" w:type="dxa"/>
            <w:tcBorders>
              <w:top w:val="nil"/>
              <w:left w:val="nil"/>
              <w:bottom w:val="nil"/>
              <w:right w:val="nil"/>
            </w:tcBorders>
            <w:shd w:val="clear" w:color="auto" w:fill="auto"/>
            <w:noWrap/>
            <w:vAlign w:val="bottom"/>
          </w:tcPr>
          <w:p w14:paraId="12B4FB2C" w14:textId="35A7E8B0"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(1.32, 6.78)</w:t>
            </w:r>
          </w:p>
        </w:tc>
        <w:tc>
          <w:tcPr>
            <w:tcW w:w="1629" w:type="dxa"/>
            <w:gridSpan w:val="2"/>
            <w:tcBorders>
              <w:top w:val="nil"/>
              <w:left w:val="nil"/>
              <w:bottom w:val="nil"/>
              <w:right w:val="single" w:sz="4" w:space="0" w:color="auto"/>
            </w:tcBorders>
            <w:shd w:val="clear" w:color="auto" w:fill="auto"/>
            <w:noWrap/>
            <w:vAlign w:val="bottom"/>
          </w:tcPr>
          <w:p w14:paraId="441490CA" w14:textId="05966B87"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0.008</w:t>
            </w:r>
          </w:p>
        </w:tc>
        <w:tc>
          <w:tcPr>
            <w:tcW w:w="1149" w:type="dxa"/>
            <w:tcBorders>
              <w:top w:val="nil"/>
              <w:left w:val="nil"/>
              <w:bottom w:val="nil"/>
            </w:tcBorders>
            <w:vAlign w:val="bottom"/>
          </w:tcPr>
          <w:p w14:paraId="64036BFF" w14:textId="631A01CB"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2.93</w:t>
            </w:r>
          </w:p>
        </w:tc>
        <w:tc>
          <w:tcPr>
            <w:tcW w:w="2594" w:type="dxa"/>
            <w:tcBorders>
              <w:top w:val="nil"/>
              <w:left w:val="nil"/>
              <w:bottom w:val="nil"/>
            </w:tcBorders>
            <w:vAlign w:val="bottom"/>
          </w:tcPr>
          <w:p w14:paraId="725314F0" w14:textId="77C3C2A7"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(1.28, 6.59)</w:t>
            </w:r>
          </w:p>
        </w:tc>
        <w:tc>
          <w:tcPr>
            <w:tcW w:w="1546" w:type="dxa"/>
            <w:tcBorders>
              <w:top w:val="nil"/>
              <w:left w:val="nil"/>
              <w:bottom w:val="nil"/>
              <w:right w:val="single" w:sz="4" w:space="0" w:color="auto"/>
            </w:tcBorders>
            <w:vAlign w:val="bottom"/>
          </w:tcPr>
          <w:p w14:paraId="78572C53" w14:textId="3501EE5F" w:rsidR="00831C35" w:rsidRPr="00BE38D0" w:rsidRDefault="00831C35" w:rsidP="00831C35">
            <w:pPr>
              <w:spacing w:line="240" w:lineRule="auto"/>
              <w:contextualSpacing/>
              <w:jc w:val="right"/>
              <w:rPr>
                <w:rFonts w:ascii="Arial" w:hAnsi="Arial" w:cs="Arial"/>
                <w:color w:val="000000"/>
              </w:rPr>
            </w:pPr>
            <w:r w:rsidRPr="00FE7EC9">
              <w:rPr>
                <w:rFonts w:ascii="Arial" w:hAnsi="Arial" w:cs="Arial"/>
                <w:color w:val="000000"/>
              </w:rPr>
              <w:t>0.01</w:t>
            </w:r>
            <w:r w:rsidR="00BE38D0">
              <w:rPr>
                <w:rFonts w:ascii="Arial" w:hAnsi="Arial" w:cs="Arial"/>
                <w:color w:val="000000"/>
              </w:rPr>
              <w:t>0</w:t>
            </w:r>
          </w:p>
        </w:tc>
      </w:tr>
      <w:tr w:rsidR="001A1142" w:rsidRPr="00BE38D0" w14:paraId="4AECEC11" w14:textId="77777777" w:rsidTr="00FE7EC9">
        <w:trPr>
          <w:trHeight w:val="290"/>
        </w:trPr>
        <w:tc>
          <w:tcPr>
            <w:tcW w:w="3046" w:type="dxa"/>
            <w:tcBorders>
              <w:top w:val="nil"/>
              <w:left w:val="single" w:sz="4" w:space="0" w:color="auto"/>
              <w:right w:val="single" w:sz="4" w:space="0" w:color="auto"/>
            </w:tcBorders>
            <w:shd w:val="clear" w:color="auto" w:fill="auto"/>
            <w:noWrap/>
            <w:vAlign w:val="bottom"/>
          </w:tcPr>
          <w:p w14:paraId="2BD36A4E" w14:textId="63653328" w:rsidR="001A1142" w:rsidRPr="00BE38D0" w:rsidRDefault="001A1142" w:rsidP="001A1142">
            <w:pPr>
              <w:spacing w:after="0" w:line="240" w:lineRule="auto"/>
              <w:contextualSpacing/>
              <w:rPr>
                <w:rFonts w:ascii="Arial" w:eastAsia="Times New Roman" w:hAnsi="Arial" w:cs="Arial"/>
                <w:b/>
                <w:color w:val="000000"/>
                <w:lang w:eastAsia="en-GB"/>
              </w:rPr>
            </w:pPr>
            <w:r w:rsidRPr="00BE38D0">
              <w:rPr>
                <w:rFonts w:ascii="Arial" w:eastAsia="Times New Roman" w:hAnsi="Arial" w:cs="Arial"/>
                <w:b/>
                <w:color w:val="000000"/>
                <w:lang w:eastAsia="en-GB"/>
              </w:rPr>
              <w:lastRenderedPageBreak/>
              <w:t>CV Comorbidity</w:t>
            </w:r>
          </w:p>
        </w:tc>
        <w:tc>
          <w:tcPr>
            <w:tcW w:w="1157" w:type="dxa"/>
            <w:tcBorders>
              <w:top w:val="nil"/>
              <w:left w:val="single" w:sz="4" w:space="0" w:color="auto"/>
              <w:right w:val="nil"/>
            </w:tcBorders>
            <w:shd w:val="clear" w:color="auto" w:fill="auto"/>
            <w:noWrap/>
            <w:vAlign w:val="bottom"/>
          </w:tcPr>
          <w:p w14:paraId="68A1FE50" w14:textId="7C06B477" w:rsidR="001A1142" w:rsidRPr="00BE38D0" w:rsidRDefault="001A1142" w:rsidP="001A1142">
            <w:pPr>
              <w:spacing w:line="240" w:lineRule="auto"/>
              <w:contextualSpacing/>
              <w:jc w:val="right"/>
              <w:rPr>
                <w:rFonts w:ascii="Arial" w:hAnsi="Arial" w:cs="Arial"/>
                <w:color w:val="000000"/>
              </w:rPr>
            </w:pPr>
            <w:r w:rsidRPr="00BE38D0">
              <w:rPr>
                <w:rFonts w:ascii="Arial" w:hAnsi="Arial" w:cs="Arial"/>
                <w:color w:val="000000"/>
              </w:rPr>
              <w:t>-</w:t>
            </w:r>
          </w:p>
        </w:tc>
        <w:tc>
          <w:tcPr>
            <w:tcW w:w="2716" w:type="dxa"/>
            <w:tcBorders>
              <w:top w:val="nil"/>
              <w:left w:val="nil"/>
              <w:right w:val="nil"/>
            </w:tcBorders>
            <w:shd w:val="clear" w:color="auto" w:fill="auto"/>
            <w:noWrap/>
            <w:vAlign w:val="bottom"/>
          </w:tcPr>
          <w:p w14:paraId="29A623F2" w14:textId="69989C2F" w:rsidR="001A1142" w:rsidRPr="00BE38D0" w:rsidRDefault="001A1142" w:rsidP="001A1142">
            <w:pPr>
              <w:spacing w:line="240" w:lineRule="auto"/>
              <w:contextualSpacing/>
              <w:jc w:val="right"/>
              <w:rPr>
                <w:rFonts w:ascii="Arial" w:hAnsi="Arial" w:cs="Arial"/>
                <w:color w:val="000000"/>
              </w:rPr>
            </w:pPr>
            <w:r w:rsidRPr="00BE38D0">
              <w:rPr>
                <w:rFonts w:ascii="Arial" w:hAnsi="Arial" w:cs="Arial"/>
                <w:color w:val="000000"/>
              </w:rPr>
              <w:t>-</w:t>
            </w:r>
          </w:p>
        </w:tc>
        <w:tc>
          <w:tcPr>
            <w:tcW w:w="1629" w:type="dxa"/>
            <w:gridSpan w:val="2"/>
            <w:tcBorders>
              <w:top w:val="nil"/>
              <w:left w:val="nil"/>
              <w:right w:val="single" w:sz="4" w:space="0" w:color="auto"/>
            </w:tcBorders>
            <w:shd w:val="clear" w:color="auto" w:fill="auto"/>
            <w:noWrap/>
            <w:vAlign w:val="bottom"/>
          </w:tcPr>
          <w:p w14:paraId="65BDCF6E" w14:textId="14415533" w:rsidR="001A1142" w:rsidRPr="00BE38D0" w:rsidRDefault="001A1142" w:rsidP="001A1142">
            <w:pPr>
              <w:spacing w:line="240" w:lineRule="auto"/>
              <w:contextualSpacing/>
              <w:jc w:val="right"/>
              <w:rPr>
                <w:rFonts w:ascii="Arial" w:hAnsi="Arial" w:cs="Arial"/>
                <w:color w:val="000000"/>
              </w:rPr>
            </w:pPr>
            <w:r w:rsidRPr="00BE38D0">
              <w:rPr>
                <w:rFonts w:ascii="Arial" w:hAnsi="Arial" w:cs="Arial"/>
                <w:color w:val="000000"/>
              </w:rPr>
              <w:t>-</w:t>
            </w:r>
          </w:p>
        </w:tc>
        <w:tc>
          <w:tcPr>
            <w:tcW w:w="1149" w:type="dxa"/>
            <w:tcBorders>
              <w:top w:val="nil"/>
              <w:left w:val="nil"/>
            </w:tcBorders>
            <w:vAlign w:val="bottom"/>
          </w:tcPr>
          <w:p w14:paraId="3DCBAAF8" w14:textId="34E1EC0D" w:rsidR="001A1142" w:rsidRPr="00BE38D0" w:rsidRDefault="001A1142" w:rsidP="001A1142">
            <w:pPr>
              <w:spacing w:line="240" w:lineRule="auto"/>
              <w:contextualSpacing/>
              <w:jc w:val="right"/>
              <w:rPr>
                <w:rFonts w:ascii="Arial" w:hAnsi="Arial" w:cs="Arial"/>
                <w:color w:val="000000"/>
              </w:rPr>
            </w:pPr>
            <w:r w:rsidRPr="00FE7EC9">
              <w:rPr>
                <w:rFonts w:ascii="Arial" w:hAnsi="Arial" w:cs="Arial"/>
                <w:color w:val="000000"/>
              </w:rPr>
              <w:t>1.3</w:t>
            </w:r>
            <w:r w:rsidR="00BE38D0">
              <w:rPr>
                <w:rFonts w:ascii="Arial" w:hAnsi="Arial" w:cs="Arial"/>
                <w:color w:val="000000"/>
              </w:rPr>
              <w:t>0</w:t>
            </w:r>
          </w:p>
        </w:tc>
        <w:tc>
          <w:tcPr>
            <w:tcW w:w="2594" w:type="dxa"/>
            <w:tcBorders>
              <w:top w:val="nil"/>
              <w:left w:val="nil"/>
            </w:tcBorders>
            <w:vAlign w:val="bottom"/>
          </w:tcPr>
          <w:p w14:paraId="496AB72C" w14:textId="02FC156F" w:rsidR="001A1142" w:rsidRPr="00BE38D0" w:rsidRDefault="001A1142" w:rsidP="001A1142">
            <w:pPr>
              <w:spacing w:line="240" w:lineRule="auto"/>
              <w:contextualSpacing/>
              <w:jc w:val="right"/>
              <w:rPr>
                <w:rFonts w:ascii="Arial" w:hAnsi="Arial" w:cs="Arial"/>
                <w:color w:val="000000"/>
              </w:rPr>
            </w:pPr>
            <w:r w:rsidRPr="00FE7EC9">
              <w:rPr>
                <w:rFonts w:ascii="Arial" w:hAnsi="Arial" w:cs="Arial"/>
                <w:color w:val="000000"/>
              </w:rPr>
              <w:t>(1.18, 1.42)</w:t>
            </w:r>
          </w:p>
        </w:tc>
        <w:tc>
          <w:tcPr>
            <w:tcW w:w="1546" w:type="dxa"/>
            <w:tcBorders>
              <w:top w:val="nil"/>
              <w:left w:val="nil"/>
              <w:right w:val="single" w:sz="4" w:space="0" w:color="auto"/>
            </w:tcBorders>
            <w:vAlign w:val="bottom"/>
          </w:tcPr>
          <w:p w14:paraId="1E01ECFA" w14:textId="1BCEED49" w:rsidR="001A1142" w:rsidRPr="00BE38D0" w:rsidRDefault="001A1142" w:rsidP="001A1142">
            <w:pPr>
              <w:spacing w:line="240" w:lineRule="auto"/>
              <w:contextualSpacing/>
              <w:jc w:val="right"/>
              <w:rPr>
                <w:rFonts w:ascii="Arial" w:hAnsi="Arial" w:cs="Arial"/>
                <w:color w:val="000000"/>
              </w:rPr>
            </w:pPr>
            <w:r w:rsidRPr="00FE7EC9">
              <w:rPr>
                <w:rFonts w:ascii="Arial" w:hAnsi="Arial" w:cs="Arial"/>
                <w:color w:val="000000"/>
              </w:rPr>
              <w:t>&lt;0.001</w:t>
            </w:r>
          </w:p>
        </w:tc>
      </w:tr>
      <w:tr w:rsidR="001A1142" w:rsidRPr="00BE38D0" w14:paraId="30B0C8A3" w14:textId="77777777" w:rsidTr="00FE7EC9">
        <w:trPr>
          <w:trHeight w:val="290"/>
        </w:trPr>
        <w:tc>
          <w:tcPr>
            <w:tcW w:w="3046" w:type="dxa"/>
            <w:tcBorders>
              <w:left w:val="single" w:sz="4" w:space="0" w:color="auto"/>
              <w:bottom w:val="single" w:sz="4" w:space="0" w:color="auto"/>
              <w:right w:val="single" w:sz="4" w:space="0" w:color="auto"/>
            </w:tcBorders>
            <w:shd w:val="clear" w:color="auto" w:fill="auto"/>
            <w:noWrap/>
            <w:vAlign w:val="bottom"/>
          </w:tcPr>
          <w:p w14:paraId="1097D529" w14:textId="7894C0CC" w:rsidR="001A1142" w:rsidRPr="00BE38D0" w:rsidRDefault="001A1142" w:rsidP="001A1142">
            <w:pPr>
              <w:spacing w:after="0" w:line="240" w:lineRule="auto"/>
              <w:contextualSpacing/>
              <w:rPr>
                <w:rFonts w:ascii="Arial" w:eastAsia="Times New Roman" w:hAnsi="Arial" w:cs="Arial"/>
                <w:b/>
                <w:color w:val="000000"/>
                <w:lang w:eastAsia="en-GB"/>
              </w:rPr>
            </w:pPr>
            <w:r w:rsidRPr="00BE38D0">
              <w:rPr>
                <w:rFonts w:ascii="Arial" w:eastAsia="Times New Roman" w:hAnsi="Arial" w:cs="Arial"/>
                <w:b/>
                <w:color w:val="000000"/>
                <w:lang w:eastAsia="en-GB"/>
              </w:rPr>
              <w:t>Stroke</w:t>
            </w:r>
          </w:p>
        </w:tc>
        <w:tc>
          <w:tcPr>
            <w:tcW w:w="1157" w:type="dxa"/>
            <w:tcBorders>
              <w:left w:val="single" w:sz="4" w:space="0" w:color="auto"/>
              <w:bottom w:val="single" w:sz="4" w:space="0" w:color="auto"/>
              <w:right w:val="nil"/>
            </w:tcBorders>
            <w:shd w:val="clear" w:color="auto" w:fill="auto"/>
            <w:noWrap/>
            <w:vAlign w:val="bottom"/>
          </w:tcPr>
          <w:p w14:paraId="2BD94429" w14:textId="27445642" w:rsidR="001A1142" w:rsidRPr="00BE38D0" w:rsidRDefault="001A1142" w:rsidP="001A1142">
            <w:pPr>
              <w:spacing w:line="240" w:lineRule="auto"/>
              <w:contextualSpacing/>
              <w:jc w:val="right"/>
              <w:rPr>
                <w:rFonts w:ascii="Arial" w:hAnsi="Arial" w:cs="Arial"/>
                <w:color w:val="000000"/>
              </w:rPr>
            </w:pPr>
            <w:r w:rsidRPr="00BE38D0">
              <w:rPr>
                <w:rFonts w:ascii="Arial" w:hAnsi="Arial" w:cs="Arial"/>
                <w:color w:val="000000"/>
              </w:rPr>
              <w:t>-</w:t>
            </w:r>
          </w:p>
        </w:tc>
        <w:tc>
          <w:tcPr>
            <w:tcW w:w="2716" w:type="dxa"/>
            <w:tcBorders>
              <w:left w:val="nil"/>
              <w:bottom w:val="single" w:sz="4" w:space="0" w:color="auto"/>
              <w:right w:val="nil"/>
            </w:tcBorders>
            <w:shd w:val="clear" w:color="auto" w:fill="auto"/>
            <w:noWrap/>
            <w:vAlign w:val="bottom"/>
          </w:tcPr>
          <w:p w14:paraId="4918B08F" w14:textId="5CF2CB18" w:rsidR="001A1142" w:rsidRPr="00BE38D0" w:rsidRDefault="001A1142" w:rsidP="001A1142">
            <w:pPr>
              <w:spacing w:line="240" w:lineRule="auto"/>
              <w:contextualSpacing/>
              <w:jc w:val="right"/>
              <w:rPr>
                <w:rFonts w:ascii="Arial" w:hAnsi="Arial" w:cs="Arial"/>
                <w:color w:val="000000"/>
              </w:rPr>
            </w:pPr>
            <w:r w:rsidRPr="00BE38D0">
              <w:rPr>
                <w:rFonts w:ascii="Arial" w:hAnsi="Arial" w:cs="Arial"/>
                <w:color w:val="000000"/>
              </w:rPr>
              <w:t>-</w:t>
            </w:r>
          </w:p>
        </w:tc>
        <w:tc>
          <w:tcPr>
            <w:tcW w:w="1629" w:type="dxa"/>
            <w:gridSpan w:val="2"/>
            <w:tcBorders>
              <w:left w:val="nil"/>
              <w:bottom w:val="single" w:sz="4" w:space="0" w:color="auto"/>
              <w:right w:val="single" w:sz="4" w:space="0" w:color="auto"/>
            </w:tcBorders>
            <w:shd w:val="clear" w:color="auto" w:fill="auto"/>
            <w:noWrap/>
            <w:vAlign w:val="bottom"/>
          </w:tcPr>
          <w:p w14:paraId="533A4BB8" w14:textId="3CA18EBA" w:rsidR="001A1142" w:rsidRPr="00BE38D0" w:rsidRDefault="001A1142" w:rsidP="001A1142">
            <w:pPr>
              <w:spacing w:line="240" w:lineRule="auto"/>
              <w:contextualSpacing/>
              <w:jc w:val="right"/>
              <w:rPr>
                <w:rFonts w:ascii="Arial" w:hAnsi="Arial" w:cs="Arial"/>
                <w:color w:val="000000"/>
              </w:rPr>
            </w:pPr>
            <w:r w:rsidRPr="00BE38D0">
              <w:rPr>
                <w:rFonts w:ascii="Arial" w:hAnsi="Arial" w:cs="Arial"/>
                <w:color w:val="000000"/>
              </w:rPr>
              <w:t>-</w:t>
            </w:r>
          </w:p>
        </w:tc>
        <w:tc>
          <w:tcPr>
            <w:tcW w:w="1149" w:type="dxa"/>
            <w:tcBorders>
              <w:left w:val="nil"/>
              <w:bottom w:val="single" w:sz="4" w:space="0" w:color="auto"/>
            </w:tcBorders>
            <w:vAlign w:val="bottom"/>
          </w:tcPr>
          <w:p w14:paraId="7E77AFA7" w14:textId="6C71D892" w:rsidR="001A1142" w:rsidRPr="00BE38D0" w:rsidRDefault="001A1142" w:rsidP="001A1142">
            <w:pPr>
              <w:spacing w:line="240" w:lineRule="auto"/>
              <w:contextualSpacing/>
              <w:jc w:val="right"/>
              <w:rPr>
                <w:rFonts w:ascii="Arial" w:hAnsi="Arial" w:cs="Arial"/>
                <w:color w:val="000000"/>
              </w:rPr>
            </w:pPr>
            <w:r w:rsidRPr="00FE7EC9">
              <w:rPr>
                <w:rFonts w:ascii="Arial" w:hAnsi="Arial" w:cs="Arial"/>
                <w:color w:val="000000"/>
              </w:rPr>
              <w:t>1.46</w:t>
            </w:r>
          </w:p>
        </w:tc>
        <w:tc>
          <w:tcPr>
            <w:tcW w:w="2594" w:type="dxa"/>
            <w:tcBorders>
              <w:left w:val="nil"/>
              <w:bottom w:val="single" w:sz="4" w:space="0" w:color="auto"/>
            </w:tcBorders>
            <w:vAlign w:val="bottom"/>
          </w:tcPr>
          <w:p w14:paraId="509A8364" w14:textId="668E3BB8" w:rsidR="001A1142" w:rsidRPr="00BE38D0" w:rsidRDefault="001A1142" w:rsidP="001A1142">
            <w:pPr>
              <w:spacing w:line="240" w:lineRule="auto"/>
              <w:contextualSpacing/>
              <w:jc w:val="right"/>
              <w:rPr>
                <w:rFonts w:ascii="Arial" w:hAnsi="Arial" w:cs="Arial"/>
                <w:color w:val="000000"/>
              </w:rPr>
            </w:pPr>
            <w:r w:rsidRPr="00FE7EC9">
              <w:rPr>
                <w:rFonts w:ascii="Arial" w:hAnsi="Arial" w:cs="Arial"/>
                <w:color w:val="000000"/>
              </w:rPr>
              <w:t>(1.17, 1.82)</w:t>
            </w:r>
          </w:p>
        </w:tc>
        <w:tc>
          <w:tcPr>
            <w:tcW w:w="1546" w:type="dxa"/>
            <w:tcBorders>
              <w:left w:val="nil"/>
              <w:bottom w:val="single" w:sz="4" w:space="0" w:color="auto"/>
              <w:right w:val="single" w:sz="4" w:space="0" w:color="auto"/>
            </w:tcBorders>
            <w:vAlign w:val="bottom"/>
          </w:tcPr>
          <w:p w14:paraId="52AF788E" w14:textId="7995E439" w:rsidR="001A1142" w:rsidRPr="00BE38D0" w:rsidRDefault="001A1142" w:rsidP="001A1142">
            <w:pPr>
              <w:spacing w:line="240" w:lineRule="auto"/>
              <w:contextualSpacing/>
              <w:jc w:val="right"/>
              <w:rPr>
                <w:rFonts w:ascii="Arial" w:hAnsi="Arial" w:cs="Arial"/>
                <w:color w:val="000000"/>
              </w:rPr>
            </w:pPr>
            <w:r w:rsidRPr="00FE7EC9">
              <w:rPr>
                <w:rFonts w:ascii="Arial" w:hAnsi="Arial" w:cs="Arial"/>
                <w:color w:val="000000"/>
              </w:rPr>
              <w:t>0.001</w:t>
            </w:r>
          </w:p>
        </w:tc>
      </w:tr>
      <w:tr w:rsidR="00831C35" w:rsidRPr="00BE38D0" w14:paraId="532D2A16" w14:textId="77777777" w:rsidTr="00FE7EC9">
        <w:trPr>
          <w:trHeight w:val="290"/>
        </w:trPr>
        <w:tc>
          <w:tcPr>
            <w:tcW w:w="13837" w:type="dxa"/>
            <w:gridSpan w:val="8"/>
            <w:tcBorders>
              <w:top w:val="single" w:sz="4" w:space="0" w:color="auto"/>
            </w:tcBorders>
            <w:shd w:val="clear" w:color="auto" w:fill="auto"/>
            <w:noWrap/>
            <w:vAlign w:val="bottom"/>
          </w:tcPr>
          <w:p w14:paraId="68F9D354" w14:textId="1CE4BDF0" w:rsidR="00F47DAB" w:rsidRPr="00BE38D0" w:rsidRDefault="00F47DAB" w:rsidP="00F47DAB">
            <w:pPr>
              <w:spacing w:line="240" w:lineRule="auto"/>
              <w:rPr>
                <w:rFonts w:ascii="Arial" w:hAnsi="Arial" w:cs="Arial"/>
                <w:color w:val="000000"/>
              </w:rPr>
            </w:pPr>
            <w:r w:rsidRPr="00BE38D0">
              <w:rPr>
                <w:rFonts w:ascii="Arial" w:hAnsi="Arial" w:cs="Arial"/>
                <w:color w:val="000000"/>
              </w:rPr>
              <w:t xml:space="preserve">*OR adjusted for covariates listed in the table. </w:t>
            </w:r>
          </w:p>
        </w:tc>
      </w:tr>
    </w:tbl>
    <w:p w14:paraId="5BDEC1CC" w14:textId="77777777" w:rsidR="001857B2" w:rsidRPr="005B4044" w:rsidRDefault="001857B2" w:rsidP="00E63AAF">
      <w:pPr>
        <w:spacing w:line="240" w:lineRule="auto"/>
        <w:rPr>
          <w:rFonts w:ascii="Arial" w:hAnsi="Arial" w:cs="Arial"/>
          <w:b/>
          <w:u w:val="single"/>
        </w:rPr>
      </w:pPr>
    </w:p>
    <w:p w14:paraId="0BBD98D6" w14:textId="77777777" w:rsidR="009530D0" w:rsidRPr="005B4044" w:rsidRDefault="009530D0" w:rsidP="00E63AAF">
      <w:pPr>
        <w:spacing w:line="240" w:lineRule="auto"/>
        <w:rPr>
          <w:rFonts w:ascii="Arial" w:hAnsi="Arial" w:cs="Arial"/>
          <w:b/>
          <w:u w:val="single"/>
        </w:rPr>
      </w:pPr>
    </w:p>
    <w:p w14:paraId="039D0889" w14:textId="77777777" w:rsidR="009530D0" w:rsidRPr="005B4044" w:rsidRDefault="009530D0" w:rsidP="00E63AAF">
      <w:pPr>
        <w:spacing w:line="240" w:lineRule="auto"/>
        <w:rPr>
          <w:rFonts w:ascii="Arial" w:hAnsi="Arial" w:cs="Arial"/>
          <w:b/>
          <w:u w:val="single"/>
        </w:rPr>
      </w:pPr>
    </w:p>
    <w:p w14:paraId="3A5D2B7D" w14:textId="77777777" w:rsidR="009530D0" w:rsidRPr="005B4044" w:rsidRDefault="009530D0" w:rsidP="00E63AAF">
      <w:pPr>
        <w:spacing w:line="240" w:lineRule="auto"/>
        <w:rPr>
          <w:rFonts w:ascii="Arial" w:hAnsi="Arial" w:cs="Arial"/>
          <w:b/>
          <w:u w:val="single"/>
        </w:rPr>
      </w:pPr>
    </w:p>
    <w:p w14:paraId="235A2B56" w14:textId="77777777" w:rsidR="002D6119" w:rsidRPr="005B4044" w:rsidRDefault="002D6119" w:rsidP="00E63AAF">
      <w:pPr>
        <w:spacing w:line="240" w:lineRule="auto"/>
        <w:rPr>
          <w:rFonts w:ascii="Arial" w:hAnsi="Arial" w:cs="Arial"/>
          <w:b/>
          <w:u w:val="single"/>
        </w:rPr>
      </w:pPr>
    </w:p>
    <w:p w14:paraId="553D3C50" w14:textId="77777777" w:rsidR="002D6119" w:rsidRPr="005B4044" w:rsidRDefault="002D6119" w:rsidP="00E63AAF">
      <w:pPr>
        <w:spacing w:line="240" w:lineRule="auto"/>
        <w:rPr>
          <w:rFonts w:ascii="Arial" w:hAnsi="Arial" w:cs="Arial"/>
          <w:b/>
          <w:u w:val="single"/>
        </w:rPr>
      </w:pPr>
    </w:p>
    <w:p w14:paraId="293F9A23" w14:textId="77777777" w:rsidR="002D6119" w:rsidRPr="005B4044" w:rsidRDefault="002D6119" w:rsidP="00E63AAF">
      <w:pPr>
        <w:spacing w:line="240" w:lineRule="auto"/>
        <w:rPr>
          <w:rFonts w:ascii="Arial" w:hAnsi="Arial" w:cs="Arial"/>
          <w:b/>
          <w:u w:val="single"/>
        </w:rPr>
      </w:pPr>
    </w:p>
    <w:p w14:paraId="0808F8BA" w14:textId="77777777" w:rsidR="002D6119" w:rsidRPr="005B4044" w:rsidRDefault="002D6119" w:rsidP="00E63AAF">
      <w:pPr>
        <w:spacing w:line="240" w:lineRule="auto"/>
        <w:rPr>
          <w:rFonts w:ascii="Arial" w:hAnsi="Arial" w:cs="Arial"/>
          <w:b/>
          <w:u w:val="single"/>
        </w:rPr>
      </w:pPr>
    </w:p>
    <w:p w14:paraId="5B3A9A09" w14:textId="77777777" w:rsidR="002D6119" w:rsidRPr="005B4044" w:rsidRDefault="002D6119" w:rsidP="00E63AAF">
      <w:pPr>
        <w:spacing w:line="240" w:lineRule="auto"/>
        <w:rPr>
          <w:rFonts w:ascii="Arial" w:hAnsi="Arial" w:cs="Arial"/>
          <w:b/>
          <w:u w:val="single"/>
        </w:rPr>
      </w:pPr>
    </w:p>
    <w:p w14:paraId="72343A63" w14:textId="77777777" w:rsidR="002D6119" w:rsidRPr="005B4044" w:rsidRDefault="002D6119" w:rsidP="00E63AAF">
      <w:pPr>
        <w:spacing w:line="240" w:lineRule="auto"/>
        <w:rPr>
          <w:rFonts w:ascii="Arial" w:hAnsi="Arial" w:cs="Arial"/>
          <w:b/>
          <w:u w:val="single"/>
        </w:rPr>
      </w:pPr>
    </w:p>
    <w:p w14:paraId="58B0D01D" w14:textId="6D062301" w:rsidR="002D6119" w:rsidRDefault="002D6119" w:rsidP="00E63AAF">
      <w:pPr>
        <w:spacing w:line="240" w:lineRule="auto"/>
        <w:rPr>
          <w:rFonts w:ascii="Arial" w:hAnsi="Arial" w:cs="Arial"/>
          <w:b/>
          <w:u w:val="single"/>
        </w:rPr>
      </w:pPr>
    </w:p>
    <w:p w14:paraId="1F79BF26" w14:textId="1CA6C9EE" w:rsidR="00B52A63" w:rsidRDefault="00B52A63" w:rsidP="00E63AAF">
      <w:pPr>
        <w:spacing w:line="240" w:lineRule="auto"/>
        <w:rPr>
          <w:rFonts w:ascii="Arial" w:hAnsi="Arial" w:cs="Arial"/>
          <w:b/>
          <w:u w:val="single"/>
        </w:rPr>
      </w:pPr>
    </w:p>
    <w:p w14:paraId="459D80FC" w14:textId="466A0F00" w:rsidR="00B52A63" w:rsidRDefault="00B52A63" w:rsidP="00E63AAF">
      <w:pPr>
        <w:spacing w:line="240" w:lineRule="auto"/>
        <w:rPr>
          <w:rFonts w:ascii="Arial" w:hAnsi="Arial" w:cs="Arial"/>
          <w:b/>
          <w:u w:val="single"/>
        </w:rPr>
      </w:pPr>
    </w:p>
    <w:p w14:paraId="6DCE4977" w14:textId="1DE54B99" w:rsidR="00B52A63" w:rsidRDefault="00B52A63" w:rsidP="00E63AAF">
      <w:pPr>
        <w:spacing w:line="240" w:lineRule="auto"/>
        <w:rPr>
          <w:rFonts w:ascii="Arial" w:hAnsi="Arial" w:cs="Arial"/>
          <w:b/>
          <w:u w:val="single"/>
        </w:rPr>
      </w:pPr>
    </w:p>
    <w:p w14:paraId="0091FFAF" w14:textId="7C0A7A8B" w:rsidR="00B52A63" w:rsidRDefault="00B52A63" w:rsidP="00E63AAF">
      <w:pPr>
        <w:spacing w:line="240" w:lineRule="auto"/>
        <w:rPr>
          <w:rFonts w:ascii="Arial" w:hAnsi="Arial" w:cs="Arial"/>
          <w:b/>
          <w:u w:val="single"/>
        </w:rPr>
      </w:pPr>
    </w:p>
    <w:p w14:paraId="390C1983" w14:textId="77777777" w:rsidR="00B52A63" w:rsidRPr="005B4044" w:rsidRDefault="00B52A63" w:rsidP="00E63AAF">
      <w:pPr>
        <w:spacing w:line="240" w:lineRule="auto"/>
        <w:rPr>
          <w:rFonts w:ascii="Arial" w:hAnsi="Arial" w:cs="Arial"/>
          <w:b/>
          <w:u w:val="single"/>
        </w:rPr>
      </w:pPr>
    </w:p>
    <w:p w14:paraId="20EFB9DA" w14:textId="77777777" w:rsidR="0046290B" w:rsidRPr="005B4044" w:rsidRDefault="0046290B" w:rsidP="00E63AAF">
      <w:pPr>
        <w:spacing w:line="240" w:lineRule="auto"/>
        <w:rPr>
          <w:rFonts w:ascii="Arial" w:hAnsi="Arial" w:cs="Arial"/>
          <w:b/>
          <w:u w:val="single"/>
        </w:rPr>
      </w:pPr>
    </w:p>
    <w:p w14:paraId="122CD4F6" w14:textId="77777777" w:rsidR="002D6119" w:rsidRPr="005B4044" w:rsidRDefault="002D6119" w:rsidP="00E63AAF">
      <w:pPr>
        <w:spacing w:line="240" w:lineRule="auto"/>
        <w:rPr>
          <w:rFonts w:ascii="Arial" w:hAnsi="Arial" w:cs="Arial"/>
          <w:b/>
          <w:u w:val="single"/>
        </w:rPr>
      </w:pPr>
    </w:p>
    <w:tbl>
      <w:tblPr>
        <w:tblW w:w="12988" w:type="dxa"/>
        <w:tblInd w:w="-30" w:type="dxa"/>
        <w:tblLayout w:type="fixed"/>
        <w:tblCellMar>
          <w:left w:w="30" w:type="dxa"/>
          <w:right w:w="30" w:type="dxa"/>
        </w:tblCellMar>
        <w:tblLook w:val="04A0" w:firstRow="1" w:lastRow="0" w:firstColumn="1" w:lastColumn="0" w:noHBand="0" w:noVBand="1"/>
      </w:tblPr>
      <w:tblGrid>
        <w:gridCol w:w="3163"/>
        <w:gridCol w:w="912"/>
        <w:gridCol w:w="2389"/>
        <w:gridCol w:w="1420"/>
        <w:gridCol w:w="1133"/>
        <w:gridCol w:w="2457"/>
        <w:gridCol w:w="1314"/>
        <w:gridCol w:w="84"/>
        <w:gridCol w:w="7"/>
        <w:gridCol w:w="109"/>
      </w:tblGrid>
      <w:tr w:rsidR="00157976" w:rsidRPr="00647AFE" w14:paraId="404E845A" w14:textId="129753D7" w:rsidTr="00FE7EC9">
        <w:trPr>
          <w:gridAfter w:val="3"/>
          <w:wAfter w:w="200" w:type="dxa"/>
          <w:trHeight w:val="290"/>
        </w:trPr>
        <w:tc>
          <w:tcPr>
            <w:tcW w:w="12788" w:type="dxa"/>
            <w:gridSpan w:val="7"/>
            <w:tcBorders>
              <w:bottom w:val="single" w:sz="4" w:space="0" w:color="auto"/>
            </w:tcBorders>
          </w:tcPr>
          <w:p w14:paraId="52781953" w14:textId="06F3F523" w:rsidR="00DF0605" w:rsidRPr="00647AFE" w:rsidRDefault="00DF0605" w:rsidP="001A1142">
            <w:pPr>
              <w:autoSpaceDE w:val="0"/>
              <w:autoSpaceDN w:val="0"/>
              <w:adjustRightInd w:val="0"/>
              <w:spacing w:after="0" w:line="240" w:lineRule="auto"/>
              <w:contextualSpacing/>
              <w:jc w:val="both"/>
              <w:rPr>
                <w:rFonts w:ascii="Arial" w:hAnsi="Arial" w:cs="Arial"/>
                <w:b/>
                <w:color w:val="000000"/>
              </w:rPr>
            </w:pPr>
            <w:r w:rsidRPr="00647AFE">
              <w:rPr>
                <w:rFonts w:ascii="Arial" w:hAnsi="Arial" w:cs="Arial"/>
                <w:b/>
                <w:color w:val="000000"/>
              </w:rPr>
              <w:lastRenderedPageBreak/>
              <w:t>Table S</w:t>
            </w:r>
            <w:r w:rsidR="00647AFE" w:rsidRPr="00647AFE">
              <w:rPr>
                <w:rFonts w:ascii="Arial" w:hAnsi="Arial" w:cs="Arial"/>
                <w:b/>
                <w:color w:val="000000"/>
              </w:rPr>
              <w:t>17</w:t>
            </w:r>
            <w:r w:rsidRPr="00647AFE">
              <w:rPr>
                <w:rFonts w:ascii="Arial" w:hAnsi="Arial" w:cs="Arial"/>
                <w:b/>
                <w:color w:val="000000"/>
              </w:rPr>
              <w:t>. Odds ratio (OR) and 95% confidence intervals (CI) for SBP and potential</w:t>
            </w:r>
            <w:r w:rsidR="007D3E7C" w:rsidRPr="00647AFE">
              <w:rPr>
                <w:rFonts w:ascii="Arial" w:hAnsi="Arial" w:cs="Arial"/>
                <w:b/>
                <w:color w:val="000000"/>
              </w:rPr>
              <w:t xml:space="preserve"> confound</w:t>
            </w:r>
            <w:r w:rsidRPr="00647AFE">
              <w:rPr>
                <w:rFonts w:ascii="Arial" w:hAnsi="Arial" w:cs="Arial"/>
                <w:b/>
                <w:color w:val="000000"/>
              </w:rPr>
              <w:t>ers (N=</w:t>
            </w:r>
            <w:r w:rsidR="001A1142" w:rsidRPr="00647AFE">
              <w:rPr>
                <w:rFonts w:ascii="Arial" w:hAnsi="Arial" w:cs="Arial"/>
                <w:b/>
                <w:color w:val="000000"/>
              </w:rPr>
              <w:t>4,747</w:t>
            </w:r>
            <w:r w:rsidRPr="00647AFE">
              <w:rPr>
                <w:rFonts w:ascii="Arial" w:hAnsi="Arial" w:cs="Arial"/>
                <w:b/>
                <w:color w:val="000000"/>
              </w:rPr>
              <w:t>) and antihypertensive medications and potential confounders (N=4,</w:t>
            </w:r>
            <w:r w:rsidR="00916BAA" w:rsidRPr="00647AFE">
              <w:rPr>
                <w:rFonts w:ascii="Arial" w:hAnsi="Arial" w:cs="Arial"/>
                <w:b/>
                <w:color w:val="000000"/>
              </w:rPr>
              <w:t>718</w:t>
            </w:r>
            <w:r w:rsidRPr="00647AFE">
              <w:rPr>
                <w:rFonts w:ascii="Arial" w:hAnsi="Arial" w:cs="Arial"/>
                <w:b/>
                <w:color w:val="000000"/>
              </w:rPr>
              <w:t>)</w:t>
            </w:r>
            <w:r w:rsidR="007D3E7C" w:rsidRPr="00647AFE">
              <w:rPr>
                <w:rFonts w:ascii="Arial" w:hAnsi="Arial" w:cs="Arial"/>
                <w:b/>
                <w:color w:val="000000"/>
              </w:rPr>
              <w:t>*</w:t>
            </w:r>
            <w:r w:rsidRPr="00647AFE">
              <w:rPr>
                <w:rFonts w:ascii="Arial" w:hAnsi="Arial" w:cs="Arial"/>
                <w:b/>
                <w:color w:val="000000"/>
              </w:rPr>
              <w:t xml:space="preserve"> on the </w:t>
            </w:r>
            <w:r w:rsidR="0025690E" w:rsidRPr="00647AFE">
              <w:rPr>
                <w:rFonts w:ascii="Arial" w:hAnsi="Arial" w:cs="Arial"/>
                <w:b/>
                <w:color w:val="000000"/>
              </w:rPr>
              <w:t xml:space="preserve">odds </w:t>
            </w:r>
            <w:r w:rsidRPr="00647AFE">
              <w:rPr>
                <w:rFonts w:ascii="Arial" w:hAnsi="Arial" w:cs="Arial"/>
                <w:b/>
                <w:color w:val="000000"/>
              </w:rPr>
              <w:t xml:space="preserve">of severe COVID-19 amongst treated individuals with hypertension defined by ICD10 codes or by SBP </w:t>
            </w:r>
            <w:r w:rsidRPr="00647AFE">
              <w:rPr>
                <w:rFonts w:ascii="Arial" w:hAnsi="Arial" w:cs="Arial"/>
                <w:b/>
              </w:rPr>
              <w:t>≥140mmHg or DBP ≥90mmHg</w:t>
            </w:r>
          </w:p>
        </w:tc>
      </w:tr>
      <w:tr w:rsidR="00157976" w:rsidRPr="00647AFE" w14:paraId="4318AB48" w14:textId="77777777" w:rsidTr="00FE7EC9">
        <w:trPr>
          <w:gridAfter w:val="1"/>
          <w:wAfter w:w="109" w:type="dxa"/>
          <w:trHeight w:val="290"/>
        </w:trPr>
        <w:tc>
          <w:tcPr>
            <w:tcW w:w="3163" w:type="dxa"/>
            <w:tcBorders>
              <w:top w:val="single" w:sz="4" w:space="0" w:color="auto"/>
              <w:left w:val="single" w:sz="4" w:space="0" w:color="auto"/>
              <w:bottom w:val="single" w:sz="4" w:space="0" w:color="auto"/>
              <w:right w:val="single" w:sz="4" w:space="0" w:color="auto"/>
            </w:tcBorders>
          </w:tcPr>
          <w:p w14:paraId="4BDB86D1" w14:textId="77777777" w:rsidR="007D3E7C" w:rsidRPr="00647AFE" w:rsidRDefault="007D3E7C" w:rsidP="00DF0605">
            <w:pPr>
              <w:autoSpaceDE w:val="0"/>
              <w:autoSpaceDN w:val="0"/>
              <w:adjustRightInd w:val="0"/>
              <w:spacing w:after="0" w:line="240" w:lineRule="auto"/>
              <w:contextualSpacing/>
              <w:rPr>
                <w:rFonts w:ascii="Arial" w:hAnsi="Arial" w:cs="Arial"/>
                <w:b/>
                <w:color w:val="000000"/>
              </w:rPr>
            </w:pPr>
          </w:p>
        </w:tc>
        <w:tc>
          <w:tcPr>
            <w:tcW w:w="4721" w:type="dxa"/>
            <w:gridSpan w:val="3"/>
            <w:tcBorders>
              <w:top w:val="single" w:sz="4" w:space="0" w:color="auto"/>
              <w:left w:val="single" w:sz="4" w:space="0" w:color="auto"/>
              <w:bottom w:val="single" w:sz="4" w:space="0" w:color="auto"/>
              <w:right w:val="single" w:sz="4" w:space="0" w:color="auto"/>
            </w:tcBorders>
            <w:vAlign w:val="center"/>
          </w:tcPr>
          <w:p w14:paraId="580AF5E5" w14:textId="1975C584" w:rsidR="007D3E7C" w:rsidRPr="00647AFE" w:rsidRDefault="007D3E7C" w:rsidP="007D3E7C">
            <w:pPr>
              <w:autoSpaceDE w:val="0"/>
              <w:autoSpaceDN w:val="0"/>
              <w:adjustRightInd w:val="0"/>
              <w:spacing w:after="0" w:line="240" w:lineRule="auto"/>
              <w:contextualSpacing/>
              <w:jc w:val="center"/>
              <w:rPr>
                <w:rFonts w:ascii="Arial" w:hAnsi="Arial" w:cs="Arial"/>
                <w:b/>
                <w:color w:val="000000"/>
              </w:rPr>
            </w:pPr>
            <w:r w:rsidRPr="00647AFE">
              <w:rPr>
                <w:rFonts w:ascii="Arial" w:hAnsi="Arial" w:cs="Arial"/>
                <w:b/>
                <w:color w:val="000000"/>
              </w:rPr>
              <w:t>SBP</w:t>
            </w:r>
          </w:p>
        </w:tc>
        <w:tc>
          <w:tcPr>
            <w:tcW w:w="4995" w:type="dxa"/>
            <w:gridSpan w:val="5"/>
            <w:tcBorders>
              <w:top w:val="single" w:sz="4" w:space="0" w:color="auto"/>
              <w:left w:val="nil"/>
              <w:bottom w:val="single" w:sz="4" w:space="0" w:color="auto"/>
              <w:right w:val="single" w:sz="4" w:space="0" w:color="auto"/>
            </w:tcBorders>
            <w:vAlign w:val="center"/>
          </w:tcPr>
          <w:p w14:paraId="5604AA33" w14:textId="77777777" w:rsidR="007D3E7C" w:rsidRPr="00647AFE" w:rsidRDefault="007D3E7C" w:rsidP="007D3E7C">
            <w:pPr>
              <w:autoSpaceDE w:val="0"/>
              <w:autoSpaceDN w:val="0"/>
              <w:adjustRightInd w:val="0"/>
              <w:spacing w:after="0" w:line="240" w:lineRule="auto"/>
              <w:contextualSpacing/>
              <w:jc w:val="center"/>
              <w:rPr>
                <w:rFonts w:ascii="Arial" w:hAnsi="Arial" w:cs="Arial"/>
                <w:b/>
                <w:color w:val="000000"/>
              </w:rPr>
            </w:pPr>
            <w:r w:rsidRPr="00647AFE">
              <w:rPr>
                <w:rFonts w:ascii="Arial" w:hAnsi="Arial" w:cs="Arial"/>
                <w:b/>
                <w:color w:val="000000"/>
              </w:rPr>
              <w:t>Antihypertensive</w:t>
            </w:r>
          </w:p>
          <w:p w14:paraId="6BD0C4BE" w14:textId="0C0253B4" w:rsidR="007D3E7C" w:rsidRPr="00647AFE" w:rsidRDefault="007D3E7C" w:rsidP="007D3E7C">
            <w:pPr>
              <w:autoSpaceDE w:val="0"/>
              <w:autoSpaceDN w:val="0"/>
              <w:adjustRightInd w:val="0"/>
              <w:spacing w:after="0" w:line="240" w:lineRule="auto"/>
              <w:contextualSpacing/>
              <w:jc w:val="center"/>
              <w:rPr>
                <w:rFonts w:ascii="Arial" w:hAnsi="Arial" w:cs="Arial"/>
                <w:b/>
                <w:color w:val="000000"/>
              </w:rPr>
            </w:pPr>
            <w:r w:rsidRPr="00647AFE">
              <w:rPr>
                <w:rFonts w:ascii="Arial" w:hAnsi="Arial" w:cs="Arial"/>
                <w:b/>
                <w:color w:val="000000"/>
              </w:rPr>
              <w:t>medications</w:t>
            </w:r>
          </w:p>
        </w:tc>
      </w:tr>
      <w:tr w:rsidR="00157976" w:rsidRPr="00647AFE" w14:paraId="180222A9" w14:textId="64706429" w:rsidTr="00FE7EC9">
        <w:trPr>
          <w:gridAfter w:val="2"/>
          <w:wAfter w:w="116" w:type="dxa"/>
          <w:trHeight w:val="290"/>
        </w:trPr>
        <w:tc>
          <w:tcPr>
            <w:tcW w:w="3163" w:type="dxa"/>
            <w:tcBorders>
              <w:top w:val="single" w:sz="4" w:space="0" w:color="auto"/>
              <w:left w:val="single" w:sz="4" w:space="0" w:color="auto"/>
              <w:bottom w:val="single" w:sz="4" w:space="0" w:color="auto"/>
              <w:right w:val="single" w:sz="4" w:space="0" w:color="auto"/>
            </w:tcBorders>
            <w:hideMark/>
          </w:tcPr>
          <w:p w14:paraId="1F384478" w14:textId="77777777" w:rsidR="00DF0605" w:rsidRPr="00647AFE" w:rsidRDefault="00DF0605" w:rsidP="00DF0605">
            <w:pPr>
              <w:autoSpaceDE w:val="0"/>
              <w:autoSpaceDN w:val="0"/>
              <w:adjustRightInd w:val="0"/>
              <w:spacing w:after="0" w:line="240" w:lineRule="auto"/>
              <w:contextualSpacing/>
              <w:rPr>
                <w:rFonts w:ascii="Arial" w:hAnsi="Arial" w:cs="Arial"/>
                <w:color w:val="000000"/>
              </w:rPr>
            </w:pPr>
            <w:r w:rsidRPr="00647AFE">
              <w:rPr>
                <w:rFonts w:ascii="Arial" w:hAnsi="Arial" w:cs="Arial"/>
                <w:b/>
                <w:color w:val="000000"/>
              </w:rPr>
              <w:t>Covariate</w:t>
            </w:r>
          </w:p>
        </w:tc>
        <w:tc>
          <w:tcPr>
            <w:tcW w:w="912" w:type="dxa"/>
            <w:tcBorders>
              <w:top w:val="single" w:sz="4" w:space="0" w:color="auto"/>
              <w:left w:val="single" w:sz="4" w:space="0" w:color="auto"/>
              <w:bottom w:val="single" w:sz="4" w:space="0" w:color="auto"/>
              <w:right w:val="nil"/>
            </w:tcBorders>
            <w:hideMark/>
          </w:tcPr>
          <w:p w14:paraId="4CA765EB" w14:textId="3E5A37BA" w:rsidR="00DF0605" w:rsidRPr="00647AFE" w:rsidRDefault="00DF0605" w:rsidP="00DF0605">
            <w:pPr>
              <w:autoSpaceDE w:val="0"/>
              <w:autoSpaceDN w:val="0"/>
              <w:adjustRightInd w:val="0"/>
              <w:spacing w:after="0" w:line="240" w:lineRule="auto"/>
              <w:contextualSpacing/>
              <w:jc w:val="center"/>
              <w:rPr>
                <w:rFonts w:ascii="Arial" w:hAnsi="Arial" w:cs="Arial"/>
                <w:color w:val="000000"/>
              </w:rPr>
            </w:pPr>
            <w:r w:rsidRPr="00647AFE">
              <w:rPr>
                <w:rFonts w:ascii="Arial" w:hAnsi="Arial" w:cs="Arial"/>
                <w:b/>
                <w:color w:val="000000"/>
              </w:rPr>
              <w:t>OR</w:t>
            </w:r>
            <w:r w:rsidR="007D3E7C" w:rsidRPr="00647AFE">
              <w:rPr>
                <w:rFonts w:ascii="Arial" w:hAnsi="Arial" w:cs="Arial"/>
                <w:b/>
                <w:color w:val="000000"/>
                <w:vertAlign w:val="superscript"/>
              </w:rPr>
              <w:t>†</w:t>
            </w:r>
          </w:p>
        </w:tc>
        <w:tc>
          <w:tcPr>
            <w:tcW w:w="2389" w:type="dxa"/>
            <w:tcBorders>
              <w:top w:val="single" w:sz="4" w:space="0" w:color="auto"/>
              <w:left w:val="nil"/>
              <w:bottom w:val="single" w:sz="4" w:space="0" w:color="auto"/>
              <w:right w:val="nil"/>
            </w:tcBorders>
            <w:hideMark/>
          </w:tcPr>
          <w:p w14:paraId="4CFDB64C" w14:textId="77777777" w:rsidR="00DF0605" w:rsidRPr="00647AFE" w:rsidRDefault="00DF0605" w:rsidP="00DF0605">
            <w:pPr>
              <w:autoSpaceDE w:val="0"/>
              <w:autoSpaceDN w:val="0"/>
              <w:adjustRightInd w:val="0"/>
              <w:spacing w:after="0" w:line="240" w:lineRule="auto"/>
              <w:contextualSpacing/>
              <w:jc w:val="center"/>
              <w:rPr>
                <w:rFonts w:ascii="Arial" w:hAnsi="Arial" w:cs="Arial"/>
                <w:color w:val="000000"/>
              </w:rPr>
            </w:pPr>
            <w:r w:rsidRPr="00647AFE">
              <w:rPr>
                <w:rFonts w:ascii="Arial" w:hAnsi="Arial" w:cs="Arial"/>
                <w:b/>
                <w:color w:val="000000"/>
              </w:rPr>
              <w:t>95% CI</w:t>
            </w:r>
          </w:p>
        </w:tc>
        <w:tc>
          <w:tcPr>
            <w:tcW w:w="1420" w:type="dxa"/>
            <w:tcBorders>
              <w:top w:val="single" w:sz="4" w:space="0" w:color="auto"/>
              <w:left w:val="nil"/>
              <w:bottom w:val="single" w:sz="4" w:space="0" w:color="auto"/>
              <w:right w:val="single" w:sz="4" w:space="0" w:color="auto"/>
            </w:tcBorders>
            <w:hideMark/>
          </w:tcPr>
          <w:p w14:paraId="3C4757DA" w14:textId="77777777" w:rsidR="00DF0605" w:rsidRPr="00647AFE" w:rsidRDefault="00DF0605" w:rsidP="00DF0605">
            <w:pPr>
              <w:autoSpaceDE w:val="0"/>
              <w:autoSpaceDN w:val="0"/>
              <w:adjustRightInd w:val="0"/>
              <w:spacing w:after="0" w:line="240" w:lineRule="auto"/>
              <w:contextualSpacing/>
              <w:jc w:val="center"/>
              <w:rPr>
                <w:rFonts w:ascii="Arial" w:hAnsi="Arial" w:cs="Arial"/>
                <w:color w:val="000000"/>
              </w:rPr>
            </w:pPr>
            <w:r w:rsidRPr="00647AFE">
              <w:rPr>
                <w:rFonts w:ascii="Arial" w:hAnsi="Arial" w:cs="Arial"/>
                <w:b/>
                <w:color w:val="000000"/>
              </w:rPr>
              <w:t>p-value</w:t>
            </w:r>
          </w:p>
        </w:tc>
        <w:tc>
          <w:tcPr>
            <w:tcW w:w="1133" w:type="dxa"/>
            <w:tcBorders>
              <w:top w:val="single" w:sz="4" w:space="0" w:color="auto"/>
              <w:left w:val="nil"/>
              <w:bottom w:val="single" w:sz="4" w:space="0" w:color="auto"/>
            </w:tcBorders>
          </w:tcPr>
          <w:p w14:paraId="27AFC082" w14:textId="10BF3D49" w:rsidR="00DF0605" w:rsidRPr="00647AFE" w:rsidRDefault="00DF0605" w:rsidP="00DF0605">
            <w:pPr>
              <w:autoSpaceDE w:val="0"/>
              <w:autoSpaceDN w:val="0"/>
              <w:adjustRightInd w:val="0"/>
              <w:spacing w:after="0" w:line="240" w:lineRule="auto"/>
              <w:contextualSpacing/>
              <w:jc w:val="right"/>
              <w:rPr>
                <w:rFonts w:ascii="Arial" w:hAnsi="Arial" w:cs="Arial"/>
                <w:b/>
                <w:color w:val="000000"/>
              </w:rPr>
            </w:pPr>
            <w:r w:rsidRPr="00647AFE">
              <w:rPr>
                <w:rFonts w:ascii="Arial" w:hAnsi="Arial" w:cs="Arial"/>
                <w:b/>
                <w:color w:val="000000"/>
              </w:rPr>
              <w:t>OR</w:t>
            </w:r>
            <w:r w:rsidR="007D3E7C" w:rsidRPr="00647AFE">
              <w:rPr>
                <w:rFonts w:ascii="Arial" w:hAnsi="Arial" w:cs="Arial"/>
                <w:b/>
                <w:color w:val="000000"/>
                <w:vertAlign w:val="superscript"/>
              </w:rPr>
              <w:t>†</w:t>
            </w:r>
          </w:p>
        </w:tc>
        <w:tc>
          <w:tcPr>
            <w:tcW w:w="2457" w:type="dxa"/>
            <w:tcBorders>
              <w:top w:val="single" w:sz="4" w:space="0" w:color="auto"/>
              <w:left w:val="nil"/>
              <w:bottom w:val="single" w:sz="4" w:space="0" w:color="auto"/>
            </w:tcBorders>
          </w:tcPr>
          <w:p w14:paraId="28FE23B6" w14:textId="306658A7" w:rsidR="00DF0605" w:rsidRPr="00647AFE" w:rsidRDefault="00DF0605" w:rsidP="00DF0605">
            <w:pPr>
              <w:autoSpaceDE w:val="0"/>
              <w:autoSpaceDN w:val="0"/>
              <w:adjustRightInd w:val="0"/>
              <w:spacing w:after="0" w:line="240" w:lineRule="auto"/>
              <w:contextualSpacing/>
              <w:jc w:val="right"/>
              <w:rPr>
                <w:rFonts w:ascii="Arial" w:hAnsi="Arial" w:cs="Arial"/>
                <w:b/>
                <w:color w:val="000000"/>
              </w:rPr>
            </w:pPr>
            <w:r w:rsidRPr="00647AFE">
              <w:rPr>
                <w:rFonts w:ascii="Arial" w:hAnsi="Arial" w:cs="Arial"/>
                <w:b/>
                <w:color w:val="000000"/>
              </w:rPr>
              <w:t>95% CI</w:t>
            </w:r>
          </w:p>
        </w:tc>
        <w:tc>
          <w:tcPr>
            <w:tcW w:w="1398" w:type="dxa"/>
            <w:gridSpan w:val="2"/>
            <w:tcBorders>
              <w:top w:val="single" w:sz="4" w:space="0" w:color="auto"/>
              <w:left w:val="nil"/>
              <w:bottom w:val="single" w:sz="4" w:space="0" w:color="auto"/>
              <w:right w:val="single" w:sz="4" w:space="0" w:color="auto"/>
            </w:tcBorders>
          </w:tcPr>
          <w:p w14:paraId="46BF5F06" w14:textId="6163D5A8" w:rsidR="00DF0605" w:rsidRPr="00647AFE" w:rsidRDefault="00DF0605" w:rsidP="00DF0605">
            <w:pPr>
              <w:autoSpaceDE w:val="0"/>
              <w:autoSpaceDN w:val="0"/>
              <w:adjustRightInd w:val="0"/>
              <w:spacing w:after="0" w:line="240" w:lineRule="auto"/>
              <w:contextualSpacing/>
              <w:jc w:val="right"/>
              <w:rPr>
                <w:rFonts w:ascii="Arial" w:hAnsi="Arial" w:cs="Arial"/>
                <w:b/>
                <w:color w:val="000000"/>
              </w:rPr>
            </w:pPr>
            <w:r w:rsidRPr="00647AFE">
              <w:rPr>
                <w:rFonts w:ascii="Arial" w:hAnsi="Arial" w:cs="Arial"/>
                <w:b/>
                <w:color w:val="000000"/>
              </w:rPr>
              <w:t>p-value</w:t>
            </w:r>
          </w:p>
        </w:tc>
      </w:tr>
      <w:tr w:rsidR="00157976" w:rsidRPr="00647AFE" w14:paraId="1BF35F11" w14:textId="36AD32C3" w:rsidTr="00FE7EC9">
        <w:trPr>
          <w:gridAfter w:val="2"/>
          <w:wAfter w:w="116" w:type="dxa"/>
          <w:trHeight w:val="290"/>
        </w:trPr>
        <w:tc>
          <w:tcPr>
            <w:tcW w:w="3163" w:type="dxa"/>
            <w:tcBorders>
              <w:top w:val="single" w:sz="4" w:space="0" w:color="auto"/>
              <w:left w:val="single" w:sz="4" w:space="0" w:color="auto"/>
              <w:right w:val="single" w:sz="4" w:space="0" w:color="auto"/>
            </w:tcBorders>
            <w:vAlign w:val="bottom"/>
          </w:tcPr>
          <w:p w14:paraId="24F8666B" w14:textId="2AA0FAC7" w:rsidR="00DF0605" w:rsidRPr="00647AFE" w:rsidRDefault="00DF0605" w:rsidP="00DF0605">
            <w:pPr>
              <w:spacing w:line="240" w:lineRule="auto"/>
              <w:contextualSpacing/>
              <w:rPr>
                <w:rFonts w:ascii="Arial" w:hAnsi="Arial" w:cs="Arial"/>
                <w:b/>
                <w:color w:val="000000"/>
              </w:rPr>
            </w:pPr>
            <w:r w:rsidRPr="00647AFE">
              <w:rPr>
                <w:rFonts w:ascii="Arial" w:hAnsi="Arial" w:cs="Arial"/>
                <w:b/>
                <w:color w:val="000000"/>
              </w:rPr>
              <w:t>Ref:  Med (Other)</w:t>
            </w:r>
          </w:p>
        </w:tc>
        <w:tc>
          <w:tcPr>
            <w:tcW w:w="912" w:type="dxa"/>
            <w:tcBorders>
              <w:top w:val="single" w:sz="4" w:space="0" w:color="auto"/>
              <w:left w:val="single" w:sz="4" w:space="0" w:color="auto"/>
              <w:right w:val="nil"/>
            </w:tcBorders>
          </w:tcPr>
          <w:p w14:paraId="687DD31C" w14:textId="2D70B5FD" w:rsidR="00DF0605" w:rsidRPr="00647AFE" w:rsidRDefault="00DF0605" w:rsidP="00DF0605">
            <w:pPr>
              <w:spacing w:line="240" w:lineRule="auto"/>
              <w:contextualSpacing/>
              <w:jc w:val="right"/>
              <w:rPr>
                <w:rFonts w:ascii="Arial" w:hAnsi="Arial" w:cs="Arial"/>
                <w:color w:val="000000"/>
              </w:rPr>
            </w:pPr>
            <w:r w:rsidRPr="00647AFE">
              <w:rPr>
                <w:rFonts w:ascii="Arial" w:hAnsi="Arial" w:cs="Arial"/>
                <w:color w:val="000000"/>
              </w:rPr>
              <w:t>-</w:t>
            </w:r>
          </w:p>
        </w:tc>
        <w:tc>
          <w:tcPr>
            <w:tcW w:w="2389" w:type="dxa"/>
            <w:tcBorders>
              <w:top w:val="single" w:sz="4" w:space="0" w:color="auto"/>
              <w:left w:val="nil"/>
              <w:right w:val="nil"/>
            </w:tcBorders>
          </w:tcPr>
          <w:p w14:paraId="3E18DAE0" w14:textId="6AEAE11D" w:rsidR="00DF0605" w:rsidRPr="00647AFE" w:rsidRDefault="00DF0605" w:rsidP="00DF0605">
            <w:pPr>
              <w:spacing w:line="240" w:lineRule="auto"/>
              <w:contextualSpacing/>
              <w:jc w:val="right"/>
              <w:rPr>
                <w:rFonts w:ascii="Arial" w:hAnsi="Arial" w:cs="Arial"/>
                <w:color w:val="000000"/>
              </w:rPr>
            </w:pPr>
            <w:r w:rsidRPr="00647AFE">
              <w:rPr>
                <w:rFonts w:ascii="Arial" w:hAnsi="Arial" w:cs="Arial"/>
                <w:color w:val="000000"/>
              </w:rPr>
              <w:t>-</w:t>
            </w:r>
          </w:p>
        </w:tc>
        <w:tc>
          <w:tcPr>
            <w:tcW w:w="1420" w:type="dxa"/>
            <w:tcBorders>
              <w:top w:val="single" w:sz="4" w:space="0" w:color="auto"/>
              <w:left w:val="nil"/>
              <w:right w:val="single" w:sz="4" w:space="0" w:color="auto"/>
            </w:tcBorders>
          </w:tcPr>
          <w:p w14:paraId="5A9186F6" w14:textId="23BA2225" w:rsidR="00DF0605" w:rsidRPr="00647AFE" w:rsidRDefault="00DF0605" w:rsidP="00DF0605">
            <w:pPr>
              <w:spacing w:line="240" w:lineRule="auto"/>
              <w:contextualSpacing/>
              <w:jc w:val="right"/>
              <w:rPr>
                <w:rFonts w:ascii="Arial" w:hAnsi="Arial" w:cs="Arial"/>
                <w:color w:val="000000"/>
              </w:rPr>
            </w:pPr>
            <w:r w:rsidRPr="00647AFE">
              <w:rPr>
                <w:rFonts w:ascii="Arial" w:hAnsi="Arial" w:cs="Arial"/>
                <w:color w:val="000000"/>
              </w:rPr>
              <w:t>-</w:t>
            </w:r>
          </w:p>
        </w:tc>
        <w:tc>
          <w:tcPr>
            <w:tcW w:w="1133" w:type="dxa"/>
            <w:tcBorders>
              <w:top w:val="single" w:sz="4" w:space="0" w:color="auto"/>
              <w:left w:val="nil"/>
            </w:tcBorders>
          </w:tcPr>
          <w:p w14:paraId="69BFFAA7" w14:textId="0A613156" w:rsidR="00DF0605" w:rsidRPr="00647AFE" w:rsidRDefault="00DF0605" w:rsidP="00DF0605">
            <w:pPr>
              <w:spacing w:line="240" w:lineRule="auto"/>
              <w:contextualSpacing/>
              <w:jc w:val="right"/>
              <w:rPr>
                <w:rFonts w:ascii="Arial" w:hAnsi="Arial" w:cs="Arial"/>
                <w:color w:val="000000"/>
              </w:rPr>
            </w:pPr>
            <w:r w:rsidRPr="00647AFE">
              <w:rPr>
                <w:rFonts w:ascii="Arial" w:hAnsi="Arial" w:cs="Arial"/>
                <w:color w:val="000000"/>
              </w:rPr>
              <w:t>1</w:t>
            </w:r>
          </w:p>
        </w:tc>
        <w:tc>
          <w:tcPr>
            <w:tcW w:w="2457" w:type="dxa"/>
            <w:tcBorders>
              <w:top w:val="single" w:sz="4" w:space="0" w:color="auto"/>
              <w:left w:val="nil"/>
            </w:tcBorders>
          </w:tcPr>
          <w:p w14:paraId="5455C503" w14:textId="4DAE5914" w:rsidR="00DF0605" w:rsidRPr="00647AFE" w:rsidRDefault="00DF0605" w:rsidP="00DF0605">
            <w:pPr>
              <w:spacing w:line="240" w:lineRule="auto"/>
              <w:contextualSpacing/>
              <w:jc w:val="right"/>
              <w:rPr>
                <w:rFonts w:ascii="Arial" w:hAnsi="Arial" w:cs="Arial"/>
                <w:color w:val="000000"/>
              </w:rPr>
            </w:pPr>
            <w:r w:rsidRPr="00647AFE">
              <w:rPr>
                <w:rFonts w:ascii="Arial" w:hAnsi="Arial" w:cs="Arial"/>
                <w:color w:val="000000"/>
              </w:rPr>
              <w:t>-</w:t>
            </w:r>
          </w:p>
        </w:tc>
        <w:tc>
          <w:tcPr>
            <w:tcW w:w="1398" w:type="dxa"/>
            <w:gridSpan w:val="2"/>
            <w:tcBorders>
              <w:top w:val="single" w:sz="4" w:space="0" w:color="auto"/>
              <w:left w:val="nil"/>
              <w:right w:val="single" w:sz="4" w:space="0" w:color="auto"/>
            </w:tcBorders>
          </w:tcPr>
          <w:p w14:paraId="2D81248E" w14:textId="349C2DE2" w:rsidR="00DF0605" w:rsidRPr="00647AFE" w:rsidRDefault="00DF0605" w:rsidP="00DF0605">
            <w:pPr>
              <w:spacing w:line="240" w:lineRule="auto"/>
              <w:contextualSpacing/>
              <w:jc w:val="right"/>
              <w:rPr>
                <w:rFonts w:ascii="Arial" w:hAnsi="Arial" w:cs="Arial"/>
                <w:color w:val="000000"/>
              </w:rPr>
            </w:pPr>
            <w:r w:rsidRPr="00647AFE">
              <w:rPr>
                <w:rFonts w:ascii="Arial" w:hAnsi="Arial" w:cs="Arial"/>
                <w:color w:val="000000"/>
              </w:rPr>
              <w:t>-</w:t>
            </w:r>
          </w:p>
        </w:tc>
      </w:tr>
      <w:tr w:rsidR="00157976" w:rsidRPr="00647AFE" w14:paraId="42184CBD" w14:textId="77777777" w:rsidTr="00FE7EC9">
        <w:trPr>
          <w:gridAfter w:val="2"/>
          <w:wAfter w:w="116" w:type="dxa"/>
          <w:trHeight w:val="290"/>
        </w:trPr>
        <w:tc>
          <w:tcPr>
            <w:tcW w:w="3163" w:type="dxa"/>
            <w:tcBorders>
              <w:left w:val="single" w:sz="4" w:space="0" w:color="auto"/>
              <w:bottom w:val="nil"/>
              <w:right w:val="single" w:sz="4" w:space="0" w:color="auto"/>
            </w:tcBorders>
            <w:vAlign w:val="bottom"/>
          </w:tcPr>
          <w:p w14:paraId="50D75068" w14:textId="51BC31C6" w:rsidR="00157976" w:rsidRPr="00647AFE" w:rsidRDefault="00157976" w:rsidP="00157976">
            <w:pPr>
              <w:spacing w:line="240" w:lineRule="auto"/>
              <w:contextualSpacing/>
              <w:rPr>
                <w:rFonts w:ascii="Arial" w:hAnsi="Arial" w:cs="Arial"/>
                <w:b/>
                <w:color w:val="000000"/>
              </w:rPr>
            </w:pPr>
            <w:r w:rsidRPr="00647AFE">
              <w:rPr>
                <w:rFonts w:ascii="Arial" w:hAnsi="Arial" w:cs="Arial"/>
                <w:b/>
                <w:color w:val="000000"/>
              </w:rPr>
              <w:t xml:space="preserve">         Med (ACEi)</w:t>
            </w:r>
          </w:p>
        </w:tc>
        <w:tc>
          <w:tcPr>
            <w:tcW w:w="912" w:type="dxa"/>
            <w:tcBorders>
              <w:left w:val="single" w:sz="4" w:space="0" w:color="auto"/>
              <w:bottom w:val="nil"/>
              <w:right w:val="nil"/>
            </w:tcBorders>
            <w:vAlign w:val="bottom"/>
          </w:tcPr>
          <w:p w14:paraId="6F349845" w14:textId="1F93CA6E" w:rsidR="00157976" w:rsidRPr="00647AFE" w:rsidRDefault="00157976" w:rsidP="00157976">
            <w:pPr>
              <w:spacing w:line="240" w:lineRule="auto"/>
              <w:contextualSpacing/>
              <w:jc w:val="right"/>
              <w:rPr>
                <w:rFonts w:ascii="Arial" w:hAnsi="Arial" w:cs="Arial"/>
                <w:color w:val="000000"/>
              </w:rPr>
            </w:pPr>
            <w:r w:rsidRPr="00647AFE">
              <w:rPr>
                <w:rFonts w:ascii="Arial" w:hAnsi="Arial" w:cs="Arial"/>
                <w:color w:val="000000"/>
              </w:rPr>
              <w:t>-</w:t>
            </w:r>
          </w:p>
        </w:tc>
        <w:tc>
          <w:tcPr>
            <w:tcW w:w="2389" w:type="dxa"/>
            <w:tcBorders>
              <w:left w:val="nil"/>
              <w:bottom w:val="nil"/>
              <w:right w:val="nil"/>
            </w:tcBorders>
            <w:vAlign w:val="bottom"/>
          </w:tcPr>
          <w:p w14:paraId="4FC27DE2" w14:textId="4EBDA983" w:rsidR="00157976" w:rsidRPr="00647AFE" w:rsidRDefault="00157976" w:rsidP="00157976">
            <w:pPr>
              <w:spacing w:line="240" w:lineRule="auto"/>
              <w:contextualSpacing/>
              <w:jc w:val="right"/>
              <w:rPr>
                <w:rFonts w:ascii="Arial" w:hAnsi="Arial" w:cs="Arial"/>
                <w:color w:val="000000"/>
              </w:rPr>
            </w:pPr>
            <w:r w:rsidRPr="00647AFE">
              <w:rPr>
                <w:rFonts w:ascii="Arial" w:hAnsi="Arial" w:cs="Arial"/>
                <w:color w:val="000000"/>
              </w:rPr>
              <w:t>-</w:t>
            </w:r>
          </w:p>
        </w:tc>
        <w:tc>
          <w:tcPr>
            <w:tcW w:w="1420" w:type="dxa"/>
            <w:tcBorders>
              <w:left w:val="nil"/>
              <w:bottom w:val="nil"/>
              <w:right w:val="single" w:sz="4" w:space="0" w:color="auto"/>
            </w:tcBorders>
            <w:vAlign w:val="bottom"/>
          </w:tcPr>
          <w:p w14:paraId="736439D0" w14:textId="53458ADD" w:rsidR="00157976" w:rsidRPr="00647AFE" w:rsidRDefault="00157976" w:rsidP="00157976">
            <w:pPr>
              <w:spacing w:line="240" w:lineRule="auto"/>
              <w:contextualSpacing/>
              <w:jc w:val="right"/>
              <w:rPr>
                <w:rFonts w:ascii="Arial" w:hAnsi="Arial" w:cs="Arial"/>
                <w:color w:val="000000"/>
              </w:rPr>
            </w:pPr>
            <w:r w:rsidRPr="00647AFE">
              <w:rPr>
                <w:rFonts w:ascii="Arial" w:hAnsi="Arial" w:cs="Arial"/>
                <w:color w:val="000000"/>
              </w:rPr>
              <w:t>-</w:t>
            </w:r>
          </w:p>
        </w:tc>
        <w:tc>
          <w:tcPr>
            <w:tcW w:w="1133" w:type="dxa"/>
            <w:tcBorders>
              <w:left w:val="nil"/>
              <w:bottom w:val="nil"/>
            </w:tcBorders>
            <w:vAlign w:val="bottom"/>
          </w:tcPr>
          <w:p w14:paraId="670AE449" w14:textId="580FF9A2"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0.97</w:t>
            </w:r>
          </w:p>
        </w:tc>
        <w:tc>
          <w:tcPr>
            <w:tcW w:w="2457" w:type="dxa"/>
            <w:tcBorders>
              <w:left w:val="nil"/>
              <w:bottom w:val="nil"/>
            </w:tcBorders>
            <w:vAlign w:val="bottom"/>
          </w:tcPr>
          <w:p w14:paraId="27E4AAF3" w14:textId="77E8A559"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(0.84, 1.13)</w:t>
            </w:r>
          </w:p>
        </w:tc>
        <w:tc>
          <w:tcPr>
            <w:tcW w:w="1398" w:type="dxa"/>
            <w:gridSpan w:val="2"/>
            <w:tcBorders>
              <w:left w:val="nil"/>
              <w:bottom w:val="nil"/>
              <w:right w:val="single" w:sz="4" w:space="0" w:color="auto"/>
            </w:tcBorders>
            <w:vAlign w:val="bottom"/>
          </w:tcPr>
          <w:p w14:paraId="0A7EEB5F" w14:textId="331C3DF2"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0.712</w:t>
            </w:r>
          </w:p>
        </w:tc>
      </w:tr>
      <w:tr w:rsidR="00157976" w:rsidRPr="00647AFE" w14:paraId="6B4D46ED" w14:textId="77777777" w:rsidTr="00FE7EC9">
        <w:trPr>
          <w:gridAfter w:val="2"/>
          <w:wAfter w:w="116" w:type="dxa"/>
          <w:trHeight w:val="290"/>
        </w:trPr>
        <w:tc>
          <w:tcPr>
            <w:tcW w:w="3163" w:type="dxa"/>
            <w:tcBorders>
              <w:left w:val="single" w:sz="4" w:space="0" w:color="auto"/>
              <w:bottom w:val="nil"/>
              <w:right w:val="single" w:sz="4" w:space="0" w:color="auto"/>
            </w:tcBorders>
            <w:vAlign w:val="bottom"/>
          </w:tcPr>
          <w:p w14:paraId="37901134" w14:textId="1716966E" w:rsidR="00157976" w:rsidRPr="00647AFE" w:rsidRDefault="00157976" w:rsidP="00157976">
            <w:pPr>
              <w:spacing w:line="240" w:lineRule="auto"/>
              <w:contextualSpacing/>
              <w:rPr>
                <w:rFonts w:ascii="Arial" w:hAnsi="Arial" w:cs="Arial"/>
                <w:b/>
                <w:color w:val="000000"/>
              </w:rPr>
            </w:pPr>
            <w:r w:rsidRPr="00647AFE">
              <w:rPr>
                <w:rFonts w:ascii="Arial" w:hAnsi="Arial" w:cs="Arial"/>
                <w:b/>
                <w:color w:val="000000"/>
              </w:rPr>
              <w:t xml:space="preserve">         Med (ARB)</w:t>
            </w:r>
          </w:p>
        </w:tc>
        <w:tc>
          <w:tcPr>
            <w:tcW w:w="912" w:type="dxa"/>
            <w:tcBorders>
              <w:left w:val="single" w:sz="4" w:space="0" w:color="auto"/>
              <w:bottom w:val="nil"/>
              <w:right w:val="nil"/>
            </w:tcBorders>
            <w:vAlign w:val="bottom"/>
          </w:tcPr>
          <w:p w14:paraId="2CF0C91D" w14:textId="791C03E9" w:rsidR="00157976" w:rsidRPr="00647AFE" w:rsidRDefault="00157976" w:rsidP="00157976">
            <w:pPr>
              <w:spacing w:line="240" w:lineRule="auto"/>
              <w:contextualSpacing/>
              <w:jc w:val="right"/>
              <w:rPr>
                <w:rFonts w:ascii="Arial" w:hAnsi="Arial" w:cs="Arial"/>
                <w:color w:val="000000"/>
              </w:rPr>
            </w:pPr>
            <w:r w:rsidRPr="00647AFE">
              <w:rPr>
                <w:rFonts w:ascii="Arial" w:hAnsi="Arial" w:cs="Arial"/>
                <w:color w:val="000000"/>
              </w:rPr>
              <w:t>-</w:t>
            </w:r>
          </w:p>
        </w:tc>
        <w:tc>
          <w:tcPr>
            <w:tcW w:w="2389" w:type="dxa"/>
            <w:tcBorders>
              <w:left w:val="nil"/>
              <w:bottom w:val="nil"/>
              <w:right w:val="nil"/>
            </w:tcBorders>
            <w:vAlign w:val="bottom"/>
          </w:tcPr>
          <w:p w14:paraId="2C60337B" w14:textId="0FADBA86" w:rsidR="00157976" w:rsidRPr="00647AFE" w:rsidRDefault="00157976" w:rsidP="00157976">
            <w:pPr>
              <w:spacing w:line="240" w:lineRule="auto"/>
              <w:contextualSpacing/>
              <w:jc w:val="right"/>
              <w:rPr>
                <w:rFonts w:ascii="Arial" w:hAnsi="Arial" w:cs="Arial"/>
                <w:color w:val="000000"/>
              </w:rPr>
            </w:pPr>
            <w:r w:rsidRPr="00647AFE">
              <w:rPr>
                <w:rFonts w:ascii="Arial" w:hAnsi="Arial" w:cs="Arial"/>
                <w:color w:val="000000"/>
              </w:rPr>
              <w:t>-</w:t>
            </w:r>
          </w:p>
        </w:tc>
        <w:tc>
          <w:tcPr>
            <w:tcW w:w="1420" w:type="dxa"/>
            <w:tcBorders>
              <w:left w:val="nil"/>
              <w:bottom w:val="nil"/>
              <w:right w:val="single" w:sz="4" w:space="0" w:color="auto"/>
            </w:tcBorders>
            <w:vAlign w:val="bottom"/>
          </w:tcPr>
          <w:p w14:paraId="01A3B647" w14:textId="31D820D0" w:rsidR="00157976" w:rsidRPr="00647AFE" w:rsidRDefault="00157976" w:rsidP="00157976">
            <w:pPr>
              <w:spacing w:line="240" w:lineRule="auto"/>
              <w:contextualSpacing/>
              <w:jc w:val="right"/>
              <w:rPr>
                <w:rFonts w:ascii="Arial" w:hAnsi="Arial" w:cs="Arial"/>
                <w:color w:val="000000"/>
              </w:rPr>
            </w:pPr>
            <w:r w:rsidRPr="00647AFE">
              <w:rPr>
                <w:rFonts w:ascii="Arial" w:hAnsi="Arial" w:cs="Arial"/>
                <w:color w:val="000000"/>
              </w:rPr>
              <w:t>-</w:t>
            </w:r>
          </w:p>
        </w:tc>
        <w:tc>
          <w:tcPr>
            <w:tcW w:w="1133" w:type="dxa"/>
            <w:tcBorders>
              <w:left w:val="nil"/>
              <w:bottom w:val="nil"/>
            </w:tcBorders>
            <w:vAlign w:val="bottom"/>
          </w:tcPr>
          <w:p w14:paraId="009464F0" w14:textId="5D813512"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1.11</w:t>
            </w:r>
          </w:p>
        </w:tc>
        <w:tc>
          <w:tcPr>
            <w:tcW w:w="2457" w:type="dxa"/>
            <w:tcBorders>
              <w:left w:val="nil"/>
              <w:bottom w:val="nil"/>
            </w:tcBorders>
            <w:vAlign w:val="bottom"/>
          </w:tcPr>
          <w:p w14:paraId="57F105EE" w14:textId="40DDCA4E"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(0.93, 1.34)</w:t>
            </w:r>
          </w:p>
        </w:tc>
        <w:tc>
          <w:tcPr>
            <w:tcW w:w="1398" w:type="dxa"/>
            <w:gridSpan w:val="2"/>
            <w:tcBorders>
              <w:left w:val="nil"/>
              <w:bottom w:val="nil"/>
              <w:right w:val="single" w:sz="4" w:space="0" w:color="auto"/>
            </w:tcBorders>
            <w:vAlign w:val="bottom"/>
          </w:tcPr>
          <w:p w14:paraId="547D7062" w14:textId="17A6F937"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0.243</w:t>
            </w:r>
          </w:p>
        </w:tc>
      </w:tr>
      <w:tr w:rsidR="00157976" w:rsidRPr="00647AFE" w14:paraId="2DCE5474" w14:textId="77777777" w:rsidTr="00FE7EC9">
        <w:trPr>
          <w:gridAfter w:val="2"/>
          <w:wAfter w:w="116" w:type="dxa"/>
          <w:trHeight w:val="290"/>
        </w:trPr>
        <w:tc>
          <w:tcPr>
            <w:tcW w:w="3163" w:type="dxa"/>
            <w:tcBorders>
              <w:left w:val="single" w:sz="4" w:space="0" w:color="auto"/>
              <w:bottom w:val="nil"/>
              <w:right w:val="single" w:sz="4" w:space="0" w:color="auto"/>
            </w:tcBorders>
            <w:vAlign w:val="bottom"/>
          </w:tcPr>
          <w:p w14:paraId="1F7517EB" w14:textId="4D85C112" w:rsidR="00157976" w:rsidRPr="00647AFE" w:rsidRDefault="00157976" w:rsidP="00157976">
            <w:pPr>
              <w:spacing w:line="240" w:lineRule="auto"/>
              <w:contextualSpacing/>
              <w:rPr>
                <w:rFonts w:ascii="Arial" w:hAnsi="Arial" w:cs="Arial"/>
                <w:b/>
                <w:color w:val="000000"/>
              </w:rPr>
            </w:pPr>
            <w:r w:rsidRPr="00647AFE">
              <w:rPr>
                <w:rFonts w:ascii="Arial" w:hAnsi="Arial" w:cs="Arial"/>
                <w:b/>
                <w:color w:val="000000"/>
              </w:rPr>
              <w:t xml:space="preserve">         SBP (&lt;120mmHg)</w:t>
            </w:r>
          </w:p>
        </w:tc>
        <w:tc>
          <w:tcPr>
            <w:tcW w:w="912" w:type="dxa"/>
            <w:tcBorders>
              <w:left w:val="single" w:sz="4" w:space="0" w:color="auto"/>
              <w:bottom w:val="nil"/>
              <w:right w:val="nil"/>
            </w:tcBorders>
            <w:vAlign w:val="bottom"/>
          </w:tcPr>
          <w:p w14:paraId="6A235A3A" w14:textId="7BB37583"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1.39</w:t>
            </w:r>
          </w:p>
        </w:tc>
        <w:tc>
          <w:tcPr>
            <w:tcW w:w="2389" w:type="dxa"/>
            <w:tcBorders>
              <w:left w:val="nil"/>
              <w:bottom w:val="nil"/>
              <w:right w:val="nil"/>
            </w:tcBorders>
            <w:vAlign w:val="bottom"/>
          </w:tcPr>
          <w:p w14:paraId="69494453" w14:textId="2EB02E2F"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(1.1</w:t>
            </w:r>
            <w:r w:rsidR="00647AFE">
              <w:rPr>
                <w:rFonts w:ascii="Arial" w:hAnsi="Arial" w:cs="Arial"/>
                <w:color w:val="000000"/>
              </w:rPr>
              <w:t>0</w:t>
            </w:r>
            <w:r w:rsidRPr="00FE7EC9">
              <w:rPr>
                <w:rFonts w:ascii="Arial" w:hAnsi="Arial" w:cs="Arial"/>
                <w:color w:val="000000"/>
              </w:rPr>
              <w:t>, 1.76)</w:t>
            </w:r>
          </w:p>
        </w:tc>
        <w:tc>
          <w:tcPr>
            <w:tcW w:w="1420" w:type="dxa"/>
            <w:tcBorders>
              <w:left w:val="nil"/>
              <w:bottom w:val="nil"/>
              <w:right w:val="single" w:sz="4" w:space="0" w:color="auto"/>
            </w:tcBorders>
            <w:vAlign w:val="bottom"/>
          </w:tcPr>
          <w:p w14:paraId="3ACF1B84" w14:textId="37E883D6"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0.007</w:t>
            </w:r>
          </w:p>
        </w:tc>
        <w:tc>
          <w:tcPr>
            <w:tcW w:w="1133" w:type="dxa"/>
            <w:tcBorders>
              <w:left w:val="nil"/>
              <w:bottom w:val="nil"/>
            </w:tcBorders>
            <w:vAlign w:val="bottom"/>
          </w:tcPr>
          <w:p w14:paraId="365F57FE" w14:textId="6E167C82"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1.37</w:t>
            </w:r>
          </w:p>
        </w:tc>
        <w:tc>
          <w:tcPr>
            <w:tcW w:w="2457" w:type="dxa"/>
            <w:tcBorders>
              <w:left w:val="nil"/>
              <w:bottom w:val="nil"/>
            </w:tcBorders>
            <w:vAlign w:val="bottom"/>
          </w:tcPr>
          <w:p w14:paraId="02BF783B" w14:textId="6FB38A46"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(1.08, 1.73)</w:t>
            </w:r>
          </w:p>
        </w:tc>
        <w:tc>
          <w:tcPr>
            <w:tcW w:w="1398" w:type="dxa"/>
            <w:gridSpan w:val="2"/>
            <w:tcBorders>
              <w:left w:val="nil"/>
              <w:bottom w:val="nil"/>
              <w:right w:val="single" w:sz="4" w:space="0" w:color="auto"/>
            </w:tcBorders>
            <w:vAlign w:val="bottom"/>
          </w:tcPr>
          <w:p w14:paraId="06741174" w14:textId="55CC93CB"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0.009</w:t>
            </w:r>
          </w:p>
        </w:tc>
      </w:tr>
      <w:tr w:rsidR="00157976" w:rsidRPr="00647AFE" w14:paraId="4105F631" w14:textId="4E641A86" w:rsidTr="00FE7EC9">
        <w:trPr>
          <w:gridAfter w:val="2"/>
          <w:wAfter w:w="116" w:type="dxa"/>
          <w:trHeight w:val="290"/>
        </w:trPr>
        <w:tc>
          <w:tcPr>
            <w:tcW w:w="3163" w:type="dxa"/>
            <w:tcBorders>
              <w:left w:val="single" w:sz="4" w:space="0" w:color="auto"/>
              <w:bottom w:val="nil"/>
              <w:right w:val="single" w:sz="4" w:space="0" w:color="auto"/>
            </w:tcBorders>
            <w:vAlign w:val="bottom"/>
          </w:tcPr>
          <w:p w14:paraId="3B2D14A2" w14:textId="5A472A54" w:rsidR="007D3E7C" w:rsidRPr="00647AFE" w:rsidRDefault="007D3E7C" w:rsidP="007D3E7C">
            <w:pPr>
              <w:spacing w:line="240" w:lineRule="auto"/>
              <w:contextualSpacing/>
              <w:rPr>
                <w:rFonts w:ascii="Arial" w:hAnsi="Arial" w:cs="Arial"/>
                <w:b/>
                <w:color w:val="000000"/>
              </w:rPr>
            </w:pPr>
            <w:r w:rsidRPr="00647AFE">
              <w:rPr>
                <w:rFonts w:ascii="Arial" w:hAnsi="Arial" w:cs="Arial"/>
                <w:b/>
                <w:color w:val="000000"/>
              </w:rPr>
              <w:t>Ref: SBP (120-130mmHg)</w:t>
            </w:r>
          </w:p>
        </w:tc>
        <w:tc>
          <w:tcPr>
            <w:tcW w:w="912" w:type="dxa"/>
            <w:tcBorders>
              <w:left w:val="single" w:sz="4" w:space="0" w:color="auto"/>
              <w:bottom w:val="nil"/>
              <w:right w:val="nil"/>
            </w:tcBorders>
            <w:vAlign w:val="bottom"/>
          </w:tcPr>
          <w:p w14:paraId="4B7D62E4" w14:textId="69C9652E" w:rsidR="007D3E7C" w:rsidRPr="00647AFE" w:rsidRDefault="007D3E7C" w:rsidP="007D3E7C">
            <w:pPr>
              <w:spacing w:line="240" w:lineRule="auto"/>
              <w:contextualSpacing/>
              <w:jc w:val="right"/>
              <w:rPr>
                <w:rFonts w:ascii="Arial" w:hAnsi="Arial" w:cs="Arial"/>
                <w:color w:val="000000"/>
              </w:rPr>
            </w:pPr>
            <w:r w:rsidRPr="00647AFE">
              <w:rPr>
                <w:rFonts w:ascii="Arial" w:hAnsi="Arial" w:cs="Arial"/>
                <w:color w:val="000000"/>
              </w:rPr>
              <w:t>1</w:t>
            </w:r>
          </w:p>
        </w:tc>
        <w:tc>
          <w:tcPr>
            <w:tcW w:w="2389" w:type="dxa"/>
            <w:tcBorders>
              <w:left w:val="nil"/>
              <w:bottom w:val="nil"/>
              <w:right w:val="nil"/>
            </w:tcBorders>
            <w:vAlign w:val="bottom"/>
          </w:tcPr>
          <w:p w14:paraId="2447AF14" w14:textId="724E4B4B" w:rsidR="007D3E7C" w:rsidRPr="00647AFE" w:rsidRDefault="007D3E7C" w:rsidP="007D3E7C">
            <w:pPr>
              <w:spacing w:line="240" w:lineRule="auto"/>
              <w:contextualSpacing/>
              <w:jc w:val="right"/>
              <w:rPr>
                <w:rFonts w:ascii="Arial" w:hAnsi="Arial" w:cs="Arial"/>
                <w:color w:val="000000"/>
              </w:rPr>
            </w:pPr>
            <w:r w:rsidRPr="00647AFE">
              <w:rPr>
                <w:rFonts w:ascii="Arial" w:hAnsi="Arial" w:cs="Arial"/>
                <w:color w:val="000000"/>
              </w:rPr>
              <w:t>-</w:t>
            </w:r>
          </w:p>
        </w:tc>
        <w:tc>
          <w:tcPr>
            <w:tcW w:w="1420" w:type="dxa"/>
            <w:tcBorders>
              <w:left w:val="nil"/>
              <w:bottom w:val="nil"/>
              <w:right w:val="single" w:sz="4" w:space="0" w:color="auto"/>
            </w:tcBorders>
            <w:vAlign w:val="bottom"/>
          </w:tcPr>
          <w:p w14:paraId="6D145B78" w14:textId="6BB667A1" w:rsidR="007D3E7C" w:rsidRPr="00647AFE" w:rsidRDefault="007D3E7C" w:rsidP="007D3E7C">
            <w:pPr>
              <w:spacing w:line="240" w:lineRule="auto"/>
              <w:contextualSpacing/>
              <w:jc w:val="right"/>
              <w:rPr>
                <w:rFonts w:ascii="Arial" w:hAnsi="Arial" w:cs="Arial"/>
                <w:color w:val="000000"/>
              </w:rPr>
            </w:pPr>
            <w:r w:rsidRPr="00647AFE">
              <w:rPr>
                <w:rFonts w:ascii="Arial" w:hAnsi="Arial" w:cs="Arial"/>
                <w:color w:val="000000"/>
              </w:rPr>
              <w:t>-</w:t>
            </w:r>
          </w:p>
        </w:tc>
        <w:tc>
          <w:tcPr>
            <w:tcW w:w="1133" w:type="dxa"/>
            <w:tcBorders>
              <w:left w:val="nil"/>
              <w:bottom w:val="nil"/>
            </w:tcBorders>
            <w:vAlign w:val="bottom"/>
          </w:tcPr>
          <w:p w14:paraId="60EB9156" w14:textId="1242DECA" w:rsidR="007D3E7C" w:rsidRPr="00647AFE" w:rsidRDefault="007D3E7C" w:rsidP="007D3E7C">
            <w:pPr>
              <w:spacing w:line="240" w:lineRule="auto"/>
              <w:contextualSpacing/>
              <w:jc w:val="right"/>
              <w:rPr>
                <w:rFonts w:ascii="Arial" w:hAnsi="Arial" w:cs="Arial"/>
                <w:color w:val="000000"/>
              </w:rPr>
            </w:pPr>
            <w:r w:rsidRPr="00647AFE">
              <w:rPr>
                <w:rFonts w:ascii="Arial" w:hAnsi="Arial" w:cs="Arial"/>
                <w:color w:val="000000"/>
              </w:rPr>
              <w:t>1</w:t>
            </w:r>
          </w:p>
        </w:tc>
        <w:tc>
          <w:tcPr>
            <w:tcW w:w="2457" w:type="dxa"/>
            <w:tcBorders>
              <w:left w:val="nil"/>
              <w:bottom w:val="nil"/>
            </w:tcBorders>
            <w:vAlign w:val="bottom"/>
          </w:tcPr>
          <w:p w14:paraId="6BBCD4A6" w14:textId="2A69AEE5" w:rsidR="007D3E7C" w:rsidRPr="00647AFE" w:rsidRDefault="007D3E7C" w:rsidP="007D3E7C">
            <w:pPr>
              <w:spacing w:line="240" w:lineRule="auto"/>
              <w:contextualSpacing/>
              <w:jc w:val="right"/>
              <w:rPr>
                <w:rFonts w:ascii="Arial" w:hAnsi="Arial" w:cs="Arial"/>
                <w:color w:val="000000"/>
              </w:rPr>
            </w:pPr>
            <w:r w:rsidRPr="00647AFE">
              <w:rPr>
                <w:rFonts w:ascii="Arial" w:hAnsi="Arial" w:cs="Arial"/>
                <w:color w:val="000000"/>
              </w:rPr>
              <w:t>-</w:t>
            </w:r>
          </w:p>
        </w:tc>
        <w:tc>
          <w:tcPr>
            <w:tcW w:w="1398" w:type="dxa"/>
            <w:gridSpan w:val="2"/>
            <w:tcBorders>
              <w:left w:val="nil"/>
              <w:bottom w:val="nil"/>
              <w:right w:val="single" w:sz="4" w:space="0" w:color="auto"/>
            </w:tcBorders>
            <w:vAlign w:val="bottom"/>
          </w:tcPr>
          <w:p w14:paraId="715A76B2" w14:textId="336753EB" w:rsidR="007D3E7C" w:rsidRPr="00647AFE" w:rsidRDefault="007D3E7C" w:rsidP="007D3E7C">
            <w:pPr>
              <w:spacing w:line="240" w:lineRule="auto"/>
              <w:contextualSpacing/>
              <w:jc w:val="right"/>
              <w:rPr>
                <w:rFonts w:ascii="Arial" w:hAnsi="Arial" w:cs="Arial"/>
                <w:color w:val="000000"/>
              </w:rPr>
            </w:pPr>
            <w:r w:rsidRPr="00647AFE">
              <w:rPr>
                <w:rFonts w:ascii="Arial" w:hAnsi="Arial" w:cs="Arial"/>
                <w:color w:val="000000"/>
              </w:rPr>
              <w:t>-</w:t>
            </w:r>
          </w:p>
        </w:tc>
      </w:tr>
      <w:tr w:rsidR="00157976" w:rsidRPr="00647AFE" w14:paraId="0A4824BF" w14:textId="368879B5" w:rsidTr="00FE7EC9">
        <w:trPr>
          <w:gridAfter w:val="2"/>
          <w:wAfter w:w="116" w:type="dxa"/>
          <w:trHeight w:val="290"/>
        </w:trPr>
        <w:tc>
          <w:tcPr>
            <w:tcW w:w="3163" w:type="dxa"/>
            <w:tcBorders>
              <w:top w:val="nil"/>
              <w:left w:val="single" w:sz="4" w:space="0" w:color="auto"/>
              <w:bottom w:val="nil"/>
              <w:right w:val="single" w:sz="4" w:space="0" w:color="auto"/>
            </w:tcBorders>
            <w:vAlign w:val="bottom"/>
            <w:hideMark/>
          </w:tcPr>
          <w:p w14:paraId="6292BE87" w14:textId="1164FF48" w:rsidR="00157976" w:rsidRPr="00647AFE" w:rsidRDefault="00157976" w:rsidP="00157976">
            <w:pPr>
              <w:spacing w:line="240" w:lineRule="auto"/>
              <w:contextualSpacing/>
              <w:rPr>
                <w:rFonts w:ascii="Arial" w:hAnsi="Arial" w:cs="Arial"/>
                <w:b/>
                <w:color w:val="000000"/>
              </w:rPr>
            </w:pPr>
            <w:r w:rsidRPr="00647AFE">
              <w:rPr>
                <w:rFonts w:ascii="Arial" w:hAnsi="Arial" w:cs="Arial"/>
                <w:b/>
                <w:color w:val="000000"/>
              </w:rPr>
              <w:t xml:space="preserve">        SBP (130-140mmHg)</w:t>
            </w:r>
          </w:p>
        </w:tc>
        <w:tc>
          <w:tcPr>
            <w:tcW w:w="912" w:type="dxa"/>
            <w:tcBorders>
              <w:top w:val="nil"/>
              <w:left w:val="single" w:sz="4" w:space="0" w:color="auto"/>
              <w:bottom w:val="nil"/>
              <w:right w:val="nil"/>
            </w:tcBorders>
            <w:vAlign w:val="bottom"/>
            <w:hideMark/>
          </w:tcPr>
          <w:p w14:paraId="32A43974" w14:textId="244EB009"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1.02</w:t>
            </w:r>
          </w:p>
        </w:tc>
        <w:tc>
          <w:tcPr>
            <w:tcW w:w="2389" w:type="dxa"/>
            <w:vAlign w:val="bottom"/>
            <w:hideMark/>
          </w:tcPr>
          <w:p w14:paraId="613CED02" w14:textId="79C40236"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(0.85, 1.23)</w:t>
            </w:r>
          </w:p>
        </w:tc>
        <w:tc>
          <w:tcPr>
            <w:tcW w:w="1420" w:type="dxa"/>
            <w:tcBorders>
              <w:right w:val="single" w:sz="4" w:space="0" w:color="auto"/>
            </w:tcBorders>
            <w:vAlign w:val="bottom"/>
            <w:hideMark/>
          </w:tcPr>
          <w:p w14:paraId="795D45B5" w14:textId="6F95D39D"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0.842</w:t>
            </w:r>
          </w:p>
        </w:tc>
        <w:tc>
          <w:tcPr>
            <w:tcW w:w="1133" w:type="dxa"/>
            <w:vAlign w:val="bottom"/>
          </w:tcPr>
          <w:p w14:paraId="7998C0DB" w14:textId="0AA92215"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1.01</w:t>
            </w:r>
          </w:p>
        </w:tc>
        <w:tc>
          <w:tcPr>
            <w:tcW w:w="2457" w:type="dxa"/>
            <w:tcBorders>
              <w:left w:val="nil"/>
            </w:tcBorders>
            <w:vAlign w:val="bottom"/>
          </w:tcPr>
          <w:p w14:paraId="423CA8BC" w14:textId="158D3355"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(0.84, 1.22)</w:t>
            </w:r>
          </w:p>
        </w:tc>
        <w:tc>
          <w:tcPr>
            <w:tcW w:w="1398" w:type="dxa"/>
            <w:gridSpan w:val="2"/>
            <w:tcBorders>
              <w:left w:val="nil"/>
              <w:right w:val="single" w:sz="4" w:space="0" w:color="auto"/>
            </w:tcBorders>
            <w:vAlign w:val="bottom"/>
          </w:tcPr>
          <w:p w14:paraId="2CB1F616" w14:textId="64F70417"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0.938</w:t>
            </w:r>
          </w:p>
        </w:tc>
      </w:tr>
      <w:tr w:rsidR="00157976" w:rsidRPr="00647AFE" w14:paraId="488E9A12" w14:textId="423A81F5" w:rsidTr="00FE7EC9">
        <w:trPr>
          <w:gridAfter w:val="2"/>
          <w:wAfter w:w="116" w:type="dxa"/>
          <w:trHeight w:val="290"/>
        </w:trPr>
        <w:tc>
          <w:tcPr>
            <w:tcW w:w="3163" w:type="dxa"/>
            <w:tcBorders>
              <w:top w:val="nil"/>
              <w:left w:val="single" w:sz="4" w:space="0" w:color="auto"/>
              <w:bottom w:val="nil"/>
              <w:right w:val="single" w:sz="4" w:space="0" w:color="auto"/>
            </w:tcBorders>
            <w:vAlign w:val="bottom"/>
            <w:hideMark/>
          </w:tcPr>
          <w:p w14:paraId="0CB66DC2" w14:textId="3737BEA2" w:rsidR="00157976" w:rsidRPr="00647AFE" w:rsidRDefault="00157976" w:rsidP="00157976">
            <w:pPr>
              <w:spacing w:line="240" w:lineRule="auto"/>
              <w:contextualSpacing/>
              <w:rPr>
                <w:rFonts w:ascii="Arial" w:hAnsi="Arial" w:cs="Arial"/>
                <w:b/>
                <w:color w:val="000000"/>
              </w:rPr>
            </w:pPr>
            <w:r w:rsidRPr="00647AFE">
              <w:rPr>
                <w:rFonts w:ascii="Arial" w:hAnsi="Arial" w:cs="Arial"/>
                <w:b/>
                <w:color w:val="000000"/>
              </w:rPr>
              <w:t xml:space="preserve">        SBP (140-150mmHg)</w:t>
            </w:r>
          </w:p>
        </w:tc>
        <w:tc>
          <w:tcPr>
            <w:tcW w:w="912" w:type="dxa"/>
            <w:tcBorders>
              <w:top w:val="nil"/>
              <w:left w:val="single" w:sz="4" w:space="0" w:color="auto"/>
              <w:bottom w:val="nil"/>
              <w:right w:val="nil"/>
            </w:tcBorders>
            <w:vAlign w:val="bottom"/>
            <w:hideMark/>
          </w:tcPr>
          <w:p w14:paraId="4D9D720F" w14:textId="7364D9BE"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1.22</w:t>
            </w:r>
          </w:p>
        </w:tc>
        <w:tc>
          <w:tcPr>
            <w:tcW w:w="2389" w:type="dxa"/>
            <w:vAlign w:val="bottom"/>
            <w:hideMark/>
          </w:tcPr>
          <w:p w14:paraId="2C2D8756" w14:textId="7F0243BB"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w:t>
            </w:r>
            <w:r w:rsidR="00647AFE">
              <w:rPr>
                <w:rFonts w:ascii="Arial" w:hAnsi="Arial" w:cs="Arial"/>
                <w:color w:val="000000"/>
              </w:rPr>
              <w:t>.00</w:t>
            </w:r>
            <w:r w:rsidRPr="00FE7EC9">
              <w:rPr>
                <w:rFonts w:ascii="Arial" w:hAnsi="Arial" w:cs="Arial"/>
                <w:color w:val="000000"/>
              </w:rPr>
              <w:t>, 1.49)</w:t>
            </w:r>
          </w:p>
        </w:tc>
        <w:tc>
          <w:tcPr>
            <w:tcW w:w="1420" w:type="dxa"/>
            <w:tcBorders>
              <w:right w:val="single" w:sz="4" w:space="0" w:color="auto"/>
            </w:tcBorders>
            <w:vAlign w:val="bottom"/>
            <w:hideMark/>
          </w:tcPr>
          <w:p w14:paraId="69ADB892" w14:textId="14ED6AED"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0.055</w:t>
            </w:r>
          </w:p>
        </w:tc>
        <w:tc>
          <w:tcPr>
            <w:tcW w:w="1133" w:type="dxa"/>
            <w:vAlign w:val="bottom"/>
          </w:tcPr>
          <w:p w14:paraId="44B4EC7C" w14:textId="732BC1AA"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1.21</w:t>
            </w:r>
          </w:p>
        </w:tc>
        <w:tc>
          <w:tcPr>
            <w:tcW w:w="2457" w:type="dxa"/>
            <w:tcBorders>
              <w:left w:val="nil"/>
            </w:tcBorders>
            <w:vAlign w:val="bottom"/>
          </w:tcPr>
          <w:p w14:paraId="2F4EDFDD" w14:textId="70B1801B"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(0.99, 1.48)</w:t>
            </w:r>
          </w:p>
        </w:tc>
        <w:tc>
          <w:tcPr>
            <w:tcW w:w="1398" w:type="dxa"/>
            <w:gridSpan w:val="2"/>
            <w:tcBorders>
              <w:left w:val="nil"/>
              <w:right w:val="single" w:sz="4" w:space="0" w:color="auto"/>
            </w:tcBorders>
            <w:vAlign w:val="bottom"/>
          </w:tcPr>
          <w:p w14:paraId="59987748" w14:textId="648C74A2"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0.06</w:t>
            </w:r>
            <w:r w:rsidR="00647AFE">
              <w:rPr>
                <w:rFonts w:ascii="Arial" w:hAnsi="Arial" w:cs="Arial"/>
                <w:color w:val="000000"/>
              </w:rPr>
              <w:t>0</w:t>
            </w:r>
          </w:p>
        </w:tc>
      </w:tr>
      <w:tr w:rsidR="00157976" w:rsidRPr="00647AFE" w14:paraId="597E4266" w14:textId="4924F8D8" w:rsidTr="00FE7EC9">
        <w:trPr>
          <w:gridAfter w:val="2"/>
          <w:wAfter w:w="116" w:type="dxa"/>
          <w:trHeight w:val="290"/>
        </w:trPr>
        <w:tc>
          <w:tcPr>
            <w:tcW w:w="3163" w:type="dxa"/>
            <w:tcBorders>
              <w:top w:val="nil"/>
              <w:left w:val="single" w:sz="4" w:space="0" w:color="auto"/>
              <w:bottom w:val="nil"/>
              <w:right w:val="single" w:sz="4" w:space="0" w:color="auto"/>
            </w:tcBorders>
            <w:vAlign w:val="bottom"/>
            <w:hideMark/>
          </w:tcPr>
          <w:p w14:paraId="21B986FF" w14:textId="365D9753" w:rsidR="00157976" w:rsidRPr="00647AFE" w:rsidRDefault="00157976" w:rsidP="00157976">
            <w:pPr>
              <w:spacing w:line="240" w:lineRule="auto"/>
              <w:contextualSpacing/>
              <w:rPr>
                <w:rFonts w:ascii="Arial" w:hAnsi="Arial" w:cs="Arial"/>
                <w:b/>
                <w:color w:val="000000"/>
              </w:rPr>
            </w:pPr>
            <w:r w:rsidRPr="00647AFE">
              <w:rPr>
                <w:rFonts w:ascii="Arial" w:hAnsi="Arial" w:cs="Arial"/>
                <w:b/>
                <w:color w:val="000000"/>
              </w:rPr>
              <w:t xml:space="preserve">        SBP (150-160mmHg)</w:t>
            </w:r>
          </w:p>
        </w:tc>
        <w:tc>
          <w:tcPr>
            <w:tcW w:w="912" w:type="dxa"/>
            <w:tcBorders>
              <w:top w:val="nil"/>
              <w:left w:val="single" w:sz="4" w:space="0" w:color="auto"/>
              <w:bottom w:val="nil"/>
              <w:right w:val="nil"/>
            </w:tcBorders>
            <w:vAlign w:val="bottom"/>
            <w:hideMark/>
          </w:tcPr>
          <w:p w14:paraId="657CB209" w14:textId="7B63492F"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1.7</w:t>
            </w:r>
            <w:r w:rsidR="00647AFE">
              <w:rPr>
                <w:rFonts w:ascii="Arial" w:hAnsi="Arial" w:cs="Arial"/>
                <w:color w:val="000000"/>
              </w:rPr>
              <w:t>0</w:t>
            </w:r>
          </w:p>
        </w:tc>
        <w:tc>
          <w:tcPr>
            <w:tcW w:w="2389" w:type="dxa"/>
            <w:vAlign w:val="bottom"/>
            <w:hideMark/>
          </w:tcPr>
          <w:p w14:paraId="7BC6F575" w14:textId="2AFB8437"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(1.3</w:t>
            </w:r>
            <w:r w:rsidR="00647AFE">
              <w:rPr>
                <w:rFonts w:ascii="Arial" w:hAnsi="Arial" w:cs="Arial"/>
                <w:color w:val="000000"/>
              </w:rPr>
              <w:t>0</w:t>
            </w:r>
            <w:r w:rsidRPr="00FE7EC9">
              <w:rPr>
                <w:rFonts w:ascii="Arial" w:hAnsi="Arial" w:cs="Arial"/>
                <w:color w:val="000000"/>
              </w:rPr>
              <w:t>, 2.23)</w:t>
            </w:r>
          </w:p>
        </w:tc>
        <w:tc>
          <w:tcPr>
            <w:tcW w:w="1420" w:type="dxa"/>
            <w:tcBorders>
              <w:right w:val="single" w:sz="4" w:space="0" w:color="auto"/>
            </w:tcBorders>
            <w:vAlign w:val="bottom"/>
            <w:hideMark/>
          </w:tcPr>
          <w:p w14:paraId="1AC382D1" w14:textId="0E0BFA71"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&lt;0.001</w:t>
            </w:r>
          </w:p>
        </w:tc>
        <w:tc>
          <w:tcPr>
            <w:tcW w:w="1133" w:type="dxa"/>
            <w:vAlign w:val="bottom"/>
          </w:tcPr>
          <w:p w14:paraId="3631AF6B" w14:textId="7C9366F6"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1.7</w:t>
            </w:r>
            <w:r w:rsidR="00647AFE">
              <w:rPr>
                <w:rFonts w:ascii="Arial" w:hAnsi="Arial" w:cs="Arial"/>
                <w:color w:val="000000"/>
              </w:rPr>
              <w:t>0</w:t>
            </w:r>
          </w:p>
        </w:tc>
        <w:tc>
          <w:tcPr>
            <w:tcW w:w="2457" w:type="dxa"/>
            <w:tcBorders>
              <w:left w:val="nil"/>
            </w:tcBorders>
            <w:vAlign w:val="bottom"/>
          </w:tcPr>
          <w:p w14:paraId="0F022258" w14:textId="1E92D7BD"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(1.29, 2.22)</w:t>
            </w:r>
          </w:p>
        </w:tc>
        <w:tc>
          <w:tcPr>
            <w:tcW w:w="1398" w:type="dxa"/>
            <w:gridSpan w:val="2"/>
            <w:tcBorders>
              <w:left w:val="nil"/>
              <w:right w:val="single" w:sz="4" w:space="0" w:color="auto"/>
            </w:tcBorders>
            <w:vAlign w:val="bottom"/>
          </w:tcPr>
          <w:p w14:paraId="2A6B61B1" w14:textId="026B2569"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&lt;0.001</w:t>
            </w:r>
          </w:p>
        </w:tc>
      </w:tr>
      <w:tr w:rsidR="00157976" w:rsidRPr="00647AFE" w14:paraId="7CC8BF9D" w14:textId="748F9A5D" w:rsidTr="00FE7EC9">
        <w:trPr>
          <w:gridAfter w:val="2"/>
          <w:wAfter w:w="116" w:type="dxa"/>
          <w:trHeight w:val="290"/>
        </w:trPr>
        <w:tc>
          <w:tcPr>
            <w:tcW w:w="3163" w:type="dxa"/>
            <w:tcBorders>
              <w:top w:val="nil"/>
              <w:left w:val="single" w:sz="4" w:space="0" w:color="auto"/>
              <w:bottom w:val="nil"/>
              <w:right w:val="single" w:sz="4" w:space="0" w:color="auto"/>
            </w:tcBorders>
            <w:vAlign w:val="bottom"/>
            <w:hideMark/>
          </w:tcPr>
          <w:p w14:paraId="5BC61EEA" w14:textId="1E5CA7BC" w:rsidR="00157976" w:rsidRPr="00647AFE" w:rsidRDefault="00157976" w:rsidP="00157976">
            <w:pPr>
              <w:spacing w:line="240" w:lineRule="auto"/>
              <w:contextualSpacing/>
              <w:rPr>
                <w:rFonts w:ascii="Arial" w:hAnsi="Arial" w:cs="Arial"/>
                <w:b/>
                <w:color w:val="000000"/>
              </w:rPr>
            </w:pPr>
            <w:r w:rsidRPr="00647AFE">
              <w:rPr>
                <w:rFonts w:ascii="Arial" w:hAnsi="Arial" w:cs="Arial"/>
                <w:b/>
                <w:color w:val="000000"/>
              </w:rPr>
              <w:t xml:space="preserve">        SBP (160-170mmHg)</w:t>
            </w:r>
            <w:r w:rsidRPr="00647AFE">
              <w:rPr>
                <w:rFonts w:ascii="Arial" w:hAnsi="Arial" w:cs="Arial"/>
                <w:b/>
                <w:color w:val="000000"/>
                <w:vertAlign w:val="superscript"/>
              </w:rPr>
              <w:t>‡</w:t>
            </w:r>
          </w:p>
        </w:tc>
        <w:tc>
          <w:tcPr>
            <w:tcW w:w="912" w:type="dxa"/>
            <w:tcBorders>
              <w:top w:val="nil"/>
              <w:left w:val="single" w:sz="4" w:space="0" w:color="auto"/>
              <w:bottom w:val="nil"/>
              <w:right w:val="nil"/>
            </w:tcBorders>
            <w:vAlign w:val="bottom"/>
            <w:hideMark/>
          </w:tcPr>
          <w:p w14:paraId="5A9CEB5F" w14:textId="6386E603"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1.78</w:t>
            </w:r>
          </w:p>
        </w:tc>
        <w:tc>
          <w:tcPr>
            <w:tcW w:w="2389" w:type="dxa"/>
            <w:vAlign w:val="bottom"/>
            <w:hideMark/>
          </w:tcPr>
          <w:p w14:paraId="50FE78B9" w14:textId="4932FC20"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(1.25, 2.51)</w:t>
            </w:r>
          </w:p>
        </w:tc>
        <w:tc>
          <w:tcPr>
            <w:tcW w:w="1420" w:type="dxa"/>
            <w:tcBorders>
              <w:right w:val="single" w:sz="4" w:space="0" w:color="auto"/>
            </w:tcBorders>
            <w:vAlign w:val="bottom"/>
            <w:hideMark/>
          </w:tcPr>
          <w:p w14:paraId="4D6A298C" w14:textId="43FF2BD8"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0.001</w:t>
            </w:r>
          </w:p>
        </w:tc>
        <w:tc>
          <w:tcPr>
            <w:tcW w:w="1133" w:type="dxa"/>
            <w:vAlign w:val="bottom"/>
          </w:tcPr>
          <w:p w14:paraId="068AC548" w14:textId="2F41DD9A"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1.88</w:t>
            </w:r>
          </w:p>
        </w:tc>
        <w:tc>
          <w:tcPr>
            <w:tcW w:w="2457" w:type="dxa"/>
            <w:tcBorders>
              <w:left w:val="nil"/>
            </w:tcBorders>
            <w:vAlign w:val="bottom"/>
          </w:tcPr>
          <w:p w14:paraId="036022B6" w14:textId="0CDF3883"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(1.42, 2.49)</w:t>
            </w:r>
          </w:p>
        </w:tc>
        <w:tc>
          <w:tcPr>
            <w:tcW w:w="1398" w:type="dxa"/>
            <w:gridSpan w:val="2"/>
            <w:tcBorders>
              <w:left w:val="nil"/>
              <w:right w:val="single" w:sz="4" w:space="0" w:color="auto"/>
            </w:tcBorders>
            <w:vAlign w:val="bottom"/>
          </w:tcPr>
          <w:p w14:paraId="4421E489" w14:textId="6A87ABB7"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&lt;0.001</w:t>
            </w:r>
          </w:p>
        </w:tc>
      </w:tr>
      <w:tr w:rsidR="00157976" w:rsidRPr="00647AFE" w14:paraId="51144988" w14:textId="63493442" w:rsidTr="00FE7EC9">
        <w:trPr>
          <w:gridAfter w:val="2"/>
          <w:wAfter w:w="116" w:type="dxa"/>
          <w:trHeight w:val="290"/>
        </w:trPr>
        <w:tc>
          <w:tcPr>
            <w:tcW w:w="3163" w:type="dxa"/>
            <w:tcBorders>
              <w:top w:val="nil"/>
              <w:left w:val="single" w:sz="4" w:space="0" w:color="auto"/>
              <w:bottom w:val="nil"/>
              <w:right w:val="single" w:sz="4" w:space="0" w:color="auto"/>
            </w:tcBorders>
            <w:vAlign w:val="bottom"/>
            <w:hideMark/>
          </w:tcPr>
          <w:p w14:paraId="3C6BEF7C" w14:textId="307D47AA" w:rsidR="00916BAA" w:rsidRPr="00647AFE" w:rsidRDefault="00916BAA" w:rsidP="00916BAA">
            <w:pPr>
              <w:spacing w:line="240" w:lineRule="auto"/>
              <w:contextualSpacing/>
              <w:rPr>
                <w:rFonts w:ascii="Arial" w:hAnsi="Arial" w:cs="Arial"/>
                <w:b/>
                <w:color w:val="000000"/>
              </w:rPr>
            </w:pPr>
            <w:r w:rsidRPr="00647AFE">
              <w:rPr>
                <w:rFonts w:ascii="Arial" w:hAnsi="Arial" w:cs="Arial"/>
                <w:b/>
                <w:color w:val="000000"/>
              </w:rPr>
              <w:t xml:space="preserve">        SBP (170-180mmHg)</w:t>
            </w:r>
          </w:p>
        </w:tc>
        <w:tc>
          <w:tcPr>
            <w:tcW w:w="912" w:type="dxa"/>
            <w:tcBorders>
              <w:top w:val="nil"/>
              <w:left w:val="single" w:sz="4" w:space="0" w:color="auto"/>
              <w:bottom w:val="nil"/>
              <w:right w:val="nil"/>
            </w:tcBorders>
            <w:vAlign w:val="bottom"/>
            <w:hideMark/>
          </w:tcPr>
          <w:p w14:paraId="13CF2EDB" w14:textId="71D3792C" w:rsidR="00916BAA" w:rsidRPr="00647AFE" w:rsidRDefault="00916BAA" w:rsidP="00916BAA">
            <w:pPr>
              <w:spacing w:line="240" w:lineRule="auto"/>
              <w:contextualSpacing/>
              <w:jc w:val="right"/>
              <w:rPr>
                <w:rFonts w:ascii="Arial" w:hAnsi="Arial" w:cs="Arial"/>
                <w:color w:val="000000"/>
              </w:rPr>
            </w:pPr>
            <w:r w:rsidRPr="00FE7EC9">
              <w:rPr>
                <w:rFonts w:ascii="Arial" w:hAnsi="Arial" w:cs="Arial"/>
                <w:color w:val="000000"/>
              </w:rPr>
              <w:t>2.06</w:t>
            </w:r>
          </w:p>
        </w:tc>
        <w:tc>
          <w:tcPr>
            <w:tcW w:w="2389" w:type="dxa"/>
            <w:vAlign w:val="bottom"/>
            <w:hideMark/>
          </w:tcPr>
          <w:p w14:paraId="0E4553FD" w14:textId="58DC8A30" w:rsidR="00916BAA" w:rsidRPr="00647AFE" w:rsidRDefault="00916BAA" w:rsidP="00916BAA">
            <w:pPr>
              <w:spacing w:line="240" w:lineRule="auto"/>
              <w:contextualSpacing/>
              <w:jc w:val="right"/>
              <w:rPr>
                <w:rFonts w:ascii="Arial" w:hAnsi="Arial" w:cs="Arial"/>
                <w:color w:val="000000"/>
              </w:rPr>
            </w:pPr>
            <w:r w:rsidRPr="00FE7EC9">
              <w:rPr>
                <w:rFonts w:ascii="Arial" w:hAnsi="Arial" w:cs="Arial"/>
                <w:color w:val="000000"/>
              </w:rPr>
              <w:t>(1.23, 3.44)</w:t>
            </w:r>
          </w:p>
        </w:tc>
        <w:tc>
          <w:tcPr>
            <w:tcW w:w="1420" w:type="dxa"/>
            <w:tcBorders>
              <w:right w:val="single" w:sz="4" w:space="0" w:color="auto"/>
            </w:tcBorders>
            <w:vAlign w:val="bottom"/>
            <w:hideMark/>
          </w:tcPr>
          <w:p w14:paraId="14B3CEE1" w14:textId="1FAE415C" w:rsidR="00916BAA" w:rsidRPr="00647AFE" w:rsidRDefault="00916BAA" w:rsidP="00916BAA">
            <w:pPr>
              <w:spacing w:line="240" w:lineRule="auto"/>
              <w:contextualSpacing/>
              <w:jc w:val="right"/>
              <w:rPr>
                <w:rFonts w:ascii="Arial" w:hAnsi="Arial" w:cs="Arial"/>
                <w:color w:val="000000"/>
              </w:rPr>
            </w:pPr>
            <w:r w:rsidRPr="00FE7EC9">
              <w:rPr>
                <w:rFonts w:ascii="Arial" w:hAnsi="Arial" w:cs="Arial"/>
                <w:color w:val="000000"/>
              </w:rPr>
              <w:t>0.006</w:t>
            </w:r>
          </w:p>
        </w:tc>
        <w:tc>
          <w:tcPr>
            <w:tcW w:w="1133" w:type="dxa"/>
            <w:vAlign w:val="bottom"/>
          </w:tcPr>
          <w:p w14:paraId="004AF268" w14:textId="7FBF77FC" w:rsidR="00916BAA" w:rsidRPr="00647AFE" w:rsidRDefault="00916BAA" w:rsidP="00916BAA">
            <w:pPr>
              <w:spacing w:line="240" w:lineRule="auto"/>
              <w:contextualSpacing/>
              <w:jc w:val="right"/>
              <w:rPr>
                <w:rFonts w:ascii="Arial" w:hAnsi="Arial" w:cs="Arial"/>
                <w:color w:val="000000"/>
              </w:rPr>
            </w:pPr>
            <w:r w:rsidRPr="00647AFE">
              <w:rPr>
                <w:rFonts w:ascii="Arial" w:hAnsi="Arial" w:cs="Arial"/>
                <w:color w:val="000000"/>
              </w:rPr>
              <w:t>-</w:t>
            </w:r>
          </w:p>
        </w:tc>
        <w:tc>
          <w:tcPr>
            <w:tcW w:w="2457" w:type="dxa"/>
            <w:tcBorders>
              <w:left w:val="nil"/>
            </w:tcBorders>
            <w:vAlign w:val="bottom"/>
          </w:tcPr>
          <w:p w14:paraId="67D461A0" w14:textId="4A6A122F" w:rsidR="00916BAA" w:rsidRPr="00647AFE" w:rsidRDefault="00916BAA" w:rsidP="00916BAA">
            <w:pPr>
              <w:spacing w:line="240" w:lineRule="auto"/>
              <w:contextualSpacing/>
              <w:jc w:val="right"/>
              <w:rPr>
                <w:rFonts w:ascii="Arial" w:hAnsi="Arial" w:cs="Arial"/>
                <w:color w:val="000000"/>
              </w:rPr>
            </w:pPr>
            <w:r w:rsidRPr="00647AFE">
              <w:rPr>
                <w:rFonts w:ascii="Arial" w:hAnsi="Arial" w:cs="Arial"/>
                <w:color w:val="000000"/>
              </w:rPr>
              <w:t>-</w:t>
            </w:r>
          </w:p>
        </w:tc>
        <w:tc>
          <w:tcPr>
            <w:tcW w:w="1398" w:type="dxa"/>
            <w:gridSpan w:val="2"/>
            <w:tcBorders>
              <w:left w:val="nil"/>
              <w:right w:val="single" w:sz="4" w:space="0" w:color="auto"/>
            </w:tcBorders>
            <w:vAlign w:val="bottom"/>
          </w:tcPr>
          <w:p w14:paraId="0A66B5AD" w14:textId="6248804B" w:rsidR="00916BAA" w:rsidRPr="00647AFE" w:rsidRDefault="00916BAA" w:rsidP="00916BAA">
            <w:pPr>
              <w:spacing w:line="240" w:lineRule="auto"/>
              <w:contextualSpacing/>
              <w:jc w:val="right"/>
              <w:rPr>
                <w:rFonts w:ascii="Arial" w:hAnsi="Arial" w:cs="Arial"/>
                <w:color w:val="000000"/>
              </w:rPr>
            </w:pPr>
            <w:r w:rsidRPr="00647AFE">
              <w:rPr>
                <w:rFonts w:ascii="Arial" w:hAnsi="Arial" w:cs="Arial"/>
                <w:color w:val="000000"/>
              </w:rPr>
              <w:t>-</w:t>
            </w:r>
          </w:p>
        </w:tc>
      </w:tr>
      <w:tr w:rsidR="00157976" w:rsidRPr="00647AFE" w14:paraId="7BBC9B68" w14:textId="21545E54" w:rsidTr="00FE7EC9">
        <w:trPr>
          <w:gridAfter w:val="2"/>
          <w:wAfter w:w="116" w:type="dxa"/>
          <w:trHeight w:val="290"/>
        </w:trPr>
        <w:tc>
          <w:tcPr>
            <w:tcW w:w="3163" w:type="dxa"/>
            <w:tcBorders>
              <w:top w:val="nil"/>
              <w:left w:val="single" w:sz="4" w:space="0" w:color="auto"/>
              <w:bottom w:val="nil"/>
              <w:right w:val="single" w:sz="4" w:space="0" w:color="auto"/>
            </w:tcBorders>
            <w:vAlign w:val="bottom"/>
            <w:hideMark/>
          </w:tcPr>
          <w:p w14:paraId="1255BE4D" w14:textId="63EF5691" w:rsidR="00916BAA" w:rsidRPr="00647AFE" w:rsidRDefault="00916BAA" w:rsidP="00916BAA">
            <w:pPr>
              <w:spacing w:line="240" w:lineRule="auto"/>
              <w:contextualSpacing/>
              <w:rPr>
                <w:rFonts w:ascii="Arial" w:hAnsi="Arial" w:cs="Arial"/>
                <w:b/>
                <w:color w:val="000000"/>
              </w:rPr>
            </w:pPr>
            <w:r w:rsidRPr="00647AFE">
              <w:rPr>
                <w:rFonts w:ascii="Arial" w:hAnsi="Arial" w:cs="Arial"/>
                <w:b/>
                <w:color w:val="000000"/>
              </w:rPr>
              <w:t xml:space="preserve">        SBP (180mmHg+)</w:t>
            </w:r>
          </w:p>
        </w:tc>
        <w:tc>
          <w:tcPr>
            <w:tcW w:w="912" w:type="dxa"/>
            <w:tcBorders>
              <w:top w:val="nil"/>
              <w:left w:val="single" w:sz="4" w:space="0" w:color="auto"/>
              <w:bottom w:val="nil"/>
              <w:right w:val="nil"/>
            </w:tcBorders>
            <w:vAlign w:val="bottom"/>
            <w:hideMark/>
          </w:tcPr>
          <w:p w14:paraId="7E7245EB" w14:textId="7B0E2BCD" w:rsidR="00916BAA" w:rsidRPr="00647AFE" w:rsidRDefault="00916BAA" w:rsidP="00916BAA">
            <w:pPr>
              <w:spacing w:line="240" w:lineRule="auto"/>
              <w:contextualSpacing/>
              <w:jc w:val="right"/>
              <w:rPr>
                <w:rFonts w:ascii="Arial" w:hAnsi="Arial" w:cs="Arial"/>
                <w:color w:val="000000"/>
              </w:rPr>
            </w:pPr>
            <w:r w:rsidRPr="00FE7EC9">
              <w:rPr>
                <w:rFonts w:ascii="Arial" w:hAnsi="Arial" w:cs="Arial"/>
                <w:color w:val="000000"/>
              </w:rPr>
              <w:t>2.15</w:t>
            </w:r>
          </w:p>
        </w:tc>
        <w:tc>
          <w:tcPr>
            <w:tcW w:w="2389" w:type="dxa"/>
            <w:vAlign w:val="bottom"/>
            <w:hideMark/>
          </w:tcPr>
          <w:p w14:paraId="00F14030" w14:textId="69B35F51" w:rsidR="00916BAA" w:rsidRPr="00647AFE" w:rsidRDefault="00916BAA" w:rsidP="00916BAA">
            <w:pPr>
              <w:spacing w:line="240" w:lineRule="auto"/>
              <w:contextualSpacing/>
              <w:jc w:val="right"/>
              <w:rPr>
                <w:rFonts w:ascii="Arial" w:hAnsi="Arial" w:cs="Arial"/>
                <w:color w:val="000000"/>
              </w:rPr>
            </w:pPr>
            <w:r w:rsidRPr="00FE7EC9">
              <w:rPr>
                <w:rFonts w:ascii="Arial" w:hAnsi="Arial" w:cs="Arial"/>
                <w:color w:val="000000"/>
              </w:rPr>
              <w:t>(1.22, 3.8</w:t>
            </w:r>
            <w:r w:rsidR="00647AFE">
              <w:rPr>
                <w:rFonts w:ascii="Arial" w:hAnsi="Arial" w:cs="Arial"/>
                <w:color w:val="000000"/>
              </w:rPr>
              <w:t>0</w:t>
            </w:r>
            <w:r w:rsidRPr="00FE7EC9">
              <w:rPr>
                <w:rFonts w:ascii="Arial" w:hAnsi="Arial" w:cs="Arial"/>
                <w:color w:val="000000"/>
              </w:rPr>
              <w:t>)</w:t>
            </w:r>
          </w:p>
        </w:tc>
        <w:tc>
          <w:tcPr>
            <w:tcW w:w="1420" w:type="dxa"/>
            <w:tcBorders>
              <w:right w:val="single" w:sz="4" w:space="0" w:color="auto"/>
            </w:tcBorders>
            <w:vAlign w:val="bottom"/>
            <w:hideMark/>
          </w:tcPr>
          <w:p w14:paraId="42380FA2" w14:textId="215C8C68" w:rsidR="00916BAA" w:rsidRPr="00647AFE" w:rsidRDefault="00916BAA" w:rsidP="00916BAA">
            <w:pPr>
              <w:spacing w:line="240" w:lineRule="auto"/>
              <w:contextualSpacing/>
              <w:jc w:val="right"/>
              <w:rPr>
                <w:rFonts w:ascii="Arial" w:hAnsi="Arial" w:cs="Arial"/>
                <w:color w:val="000000"/>
              </w:rPr>
            </w:pPr>
            <w:r w:rsidRPr="00FE7EC9">
              <w:rPr>
                <w:rFonts w:ascii="Arial" w:hAnsi="Arial" w:cs="Arial"/>
                <w:color w:val="000000"/>
              </w:rPr>
              <w:t>0.008</w:t>
            </w:r>
          </w:p>
        </w:tc>
        <w:tc>
          <w:tcPr>
            <w:tcW w:w="1133" w:type="dxa"/>
            <w:vAlign w:val="bottom"/>
          </w:tcPr>
          <w:p w14:paraId="45EBAEAF" w14:textId="123159E2" w:rsidR="00916BAA" w:rsidRPr="00647AFE" w:rsidRDefault="00916BAA" w:rsidP="00916BAA">
            <w:pPr>
              <w:spacing w:line="240" w:lineRule="auto"/>
              <w:contextualSpacing/>
              <w:jc w:val="right"/>
              <w:rPr>
                <w:rFonts w:ascii="Arial" w:hAnsi="Arial" w:cs="Arial"/>
                <w:color w:val="000000"/>
              </w:rPr>
            </w:pPr>
            <w:r w:rsidRPr="00647AFE">
              <w:rPr>
                <w:rFonts w:ascii="Arial" w:hAnsi="Arial" w:cs="Arial"/>
                <w:color w:val="000000"/>
              </w:rPr>
              <w:t>-</w:t>
            </w:r>
          </w:p>
        </w:tc>
        <w:tc>
          <w:tcPr>
            <w:tcW w:w="2457" w:type="dxa"/>
            <w:tcBorders>
              <w:left w:val="nil"/>
            </w:tcBorders>
            <w:vAlign w:val="bottom"/>
          </w:tcPr>
          <w:p w14:paraId="2426ED05" w14:textId="2E4CDB5C" w:rsidR="00916BAA" w:rsidRPr="00647AFE" w:rsidRDefault="00916BAA" w:rsidP="00916BAA">
            <w:pPr>
              <w:spacing w:line="240" w:lineRule="auto"/>
              <w:contextualSpacing/>
              <w:jc w:val="right"/>
              <w:rPr>
                <w:rFonts w:ascii="Arial" w:hAnsi="Arial" w:cs="Arial"/>
                <w:color w:val="000000"/>
              </w:rPr>
            </w:pPr>
            <w:r w:rsidRPr="00647AFE">
              <w:rPr>
                <w:rFonts w:ascii="Arial" w:hAnsi="Arial" w:cs="Arial"/>
                <w:color w:val="000000"/>
              </w:rPr>
              <w:t>-</w:t>
            </w:r>
          </w:p>
        </w:tc>
        <w:tc>
          <w:tcPr>
            <w:tcW w:w="1398" w:type="dxa"/>
            <w:gridSpan w:val="2"/>
            <w:tcBorders>
              <w:left w:val="nil"/>
              <w:right w:val="single" w:sz="4" w:space="0" w:color="auto"/>
            </w:tcBorders>
            <w:vAlign w:val="bottom"/>
          </w:tcPr>
          <w:p w14:paraId="3CB383FF" w14:textId="30EBFD6C" w:rsidR="00916BAA" w:rsidRPr="00647AFE" w:rsidRDefault="00916BAA" w:rsidP="00916BAA">
            <w:pPr>
              <w:spacing w:line="240" w:lineRule="auto"/>
              <w:contextualSpacing/>
              <w:jc w:val="right"/>
              <w:rPr>
                <w:rFonts w:ascii="Arial" w:hAnsi="Arial" w:cs="Arial"/>
                <w:color w:val="000000"/>
              </w:rPr>
            </w:pPr>
            <w:r w:rsidRPr="00647AFE">
              <w:rPr>
                <w:rFonts w:ascii="Arial" w:hAnsi="Arial" w:cs="Arial"/>
                <w:color w:val="000000"/>
              </w:rPr>
              <w:t>-</w:t>
            </w:r>
          </w:p>
        </w:tc>
      </w:tr>
      <w:tr w:rsidR="00157976" w:rsidRPr="00647AFE" w14:paraId="1329FC1A" w14:textId="4DDBB26A" w:rsidTr="00FE7EC9">
        <w:trPr>
          <w:gridAfter w:val="2"/>
          <w:wAfter w:w="116" w:type="dxa"/>
          <w:trHeight w:val="290"/>
        </w:trPr>
        <w:tc>
          <w:tcPr>
            <w:tcW w:w="3163" w:type="dxa"/>
            <w:tcBorders>
              <w:top w:val="nil"/>
              <w:left w:val="single" w:sz="4" w:space="0" w:color="auto"/>
              <w:bottom w:val="nil"/>
              <w:right w:val="single" w:sz="4" w:space="0" w:color="auto"/>
            </w:tcBorders>
            <w:vAlign w:val="bottom"/>
          </w:tcPr>
          <w:p w14:paraId="5B3C5EB9" w14:textId="6B3A9845" w:rsidR="00DA6A0B" w:rsidRPr="00647AFE" w:rsidRDefault="00DA6A0B" w:rsidP="00DA6A0B">
            <w:pPr>
              <w:spacing w:line="240" w:lineRule="auto"/>
              <w:contextualSpacing/>
              <w:rPr>
                <w:rFonts w:ascii="Arial" w:hAnsi="Arial" w:cs="Arial"/>
                <w:b/>
                <w:color w:val="000000"/>
              </w:rPr>
            </w:pPr>
            <w:r w:rsidRPr="00647AFE">
              <w:rPr>
                <w:rFonts w:ascii="Arial" w:hAnsi="Arial" w:cs="Arial"/>
                <w:b/>
                <w:color w:val="000000"/>
              </w:rPr>
              <w:t>Ref: SES (Least Deprived)</w:t>
            </w:r>
          </w:p>
        </w:tc>
        <w:tc>
          <w:tcPr>
            <w:tcW w:w="912" w:type="dxa"/>
            <w:tcBorders>
              <w:top w:val="nil"/>
              <w:left w:val="single" w:sz="4" w:space="0" w:color="auto"/>
              <w:bottom w:val="nil"/>
              <w:right w:val="nil"/>
            </w:tcBorders>
            <w:vAlign w:val="bottom"/>
          </w:tcPr>
          <w:p w14:paraId="360AC02A" w14:textId="6C55B541" w:rsidR="00DA6A0B" w:rsidRPr="00647AFE" w:rsidRDefault="00DA6A0B" w:rsidP="00DA6A0B">
            <w:pPr>
              <w:spacing w:line="240" w:lineRule="auto"/>
              <w:contextualSpacing/>
              <w:jc w:val="right"/>
              <w:rPr>
                <w:rFonts w:ascii="Arial" w:hAnsi="Arial" w:cs="Arial"/>
                <w:color w:val="000000"/>
              </w:rPr>
            </w:pPr>
            <w:r w:rsidRPr="00647AFE">
              <w:rPr>
                <w:rFonts w:ascii="Arial" w:hAnsi="Arial" w:cs="Arial"/>
                <w:color w:val="000000"/>
              </w:rPr>
              <w:t>1</w:t>
            </w:r>
          </w:p>
        </w:tc>
        <w:tc>
          <w:tcPr>
            <w:tcW w:w="2389" w:type="dxa"/>
            <w:vAlign w:val="bottom"/>
          </w:tcPr>
          <w:p w14:paraId="557AE6BF" w14:textId="15E5F92A" w:rsidR="00DA6A0B" w:rsidRPr="00647AFE" w:rsidRDefault="00DA6A0B" w:rsidP="00DA6A0B">
            <w:pPr>
              <w:spacing w:line="240" w:lineRule="auto"/>
              <w:contextualSpacing/>
              <w:jc w:val="right"/>
              <w:rPr>
                <w:rFonts w:ascii="Arial" w:hAnsi="Arial" w:cs="Arial"/>
                <w:color w:val="000000"/>
              </w:rPr>
            </w:pPr>
            <w:r w:rsidRPr="00647AFE">
              <w:rPr>
                <w:rFonts w:ascii="Arial" w:hAnsi="Arial" w:cs="Arial"/>
                <w:color w:val="000000"/>
              </w:rPr>
              <w:t>-</w:t>
            </w:r>
          </w:p>
        </w:tc>
        <w:tc>
          <w:tcPr>
            <w:tcW w:w="1420" w:type="dxa"/>
            <w:tcBorders>
              <w:right w:val="single" w:sz="4" w:space="0" w:color="auto"/>
            </w:tcBorders>
            <w:vAlign w:val="bottom"/>
          </w:tcPr>
          <w:p w14:paraId="66F2FEE8" w14:textId="3BF62A49" w:rsidR="00DA6A0B" w:rsidRPr="00647AFE" w:rsidRDefault="00DA6A0B" w:rsidP="00DA6A0B">
            <w:pPr>
              <w:spacing w:line="240" w:lineRule="auto"/>
              <w:contextualSpacing/>
              <w:jc w:val="right"/>
              <w:rPr>
                <w:rFonts w:ascii="Arial" w:hAnsi="Arial" w:cs="Arial"/>
                <w:color w:val="000000"/>
              </w:rPr>
            </w:pPr>
            <w:r w:rsidRPr="00647AFE">
              <w:rPr>
                <w:rFonts w:ascii="Arial" w:hAnsi="Arial" w:cs="Arial"/>
                <w:color w:val="000000"/>
              </w:rPr>
              <w:t>-</w:t>
            </w:r>
          </w:p>
        </w:tc>
        <w:tc>
          <w:tcPr>
            <w:tcW w:w="1133" w:type="dxa"/>
            <w:vAlign w:val="bottom"/>
          </w:tcPr>
          <w:p w14:paraId="7B4388F4" w14:textId="70E27E24" w:rsidR="00DA6A0B" w:rsidRPr="00647AFE" w:rsidRDefault="00DA6A0B" w:rsidP="00DA6A0B">
            <w:pPr>
              <w:spacing w:line="240" w:lineRule="auto"/>
              <w:contextualSpacing/>
              <w:jc w:val="right"/>
              <w:rPr>
                <w:rFonts w:ascii="Arial" w:hAnsi="Arial" w:cs="Arial"/>
                <w:color w:val="000000"/>
              </w:rPr>
            </w:pPr>
            <w:r w:rsidRPr="00647AFE">
              <w:rPr>
                <w:rFonts w:ascii="Arial" w:hAnsi="Arial" w:cs="Arial"/>
                <w:color w:val="000000"/>
              </w:rPr>
              <w:t>1</w:t>
            </w:r>
          </w:p>
        </w:tc>
        <w:tc>
          <w:tcPr>
            <w:tcW w:w="2457" w:type="dxa"/>
            <w:tcBorders>
              <w:left w:val="nil"/>
            </w:tcBorders>
            <w:vAlign w:val="bottom"/>
          </w:tcPr>
          <w:p w14:paraId="617620D4" w14:textId="03F8D96E" w:rsidR="00DA6A0B" w:rsidRPr="00647AFE" w:rsidRDefault="00DA6A0B" w:rsidP="00DA6A0B">
            <w:pPr>
              <w:spacing w:line="240" w:lineRule="auto"/>
              <w:contextualSpacing/>
              <w:jc w:val="right"/>
              <w:rPr>
                <w:rFonts w:ascii="Arial" w:hAnsi="Arial" w:cs="Arial"/>
                <w:color w:val="000000"/>
              </w:rPr>
            </w:pPr>
            <w:r w:rsidRPr="00647AFE">
              <w:rPr>
                <w:rFonts w:ascii="Arial" w:hAnsi="Arial" w:cs="Arial"/>
                <w:color w:val="000000"/>
              </w:rPr>
              <w:t>-</w:t>
            </w:r>
          </w:p>
        </w:tc>
        <w:tc>
          <w:tcPr>
            <w:tcW w:w="1398" w:type="dxa"/>
            <w:gridSpan w:val="2"/>
            <w:tcBorders>
              <w:left w:val="nil"/>
              <w:right w:val="single" w:sz="4" w:space="0" w:color="auto"/>
            </w:tcBorders>
            <w:vAlign w:val="bottom"/>
          </w:tcPr>
          <w:p w14:paraId="0058721D" w14:textId="0488CE0C" w:rsidR="00DA6A0B" w:rsidRPr="00647AFE" w:rsidRDefault="00DA6A0B" w:rsidP="00DA6A0B">
            <w:pPr>
              <w:spacing w:line="240" w:lineRule="auto"/>
              <w:contextualSpacing/>
              <w:jc w:val="right"/>
              <w:rPr>
                <w:rFonts w:ascii="Arial" w:hAnsi="Arial" w:cs="Arial"/>
                <w:color w:val="000000"/>
              </w:rPr>
            </w:pPr>
            <w:r w:rsidRPr="00647AFE">
              <w:rPr>
                <w:rFonts w:ascii="Arial" w:hAnsi="Arial" w:cs="Arial"/>
                <w:color w:val="000000"/>
              </w:rPr>
              <w:t>-</w:t>
            </w:r>
          </w:p>
        </w:tc>
      </w:tr>
      <w:tr w:rsidR="00157976" w:rsidRPr="00647AFE" w14:paraId="5892EF18" w14:textId="5C1E81B3" w:rsidTr="00FE7EC9">
        <w:trPr>
          <w:gridAfter w:val="2"/>
          <w:wAfter w:w="116" w:type="dxa"/>
          <w:trHeight w:val="290"/>
        </w:trPr>
        <w:tc>
          <w:tcPr>
            <w:tcW w:w="3163" w:type="dxa"/>
            <w:tcBorders>
              <w:top w:val="nil"/>
              <w:left w:val="single" w:sz="4" w:space="0" w:color="auto"/>
              <w:bottom w:val="nil"/>
              <w:right w:val="single" w:sz="4" w:space="0" w:color="auto"/>
            </w:tcBorders>
            <w:vAlign w:val="bottom"/>
            <w:hideMark/>
          </w:tcPr>
          <w:p w14:paraId="0DA2DD1F" w14:textId="523D625A" w:rsidR="00157976" w:rsidRPr="00647AFE" w:rsidRDefault="00157976" w:rsidP="00157976">
            <w:pPr>
              <w:spacing w:line="240" w:lineRule="auto"/>
              <w:contextualSpacing/>
              <w:rPr>
                <w:rFonts w:ascii="Arial" w:hAnsi="Arial" w:cs="Arial"/>
                <w:b/>
                <w:color w:val="000000"/>
              </w:rPr>
            </w:pPr>
            <w:r w:rsidRPr="00647AFE">
              <w:rPr>
                <w:rFonts w:ascii="Arial" w:hAnsi="Arial" w:cs="Arial"/>
                <w:b/>
                <w:color w:val="000000"/>
              </w:rPr>
              <w:t xml:space="preserve">        SES (Less Deprived)</w:t>
            </w:r>
          </w:p>
        </w:tc>
        <w:tc>
          <w:tcPr>
            <w:tcW w:w="912" w:type="dxa"/>
            <w:tcBorders>
              <w:top w:val="nil"/>
              <w:left w:val="single" w:sz="4" w:space="0" w:color="auto"/>
              <w:bottom w:val="nil"/>
              <w:right w:val="nil"/>
            </w:tcBorders>
            <w:vAlign w:val="bottom"/>
            <w:hideMark/>
          </w:tcPr>
          <w:p w14:paraId="3C0996F3" w14:textId="76832D6C"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1.11</w:t>
            </w:r>
          </w:p>
        </w:tc>
        <w:tc>
          <w:tcPr>
            <w:tcW w:w="2389" w:type="dxa"/>
            <w:vAlign w:val="bottom"/>
            <w:hideMark/>
          </w:tcPr>
          <w:p w14:paraId="56F0B3F4" w14:textId="2172788E"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(0.9</w:t>
            </w:r>
            <w:r w:rsidR="00647AFE">
              <w:rPr>
                <w:rFonts w:ascii="Arial" w:hAnsi="Arial" w:cs="Arial"/>
                <w:color w:val="000000"/>
              </w:rPr>
              <w:t>0</w:t>
            </w:r>
            <w:r w:rsidRPr="00FE7EC9">
              <w:rPr>
                <w:rFonts w:ascii="Arial" w:hAnsi="Arial" w:cs="Arial"/>
                <w:color w:val="000000"/>
              </w:rPr>
              <w:t>, 1.37)</w:t>
            </w:r>
          </w:p>
        </w:tc>
        <w:tc>
          <w:tcPr>
            <w:tcW w:w="1420" w:type="dxa"/>
            <w:tcBorders>
              <w:right w:val="single" w:sz="4" w:space="0" w:color="auto"/>
            </w:tcBorders>
            <w:vAlign w:val="bottom"/>
            <w:hideMark/>
          </w:tcPr>
          <w:p w14:paraId="6B348303" w14:textId="3F879DDA"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0.31</w:t>
            </w:r>
            <w:r w:rsidR="00647AFE">
              <w:rPr>
                <w:rFonts w:ascii="Arial" w:hAnsi="Arial" w:cs="Arial"/>
                <w:color w:val="000000"/>
              </w:rPr>
              <w:t>0</w:t>
            </w:r>
          </w:p>
        </w:tc>
        <w:tc>
          <w:tcPr>
            <w:tcW w:w="1133" w:type="dxa"/>
            <w:vAlign w:val="bottom"/>
          </w:tcPr>
          <w:p w14:paraId="73864201" w14:textId="50BF8BDC"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1.12</w:t>
            </w:r>
          </w:p>
        </w:tc>
        <w:tc>
          <w:tcPr>
            <w:tcW w:w="2457" w:type="dxa"/>
            <w:tcBorders>
              <w:left w:val="nil"/>
            </w:tcBorders>
            <w:vAlign w:val="bottom"/>
          </w:tcPr>
          <w:p w14:paraId="38B700E2" w14:textId="5F6564B1"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(0.91, 1.38)</w:t>
            </w:r>
          </w:p>
        </w:tc>
        <w:tc>
          <w:tcPr>
            <w:tcW w:w="1398" w:type="dxa"/>
            <w:gridSpan w:val="2"/>
            <w:tcBorders>
              <w:left w:val="nil"/>
              <w:right w:val="single" w:sz="4" w:space="0" w:color="auto"/>
            </w:tcBorders>
            <w:vAlign w:val="bottom"/>
          </w:tcPr>
          <w:p w14:paraId="19628E97" w14:textId="4FD4B81C"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0.292</w:t>
            </w:r>
          </w:p>
        </w:tc>
      </w:tr>
      <w:tr w:rsidR="00157976" w:rsidRPr="00647AFE" w14:paraId="3A04B167" w14:textId="7505018E" w:rsidTr="00FE7EC9">
        <w:trPr>
          <w:gridAfter w:val="2"/>
          <w:wAfter w:w="116" w:type="dxa"/>
          <w:trHeight w:val="290"/>
        </w:trPr>
        <w:tc>
          <w:tcPr>
            <w:tcW w:w="3163" w:type="dxa"/>
            <w:tcBorders>
              <w:top w:val="nil"/>
              <w:left w:val="single" w:sz="4" w:space="0" w:color="auto"/>
              <w:bottom w:val="nil"/>
              <w:right w:val="single" w:sz="4" w:space="0" w:color="auto"/>
            </w:tcBorders>
            <w:vAlign w:val="bottom"/>
            <w:hideMark/>
          </w:tcPr>
          <w:p w14:paraId="17EB3FDE" w14:textId="748155F4" w:rsidR="00157976" w:rsidRPr="00647AFE" w:rsidRDefault="00157976" w:rsidP="00157976">
            <w:pPr>
              <w:spacing w:line="240" w:lineRule="auto"/>
              <w:contextualSpacing/>
              <w:rPr>
                <w:rFonts w:ascii="Arial" w:hAnsi="Arial" w:cs="Arial"/>
                <w:b/>
                <w:color w:val="000000"/>
              </w:rPr>
            </w:pPr>
            <w:r w:rsidRPr="00647AFE">
              <w:rPr>
                <w:rFonts w:ascii="Arial" w:hAnsi="Arial" w:cs="Arial"/>
                <w:b/>
                <w:color w:val="000000"/>
              </w:rPr>
              <w:t xml:space="preserve">        SES (More Deprived)</w:t>
            </w:r>
          </w:p>
        </w:tc>
        <w:tc>
          <w:tcPr>
            <w:tcW w:w="912" w:type="dxa"/>
            <w:tcBorders>
              <w:top w:val="nil"/>
              <w:left w:val="single" w:sz="4" w:space="0" w:color="auto"/>
              <w:bottom w:val="nil"/>
              <w:right w:val="nil"/>
            </w:tcBorders>
            <w:vAlign w:val="bottom"/>
            <w:hideMark/>
          </w:tcPr>
          <w:p w14:paraId="36FDDA73" w14:textId="2EA7F3E6"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1.2</w:t>
            </w:r>
            <w:r w:rsidR="00647AFE">
              <w:rPr>
                <w:rFonts w:ascii="Arial" w:hAnsi="Arial" w:cs="Arial"/>
                <w:color w:val="000000"/>
              </w:rPr>
              <w:t>0</w:t>
            </w:r>
          </w:p>
        </w:tc>
        <w:tc>
          <w:tcPr>
            <w:tcW w:w="2389" w:type="dxa"/>
            <w:vAlign w:val="bottom"/>
            <w:hideMark/>
          </w:tcPr>
          <w:p w14:paraId="43B24D76" w14:textId="7C447D57"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(0.98, 1.47)</w:t>
            </w:r>
          </w:p>
        </w:tc>
        <w:tc>
          <w:tcPr>
            <w:tcW w:w="1420" w:type="dxa"/>
            <w:tcBorders>
              <w:right w:val="single" w:sz="4" w:space="0" w:color="auto"/>
            </w:tcBorders>
            <w:vAlign w:val="bottom"/>
            <w:hideMark/>
          </w:tcPr>
          <w:p w14:paraId="2A527FFC" w14:textId="6A897B0C"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0.074</w:t>
            </w:r>
          </w:p>
        </w:tc>
        <w:tc>
          <w:tcPr>
            <w:tcW w:w="1133" w:type="dxa"/>
            <w:vAlign w:val="bottom"/>
          </w:tcPr>
          <w:p w14:paraId="73C54B97" w14:textId="374272B9"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1.21</w:t>
            </w:r>
          </w:p>
        </w:tc>
        <w:tc>
          <w:tcPr>
            <w:tcW w:w="2457" w:type="dxa"/>
            <w:tcBorders>
              <w:left w:val="nil"/>
            </w:tcBorders>
            <w:vAlign w:val="bottom"/>
          </w:tcPr>
          <w:p w14:paraId="09FA4D25" w14:textId="0B37E440"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(0.99, 1.48)</w:t>
            </w:r>
          </w:p>
        </w:tc>
        <w:tc>
          <w:tcPr>
            <w:tcW w:w="1398" w:type="dxa"/>
            <w:gridSpan w:val="2"/>
            <w:tcBorders>
              <w:left w:val="nil"/>
              <w:right w:val="single" w:sz="4" w:space="0" w:color="auto"/>
            </w:tcBorders>
            <w:vAlign w:val="bottom"/>
          </w:tcPr>
          <w:p w14:paraId="5C19A875" w14:textId="7A3C11D6"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0.066</w:t>
            </w:r>
          </w:p>
        </w:tc>
      </w:tr>
      <w:tr w:rsidR="00157976" w:rsidRPr="00647AFE" w14:paraId="67707F5E" w14:textId="5F6084B7" w:rsidTr="00FE7EC9">
        <w:trPr>
          <w:gridAfter w:val="2"/>
          <w:wAfter w:w="116" w:type="dxa"/>
          <w:trHeight w:val="290"/>
        </w:trPr>
        <w:tc>
          <w:tcPr>
            <w:tcW w:w="3163" w:type="dxa"/>
            <w:tcBorders>
              <w:top w:val="nil"/>
              <w:left w:val="single" w:sz="4" w:space="0" w:color="auto"/>
              <w:bottom w:val="nil"/>
              <w:right w:val="single" w:sz="4" w:space="0" w:color="auto"/>
            </w:tcBorders>
            <w:vAlign w:val="bottom"/>
            <w:hideMark/>
          </w:tcPr>
          <w:p w14:paraId="61168180" w14:textId="31DF0793" w:rsidR="00157976" w:rsidRPr="00647AFE" w:rsidRDefault="00157976" w:rsidP="00157976">
            <w:pPr>
              <w:spacing w:line="240" w:lineRule="auto"/>
              <w:contextualSpacing/>
              <w:rPr>
                <w:rFonts w:ascii="Arial" w:hAnsi="Arial" w:cs="Arial"/>
                <w:b/>
                <w:color w:val="000000"/>
              </w:rPr>
            </w:pPr>
            <w:r w:rsidRPr="00647AFE">
              <w:rPr>
                <w:rFonts w:ascii="Arial" w:hAnsi="Arial" w:cs="Arial"/>
                <w:b/>
                <w:color w:val="000000"/>
              </w:rPr>
              <w:t xml:space="preserve">        SES (Most Deprived)</w:t>
            </w:r>
          </w:p>
        </w:tc>
        <w:tc>
          <w:tcPr>
            <w:tcW w:w="912" w:type="dxa"/>
            <w:tcBorders>
              <w:top w:val="nil"/>
              <w:left w:val="single" w:sz="4" w:space="0" w:color="auto"/>
              <w:bottom w:val="nil"/>
              <w:right w:val="nil"/>
            </w:tcBorders>
            <w:vAlign w:val="bottom"/>
            <w:hideMark/>
          </w:tcPr>
          <w:p w14:paraId="3772F779" w14:textId="6D852D7C"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1.32</w:t>
            </w:r>
          </w:p>
        </w:tc>
        <w:tc>
          <w:tcPr>
            <w:tcW w:w="2389" w:type="dxa"/>
            <w:vAlign w:val="bottom"/>
            <w:hideMark/>
          </w:tcPr>
          <w:p w14:paraId="508CACFB" w14:textId="292ED9DF"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(1.09, 1.6</w:t>
            </w:r>
            <w:r w:rsidR="00647AFE">
              <w:rPr>
                <w:rFonts w:ascii="Arial" w:hAnsi="Arial" w:cs="Arial"/>
                <w:color w:val="000000"/>
              </w:rPr>
              <w:t>0</w:t>
            </w:r>
            <w:r w:rsidRPr="00FE7EC9">
              <w:rPr>
                <w:rFonts w:ascii="Arial" w:hAnsi="Arial" w:cs="Arial"/>
                <w:color w:val="000000"/>
              </w:rPr>
              <w:t>)</w:t>
            </w:r>
          </w:p>
        </w:tc>
        <w:tc>
          <w:tcPr>
            <w:tcW w:w="1420" w:type="dxa"/>
            <w:tcBorders>
              <w:right w:val="single" w:sz="4" w:space="0" w:color="auto"/>
            </w:tcBorders>
            <w:vAlign w:val="bottom"/>
            <w:hideMark/>
          </w:tcPr>
          <w:p w14:paraId="3FD4F2B9" w14:textId="0569022D"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0.005</w:t>
            </w:r>
          </w:p>
        </w:tc>
        <w:tc>
          <w:tcPr>
            <w:tcW w:w="1133" w:type="dxa"/>
            <w:vAlign w:val="bottom"/>
          </w:tcPr>
          <w:p w14:paraId="41E0372C" w14:textId="28853ABC"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1.32</w:t>
            </w:r>
          </w:p>
        </w:tc>
        <w:tc>
          <w:tcPr>
            <w:tcW w:w="2457" w:type="dxa"/>
            <w:tcBorders>
              <w:left w:val="nil"/>
            </w:tcBorders>
            <w:vAlign w:val="bottom"/>
          </w:tcPr>
          <w:p w14:paraId="39588490" w14:textId="1A2B1597"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(1.09, 1.61)</w:t>
            </w:r>
          </w:p>
        </w:tc>
        <w:tc>
          <w:tcPr>
            <w:tcW w:w="1398" w:type="dxa"/>
            <w:gridSpan w:val="2"/>
            <w:tcBorders>
              <w:left w:val="nil"/>
              <w:right w:val="single" w:sz="4" w:space="0" w:color="auto"/>
            </w:tcBorders>
            <w:vAlign w:val="bottom"/>
          </w:tcPr>
          <w:p w14:paraId="14D0561F" w14:textId="01E80CCA"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0.004</w:t>
            </w:r>
          </w:p>
        </w:tc>
      </w:tr>
      <w:tr w:rsidR="00157976" w:rsidRPr="00647AFE" w14:paraId="0AE18317" w14:textId="17849D7C" w:rsidTr="00FE7EC9">
        <w:trPr>
          <w:gridAfter w:val="2"/>
          <w:wAfter w:w="116" w:type="dxa"/>
          <w:trHeight w:val="290"/>
        </w:trPr>
        <w:tc>
          <w:tcPr>
            <w:tcW w:w="3163" w:type="dxa"/>
            <w:tcBorders>
              <w:top w:val="nil"/>
              <w:left w:val="single" w:sz="4" w:space="0" w:color="auto"/>
              <w:bottom w:val="nil"/>
              <w:right w:val="single" w:sz="4" w:space="0" w:color="auto"/>
            </w:tcBorders>
            <w:vAlign w:val="bottom"/>
            <w:hideMark/>
          </w:tcPr>
          <w:p w14:paraId="61D32305" w14:textId="77777777" w:rsidR="00157976" w:rsidRPr="00647AFE" w:rsidRDefault="00157976" w:rsidP="00157976">
            <w:pPr>
              <w:spacing w:line="240" w:lineRule="auto"/>
              <w:contextualSpacing/>
              <w:rPr>
                <w:rFonts w:ascii="Arial" w:hAnsi="Arial" w:cs="Arial"/>
                <w:b/>
                <w:color w:val="000000"/>
              </w:rPr>
            </w:pPr>
            <w:r w:rsidRPr="00647AFE">
              <w:rPr>
                <w:rFonts w:ascii="Arial" w:hAnsi="Arial" w:cs="Arial"/>
                <w:b/>
                <w:color w:val="000000"/>
              </w:rPr>
              <w:t>Sex (Male)</w:t>
            </w:r>
          </w:p>
        </w:tc>
        <w:tc>
          <w:tcPr>
            <w:tcW w:w="912" w:type="dxa"/>
            <w:tcBorders>
              <w:top w:val="nil"/>
              <w:left w:val="single" w:sz="4" w:space="0" w:color="auto"/>
              <w:bottom w:val="nil"/>
              <w:right w:val="nil"/>
            </w:tcBorders>
            <w:vAlign w:val="bottom"/>
            <w:hideMark/>
          </w:tcPr>
          <w:p w14:paraId="7BF369E7" w14:textId="3E3F4712"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1.47</w:t>
            </w:r>
          </w:p>
        </w:tc>
        <w:tc>
          <w:tcPr>
            <w:tcW w:w="2389" w:type="dxa"/>
            <w:vAlign w:val="bottom"/>
            <w:hideMark/>
          </w:tcPr>
          <w:p w14:paraId="4432C31F" w14:textId="1C966565"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(1.29, 1.68)</w:t>
            </w:r>
          </w:p>
        </w:tc>
        <w:tc>
          <w:tcPr>
            <w:tcW w:w="1420" w:type="dxa"/>
            <w:tcBorders>
              <w:right w:val="single" w:sz="4" w:space="0" w:color="auto"/>
            </w:tcBorders>
            <w:vAlign w:val="bottom"/>
            <w:hideMark/>
          </w:tcPr>
          <w:p w14:paraId="6A744E02" w14:textId="50BC94BA"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&lt;0.001</w:t>
            </w:r>
          </w:p>
        </w:tc>
        <w:tc>
          <w:tcPr>
            <w:tcW w:w="1133" w:type="dxa"/>
            <w:vAlign w:val="bottom"/>
          </w:tcPr>
          <w:p w14:paraId="1E91AD5C" w14:textId="6DA296E2"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1.47</w:t>
            </w:r>
          </w:p>
        </w:tc>
        <w:tc>
          <w:tcPr>
            <w:tcW w:w="2457" w:type="dxa"/>
            <w:tcBorders>
              <w:left w:val="nil"/>
            </w:tcBorders>
            <w:vAlign w:val="bottom"/>
          </w:tcPr>
          <w:p w14:paraId="6B83AA60" w14:textId="74DB2C4A"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(1.29, 1.69)</w:t>
            </w:r>
          </w:p>
        </w:tc>
        <w:tc>
          <w:tcPr>
            <w:tcW w:w="1398" w:type="dxa"/>
            <w:gridSpan w:val="2"/>
            <w:tcBorders>
              <w:left w:val="nil"/>
              <w:right w:val="single" w:sz="4" w:space="0" w:color="auto"/>
            </w:tcBorders>
            <w:vAlign w:val="bottom"/>
          </w:tcPr>
          <w:p w14:paraId="559A56B1" w14:textId="173EFB56"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&lt;0.001</w:t>
            </w:r>
          </w:p>
        </w:tc>
      </w:tr>
      <w:tr w:rsidR="00157976" w:rsidRPr="00647AFE" w14:paraId="7FBD29F1" w14:textId="1CFCAA6E" w:rsidTr="00FE7EC9">
        <w:trPr>
          <w:gridAfter w:val="2"/>
          <w:wAfter w:w="116" w:type="dxa"/>
          <w:trHeight w:val="290"/>
        </w:trPr>
        <w:tc>
          <w:tcPr>
            <w:tcW w:w="3163" w:type="dxa"/>
            <w:tcBorders>
              <w:top w:val="nil"/>
              <w:left w:val="single" w:sz="4" w:space="0" w:color="auto"/>
              <w:bottom w:val="nil"/>
              <w:right w:val="single" w:sz="4" w:space="0" w:color="auto"/>
            </w:tcBorders>
            <w:vAlign w:val="bottom"/>
          </w:tcPr>
          <w:p w14:paraId="2922E531" w14:textId="63CD6A4C" w:rsidR="007D3E7C" w:rsidRPr="00647AFE" w:rsidRDefault="007D3E7C" w:rsidP="007D3E7C">
            <w:pPr>
              <w:spacing w:line="240" w:lineRule="auto"/>
              <w:contextualSpacing/>
              <w:rPr>
                <w:rFonts w:ascii="Arial" w:hAnsi="Arial" w:cs="Arial"/>
                <w:b/>
                <w:color w:val="000000"/>
              </w:rPr>
            </w:pPr>
            <w:r w:rsidRPr="00647AFE">
              <w:rPr>
                <w:rFonts w:ascii="Arial" w:hAnsi="Arial" w:cs="Arial"/>
                <w:b/>
                <w:color w:val="000000"/>
              </w:rPr>
              <w:t>Ref: BMI (&lt;25)</w:t>
            </w:r>
          </w:p>
        </w:tc>
        <w:tc>
          <w:tcPr>
            <w:tcW w:w="912" w:type="dxa"/>
            <w:tcBorders>
              <w:top w:val="nil"/>
              <w:left w:val="single" w:sz="4" w:space="0" w:color="auto"/>
              <w:bottom w:val="nil"/>
              <w:right w:val="nil"/>
            </w:tcBorders>
            <w:vAlign w:val="bottom"/>
          </w:tcPr>
          <w:p w14:paraId="3ABF4B6A" w14:textId="001250CE" w:rsidR="007D3E7C" w:rsidRPr="00647AFE" w:rsidRDefault="007D3E7C" w:rsidP="007D3E7C">
            <w:pPr>
              <w:spacing w:line="240" w:lineRule="auto"/>
              <w:contextualSpacing/>
              <w:jc w:val="right"/>
              <w:rPr>
                <w:rFonts w:ascii="Arial" w:hAnsi="Arial" w:cs="Arial"/>
                <w:color w:val="000000"/>
              </w:rPr>
            </w:pPr>
            <w:r w:rsidRPr="00647AFE">
              <w:rPr>
                <w:rFonts w:ascii="Arial" w:hAnsi="Arial" w:cs="Arial"/>
                <w:color w:val="000000"/>
              </w:rPr>
              <w:t>1</w:t>
            </w:r>
          </w:p>
        </w:tc>
        <w:tc>
          <w:tcPr>
            <w:tcW w:w="2389" w:type="dxa"/>
            <w:vAlign w:val="bottom"/>
          </w:tcPr>
          <w:p w14:paraId="57BCE757" w14:textId="29DCBA43" w:rsidR="007D3E7C" w:rsidRPr="00647AFE" w:rsidRDefault="007D3E7C" w:rsidP="007D3E7C">
            <w:pPr>
              <w:spacing w:line="240" w:lineRule="auto"/>
              <w:contextualSpacing/>
              <w:jc w:val="right"/>
              <w:rPr>
                <w:rFonts w:ascii="Arial" w:hAnsi="Arial" w:cs="Arial"/>
                <w:color w:val="000000"/>
              </w:rPr>
            </w:pPr>
            <w:r w:rsidRPr="00647AFE">
              <w:rPr>
                <w:rFonts w:ascii="Arial" w:hAnsi="Arial" w:cs="Arial"/>
                <w:color w:val="000000"/>
              </w:rPr>
              <w:t>-</w:t>
            </w:r>
          </w:p>
        </w:tc>
        <w:tc>
          <w:tcPr>
            <w:tcW w:w="1420" w:type="dxa"/>
            <w:tcBorders>
              <w:right w:val="single" w:sz="4" w:space="0" w:color="auto"/>
            </w:tcBorders>
            <w:vAlign w:val="bottom"/>
          </w:tcPr>
          <w:p w14:paraId="0503D98A" w14:textId="01FB1543" w:rsidR="007D3E7C" w:rsidRPr="00647AFE" w:rsidRDefault="007D3E7C" w:rsidP="007D3E7C">
            <w:pPr>
              <w:spacing w:line="240" w:lineRule="auto"/>
              <w:contextualSpacing/>
              <w:jc w:val="right"/>
              <w:rPr>
                <w:rFonts w:ascii="Arial" w:hAnsi="Arial" w:cs="Arial"/>
                <w:color w:val="000000"/>
              </w:rPr>
            </w:pPr>
            <w:r w:rsidRPr="00647AFE">
              <w:rPr>
                <w:rFonts w:ascii="Arial" w:hAnsi="Arial" w:cs="Arial"/>
                <w:color w:val="000000"/>
              </w:rPr>
              <w:t>-</w:t>
            </w:r>
          </w:p>
        </w:tc>
        <w:tc>
          <w:tcPr>
            <w:tcW w:w="1133" w:type="dxa"/>
            <w:vAlign w:val="bottom"/>
          </w:tcPr>
          <w:p w14:paraId="072FB21A" w14:textId="0A3B27DF" w:rsidR="007D3E7C" w:rsidRPr="00647AFE" w:rsidRDefault="007D3E7C" w:rsidP="007D3E7C">
            <w:pPr>
              <w:spacing w:line="240" w:lineRule="auto"/>
              <w:contextualSpacing/>
              <w:jc w:val="right"/>
              <w:rPr>
                <w:rFonts w:ascii="Arial" w:hAnsi="Arial" w:cs="Arial"/>
                <w:color w:val="000000"/>
              </w:rPr>
            </w:pPr>
            <w:r w:rsidRPr="00647AFE">
              <w:rPr>
                <w:rFonts w:ascii="Arial" w:hAnsi="Arial" w:cs="Arial"/>
                <w:color w:val="000000"/>
              </w:rPr>
              <w:t>1</w:t>
            </w:r>
          </w:p>
        </w:tc>
        <w:tc>
          <w:tcPr>
            <w:tcW w:w="2457" w:type="dxa"/>
            <w:tcBorders>
              <w:left w:val="nil"/>
            </w:tcBorders>
            <w:vAlign w:val="bottom"/>
          </w:tcPr>
          <w:p w14:paraId="79974202" w14:textId="1A753D34" w:rsidR="007D3E7C" w:rsidRPr="00647AFE" w:rsidRDefault="007D3E7C" w:rsidP="007D3E7C">
            <w:pPr>
              <w:spacing w:line="240" w:lineRule="auto"/>
              <w:contextualSpacing/>
              <w:jc w:val="right"/>
              <w:rPr>
                <w:rFonts w:ascii="Arial" w:hAnsi="Arial" w:cs="Arial"/>
                <w:color w:val="000000"/>
              </w:rPr>
            </w:pPr>
            <w:r w:rsidRPr="00647AFE">
              <w:rPr>
                <w:rFonts w:ascii="Arial" w:hAnsi="Arial" w:cs="Arial"/>
                <w:color w:val="000000"/>
              </w:rPr>
              <w:t>-</w:t>
            </w:r>
          </w:p>
        </w:tc>
        <w:tc>
          <w:tcPr>
            <w:tcW w:w="1398" w:type="dxa"/>
            <w:gridSpan w:val="2"/>
            <w:tcBorders>
              <w:left w:val="nil"/>
              <w:right w:val="single" w:sz="4" w:space="0" w:color="auto"/>
            </w:tcBorders>
            <w:vAlign w:val="bottom"/>
          </w:tcPr>
          <w:p w14:paraId="2423078B" w14:textId="1EB9A74B" w:rsidR="007D3E7C" w:rsidRPr="00647AFE" w:rsidRDefault="007D3E7C" w:rsidP="007D3E7C">
            <w:pPr>
              <w:spacing w:line="240" w:lineRule="auto"/>
              <w:contextualSpacing/>
              <w:jc w:val="right"/>
              <w:rPr>
                <w:rFonts w:ascii="Arial" w:hAnsi="Arial" w:cs="Arial"/>
                <w:color w:val="000000"/>
              </w:rPr>
            </w:pPr>
            <w:r w:rsidRPr="00647AFE">
              <w:rPr>
                <w:rFonts w:ascii="Arial" w:hAnsi="Arial" w:cs="Arial"/>
                <w:color w:val="000000"/>
              </w:rPr>
              <w:t>-</w:t>
            </w:r>
          </w:p>
        </w:tc>
      </w:tr>
      <w:tr w:rsidR="00157976" w:rsidRPr="00647AFE" w14:paraId="1DE5801B" w14:textId="6EE52135" w:rsidTr="00FE7EC9">
        <w:trPr>
          <w:gridAfter w:val="2"/>
          <w:wAfter w:w="116" w:type="dxa"/>
          <w:trHeight w:val="290"/>
        </w:trPr>
        <w:tc>
          <w:tcPr>
            <w:tcW w:w="3163" w:type="dxa"/>
            <w:tcBorders>
              <w:top w:val="nil"/>
              <w:left w:val="single" w:sz="4" w:space="0" w:color="auto"/>
              <w:bottom w:val="nil"/>
              <w:right w:val="single" w:sz="4" w:space="0" w:color="auto"/>
            </w:tcBorders>
            <w:vAlign w:val="bottom"/>
            <w:hideMark/>
          </w:tcPr>
          <w:p w14:paraId="086EAD1A" w14:textId="0B2FD663" w:rsidR="00157976" w:rsidRPr="00647AFE" w:rsidRDefault="00157976" w:rsidP="00157976">
            <w:pPr>
              <w:spacing w:line="240" w:lineRule="auto"/>
              <w:contextualSpacing/>
              <w:rPr>
                <w:rFonts w:ascii="Arial" w:hAnsi="Arial" w:cs="Arial"/>
                <w:b/>
                <w:color w:val="000000"/>
              </w:rPr>
            </w:pPr>
            <w:r w:rsidRPr="00647AFE">
              <w:rPr>
                <w:rFonts w:ascii="Arial" w:hAnsi="Arial" w:cs="Arial"/>
                <w:b/>
                <w:color w:val="000000"/>
              </w:rPr>
              <w:t xml:space="preserve">        BMI (25-30)</w:t>
            </w:r>
          </w:p>
        </w:tc>
        <w:tc>
          <w:tcPr>
            <w:tcW w:w="912" w:type="dxa"/>
            <w:tcBorders>
              <w:top w:val="nil"/>
              <w:left w:val="single" w:sz="4" w:space="0" w:color="auto"/>
              <w:bottom w:val="nil"/>
              <w:right w:val="nil"/>
            </w:tcBorders>
            <w:vAlign w:val="bottom"/>
            <w:hideMark/>
          </w:tcPr>
          <w:p w14:paraId="18F36436" w14:textId="663CCDCF"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1.07</w:t>
            </w:r>
          </w:p>
        </w:tc>
        <w:tc>
          <w:tcPr>
            <w:tcW w:w="2389" w:type="dxa"/>
            <w:vAlign w:val="bottom"/>
            <w:hideMark/>
          </w:tcPr>
          <w:p w14:paraId="4C583413" w14:textId="45B0678C"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(0.89, 1.29)</w:t>
            </w:r>
          </w:p>
        </w:tc>
        <w:tc>
          <w:tcPr>
            <w:tcW w:w="1420" w:type="dxa"/>
            <w:tcBorders>
              <w:right w:val="single" w:sz="4" w:space="0" w:color="auto"/>
            </w:tcBorders>
            <w:vAlign w:val="bottom"/>
            <w:hideMark/>
          </w:tcPr>
          <w:p w14:paraId="6ED2892D" w14:textId="1B814E89"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0.466</w:t>
            </w:r>
          </w:p>
        </w:tc>
        <w:tc>
          <w:tcPr>
            <w:tcW w:w="1133" w:type="dxa"/>
            <w:vAlign w:val="bottom"/>
          </w:tcPr>
          <w:p w14:paraId="11C09119" w14:textId="4AAEAE18"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1.06</w:t>
            </w:r>
          </w:p>
        </w:tc>
        <w:tc>
          <w:tcPr>
            <w:tcW w:w="2457" w:type="dxa"/>
            <w:tcBorders>
              <w:left w:val="nil"/>
            </w:tcBorders>
            <w:vAlign w:val="bottom"/>
          </w:tcPr>
          <w:p w14:paraId="4AC3FF08" w14:textId="2A599DC5"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(0.88, 1.28)</w:t>
            </w:r>
          </w:p>
        </w:tc>
        <w:tc>
          <w:tcPr>
            <w:tcW w:w="1398" w:type="dxa"/>
            <w:gridSpan w:val="2"/>
            <w:tcBorders>
              <w:left w:val="nil"/>
              <w:right w:val="single" w:sz="4" w:space="0" w:color="auto"/>
            </w:tcBorders>
            <w:vAlign w:val="bottom"/>
          </w:tcPr>
          <w:p w14:paraId="6737D38E" w14:textId="4B065A3E"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0.52</w:t>
            </w:r>
          </w:p>
        </w:tc>
      </w:tr>
      <w:tr w:rsidR="00157976" w:rsidRPr="00647AFE" w14:paraId="52891C36" w14:textId="63BBDE9A" w:rsidTr="00FE7EC9">
        <w:trPr>
          <w:gridAfter w:val="2"/>
          <w:wAfter w:w="116" w:type="dxa"/>
          <w:trHeight w:val="290"/>
        </w:trPr>
        <w:tc>
          <w:tcPr>
            <w:tcW w:w="3163" w:type="dxa"/>
            <w:tcBorders>
              <w:top w:val="nil"/>
              <w:left w:val="single" w:sz="4" w:space="0" w:color="auto"/>
              <w:bottom w:val="nil"/>
              <w:right w:val="single" w:sz="4" w:space="0" w:color="auto"/>
            </w:tcBorders>
            <w:vAlign w:val="bottom"/>
            <w:hideMark/>
          </w:tcPr>
          <w:p w14:paraId="08704FEC" w14:textId="0AFBFB81" w:rsidR="00157976" w:rsidRPr="00647AFE" w:rsidRDefault="00157976" w:rsidP="00157976">
            <w:pPr>
              <w:spacing w:line="240" w:lineRule="auto"/>
              <w:contextualSpacing/>
              <w:rPr>
                <w:rFonts w:ascii="Arial" w:hAnsi="Arial" w:cs="Arial"/>
                <w:b/>
                <w:color w:val="000000"/>
              </w:rPr>
            </w:pPr>
            <w:r w:rsidRPr="00647AFE">
              <w:rPr>
                <w:rFonts w:ascii="Arial" w:hAnsi="Arial" w:cs="Arial"/>
                <w:b/>
                <w:color w:val="000000"/>
              </w:rPr>
              <w:t xml:space="preserve">        BMI (30-35)</w:t>
            </w:r>
          </w:p>
        </w:tc>
        <w:tc>
          <w:tcPr>
            <w:tcW w:w="912" w:type="dxa"/>
            <w:tcBorders>
              <w:top w:val="nil"/>
              <w:left w:val="single" w:sz="4" w:space="0" w:color="auto"/>
              <w:bottom w:val="nil"/>
              <w:right w:val="nil"/>
            </w:tcBorders>
            <w:vAlign w:val="bottom"/>
            <w:hideMark/>
          </w:tcPr>
          <w:p w14:paraId="57B6C87B" w14:textId="4DC0E7E5"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1.17</w:t>
            </w:r>
          </w:p>
        </w:tc>
        <w:tc>
          <w:tcPr>
            <w:tcW w:w="2389" w:type="dxa"/>
            <w:vAlign w:val="bottom"/>
            <w:hideMark/>
          </w:tcPr>
          <w:p w14:paraId="1A35F5EC" w14:textId="7C8D2131"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(0.96, 1.43)</w:t>
            </w:r>
          </w:p>
        </w:tc>
        <w:tc>
          <w:tcPr>
            <w:tcW w:w="1420" w:type="dxa"/>
            <w:tcBorders>
              <w:right w:val="single" w:sz="4" w:space="0" w:color="auto"/>
            </w:tcBorders>
            <w:vAlign w:val="bottom"/>
            <w:hideMark/>
          </w:tcPr>
          <w:p w14:paraId="23280D0B" w14:textId="4D3F4F4F"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0.129</w:t>
            </w:r>
          </w:p>
        </w:tc>
        <w:tc>
          <w:tcPr>
            <w:tcW w:w="1133" w:type="dxa"/>
            <w:vAlign w:val="bottom"/>
          </w:tcPr>
          <w:p w14:paraId="2A15D055" w14:textId="10D262F1"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1.16</w:t>
            </w:r>
          </w:p>
        </w:tc>
        <w:tc>
          <w:tcPr>
            <w:tcW w:w="2457" w:type="dxa"/>
            <w:tcBorders>
              <w:left w:val="nil"/>
            </w:tcBorders>
            <w:vAlign w:val="bottom"/>
          </w:tcPr>
          <w:p w14:paraId="2D3AA3AC" w14:textId="62444719"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(0.95, 1.42)</w:t>
            </w:r>
          </w:p>
        </w:tc>
        <w:tc>
          <w:tcPr>
            <w:tcW w:w="1398" w:type="dxa"/>
            <w:gridSpan w:val="2"/>
            <w:tcBorders>
              <w:left w:val="nil"/>
              <w:right w:val="single" w:sz="4" w:space="0" w:color="auto"/>
            </w:tcBorders>
            <w:vAlign w:val="bottom"/>
          </w:tcPr>
          <w:p w14:paraId="3957A8FD" w14:textId="70687BBF"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0.157</w:t>
            </w:r>
          </w:p>
        </w:tc>
      </w:tr>
      <w:tr w:rsidR="00157976" w:rsidRPr="00647AFE" w14:paraId="69482E9F" w14:textId="72FAD317" w:rsidTr="00FE7EC9">
        <w:trPr>
          <w:gridAfter w:val="2"/>
          <w:wAfter w:w="116" w:type="dxa"/>
          <w:trHeight w:val="290"/>
        </w:trPr>
        <w:tc>
          <w:tcPr>
            <w:tcW w:w="3163" w:type="dxa"/>
            <w:tcBorders>
              <w:top w:val="nil"/>
              <w:left w:val="single" w:sz="4" w:space="0" w:color="auto"/>
              <w:bottom w:val="nil"/>
              <w:right w:val="single" w:sz="4" w:space="0" w:color="auto"/>
            </w:tcBorders>
            <w:vAlign w:val="bottom"/>
            <w:hideMark/>
          </w:tcPr>
          <w:p w14:paraId="710C2CD0" w14:textId="335025A8" w:rsidR="00157976" w:rsidRPr="00647AFE" w:rsidRDefault="00157976" w:rsidP="00157976">
            <w:pPr>
              <w:spacing w:line="240" w:lineRule="auto"/>
              <w:contextualSpacing/>
              <w:rPr>
                <w:rFonts w:ascii="Arial" w:hAnsi="Arial" w:cs="Arial"/>
                <w:b/>
                <w:color w:val="000000"/>
              </w:rPr>
            </w:pPr>
            <w:r w:rsidRPr="00647AFE">
              <w:rPr>
                <w:rFonts w:ascii="Arial" w:hAnsi="Arial" w:cs="Arial"/>
                <w:b/>
                <w:color w:val="000000"/>
              </w:rPr>
              <w:t xml:space="preserve">        BMI (35+)</w:t>
            </w:r>
          </w:p>
        </w:tc>
        <w:tc>
          <w:tcPr>
            <w:tcW w:w="912" w:type="dxa"/>
            <w:tcBorders>
              <w:top w:val="nil"/>
              <w:left w:val="single" w:sz="4" w:space="0" w:color="auto"/>
              <w:bottom w:val="nil"/>
              <w:right w:val="nil"/>
            </w:tcBorders>
            <w:vAlign w:val="bottom"/>
            <w:hideMark/>
          </w:tcPr>
          <w:p w14:paraId="7B2028A9" w14:textId="73603D47"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1.75</w:t>
            </w:r>
          </w:p>
        </w:tc>
        <w:tc>
          <w:tcPr>
            <w:tcW w:w="2389" w:type="dxa"/>
            <w:vAlign w:val="bottom"/>
            <w:hideMark/>
          </w:tcPr>
          <w:p w14:paraId="1BC4DA67" w14:textId="4E1BC667"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(1.39, 2.2</w:t>
            </w:r>
            <w:r w:rsidR="00647AFE">
              <w:rPr>
                <w:rFonts w:ascii="Arial" w:hAnsi="Arial" w:cs="Arial"/>
                <w:color w:val="000000"/>
              </w:rPr>
              <w:t>0</w:t>
            </w:r>
            <w:r w:rsidRPr="00FE7EC9">
              <w:rPr>
                <w:rFonts w:ascii="Arial" w:hAnsi="Arial" w:cs="Arial"/>
                <w:color w:val="000000"/>
              </w:rPr>
              <w:t>)</w:t>
            </w:r>
          </w:p>
        </w:tc>
        <w:tc>
          <w:tcPr>
            <w:tcW w:w="1420" w:type="dxa"/>
            <w:tcBorders>
              <w:right w:val="single" w:sz="4" w:space="0" w:color="auto"/>
            </w:tcBorders>
            <w:vAlign w:val="bottom"/>
            <w:hideMark/>
          </w:tcPr>
          <w:p w14:paraId="69FB5065" w14:textId="1A972FC4"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&lt;0.001</w:t>
            </w:r>
          </w:p>
        </w:tc>
        <w:tc>
          <w:tcPr>
            <w:tcW w:w="1133" w:type="dxa"/>
            <w:vAlign w:val="bottom"/>
          </w:tcPr>
          <w:p w14:paraId="11D05BE7" w14:textId="35103D95"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1.72</w:t>
            </w:r>
          </w:p>
        </w:tc>
        <w:tc>
          <w:tcPr>
            <w:tcW w:w="2457" w:type="dxa"/>
            <w:tcBorders>
              <w:left w:val="nil"/>
            </w:tcBorders>
            <w:vAlign w:val="bottom"/>
          </w:tcPr>
          <w:p w14:paraId="1C56D2F1" w14:textId="4B174CA1"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(1.37, 2.17)</w:t>
            </w:r>
          </w:p>
        </w:tc>
        <w:tc>
          <w:tcPr>
            <w:tcW w:w="1398" w:type="dxa"/>
            <w:gridSpan w:val="2"/>
            <w:tcBorders>
              <w:left w:val="nil"/>
              <w:right w:val="single" w:sz="4" w:space="0" w:color="auto"/>
            </w:tcBorders>
            <w:vAlign w:val="bottom"/>
          </w:tcPr>
          <w:p w14:paraId="1B8109C0" w14:textId="57E38B9D"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&lt;0.001</w:t>
            </w:r>
          </w:p>
        </w:tc>
      </w:tr>
      <w:tr w:rsidR="00157976" w:rsidRPr="00647AFE" w14:paraId="78745957" w14:textId="405FCFE9" w:rsidTr="00FE7EC9">
        <w:trPr>
          <w:gridAfter w:val="2"/>
          <w:wAfter w:w="116" w:type="dxa"/>
          <w:trHeight w:val="290"/>
        </w:trPr>
        <w:tc>
          <w:tcPr>
            <w:tcW w:w="3163" w:type="dxa"/>
            <w:tcBorders>
              <w:top w:val="nil"/>
              <w:left w:val="single" w:sz="4" w:space="0" w:color="auto"/>
              <w:bottom w:val="nil"/>
              <w:right w:val="single" w:sz="4" w:space="0" w:color="auto"/>
            </w:tcBorders>
            <w:vAlign w:val="bottom"/>
            <w:hideMark/>
          </w:tcPr>
          <w:p w14:paraId="1131743D" w14:textId="77777777" w:rsidR="00157976" w:rsidRPr="00647AFE" w:rsidRDefault="00157976" w:rsidP="00157976">
            <w:pPr>
              <w:spacing w:line="240" w:lineRule="auto"/>
              <w:contextualSpacing/>
              <w:rPr>
                <w:rFonts w:ascii="Arial" w:hAnsi="Arial" w:cs="Arial"/>
                <w:b/>
                <w:color w:val="000000"/>
              </w:rPr>
            </w:pPr>
            <w:r w:rsidRPr="00647AFE">
              <w:rPr>
                <w:rFonts w:ascii="Arial" w:hAnsi="Arial" w:cs="Arial"/>
                <w:b/>
                <w:color w:val="000000"/>
              </w:rPr>
              <w:t>Diabetes</w:t>
            </w:r>
          </w:p>
        </w:tc>
        <w:tc>
          <w:tcPr>
            <w:tcW w:w="912" w:type="dxa"/>
            <w:tcBorders>
              <w:top w:val="nil"/>
              <w:left w:val="single" w:sz="4" w:space="0" w:color="auto"/>
              <w:bottom w:val="nil"/>
              <w:right w:val="nil"/>
            </w:tcBorders>
            <w:vAlign w:val="bottom"/>
            <w:hideMark/>
          </w:tcPr>
          <w:p w14:paraId="3144FFE8" w14:textId="4F6FD8AE"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1.39</w:t>
            </w:r>
          </w:p>
        </w:tc>
        <w:tc>
          <w:tcPr>
            <w:tcW w:w="2389" w:type="dxa"/>
            <w:vAlign w:val="bottom"/>
            <w:hideMark/>
          </w:tcPr>
          <w:p w14:paraId="3F1A4684" w14:textId="10D87277"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(1.2</w:t>
            </w:r>
            <w:r w:rsidR="00647AFE">
              <w:rPr>
                <w:rFonts w:ascii="Arial" w:hAnsi="Arial" w:cs="Arial"/>
                <w:color w:val="000000"/>
              </w:rPr>
              <w:t>0</w:t>
            </w:r>
            <w:r w:rsidRPr="00FE7EC9">
              <w:rPr>
                <w:rFonts w:ascii="Arial" w:hAnsi="Arial" w:cs="Arial"/>
                <w:color w:val="000000"/>
              </w:rPr>
              <w:t>, 1.6</w:t>
            </w:r>
            <w:r w:rsidR="00647AFE">
              <w:rPr>
                <w:rFonts w:ascii="Arial" w:hAnsi="Arial" w:cs="Arial"/>
                <w:color w:val="000000"/>
              </w:rPr>
              <w:t>0</w:t>
            </w:r>
            <w:r w:rsidRPr="00FE7EC9">
              <w:rPr>
                <w:rFonts w:ascii="Arial" w:hAnsi="Arial" w:cs="Arial"/>
                <w:color w:val="000000"/>
              </w:rPr>
              <w:t>)</w:t>
            </w:r>
          </w:p>
        </w:tc>
        <w:tc>
          <w:tcPr>
            <w:tcW w:w="1420" w:type="dxa"/>
            <w:tcBorders>
              <w:right w:val="single" w:sz="4" w:space="0" w:color="auto"/>
            </w:tcBorders>
            <w:vAlign w:val="bottom"/>
            <w:hideMark/>
          </w:tcPr>
          <w:p w14:paraId="6E100A9F" w14:textId="5AABFE3E"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&lt;0.001</w:t>
            </w:r>
          </w:p>
        </w:tc>
        <w:tc>
          <w:tcPr>
            <w:tcW w:w="1133" w:type="dxa"/>
            <w:vAlign w:val="bottom"/>
          </w:tcPr>
          <w:p w14:paraId="382F7C4F" w14:textId="13458783"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1.39</w:t>
            </w:r>
          </w:p>
        </w:tc>
        <w:tc>
          <w:tcPr>
            <w:tcW w:w="2457" w:type="dxa"/>
            <w:tcBorders>
              <w:left w:val="nil"/>
            </w:tcBorders>
            <w:vAlign w:val="bottom"/>
          </w:tcPr>
          <w:p w14:paraId="4412B58C" w14:textId="6D6C7126"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(1.2</w:t>
            </w:r>
            <w:r w:rsidR="00647AFE">
              <w:rPr>
                <w:rFonts w:ascii="Arial" w:hAnsi="Arial" w:cs="Arial"/>
                <w:color w:val="000000"/>
              </w:rPr>
              <w:t>0</w:t>
            </w:r>
            <w:r w:rsidRPr="00FE7EC9">
              <w:rPr>
                <w:rFonts w:ascii="Arial" w:hAnsi="Arial" w:cs="Arial"/>
                <w:color w:val="000000"/>
              </w:rPr>
              <w:t>, 1.6</w:t>
            </w:r>
            <w:r w:rsidR="00647AFE">
              <w:rPr>
                <w:rFonts w:ascii="Arial" w:hAnsi="Arial" w:cs="Arial"/>
                <w:color w:val="000000"/>
              </w:rPr>
              <w:t>0</w:t>
            </w:r>
            <w:r w:rsidRPr="00FE7EC9">
              <w:rPr>
                <w:rFonts w:ascii="Arial" w:hAnsi="Arial" w:cs="Arial"/>
                <w:color w:val="000000"/>
              </w:rPr>
              <w:t>)</w:t>
            </w:r>
          </w:p>
        </w:tc>
        <w:tc>
          <w:tcPr>
            <w:tcW w:w="1398" w:type="dxa"/>
            <w:gridSpan w:val="2"/>
            <w:tcBorders>
              <w:left w:val="nil"/>
              <w:right w:val="single" w:sz="4" w:space="0" w:color="auto"/>
            </w:tcBorders>
            <w:vAlign w:val="bottom"/>
          </w:tcPr>
          <w:p w14:paraId="36B7EA39" w14:textId="743DA05C"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&lt;0.001</w:t>
            </w:r>
          </w:p>
        </w:tc>
      </w:tr>
      <w:tr w:rsidR="00157976" w:rsidRPr="00647AFE" w14:paraId="4E05E00F" w14:textId="48A1589C" w:rsidTr="00FE7EC9">
        <w:trPr>
          <w:gridAfter w:val="2"/>
          <w:wAfter w:w="116" w:type="dxa"/>
          <w:trHeight w:val="290"/>
        </w:trPr>
        <w:tc>
          <w:tcPr>
            <w:tcW w:w="3163" w:type="dxa"/>
            <w:tcBorders>
              <w:top w:val="nil"/>
              <w:left w:val="single" w:sz="4" w:space="0" w:color="auto"/>
              <w:bottom w:val="nil"/>
              <w:right w:val="single" w:sz="4" w:space="0" w:color="auto"/>
            </w:tcBorders>
            <w:vAlign w:val="bottom"/>
            <w:hideMark/>
          </w:tcPr>
          <w:p w14:paraId="229447E2" w14:textId="77777777" w:rsidR="00157976" w:rsidRPr="00647AFE" w:rsidRDefault="00157976" w:rsidP="00157976">
            <w:pPr>
              <w:spacing w:line="240" w:lineRule="auto"/>
              <w:contextualSpacing/>
              <w:rPr>
                <w:rFonts w:ascii="Arial" w:hAnsi="Arial" w:cs="Arial"/>
                <w:b/>
                <w:color w:val="000000"/>
              </w:rPr>
            </w:pPr>
            <w:r w:rsidRPr="00647AFE">
              <w:rPr>
                <w:rFonts w:ascii="Arial" w:hAnsi="Arial" w:cs="Arial"/>
                <w:b/>
                <w:color w:val="000000"/>
              </w:rPr>
              <w:t>Smoker</w:t>
            </w:r>
          </w:p>
        </w:tc>
        <w:tc>
          <w:tcPr>
            <w:tcW w:w="912" w:type="dxa"/>
            <w:tcBorders>
              <w:top w:val="nil"/>
              <w:left w:val="single" w:sz="4" w:space="0" w:color="auto"/>
              <w:bottom w:val="nil"/>
              <w:right w:val="nil"/>
            </w:tcBorders>
            <w:vAlign w:val="bottom"/>
            <w:hideMark/>
          </w:tcPr>
          <w:p w14:paraId="2D966485" w14:textId="7B3DD670"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1.66</w:t>
            </w:r>
          </w:p>
        </w:tc>
        <w:tc>
          <w:tcPr>
            <w:tcW w:w="2389" w:type="dxa"/>
            <w:vAlign w:val="bottom"/>
            <w:hideMark/>
          </w:tcPr>
          <w:p w14:paraId="7D9B1DBA" w14:textId="0E5891FC"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(1.36, 2.04)</w:t>
            </w:r>
          </w:p>
        </w:tc>
        <w:tc>
          <w:tcPr>
            <w:tcW w:w="1420" w:type="dxa"/>
            <w:tcBorders>
              <w:right w:val="single" w:sz="4" w:space="0" w:color="auto"/>
            </w:tcBorders>
            <w:vAlign w:val="bottom"/>
            <w:hideMark/>
          </w:tcPr>
          <w:p w14:paraId="42D0597D" w14:textId="76E5176E"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&lt;0.001</w:t>
            </w:r>
          </w:p>
        </w:tc>
        <w:tc>
          <w:tcPr>
            <w:tcW w:w="1133" w:type="dxa"/>
            <w:vAlign w:val="bottom"/>
          </w:tcPr>
          <w:p w14:paraId="4D1956C0" w14:textId="4DC0E194"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1.67</w:t>
            </w:r>
          </w:p>
        </w:tc>
        <w:tc>
          <w:tcPr>
            <w:tcW w:w="2457" w:type="dxa"/>
            <w:tcBorders>
              <w:left w:val="nil"/>
            </w:tcBorders>
            <w:vAlign w:val="bottom"/>
          </w:tcPr>
          <w:p w14:paraId="4B208FD8" w14:textId="7B9AC61A"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(1.36, 2.05)</w:t>
            </w:r>
          </w:p>
        </w:tc>
        <w:tc>
          <w:tcPr>
            <w:tcW w:w="1398" w:type="dxa"/>
            <w:gridSpan w:val="2"/>
            <w:tcBorders>
              <w:left w:val="nil"/>
              <w:right w:val="single" w:sz="4" w:space="0" w:color="auto"/>
            </w:tcBorders>
            <w:vAlign w:val="bottom"/>
          </w:tcPr>
          <w:p w14:paraId="70D13295" w14:textId="7BAEBD64"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&lt;0.001</w:t>
            </w:r>
          </w:p>
        </w:tc>
      </w:tr>
      <w:tr w:rsidR="00157976" w:rsidRPr="00647AFE" w14:paraId="720946FA" w14:textId="248E7D22" w:rsidTr="00FE7EC9">
        <w:trPr>
          <w:gridAfter w:val="2"/>
          <w:wAfter w:w="116" w:type="dxa"/>
          <w:trHeight w:val="290"/>
        </w:trPr>
        <w:tc>
          <w:tcPr>
            <w:tcW w:w="3163" w:type="dxa"/>
            <w:tcBorders>
              <w:top w:val="nil"/>
              <w:left w:val="single" w:sz="4" w:space="0" w:color="auto"/>
              <w:bottom w:val="nil"/>
              <w:right w:val="single" w:sz="4" w:space="0" w:color="auto"/>
            </w:tcBorders>
            <w:vAlign w:val="bottom"/>
          </w:tcPr>
          <w:p w14:paraId="52717C82" w14:textId="77777777" w:rsidR="00157976" w:rsidRPr="00647AFE" w:rsidRDefault="00157976" w:rsidP="00157976">
            <w:pPr>
              <w:spacing w:line="240" w:lineRule="auto"/>
              <w:contextualSpacing/>
              <w:rPr>
                <w:rFonts w:ascii="Arial" w:hAnsi="Arial" w:cs="Arial"/>
                <w:b/>
                <w:color w:val="000000"/>
              </w:rPr>
            </w:pPr>
            <w:r w:rsidRPr="00647AFE">
              <w:rPr>
                <w:rFonts w:ascii="Arial" w:hAnsi="Arial" w:cs="Arial"/>
                <w:b/>
                <w:color w:val="000000"/>
              </w:rPr>
              <w:t>Ethnicity (Non-White)</w:t>
            </w:r>
          </w:p>
        </w:tc>
        <w:tc>
          <w:tcPr>
            <w:tcW w:w="912" w:type="dxa"/>
            <w:tcBorders>
              <w:top w:val="nil"/>
              <w:left w:val="single" w:sz="4" w:space="0" w:color="auto"/>
              <w:bottom w:val="nil"/>
              <w:right w:val="nil"/>
            </w:tcBorders>
            <w:vAlign w:val="bottom"/>
          </w:tcPr>
          <w:p w14:paraId="66C277FE" w14:textId="79A49F88"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1.06</w:t>
            </w:r>
          </w:p>
        </w:tc>
        <w:tc>
          <w:tcPr>
            <w:tcW w:w="2389" w:type="dxa"/>
            <w:vAlign w:val="bottom"/>
          </w:tcPr>
          <w:p w14:paraId="4D823346" w14:textId="3B892E80"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(0.85, 1.32)</w:t>
            </w:r>
          </w:p>
        </w:tc>
        <w:tc>
          <w:tcPr>
            <w:tcW w:w="1420" w:type="dxa"/>
            <w:tcBorders>
              <w:right w:val="single" w:sz="4" w:space="0" w:color="auto"/>
            </w:tcBorders>
            <w:vAlign w:val="bottom"/>
          </w:tcPr>
          <w:p w14:paraId="16F5E2C4" w14:textId="18C9B55A"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0.593</w:t>
            </w:r>
          </w:p>
        </w:tc>
        <w:tc>
          <w:tcPr>
            <w:tcW w:w="1133" w:type="dxa"/>
            <w:vAlign w:val="bottom"/>
          </w:tcPr>
          <w:p w14:paraId="10414462" w14:textId="0D3EF0CD"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1.05</w:t>
            </w:r>
          </w:p>
        </w:tc>
        <w:tc>
          <w:tcPr>
            <w:tcW w:w="2457" w:type="dxa"/>
            <w:tcBorders>
              <w:left w:val="nil"/>
            </w:tcBorders>
            <w:vAlign w:val="bottom"/>
          </w:tcPr>
          <w:p w14:paraId="6704F25D" w14:textId="42A8974E"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(0.84, 1.3</w:t>
            </w:r>
            <w:r w:rsidR="00647AFE">
              <w:rPr>
                <w:rFonts w:ascii="Arial" w:hAnsi="Arial" w:cs="Arial"/>
                <w:color w:val="000000"/>
              </w:rPr>
              <w:t>0</w:t>
            </w:r>
            <w:r w:rsidRPr="00FE7EC9">
              <w:rPr>
                <w:rFonts w:ascii="Arial" w:hAnsi="Arial" w:cs="Arial"/>
                <w:color w:val="000000"/>
              </w:rPr>
              <w:t>)</w:t>
            </w:r>
          </w:p>
        </w:tc>
        <w:tc>
          <w:tcPr>
            <w:tcW w:w="1398" w:type="dxa"/>
            <w:gridSpan w:val="2"/>
            <w:tcBorders>
              <w:left w:val="nil"/>
              <w:right w:val="single" w:sz="4" w:space="0" w:color="auto"/>
            </w:tcBorders>
            <w:vAlign w:val="bottom"/>
          </w:tcPr>
          <w:p w14:paraId="096356B3" w14:textId="58C152F7"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0.681</w:t>
            </w:r>
          </w:p>
        </w:tc>
      </w:tr>
      <w:tr w:rsidR="00157976" w:rsidRPr="00647AFE" w14:paraId="491585ED" w14:textId="4301C03B" w:rsidTr="00FE7EC9">
        <w:trPr>
          <w:gridAfter w:val="2"/>
          <w:wAfter w:w="116" w:type="dxa"/>
          <w:trHeight w:val="290"/>
        </w:trPr>
        <w:tc>
          <w:tcPr>
            <w:tcW w:w="3163" w:type="dxa"/>
            <w:tcBorders>
              <w:top w:val="nil"/>
              <w:left w:val="single" w:sz="4" w:space="0" w:color="auto"/>
              <w:bottom w:val="nil"/>
              <w:right w:val="single" w:sz="4" w:space="0" w:color="auto"/>
            </w:tcBorders>
            <w:vAlign w:val="bottom"/>
          </w:tcPr>
          <w:p w14:paraId="0BF47723" w14:textId="553C9863" w:rsidR="007D3E7C" w:rsidRPr="00647AFE" w:rsidRDefault="007D3E7C" w:rsidP="007D3E7C">
            <w:pPr>
              <w:spacing w:line="240" w:lineRule="auto"/>
              <w:contextualSpacing/>
              <w:rPr>
                <w:rFonts w:ascii="Arial" w:hAnsi="Arial" w:cs="Arial"/>
                <w:b/>
                <w:color w:val="000000"/>
              </w:rPr>
            </w:pPr>
            <w:r w:rsidRPr="00647AFE">
              <w:rPr>
                <w:rFonts w:ascii="Arial" w:hAnsi="Arial" w:cs="Arial"/>
                <w:b/>
                <w:color w:val="000000"/>
              </w:rPr>
              <w:t>Ref: Age (&lt;60)</w:t>
            </w:r>
          </w:p>
        </w:tc>
        <w:tc>
          <w:tcPr>
            <w:tcW w:w="912" w:type="dxa"/>
            <w:tcBorders>
              <w:top w:val="nil"/>
              <w:left w:val="single" w:sz="4" w:space="0" w:color="auto"/>
              <w:bottom w:val="nil"/>
              <w:right w:val="nil"/>
            </w:tcBorders>
            <w:vAlign w:val="bottom"/>
          </w:tcPr>
          <w:p w14:paraId="3C8B2181" w14:textId="5A1E9967" w:rsidR="007D3E7C" w:rsidRPr="00647AFE" w:rsidRDefault="007D3E7C" w:rsidP="007D3E7C">
            <w:pPr>
              <w:spacing w:line="240" w:lineRule="auto"/>
              <w:contextualSpacing/>
              <w:jc w:val="right"/>
              <w:rPr>
                <w:rFonts w:ascii="Arial" w:hAnsi="Arial" w:cs="Arial"/>
                <w:color w:val="000000"/>
              </w:rPr>
            </w:pPr>
            <w:r w:rsidRPr="00647AFE">
              <w:rPr>
                <w:rFonts w:ascii="Arial" w:hAnsi="Arial" w:cs="Arial"/>
                <w:color w:val="000000"/>
              </w:rPr>
              <w:t>1</w:t>
            </w:r>
          </w:p>
        </w:tc>
        <w:tc>
          <w:tcPr>
            <w:tcW w:w="2389" w:type="dxa"/>
            <w:vAlign w:val="bottom"/>
          </w:tcPr>
          <w:p w14:paraId="409116A6" w14:textId="4CE8D0DD" w:rsidR="007D3E7C" w:rsidRPr="00647AFE" w:rsidRDefault="007D3E7C" w:rsidP="007D3E7C">
            <w:pPr>
              <w:spacing w:line="240" w:lineRule="auto"/>
              <w:contextualSpacing/>
              <w:jc w:val="right"/>
              <w:rPr>
                <w:rFonts w:ascii="Arial" w:hAnsi="Arial" w:cs="Arial"/>
                <w:color w:val="000000"/>
              </w:rPr>
            </w:pPr>
            <w:r w:rsidRPr="00647AFE">
              <w:rPr>
                <w:rFonts w:ascii="Arial" w:hAnsi="Arial" w:cs="Arial"/>
                <w:color w:val="000000"/>
              </w:rPr>
              <w:t>-</w:t>
            </w:r>
          </w:p>
        </w:tc>
        <w:tc>
          <w:tcPr>
            <w:tcW w:w="1420" w:type="dxa"/>
            <w:tcBorders>
              <w:right w:val="single" w:sz="4" w:space="0" w:color="auto"/>
            </w:tcBorders>
            <w:vAlign w:val="bottom"/>
          </w:tcPr>
          <w:p w14:paraId="191EAE68" w14:textId="43C1A946" w:rsidR="007D3E7C" w:rsidRPr="00647AFE" w:rsidRDefault="007D3E7C" w:rsidP="007D3E7C">
            <w:pPr>
              <w:spacing w:line="240" w:lineRule="auto"/>
              <w:contextualSpacing/>
              <w:jc w:val="right"/>
              <w:rPr>
                <w:rFonts w:ascii="Arial" w:hAnsi="Arial" w:cs="Arial"/>
                <w:color w:val="000000"/>
              </w:rPr>
            </w:pPr>
            <w:r w:rsidRPr="00647AFE">
              <w:rPr>
                <w:rFonts w:ascii="Arial" w:hAnsi="Arial" w:cs="Arial"/>
                <w:color w:val="000000"/>
              </w:rPr>
              <w:t>-</w:t>
            </w:r>
          </w:p>
        </w:tc>
        <w:tc>
          <w:tcPr>
            <w:tcW w:w="1133" w:type="dxa"/>
            <w:vAlign w:val="bottom"/>
          </w:tcPr>
          <w:p w14:paraId="31C59BD9" w14:textId="69FF7516" w:rsidR="007D3E7C" w:rsidRPr="00647AFE" w:rsidRDefault="007D3E7C" w:rsidP="007D3E7C">
            <w:pPr>
              <w:spacing w:line="240" w:lineRule="auto"/>
              <w:contextualSpacing/>
              <w:jc w:val="right"/>
              <w:rPr>
                <w:rFonts w:ascii="Arial" w:hAnsi="Arial" w:cs="Arial"/>
                <w:color w:val="000000"/>
              </w:rPr>
            </w:pPr>
            <w:r w:rsidRPr="00647AFE">
              <w:rPr>
                <w:rFonts w:ascii="Arial" w:hAnsi="Arial" w:cs="Arial"/>
                <w:color w:val="000000"/>
              </w:rPr>
              <w:t>1</w:t>
            </w:r>
          </w:p>
        </w:tc>
        <w:tc>
          <w:tcPr>
            <w:tcW w:w="2457" w:type="dxa"/>
            <w:tcBorders>
              <w:left w:val="nil"/>
            </w:tcBorders>
            <w:vAlign w:val="bottom"/>
          </w:tcPr>
          <w:p w14:paraId="05F12AE9" w14:textId="083BC1A9" w:rsidR="007D3E7C" w:rsidRPr="00647AFE" w:rsidRDefault="007D3E7C" w:rsidP="007D3E7C">
            <w:pPr>
              <w:spacing w:line="240" w:lineRule="auto"/>
              <w:contextualSpacing/>
              <w:jc w:val="right"/>
              <w:rPr>
                <w:rFonts w:ascii="Arial" w:hAnsi="Arial" w:cs="Arial"/>
                <w:color w:val="000000"/>
              </w:rPr>
            </w:pPr>
            <w:r w:rsidRPr="00647AFE">
              <w:rPr>
                <w:rFonts w:ascii="Arial" w:hAnsi="Arial" w:cs="Arial"/>
                <w:color w:val="000000"/>
              </w:rPr>
              <w:t>-</w:t>
            </w:r>
          </w:p>
        </w:tc>
        <w:tc>
          <w:tcPr>
            <w:tcW w:w="1398" w:type="dxa"/>
            <w:gridSpan w:val="2"/>
            <w:tcBorders>
              <w:left w:val="nil"/>
              <w:right w:val="single" w:sz="4" w:space="0" w:color="auto"/>
            </w:tcBorders>
            <w:vAlign w:val="bottom"/>
          </w:tcPr>
          <w:p w14:paraId="353881E8" w14:textId="778133C1" w:rsidR="007D3E7C" w:rsidRPr="00647AFE" w:rsidRDefault="007D3E7C" w:rsidP="007D3E7C">
            <w:pPr>
              <w:spacing w:line="240" w:lineRule="auto"/>
              <w:contextualSpacing/>
              <w:jc w:val="right"/>
              <w:rPr>
                <w:rFonts w:ascii="Arial" w:hAnsi="Arial" w:cs="Arial"/>
                <w:color w:val="000000"/>
              </w:rPr>
            </w:pPr>
            <w:r w:rsidRPr="00647AFE">
              <w:rPr>
                <w:rFonts w:ascii="Arial" w:hAnsi="Arial" w:cs="Arial"/>
                <w:color w:val="000000"/>
              </w:rPr>
              <w:t>-</w:t>
            </w:r>
          </w:p>
        </w:tc>
      </w:tr>
      <w:tr w:rsidR="00157976" w:rsidRPr="00647AFE" w14:paraId="00702675" w14:textId="53DC7F64" w:rsidTr="00FE7EC9">
        <w:trPr>
          <w:gridAfter w:val="2"/>
          <w:wAfter w:w="116" w:type="dxa"/>
          <w:trHeight w:val="290"/>
        </w:trPr>
        <w:tc>
          <w:tcPr>
            <w:tcW w:w="3163" w:type="dxa"/>
            <w:tcBorders>
              <w:top w:val="nil"/>
              <w:left w:val="single" w:sz="4" w:space="0" w:color="auto"/>
              <w:bottom w:val="nil"/>
              <w:right w:val="single" w:sz="4" w:space="0" w:color="auto"/>
            </w:tcBorders>
            <w:vAlign w:val="bottom"/>
          </w:tcPr>
          <w:p w14:paraId="68F4D37D" w14:textId="08591AAF" w:rsidR="00157976" w:rsidRPr="00647AFE" w:rsidRDefault="00157976" w:rsidP="00157976">
            <w:pPr>
              <w:spacing w:line="240" w:lineRule="auto"/>
              <w:contextualSpacing/>
              <w:rPr>
                <w:rFonts w:ascii="Arial" w:hAnsi="Arial" w:cs="Arial"/>
                <w:b/>
                <w:color w:val="000000"/>
              </w:rPr>
            </w:pPr>
            <w:r w:rsidRPr="00647AFE">
              <w:rPr>
                <w:rFonts w:ascii="Arial" w:hAnsi="Arial" w:cs="Arial"/>
                <w:b/>
                <w:color w:val="000000"/>
              </w:rPr>
              <w:t xml:space="preserve">        Age (60-70)</w:t>
            </w:r>
          </w:p>
        </w:tc>
        <w:tc>
          <w:tcPr>
            <w:tcW w:w="912" w:type="dxa"/>
            <w:tcBorders>
              <w:top w:val="nil"/>
              <w:left w:val="single" w:sz="4" w:space="0" w:color="auto"/>
              <w:bottom w:val="nil"/>
              <w:right w:val="nil"/>
            </w:tcBorders>
            <w:vAlign w:val="bottom"/>
          </w:tcPr>
          <w:p w14:paraId="13624731" w14:textId="0B98C073"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1.75</w:t>
            </w:r>
          </w:p>
        </w:tc>
        <w:tc>
          <w:tcPr>
            <w:tcW w:w="2389" w:type="dxa"/>
            <w:vAlign w:val="bottom"/>
          </w:tcPr>
          <w:p w14:paraId="3C51E20A" w14:textId="7E1BB2C5"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(1.37, 2.24)</w:t>
            </w:r>
          </w:p>
        </w:tc>
        <w:tc>
          <w:tcPr>
            <w:tcW w:w="1420" w:type="dxa"/>
            <w:tcBorders>
              <w:right w:val="single" w:sz="4" w:space="0" w:color="auto"/>
            </w:tcBorders>
            <w:vAlign w:val="bottom"/>
          </w:tcPr>
          <w:p w14:paraId="2C597F2A" w14:textId="07A63C36"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&lt;0.001</w:t>
            </w:r>
          </w:p>
        </w:tc>
        <w:tc>
          <w:tcPr>
            <w:tcW w:w="1133" w:type="dxa"/>
            <w:vAlign w:val="bottom"/>
          </w:tcPr>
          <w:p w14:paraId="4E93C60D" w14:textId="0F6094D9"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1.74</w:t>
            </w:r>
          </w:p>
        </w:tc>
        <w:tc>
          <w:tcPr>
            <w:tcW w:w="2457" w:type="dxa"/>
            <w:tcBorders>
              <w:left w:val="nil"/>
            </w:tcBorders>
            <w:vAlign w:val="bottom"/>
          </w:tcPr>
          <w:p w14:paraId="1BAEDA19" w14:textId="073B0946"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(1.36, 2.23)</w:t>
            </w:r>
          </w:p>
        </w:tc>
        <w:tc>
          <w:tcPr>
            <w:tcW w:w="1398" w:type="dxa"/>
            <w:gridSpan w:val="2"/>
            <w:tcBorders>
              <w:left w:val="nil"/>
              <w:right w:val="single" w:sz="4" w:space="0" w:color="auto"/>
            </w:tcBorders>
            <w:vAlign w:val="bottom"/>
          </w:tcPr>
          <w:p w14:paraId="4D0FFE90" w14:textId="7EDF7DFF"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&lt;0.001</w:t>
            </w:r>
          </w:p>
        </w:tc>
      </w:tr>
      <w:tr w:rsidR="00157976" w:rsidRPr="00647AFE" w14:paraId="00F9006F" w14:textId="79A5AEFA" w:rsidTr="00FE7EC9">
        <w:trPr>
          <w:gridAfter w:val="2"/>
          <w:wAfter w:w="116" w:type="dxa"/>
          <w:trHeight w:val="290"/>
        </w:trPr>
        <w:tc>
          <w:tcPr>
            <w:tcW w:w="3163" w:type="dxa"/>
            <w:tcBorders>
              <w:top w:val="nil"/>
              <w:left w:val="single" w:sz="4" w:space="0" w:color="auto"/>
              <w:bottom w:val="nil"/>
              <w:right w:val="single" w:sz="4" w:space="0" w:color="auto"/>
            </w:tcBorders>
            <w:vAlign w:val="bottom"/>
          </w:tcPr>
          <w:p w14:paraId="698012D2" w14:textId="2DED4D07" w:rsidR="00157976" w:rsidRPr="00647AFE" w:rsidRDefault="00157976" w:rsidP="00157976">
            <w:pPr>
              <w:spacing w:line="240" w:lineRule="auto"/>
              <w:contextualSpacing/>
              <w:rPr>
                <w:rFonts w:ascii="Arial" w:hAnsi="Arial" w:cs="Arial"/>
                <w:b/>
                <w:color w:val="000000"/>
              </w:rPr>
            </w:pPr>
            <w:r w:rsidRPr="00647AFE">
              <w:rPr>
                <w:rFonts w:ascii="Arial" w:hAnsi="Arial" w:cs="Arial"/>
                <w:b/>
                <w:color w:val="000000"/>
              </w:rPr>
              <w:lastRenderedPageBreak/>
              <w:t xml:space="preserve">        Age (70-80)</w:t>
            </w:r>
          </w:p>
        </w:tc>
        <w:tc>
          <w:tcPr>
            <w:tcW w:w="912" w:type="dxa"/>
            <w:tcBorders>
              <w:top w:val="nil"/>
              <w:left w:val="single" w:sz="4" w:space="0" w:color="auto"/>
              <w:bottom w:val="nil"/>
              <w:right w:val="nil"/>
            </w:tcBorders>
            <w:vAlign w:val="bottom"/>
          </w:tcPr>
          <w:p w14:paraId="715EE498" w14:textId="5EF188FC"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4.27</w:t>
            </w:r>
          </w:p>
        </w:tc>
        <w:tc>
          <w:tcPr>
            <w:tcW w:w="2389" w:type="dxa"/>
            <w:vAlign w:val="bottom"/>
          </w:tcPr>
          <w:p w14:paraId="60748C82" w14:textId="7321145E"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(3.39, 5.43)</w:t>
            </w:r>
          </w:p>
        </w:tc>
        <w:tc>
          <w:tcPr>
            <w:tcW w:w="1420" w:type="dxa"/>
            <w:tcBorders>
              <w:right w:val="single" w:sz="4" w:space="0" w:color="auto"/>
            </w:tcBorders>
            <w:vAlign w:val="bottom"/>
          </w:tcPr>
          <w:p w14:paraId="723F49A4" w14:textId="57175EC5"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&lt;0.001</w:t>
            </w:r>
          </w:p>
        </w:tc>
        <w:tc>
          <w:tcPr>
            <w:tcW w:w="1133" w:type="dxa"/>
            <w:vAlign w:val="bottom"/>
          </w:tcPr>
          <w:p w14:paraId="268EDD08" w14:textId="369B98E3"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4.21</w:t>
            </w:r>
          </w:p>
        </w:tc>
        <w:tc>
          <w:tcPr>
            <w:tcW w:w="2457" w:type="dxa"/>
            <w:tcBorders>
              <w:left w:val="nil"/>
            </w:tcBorders>
            <w:vAlign w:val="bottom"/>
          </w:tcPr>
          <w:p w14:paraId="5A73B16C" w14:textId="0A4516D5"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(3.34, 5.35)</w:t>
            </w:r>
          </w:p>
        </w:tc>
        <w:tc>
          <w:tcPr>
            <w:tcW w:w="1398" w:type="dxa"/>
            <w:gridSpan w:val="2"/>
            <w:tcBorders>
              <w:left w:val="nil"/>
              <w:right w:val="single" w:sz="4" w:space="0" w:color="auto"/>
            </w:tcBorders>
            <w:vAlign w:val="bottom"/>
          </w:tcPr>
          <w:p w14:paraId="6436B6C3" w14:textId="17899F1B"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&lt;0.001</w:t>
            </w:r>
          </w:p>
        </w:tc>
      </w:tr>
      <w:tr w:rsidR="00157976" w:rsidRPr="00647AFE" w14:paraId="4BE5379E" w14:textId="220E401E" w:rsidTr="00FE7EC9">
        <w:trPr>
          <w:gridAfter w:val="2"/>
          <w:wAfter w:w="116" w:type="dxa"/>
          <w:trHeight w:val="290"/>
        </w:trPr>
        <w:tc>
          <w:tcPr>
            <w:tcW w:w="3163" w:type="dxa"/>
            <w:tcBorders>
              <w:top w:val="nil"/>
              <w:left w:val="single" w:sz="4" w:space="0" w:color="auto"/>
              <w:bottom w:val="nil"/>
              <w:right w:val="single" w:sz="4" w:space="0" w:color="auto"/>
            </w:tcBorders>
            <w:vAlign w:val="bottom"/>
          </w:tcPr>
          <w:p w14:paraId="6B924C82" w14:textId="679A6163" w:rsidR="00157976" w:rsidRPr="00647AFE" w:rsidRDefault="00157976" w:rsidP="00157976">
            <w:pPr>
              <w:spacing w:line="240" w:lineRule="auto"/>
              <w:contextualSpacing/>
              <w:rPr>
                <w:rFonts w:ascii="Arial" w:hAnsi="Arial" w:cs="Arial"/>
                <w:b/>
                <w:color w:val="000000"/>
              </w:rPr>
            </w:pPr>
            <w:r w:rsidRPr="00647AFE">
              <w:rPr>
                <w:rFonts w:ascii="Arial" w:hAnsi="Arial" w:cs="Arial"/>
                <w:b/>
                <w:color w:val="000000"/>
              </w:rPr>
              <w:t xml:space="preserve">        Age (80+)</w:t>
            </w:r>
          </w:p>
        </w:tc>
        <w:tc>
          <w:tcPr>
            <w:tcW w:w="912" w:type="dxa"/>
            <w:tcBorders>
              <w:top w:val="nil"/>
              <w:left w:val="single" w:sz="4" w:space="0" w:color="auto"/>
              <w:bottom w:val="nil"/>
              <w:right w:val="nil"/>
            </w:tcBorders>
            <w:vAlign w:val="bottom"/>
          </w:tcPr>
          <w:p w14:paraId="668DFB2E" w14:textId="15A98B5B"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7.96</w:t>
            </w:r>
          </w:p>
        </w:tc>
        <w:tc>
          <w:tcPr>
            <w:tcW w:w="2389" w:type="dxa"/>
            <w:vAlign w:val="bottom"/>
          </w:tcPr>
          <w:p w14:paraId="6FEA04ED" w14:textId="2453CC8C"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(5.88, 10.85)</w:t>
            </w:r>
          </w:p>
        </w:tc>
        <w:tc>
          <w:tcPr>
            <w:tcW w:w="1420" w:type="dxa"/>
            <w:tcBorders>
              <w:right w:val="single" w:sz="4" w:space="0" w:color="auto"/>
            </w:tcBorders>
            <w:vAlign w:val="bottom"/>
          </w:tcPr>
          <w:p w14:paraId="7FCBE38B" w14:textId="0D82B790"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&lt;0.001</w:t>
            </w:r>
          </w:p>
        </w:tc>
        <w:tc>
          <w:tcPr>
            <w:tcW w:w="1133" w:type="dxa"/>
            <w:vAlign w:val="bottom"/>
          </w:tcPr>
          <w:p w14:paraId="22A62882" w14:textId="6AC8D6F1"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7.94</w:t>
            </w:r>
          </w:p>
        </w:tc>
        <w:tc>
          <w:tcPr>
            <w:tcW w:w="2457" w:type="dxa"/>
            <w:tcBorders>
              <w:left w:val="nil"/>
            </w:tcBorders>
            <w:vAlign w:val="bottom"/>
          </w:tcPr>
          <w:p w14:paraId="42637DD7" w14:textId="35EACE44"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(5.86, 10.81)</w:t>
            </w:r>
          </w:p>
        </w:tc>
        <w:tc>
          <w:tcPr>
            <w:tcW w:w="1398" w:type="dxa"/>
            <w:gridSpan w:val="2"/>
            <w:tcBorders>
              <w:left w:val="nil"/>
              <w:right w:val="single" w:sz="4" w:space="0" w:color="auto"/>
            </w:tcBorders>
            <w:vAlign w:val="bottom"/>
          </w:tcPr>
          <w:p w14:paraId="17BE7A3F" w14:textId="0BF7E424"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&lt;0.001</w:t>
            </w:r>
          </w:p>
        </w:tc>
      </w:tr>
      <w:tr w:rsidR="00157976" w:rsidRPr="00647AFE" w14:paraId="4D2E3B79" w14:textId="77777777" w:rsidTr="00FE7EC9">
        <w:trPr>
          <w:gridAfter w:val="2"/>
          <w:wAfter w:w="116" w:type="dxa"/>
          <w:trHeight w:val="290"/>
        </w:trPr>
        <w:tc>
          <w:tcPr>
            <w:tcW w:w="3163" w:type="dxa"/>
            <w:tcBorders>
              <w:top w:val="nil"/>
              <w:left w:val="single" w:sz="4" w:space="0" w:color="auto"/>
              <w:bottom w:val="nil"/>
              <w:right w:val="single" w:sz="4" w:space="0" w:color="auto"/>
            </w:tcBorders>
            <w:vAlign w:val="bottom"/>
          </w:tcPr>
          <w:p w14:paraId="01546C2A" w14:textId="354AA22F" w:rsidR="00916BAA" w:rsidRPr="00647AFE" w:rsidRDefault="00916BAA" w:rsidP="00916BAA">
            <w:pPr>
              <w:spacing w:line="240" w:lineRule="auto"/>
              <w:contextualSpacing/>
              <w:rPr>
                <w:rFonts w:ascii="Arial" w:hAnsi="Arial" w:cs="Arial"/>
                <w:b/>
                <w:color w:val="000000"/>
              </w:rPr>
            </w:pPr>
            <w:r w:rsidRPr="00647AFE">
              <w:rPr>
                <w:rFonts w:ascii="Arial" w:hAnsi="Arial" w:cs="Arial"/>
                <w:b/>
                <w:color w:val="000000"/>
              </w:rPr>
              <w:t>Ref: CRP (&lt;3 mg/L)</w:t>
            </w:r>
          </w:p>
        </w:tc>
        <w:tc>
          <w:tcPr>
            <w:tcW w:w="912" w:type="dxa"/>
            <w:tcBorders>
              <w:top w:val="nil"/>
              <w:left w:val="single" w:sz="4" w:space="0" w:color="auto"/>
              <w:bottom w:val="nil"/>
              <w:right w:val="nil"/>
            </w:tcBorders>
            <w:vAlign w:val="bottom"/>
          </w:tcPr>
          <w:p w14:paraId="1EC638B6" w14:textId="043E04BA" w:rsidR="00916BAA" w:rsidRPr="00FE7EC9" w:rsidRDefault="00916BAA" w:rsidP="00916BAA">
            <w:pPr>
              <w:spacing w:line="240" w:lineRule="auto"/>
              <w:contextualSpacing/>
              <w:jc w:val="right"/>
              <w:rPr>
                <w:rFonts w:ascii="Arial" w:hAnsi="Arial" w:cs="Arial"/>
                <w:color w:val="000000"/>
              </w:rPr>
            </w:pPr>
            <w:r w:rsidRPr="00FE7EC9">
              <w:rPr>
                <w:rFonts w:ascii="Arial" w:hAnsi="Arial" w:cs="Arial"/>
                <w:color w:val="000000"/>
              </w:rPr>
              <w:t>1</w:t>
            </w:r>
          </w:p>
        </w:tc>
        <w:tc>
          <w:tcPr>
            <w:tcW w:w="2389" w:type="dxa"/>
            <w:vAlign w:val="bottom"/>
          </w:tcPr>
          <w:p w14:paraId="357A7376" w14:textId="77777777" w:rsidR="00916BAA" w:rsidRPr="00FE7EC9" w:rsidRDefault="00916BAA" w:rsidP="00916BAA">
            <w:pPr>
              <w:spacing w:line="240" w:lineRule="auto"/>
              <w:contextualSpacing/>
              <w:jc w:val="right"/>
              <w:rPr>
                <w:rFonts w:ascii="Arial" w:hAnsi="Arial" w:cs="Arial"/>
                <w:color w:val="000000"/>
              </w:rPr>
            </w:pPr>
          </w:p>
        </w:tc>
        <w:tc>
          <w:tcPr>
            <w:tcW w:w="1420" w:type="dxa"/>
            <w:tcBorders>
              <w:right w:val="single" w:sz="4" w:space="0" w:color="auto"/>
            </w:tcBorders>
            <w:vAlign w:val="bottom"/>
          </w:tcPr>
          <w:p w14:paraId="35AC56F0" w14:textId="77777777" w:rsidR="00916BAA" w:rsidRPr="00FE7EC9" w:rsidRDefault="00916BAA" w:rsidP="00916BAA">
            <w:pPr>
              <w:spacing w:line="240" w:lineRule="auto"/>
              <w:contextualSpacing/>
              <w:jc w:val="right"/>
              <w:rPr>
                <w:rFonts w:ascii="Arial" w:hAnsi="Arial" w:cs="Arial"/>
                <w:color w:val="000000"/>
              </w:rPr>
            </w:pPr>
          </w:p>
        </w:tc>
        <w:tc>
          <w:tcPr>
            <w:tcW w:w="1133" w:type="dxa"/>
            <w:vAlign w:val="bottom"/>
          </w:tcPr>
          <w:p w14:paraId="2F9007E9" w14:textId="068CC71B" w:rsidR="00916BAA" w:rsidRPr="00647AFE" w:rsidRDefault="00157976" w:rsidP="00916BAA">
            <w:pPr>
              <w:spacing w:line="240" w:lineRule="auto"/>
              <w:contextualSpacing/>
              <w:jc w:val="right"/>
              <w:rPr>
                <w:rFonts w:ascii="Arial" w:hAnsi="Arial" w:cs="Arial"/>
                <w:color w:val="000000"/>
              </w:rPr>
            </w:pPr>
            <w:r w:rsidRPr="00647AFE">
              <w:rPr>
                <w:rFonts w:ascii="Arial" w:hAnsi="Arial" w:cs="Arial"/>
                <w:color w:val="000000"/>
              </w:rPr>
              <w:t>1</w:t>
            </w:r>
          </w:p>
        </w:tc>
        <w:tc>
          <w:tcPr>
            <w:tcW w:w="2457" w:type="dxa"/>
            <w:tcBorders>
              <w:left w:val="nil"/>
            </w:tcBorders>
            <w:vAlign w:val="bottom"/>
          </w:tcPr>
          <w:p w14:paraId="438C3D80" w14:textId="77777777" w:rsidR="00916BAA" w:rsidRPr="00647AFE" w:rsidRDefault="00916BAA" w:rsidP="00916BAA">
            <w:pPr>
              <w:spacing w:line="240" w:lineRule="auto"/>
              <w:contextualSpacing/>
              <w:jc w:val="right"/>
              <w:rPr>
                <w:rFonts w:ascii="Arial" w:hAnsi="Arial" w:cs="Arial"/>
                <w:color w:val="000000"/>
              </w:rPr>
            </w:pPr>
          </w:p>
        </w:tc>
        <w:tc>
          <w:tcPr>
            <w:tcW w:w="1398" w:type="dxa"/>
            <w:gridSpan w:val="2"/>
            <w:tcBorders>
              <w:left w:val="nil"/>
              <w:right w:val="single" w:sz="4" w:space="0" w:color="auto"/>
            </w:tcBorders>
            <w:vAlign w:val="bottom"/>
          </w:tcPr>
          <w:p w14:paraId="762038C1" w14:textId="77777777" w:rsidR="00916BAA" w:rsidRPr="00647AFE" w:rsidRDefault="00916BAA" w:rsidP="00916BAA">
            <w:pPr>
              <w:spacing w:line="240" w:lineRule="auto"/>
              <w:contextualSpacing/>
              <w:jc w:val="right"/>
              <w:rPr>
                <w:rFonts w:ascii="Arial" w:hAnsi="Arial" w:cs="Arial"/>
                <w:color w:val="000000"/>
              </w:rPr>
            </w:pPr>
          </w:p>
        </w:tc>
      </w:tr>
      <w:tr w:rsidR="00157976" w:rsidRPr="00647AFE" w14:paraId="155262C0" w14:textId="77777777" w:rsidTr="00FE7EC9">
        <w:trPr>
          <w:gridAfter w:val="2"/>
          <w:wAfter w:w="116" w:type="dxa"/>
          <w:trHeight w:val="290"/>
        </w:trPr>
        <w:tc>
          <w:tcPr>
            <w:tcW w:w="3163" w:type="dxa"/>
            <w:tcBorders>
              <w:top w:val="nil"/>
              <w:left w:val="single" w:sz="4" w:space="0" w:color="auto"/>
              <w:bottom w:val="nil"/>
              <w:right w:val="single" w:sz="4" w:space="0" w:color="auto"/>
            </w:tcBorders>
            <w:vAlign w:val="bottom"/>
          </w:tcPr>
          <w:p w14:paraId="33DDE39A" w14:textId="172EC1FD" w:rsidR="00157976" w:rsidRPr="00647AFE" w:rsidRDefault="00157976" w:rsidP="00157976">
            <w:pPr>
              <w:spacing w:line="240" w:lineRule="auto"/>
              <w:contextualSpacing/>
              <w:rPr>
                <w:rFonts w:ascii="Arial" w:hAnsi="Arial" w:cs="Arial"/>
                <w:b/>
                <w:color w:val="000000"/>
              </w:rPr>
            </w:pPr>
            <w:r w:rsidRPr="00647AFE">
              <w:rPr>
                <w:rFonts w:ascii="Arial" w:hAnsi="Arial" w:cs="Arial"/>
                <w:b/>
                <w:color w:val="000000"/>
              </w:rPr>
              <w:t xml:space="preserve">        CRP (3-10 mg/L)</w:t>
            </w:r>
          </w:p>
        </w:tc>
        <w:tc>
          <w:tcPr>
            <w:tcW w:w="912" w:type="dxa"/>
            <w:tcBorders>
              <w:top w:val="nil"/>
              <w:left w:val="single" w:sz="4" w:space="0" w:color="auto"/>
              <w:bottom w:val="nil"/>
              <w:right w:val="nil"/>
            </w:tcBorders>
            <w:vAlign w:val="bottom"/>
          </w:tcPr>
          <w:p w14:paraId="62715E6A" w14:textId="4252B3A7" w:rsidR="00157976" w:rsidRPr="00FE7EC9" w:rsidRDefault="00157976" w:rsidP="00157976">
            <w:pPr>
              <w:spacing w:line="240" w:lineRule="auto"/>
              <w:contextualSpacing/>
              <w:jc w:val="right"/>
              <w:rPr>
                <w:rFonts w:ascii="Arial" w:hAnsi="Arial" w:cs="Arial"/>
                <w:color w:val="000000"/>
              </w:rPr>
            </w:pPr>
            <w:r w:rsidRPr="00FE7EC9">
              <w:rPr>
                <w:rFonts w:ascii="Arial" w:hAnsi="Arial" w:cs="Arial"/>
                <w:color w:val="000000"/>
              </w:rPr>
              <w:t>1.1</w:t>
            </w:r>
            <w:r w:rsidR="00647AFE">
              <w:rPr>
                <w:rFonts w:ascii="Arial" w:hAnsi="Arial" w:cs="Arial"/>
                <w:color w:val="000000"/>
              </w:rPr>
              <w:t>0</w:t>
            </w:r>
          </w:p>
        </w:tc>
        <w:tc>
          <w:tcPr>
            <w:tcW w:w="2389" w:type="dxa"/>
            <w:vAlign w:val="bottom"/>
          </w:tcPr>
          <w:p w14:paraId="323FEFAF" w14:textId="48C06BF1" w:rsidR="00157976" w:rsidRPr="00FE7EC9" w:rsidRDefault="00157976" w:rsidP="00157976">
            <w:pPr>
              <w:spacing w:line="240" w:lineRule="auto"/>
              <w:contextualSpacing/>
              <w:jc w:val="right"/>
              <w:rPr>
                <w:rFonts w:ascii="Arial" w:hAnsi="Arial" w:cs="Arial"/>
                <w:color w:val="000000"/>
              </w:rPr>
            </w:pPr>
            <w:r w:rsidRPr="00FE7EC9">
              <w:rPr>
                <w:rFonts w:ascii="Arial" w:hAnsi="Arial" w:cs="Arial"/>
                <w:color w:val="000000"/>
              </w:rPr>
              <w:t>(0.95, 1.27)</w:t>
            </w:r>
          </w:p>
        </w:tc>
        <w:tc>
          <w:tcPr>
            <w:tcW w:w="1420" w:type="dxa"/>
            <w:tcBorders>
              <w:right w:val="single" w:sz="4" w:space="0" w:color="auto"/>
            </w:tcBorders>
            <w:vAlign w:val="bottom"/>
          </w:tcPr>
          <w:p w14:paraId="59DAEAFC" w14:textId="18F9C5C2" w:rsidR="00157976" w:rsidRPr="00FE7EC9" w:rsidRDefault="00157976" w:rsidP="00157976">
            <w:pPr>
              <w:spacing w:line="240" w:lineRule="auto"/>
              <w:contextualSpacing/>
              <w:jc w:val="right"/>
              <w:rPr>
                <w:rFonts w:ascii="Arial" w:hAnsi="Arial" w:cs="Arial"/>
                <w:color w:val="000000"/>
              </w:rPr>
            </w:pPr>
            <w:r w:rsidRPr="00FE7EC9">
              <w:rPr>
                <w:rFonts w:ascii="Arial" w:hAnsi="Arial" w:cs="Arial"/>
                <w:color w:val="000000"/>
              </w:rPr>
              <w:t>0.209</w:t>
            </w:r>
          </w:p>
        </w:tc>
        <w:tc>
          <w:tcPr>
            <w:tcW w:w="1133" w:type="dxa"/>
            <w:vAlign w:val="bottom"/>
          </w:tcPr>
          <w:p w14:paraId="3E759A4B" w14:textId="1ADF1584"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1.1</w:t>
            </w:r>
            <w:r w:rsidR="00647AFE">
              <w:rPr>
                <w:rFonts w:ascii="Arial" w:hAnsi="Arial" w:cs="Arial"/>
                <w:color w:val="000000"/>
              </w:rPr>
              <w:t>0</w:t>
            </w:r>
          </w:p>
        </w:tc>
        <w:tc>
          <w:tcPr>
            <w:tcW w:w="2457" w:type="dxa"/>
            <w:tcBorders>
              <w:left w:val="nil"/>
            </w:tcBorders>
            <w:vAlign w:val="bottom"/>
          </w:tcPr>
          <w:p w14:paraId="40ACF36E" w14:textId="50F35837"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(0.95, 1.27)</w:t>
            </w:r>
          </w:p>
        </w:tc>
        <w:tc>
          <w:tcPr>
            <w:tcW w:w="1398" w:type="dxa"/>
            <w:gridSpan w:val="2"/>
            <w:tcBorders>
              <w:left w:val="nil"/>
              <w:right w:val="single" w:sz="4" w:space="0" w:color="auto"/>
            </w:tcBorders>
            <w:vAlign w:val="bottom"/>
          </w:tcPr>
          <w:p w14:paraId="4603A80A" w14:textId="228C19DD"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0.185</w:t>
            </w:r>
          </w:p>
        </w:tc>
      </w:tr>
      <w:tr w:rsidR="00157976" w:rsidRPr="00647AFE" w14:paraId="7E3C209A" w14:textId="77777777" w:rsidTr="00FE7EC9">
        <w:trPr>
          <w:gridAfter w:val="2"/>
          <w:wAfter w:w="116" w:type="dxa"/>
          <w:trHeight w:val="290"/>
        </w:trPr>
        <w:tc>
          <w:tcPr>
            <w:tcW w:w="3163" w:type="dxa"/>
            <w:tcBorders>
              <w:top w:val="nil"/>
              <w:left w:val="single" w:sz="4" w:space="0" w:color="auto"/>
              <w:bottom w:val="nil"/>
              <w:right w:val="single" w:sz="4" w:space="0" w:color="auto"/>
            </w:tcBorders>
            <w:vAlign w:val="bottom"/>
          </w:tcPr>
          <w:p w14:paraId="3D1423C7" w14:textId="7A3C9482" w:rsidR="00157976" w:rsidRPr="00647AFE" w:rsidRDefault="00157976" w:rsidP="00157976">
            <w:pPr>
              <w:spacing w:line="240" w:lineRule="auto"/>
              <w:contextualSpacing/>
              <w:rPr>
                <w:rFonts w:ascii="Arial" w:hAnsi="Arial" w:cs="Arial"/>
                <w:b/>
                <w:color w:val="000000"/>
              </w:rPr>
            </w:pPr>
            <w:r w:rsidRPr="00647AFE">
              <w:rPr>
                <w:rFonts w:ascii="Arial" w:hAnsi="Arial" w:cs="Arial"/>
                <w:b/>
                <w:color w:val="000000"/>
              </w:rPr>
              <w:t xml:space="preserve">        CRP (10-100 mg/L)</w:t>
            </w:r>
          </w:p>
        </w:tc>
        <w:tc>
          <w:tcPr>
            <w:tcW w:w="912" w:type="dxa"/>
            <w:tcBorders>
              <w:top w:val="nil"/>
              <w:left w:val="single" w:sz="4" w:space="0" w:color="auto"/>
              <w:bottom w:val="nil"/>
              <w:right w:val="nil"/>
            </w:tcBorders>
            <w:vAlign w:val="bottom"/>
          </w:tcPr>
          <w:p w14:paraId="48AD6801" w14:textId="651D5810" w:rsidR="00157976" w:rsidRPr="00FE7EC9" w:rsidRDefault="00157976" w:rsidP="00157976">
            <w:pPr>
              <w:spacing w:line="240" w:lineRule="auto"/>
              <w:contextualSpacing/>
              <w:jc w:val="right"/>
              <w:rPr>
                <w:rFonts w:ascii="Arial" w:hAnsi="Arial" w:cs="Arial"/>
                <w:color w:val="000000"/>
              </w:rPr>
            </w:pPr>
            <w:r w:rsidRPr="00FE7EC9">
              <w:rPr>
                <w:rFonts w:ascii="Arial" w:hAnsi="Arial" w:cs="Arial"/>
                <w:color w:val="000000"/>
              </w:rPr>
              <w:t>1.48</w:t>
            </w:r>
          </w:p>
        </w:tc>
        <w:tc>
          <w:tcPr>
            <w:tcW w:w="2389" w:type="dxa"/>
            <w:vAlign w:val="bottom"/>
          </w:tcPr>
          <w:p w14:paraId="3F7BB89E" w14:textId="31C83841" w:rsidR="00157976" w:rsidRPr="00FE7EC9" w:rsidRDefault="00157976" w:rsidP="00157976">
            <w:pPr>
              <w:spacing w:line="240" w:lineRule="auto"/>
              <w:contextualSpacing/>
              <w:jc w:val="right"/>
              <w:rPr>
                <w:rFonts w:ascii="Arial" w:hAnsi="Arial" w:cs="Arial"/>
                <w:color w:val="000000"/>
              </w:rPr>
            </w:pPr>
            <w:r w:rsidRPr="00FE7EC9">
              <w:rPr>
                <w:rFonts w:ascii="Arial" w:hAnsi="Arial" w:cs="Arial"/>
                <w:color w:val="000000"/>
              </w:rPr>
              <w:t>(1.18, 1.87)</w:t>
            </w:r>
          </w:p>
        </w:tc>
        <w:tc>
          <w:tcPr>
            <w:tcW w:w="1420" w:type="dxa"/>
            <w:tcBorders>
              <w:right w:val="single" w:sz="4" w:space="0" w:color="auto"/>
            </w:tcBorders>
            <w:vAlign w:val="bottom"/>
          </w:tcPr>
          <w:p w14:paraId="08665F77" w14:textId="6922D24E" w:rsidR="00157976" w:rsidRPr="00FE7EC9" w:rsidRDefault="00157976" w:rsidP="00157976">
            <w:pPr>
              <w:spacing w:line="240" w:lineRule="auto"/>
              <w:contextualSpacing/>
              <w:jc w:val="right"/>
              <w:rPr>
                <w:rFonts w:ascii="Arial" w:hAnsi="Arial" w:cs="Arial"/>
                <w:color w:val="000000"/>
              </w:rPr>
            </w:pPr>
            <w:r w:rsidRPr="00FE7EC9">
              <w:rPr>
                <w:rFonts w:ascii="Arial" w:hAnsi="Arial" w:cs="Arial"/>
                <w:color w:val="000000"/>
              </w:rPr>
              <w:t>0.001</w:t>
            </w:r>
          </w:p>
        </w:tc>
        <w:tc>
          <w:tcPr>
            <w:tcW w:w="1133" w:type="dxa"/>
            <w:vAlign w:val="bottom"/>
          </w:tcPr>
          <w:p w14:paraId="5A691871" w14:textId="780E64AB"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1.49</w:t>
            </w:r>
          </w:p>
        </w:tc>
        <w:tc>
          <w:tcPr>
            <w:tcW w:w="2457" w:type="dxa"/>
            <w:tcBorders>
              <w:left w:val="nil"/>
            </w:tcBorders>
            <w:vAlign w:val="bottom"/>
          </w:tcPr>
          <w:p w14:paraId="0CDB9A72" w14:textId="5B38EC88"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(1.18, 1.88)</w:t>
            </w:r>
          </w:p>
        </w:tc>
        <w:tc>
          <w:tcPr>
            <w:tcW w:w="1398" w:type="dxa"/>
            <w:gridSpan w:val="2"/>
            <w:tcBorders>
              <w:left w:val="nil"/>
              <w:right w:val="single" w:sz="4" w:space="0" w:color="auto"/>
            </w:tcBorders>
            <w:vAlign w:val="bottom"/>
          </w:tcPr>
          <w:p w14:paraId="5FC0B066" w14:textId="31D6F35A"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0.001</w:t>
            </w:r>
          </w:p>
        </w:tc>
      </w:tr>
      <w:tr w:rsidR="00157976" w:rsidRPr="00647AFE" w14:paraId="681DB6EC" w14:textId="77777777" w:rsidTr="00FE7EC9">
        <w:trPr>
          <w:gridAfter w:val="2"/>
          <w:wAfter w:w="116" w:type="dxa"/>
          <w:trHeight w:val="290"/>
        </w:trPr>
        <w:tc>
          <w:tcPr>
            <w:tcW w:w="3163" w:type="dxa"/>
            <w:tcBorders>
              <w:top w:val="nil"/>
              <w:left w:val="single" w:sz="4" w:space="0" w:color="auto"/>
              <w:bottom w:val="nil"/>
              <w:right w:val="single" w:sz="4" w:space="0" w:color="auto"/>
            </w:tcBorders>
            <w:vAlign w:val="bottom"/>
          </w:tcPr>
          <w:p w14:paraId="6DBEF91E" w14:textId="428C191F" w:rsidR="00157976" w:rsidRPr="00647AFE" w:rsidRDefault="00157976" w:rsidP="00157976">
            <w:pPr>
              <w:spacing w:line="240" w:lineRule="auto"/>
              <w:contextualSpacing/>
              <w:rPr>
                <w:rFonts w:ascii="Arial" w:hAnsi="Arial" w:cs="Arial"/>
                <w:b/>
                <w:color w:val="000000"/>
              </w:rPr>
            </w:pPr>
            <w:r w:rsidRPr="00647AFE">
              <w:rPr>
                <w:rFonts w:ascii="Arial" w:hAnsi="Arial" w:cs="Arial"/>
                <w:b/>
                <w:color w:val="000000"/>
              </w:rPr>
              <w:t xml:space="preserve">        CRP (100+ mg/L)</w:t>
            </w:r>
          </w:p>
        </w:tc>
        <w:tc>
          <w:tcPr>
            <w:tcW w:w="912" w:type="dxa"/>
            <w:tcBorders>
              <w:top w:val="nil"/>
              <w:left w:val="single" w:sz="4" w:space="0" w:color="auto"/>
              <w:bottom w:val="nil"/>
              <w:right w:val="nil"/>
            </w:tcBorders>
            <w:vAlign w:val="bottom"/>
          </w:tcPr>
          <w:p w14:paraId="5267DF1F" w14:textId="77EAD91E" w:rsidR="00157976" w:rsidRPr="00FE7EC9" w:rsidRDefault="00157976" w:rsidP="00157976">
            <w:pPr>
              <w:spacing w:line="240" w:lineRule="auto"/>
              <w:contextualSpacing/>
              <w:jc w:val="right"/>
              <w:rPr>
                <w:rFonts w:ascii="Arial" w:hAnsi="Arial" w:cs="Arial"/>
                <w:color w:val="000000"/>
              </w:rPr>
            </w:pPr>
            <w:r w:rsidRPr="00FE7EC9">
              <w:rPr>
                <w:rFonts w:ascii="Arial" w:hAnsi="Arial" w:cs="Arial"/>
                <w:color w:val="000000"/>
              </w:rPr>
              <w:t>2.25</w:t>
            </w:r>
          </w:p>
        </w:tc>
        <w:tc>
          <w:tcPr>
            <w:tcW w:w="2389" w:type="dxa"/>
            <w:vAlign w:val="bottom"/>
          </w:tcPr>
          <w:p w14:paraId="75E77F66" w14:textId="07984B7D" w:rsidR="00157976" w:rsidRPr="00FE7EC9" w:rsidRDefault="00157976" w:rsidP="00157976">
            <w:pPr>
              <w:spacing w:line="240" w:lineRule="auto"/>
              <w:contextualSpacing/>
              <w:jc w:val="right"/>
              <w:rPr>
                <w:rFonts w:ascii="Arial" w:hAnsi="Arial" w:cs="Arial"/>
                <w:color w:val="000000"/>
              </w:rPr>
            </w:pPr>
            <w:r w:rsidRPr="00FE7EC9">
              <w:rPr>
                <w:rFonts w:ascii="Arial" w:hAnsi="Arial" w:cs="Arial"/>
                <w:color w:val="000000"/>
              </w:rPr>
              <w:t>(0.52, 10.28)</w:t>
            </w:r>
          </w:p>
        </w:tc>
        <w:tc>
          <w:tcPr>
            <w:tcW w:w="1420" w:type="dxa"/>
            <w:tcBorders>
              <w:right w:val="single" w:sz="4" w:space="0" w:color="auto"/>
            </w:tcBorders>
            <w:vAlign w:val="bottom"/>
          </w:tcPr>
          <w:p w14:paraId="4D0F75C6" w14:textId="7894A9FD" w:rsidR="00157976" w:rsidRPr="00FE7EC9" w:rsidRDefault="00157976" w:rsidP="00157976">
            <w:pPr>
              <w:spacing w:line="240" w:lineRule="auto"/>
              <w:contextualSpacing/>
              <w:jc w:val="right"/>
              <w:rPr>
                <w:rFonts w:ascii="Arial" w:hAnsi="Arial" w:cs="Arial"/>
                <w:color w:val="000000"/>
              </w:rPr>
            </w:pPr>
            <w:r w:rsidRPr="00FE7EC9">
              <w:rPr>
                <w:rFonts w:ascii="Arial" w:hAnsi="Arial" w:cs="Arial"/>
                <w:color w:val="000000"/>
              </w:rPr>
              <w:t>0.276</w:t>
            </w:r>
          </w:p>
        </w:tc>
        <w:tc>
          <w:tcPr>
            <w:tcW w:w="1133" w:type="dxa"/>
            <w:vAlign w:val="bottom"/>
          </w:tcPr>
          <w:p w14:paraId="6526015F" w14:textId="1E428449"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2.27</w:t>
            </w:r>
          </w:p>
        </w:tc>
        <w:tc>
          <w:tcPr>
            <w:tcW w:w="2457" w:type="dxa"/>
            <w:tcBorders>
              <w:left w:val="nil"/>
            </w:tcBorders>
            <w:vAlign w:val="bottom"/>
          </w:tcPr>
          <w:p w14:paraId="7E0F8E8C" w14:textId="78D9AE05"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(0.52, 10.39)</w:t>
            </w:r>
          </w:p>
        </w:tc>
        <w:tc>
          <w:tcPr>
            <w:tcW w:w="1398" w:type="dxa"/>
            <w:gridSpan w:val="2"/>
            <w:tcBorders>
              <w:left w:val="nil"/>
              <w:right w:val="single" w:sz="4" w:space="0" w:color="auto"/>
            </w:tcBorders>
            <w:vAlign w:val="bottom"/>
          </w:tcPr>
          <w:p w14:paraId="35DC866C" w14:textId="51F5FD49"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0.272</w:t>
            </w:r>
          </w:p>
        </w:tc>
      </w:tr>
      <w:tr w:rsidR="00157976" w:rsidRPr="00647AFE" w14:paraId="26774A2A" w14:textId="016470F9" w:rsidTr="00FE7EC9">
        <w:trPr>
          <w:gridAfter w:val="2"/>
          <w:wAfter w:w="116" w:type="dxa"/>
          <w:trHeight w:val="290"/>
        </w:trPr>
        <w:tc>
          <w:tcPr>
            <w:tcW w:w="3163" w:type="dxa"/>
            <w:tcBorders>
              <w:top w:val="nil"/>
              <w:left w:val="single" w:sz="4" w:space="0" w:color="auto"/>
              <w:right w:val="single" w:sz="4" w:space="0" w:color="auto"/>
            </w:tcBorders>
            <w:vAlign w:val="bottom"/>
          </w:tcPr>
          <w:p w14:paraId="3393866F" w14:textId="16A3B80D" w:rsidR="00157976" w:rsidRPr="00647AFE" w:rsidRDefault="00157976" w:rsidP="00157976">
            <w:pPr>
              <w:spacing w:line="240" w:lineRule="auto"/>
              <w:contextualSpacing/>
              <w:rPr>
                <w:rFonts w:ascii="Arial" w:hAnsi="Arial" w:cs="Arial"/>
                <w:b/>
                <w:color w:val="000000"/>
                <w:vertAlign w:val="superscript"/>
              </w:rPr>
            </w:pPr>
            <w:r w:rsidRPr="00647AFE">
              <w:rPr>
                <w:rFonts w:ascii="Arial" w:hAnsi="Arial" w:cs="Arial"/>
                <w:b/>
                <w:color w:val="000000"/>
              </w:rPr>
              <w:t>CV Comorbidity</w:t>
            </w:r>
            <w:r w:rsidRPr="00647AFE">
              <w:rPr>
                <w:rFonts w:ascii="Arial" w:hAnsi="Arial" w:cs="Arial"/>
                <w:b/>
                <w:color w:val="000000"/>
                <w:vertAlign w:val="superscript"/>
              </w:rPr>
              <w:t>§</w:t>
            </w:r>
          </w:p>
        </w:tc>
        <w:tc>
          <w:tcPr>
            <w:tcW w:w="912" w:type="dxa"/>
            <w:tcBorders>
              <w:top w:val="nil"/>
              <w:left w:val="single" w:sz="4" w:space="0" w:color="auto"/>
              <w:right w:val="nil"/>
            </w:tcBorders>
            <w:vAlign w:val="bottom"/>
          </w:tcPr>
          <w:p w14:paraId="3D992897" w14:textId="3FF7FFF6"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1.27</w:t>
            </w:r>
          </w:p>
        </w:tc>
        <w:tc>
          <w:tcPr>
            <w:tcW w:w="2389" w:type="dxa"/>
            <w:vAlign w:val="bottom"/>
          </w:tcPr>
          <w:p w14:paraId="37B701A5" w14:textId="282353C4"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(1.1</w:t>
            </w:r>
            <w:r w:rsidR="00647AFE">
              <w:rPr>
                <w:rFonts w:ascii="Arial" w:hAnsi="Arial" w:cs="Arial"/>
                <w:color w:val="000000"/>
              </w:rPr>
              <w:t>0</w:t>
            </w:r>
            <w:r w:rsidRPr="00FE7EC9">
              <w:rPr>
                <w:rFonts w:ascii="Arial" w:hAnsi="Arial" w:cs="Arial"/>
                <w:color w:val="000000"/>
              </w:rPr>
              <w:t>, 1.45)</w:t>
            </w:r>
          </w:p>
        </w:tc>
        <w:tc>
          <w:tcPr>
            <w:tcW w:w="1420" w:type="dxa"/>
            <w:tcBorders>
              <w:right w:val="single" w:sz="4" w:space="0" w:color="auto"/>
            </w:tcBorders>
            <w:vAlign w:val="bottom"/>
          </w:tcPr>
          <w:p w14:paraId="02C6FA27" w14:textId="6E51400C"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0.001</w:t>
            </w:r>
          </w:p>
        </w:tc>
        <w:tc>
          <w:tcPr>
            <w:tcW w:w="1133" w:type="dxa"/>
            <w:vAlign w:val="bottom"/>
          </w:tcPr>
          <w:p w14:paraId="75E33AF7" w14:textId="3E12EEE4"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1.28</w:t>
            </w:r>
          </w:p>
        </w:tc>
        <w:tc>
          <w:tcPr>
            <w:tcW w:w="2457" w:type="dxa"/>
            <w:tcBorders>
              <w:left w:val="nil"/>
            </w:tcBorders>
            <w:vAlign w:val="bottom"/>
          </w:tcPr>
          <w:p w14:paraId="01E6C2CE" w14:textId="77637545"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(1.11, 1.46)</w:t>
            </w:r>
          </w:p>
        </w:tc>
        <w:tc>
          <w:tcPr>
            <w:tcW w:w="1398" w:type="dxa"/>
            <w:gridSpan w:val="2"/>
            <w:tcBorders>
              <w:left w:val="nil"/>
              <w:right w:val="single" w:sz="4" w:space="0" w:color="auto"/>
            </w:tcBorders>
            <w:vAlign w:val="bottom"/>
          </w:tcPr>
          <w:p w14:paraId="054EA8C6" w14:textId="3D96CD1B"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&lt;0.001</w:t>
            </w:r>
          </w:p>
        </w:tc>
      </w:tr>
      <w:tr w:rsidR="00157976" w:rsidRPr="00647AFE" w14:paraId="1A710D7C" w14:textId="35AD5CC5" w:rsidTr="00FE7EC9">
        <w:trPr>
          <w:gridAfter w:val="2"/>
          <w:wAfter w:w="116" w:type="dxa"/>
          <w:trHeight w:val="290"/>
        </w:trPr>
        <w:tc>
          <w:tcPr>
            <w:tcW w:w="3163" w:type="dxa"/>
            <w:tcBorders>
              <w:top w:val="nil"/>
              <w:left w:val="single" w:sz="4" w:space="0" w:color="auto"/>
              <w:bottom w:val="single" w:sz="4" w:space="0" w:color="auto"/>
              <w:right w:val="single" w:sz="4" w:space="0" w:color="auto"/>
            </w:tcBorders>
            <w:vAlign w:val="bottom"/>
          </w:tcPr>
          <w:p w14:paraId="4964F63D" w14:textId="77777777" w:rsidR="00157976" w:rsidRPr="00647AFE" w:rsidRDefault="00157976" w:rsidP="00157976">
            <w:pPr>
              <w:spacing w:line="240" w:lineRule="auto"/>
              <w:contextualSpacing/>
              <w:rPr>
                <w:rFonts w:ascii="Arial" w:hAnsi="Arial" w:cs="Arial"/>
                <w:b/>
                <w:color w:val="000000"/>
              </w:rPr>
            </w:pPr>
            <w:r w:rsidRPr="00647AFE">
              <w:rPr>
                <w:rFonts w:ascii="Arial" w:hAnsi="Arial" w:cs="Arial"/>
                <w:b/>
                <w:color w:val="000000"/>
              </w:rPr>
              <w:t>Stroke</w:t>
            </w:r>
          </w:p>
        </w:tc>
        <w:tc>
          <w:tcPr>
            <w:tcW w:w="912" w:type="dxa"/>
            <w:tcBorders>
              <w:top w:val="nil"/>
              <w:left w:val="single" w:sz="4" w:space="0" w:color="auto"/>
              <w:bottom w:val="single" w:sz="4" w:space="0" w:color="auto"/>
              <w:right w:val="nil"/>
            </w:tcBorders>
            <w:vAlign w:val="bottom"/>
          </w:tcPr>
          <w:p w14:paraId="41476FDB" w14:textId="5D475428"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1.56</w:t>
            </w:r>
          </w:p>
        </w:tc>
        <w:tc>
          <w:tcPr>
            <w:tcW w:w="2389" w:type="dxa"/>
            <w:tcBorders>
              <w:bottom w:val="single" w:sz="4" w:space="0" w:color="auto"/>
            </w:tcBorders>
            <w:vAlign w:val="bottom"/>
          </w:tcPr>
          <w:p w14:paraId="6C9AFB66" w14:textId="14746A16"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(1.18, 2.05)</w:t>
            </w:r>
          </w:p>
        </w:tc>
        <w:tc>
          <w:tcPr>
            <w:tcW w:w="1420" w:type="dxa"/>
            <w:tcBorders>
              <w:bottom w:val="single" w:sz="4" w:space="0" w:color="auto"/>
              <w:right w:val="single" w:sz="4" w:space="0" w:color="auto"/>
            </w:tcBorders>
            <w:vAlign w:val="bottom"/>
          </w:tcPr>
          <w:p w14:paraId="10AB65E7" w14:textId="51168284"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0.002</w:t>
            </w:r>
          </w:p>
        </w:tc>
        <w:tc>
          <w:tcPr>
            <w:tcW w:w="1133" w:type="dxa"/>
            <w:tcBorders>
              <w:bottom w:val="single" w:sz="4" w:space="0" w:color="auto"/>
            </w:tcBorders>
            <w:vAlign w:val="bottom"/>
          </w:tcPr>
          <w:p w14:paraId="7BE3935D" w14:textId="6799E874"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1.54</w:t>
            </w:r>
          </w:p>
        </w:tc>
        <w:tc>
          <w:tcPr>
            <w:tcW w:w="2457" w:type="dxa"/>
            <w:tcBorders>
              <w:left w:val="nil"/>
              <w:bottom w:val="single" w:sz="4" w:space="0" w:color="auto"/>
            </w:tcBorders>
            <w:vAlign w:val="bottom"/>
          </w:tcPr>
          <w:p w14:paraId="0B1829B5" w14:textId="16779691"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(1.17, 2.03)</w:t>
            </w:r>
          </w:p>
        </w:tc>
        <w:tc>
          <w:tcPr>
            <w:tcW w:w="1398" w:type="dxa"/>
            <w:gridSpan w:val="2"/>
            <w:tcBorders>
              <w:left w:val="nil"/>
              <w:bottom w:val="single" w:sz="4" w:space="0" w:color="auto"/>
              <w:right w:val="single" w:sz="4" w:space="0" w:color="auto"/>
            </w:tcBorders>
            <w:vAlign w:val="bottom"/>
          </w:tcPr>
          <w:p w14:paraId="56CCB050" w14:textId="04D7E5C9" w:rsidR="00157976" w:rsidRPr="00647AFE" w:rsidRDefault="00157976" w:rsidP="00157976">
            <w:pPr>
              <w:spacing w:line="240" w:lineRule="auto"/>
              <w:contextualSpacing/>
              <w:jc w:val="right"/>
              <w:rPr>
                <w:rFonts w:ascii="Arial" w:hAnsi="Arial" w:cs="Arial"/>
                <w:color w:val="000000"/>
              </w:rPr>
            </w:pPr>
            <w:r w:rsidRPr="00FE7EC9">
              <w:rPr>
                <w:rFonts w:ascii="Arial" w:hAnsi="Arial" w:cs="Arial"/>
                <w:color w:val="000000"/>
              </w:rPr>
              <w:t>0.002</w:t>
            </w:r>
          </w:p>
        </w:tc>
      </w:tr>
      <w:tr w:rsidR="00157976" w:rsidRPr="00647AFE" w14:paraId="604F39DD" w14:textId="0594D73D" w:rsidTr="00FE7EC9">
        <w:trPr>
          <w:trHeight w:val="290"/>
        </w:trPr>
        <w:tc>
          <w:tcPr>
            <w:tcW w:w="12988" w:type="dxa"/>
            <w:gridSpan w:val="10"/>
            <w:tcBorders>
              <w:top w:val="single" w:sz="4" w:space="0" w:color="auto"/>
              <w:left w:val="nil"/>
              <w:bottom w:val="nil"/>
            </w:tcBorders>
            <w:vAlign w:val="bottom"/>
          </w:tcPr>
          <w:p w14:paraId="711AE294" w14:textId="27DADC35" w:rsidR="007D3E7C" w:rsidRPr="00647AFE" w:rsidRDefault="007D3E7C" w:rsidP="00E63AAF">
            <w:pPr>
              <w:spacing w:line="240" w:lineRule="auto"/>
              <w:contextualSpacing/>
              <w:rPr>
                <w:rFonts w:ascii="Arial" w:hAnsi="Arial" w:cs="Arial"/>
                <w:color w:val="000000"/>
              </w:rPr>
            </w:pPr>
            <w:r w:rsidRPr="00647AFE">
              <w:rPr>
                <w:rFonts w:ascii="Arial" w:hAnsi="Arial" w:cs="Arial"/>
                <w:color w:val="000000"/>
              </w:rPr>
              <w:t>*Individuals taking both ACEi and ARB’s were removed from these analyses</w:t>
            </w:r>
          </w:p>
          <w:p w14:paraId="2F732979" w14:textId="1859D2A0" w:rsidR="007D3E7C" w:rsidRPr="00647AFE" w:rsidRDefault="005A7E28" w:rsidP="00E63AAF">
            <w:pPr>
              <w:spacing w:line="240" w:lineRule="auto"/>
              <w:contextualSpacing/>
              <w:rPr>
                <w:rFonts w:ascii="Arial" w:hAnsi="Arial" w:cs="Arial"/>
                <w:color w:val="000000"/>
              </w:rPr>
            </w:pPr>
            <w:r w:rsidRPr="00647AFE">
              <w:rPr>
                <w:rFonts w:ascii="Arial" w:hAnsi="Arial" w:cs="Arial"/>
                <w:b/>
                <w:color w:val="000000"/>
                <w:vertAlign w:val="superscript"/>
              </w:rPr>
              <w:t>†</w:t>
            </w:r>
            <w:r w:rsidR="007D3E7C" w:rsidRPr="00647AFE">
              <w:rPr>
                <w:rFonts w:ascii="Arial" w:hAnsi="Arial" w:cs="Arial"/>
                <w:color w:val="000000"/>
              </w:rPr>
              <w:t>OR adjusted for all covariates listed in the table</w:t>
            </w:r>
          </w:p>
          <w:p w14:paraId="35C84219" w14:textId="1EFA3E75" w:rsidR="00DA6A0B" w:rsidRPr="00647AFE" w:rsidRDefault="00DA6A0B" w:rsidP="00E63AAF">
            <w:pPr>
              <w:spacing w:line="240" w:lineRule="auto"/>
              <w:contextualSpacing/>
              <w:rPr>
                <w:rFonts w:ascii="Arial" w:hAnsi="Arial" w:cs="Arial"/>
                <w:color w:val="000000"/>
              </w:rPr>
            </w:pPr>
            <w:r w:rsidRPr="00647AFE">
              <w:rPr>
                <w:rFonts w:ascii="Arial" w:hAnsi="Arial" w:cs="Arial"/>
                <w:color w:val="000000"/>
                <w:vertAlign w:val="superscript"/>
              </w:rPr>
              <w:t>‡</w:t>
            </w:r>
            <w:r w:rsidRPr="00647AFE">
              <w:rPr>
                <w:rFonts w:ascii="Arial" w:hAnsi="Arial" w:cs="Arial"/>
                <w:color w:val="000000"/>
              </w:rPr>
              <w:t>SBP (160+mmHg) for antihypertensive medications model</w:t>
            </w:r>
          </w:p>
          <w:p w14:paraId="3A120166" w14:textId="68C3BACF" w:rsidR="007D3E7C" w:rsidRPr="00647AFE" w:rsidRDefault="00DA6A0B" w:rsidP="00E63AAF">
            <w:pPr>
              <w:spacing w:line="240" w:lineRule="auto"/>
              <w:contextualSpacing/>
              <w:rPr>
                <w:rFonts w:ascii="Arial" w:hAnsi="Arial" w:cs="Arial"/>
                <w:color w:val="000000"/>
              </w:rPr>
            </w:pPr>
            <w:r w:rsidRPr="00647AFE">
              <w:rPr>
                <w:rFonts w:ascii="Arial" w:hAnsi="Arial" w:cs="Arial"/>
                <w:b/>
                <w:color w:val="000000"/>
                <w:vertAlign w:val="superscript"/>
              </w:rPr>
              <w:t>§</w:t>
            </w:r>
            <w:r w:rsidR="007D3E7C" w:rsidRPr="00647AFE">
              <w:rPr>
                <w:rFonts w:ascii="Arial" w:hAnsi="Arial" w:cs="Arial"/>
                <w:color w:val="000000"/>
              </w:rPr>
              <w:t>Not including stroke</w:t>
            </w:r>
          </w:p>
        </w:tc>
      </w:tr>
    </w:tbl>
    <w:p w14:paraId="0A6436FF" w14:textId="77777777" w:rsidR="009530D0" w:rsidRPr="005B4044" w:rsidRDefault="009530D0" w:rsidP="00E63AAF">
      <w:pPr>
        <w:spacing w:line="240" w:lineRule="auto"/>
        <w:rPr>
          <w:rFonts w:ascii="Arial" w:hAnsi="Arial" w:cs="Arial"/>
          <w:b/>
          <w:u w:val="single"/>
        </w:rPr>
      </w:pPr>
    </w:p>
    <w:p w14:paraId="419E8DA8" w14:textId="77777777" w:rsidR="009530D0" w:rsidRPr="005B4044" w:rsidRDefault="009530D0" w:rsidP="00E63AAF">
      <w:pPr>
        <w:spacing w:line="240" w:lineRule="auto"/>
        <w:rPr>
          <w:rFonts w:ascii="Arial" w:hAnsi="Arial" w:cs="Arial"/>
          <w:b/>
          <w:u w:val="single"/>
        </w:rPr>
      </w:pPr>
    </w:p>
    <w:p w14:paraId="7AAD48A2" w14:textId="77777777" w:rsidR="00417CA7" w:rsidRPr="005B4044" w:rsidRDefault="00417CA7" w:rsidP="00E63AAF">
      <w:pPr>
        <w:spacing w:line="240" w:lineRule="auto"/>
        <w:rPr>
          <w:rFonts w:ascii="Arial" w:hAnsi="Arial" w:cs="Arial"/>
          <w:b/>
          <w:u w:val="single"/>
        </w:rPr>
      </w:pPr>
    </w:p>
    <w:p w14:paraId="64C8708D" w14:textId="203B9514" w:rsidR="00417CA7" w:rsidRDefault="00417CA7" w:rsidP="00E63AAF">
      <w:pPr>
        <w:spacing w:line="240" w:lineRule="auto"/>
        <w:rPr>
          <w:rFonts w:ascii="Arial" w:hAnsi="Arial" w:cs="Arial"/>
          <w:b/>
          <w:u w:val="single"/>
        </w:rPr>
      </w:pPr>
    </w:p>
    <w:p w14:paraId="28D2D59E" w14:textId="3B59CE76" w:rsidR="00B52A63" w:rsidRDefault="00B52A63" w:rsidP="00E63AAF">
      <w:pPr>
        <w:spacing w:line="240" w:lineRule="auto"/>
        <w:rPr>
          <w:rFonts w:ascii="Arial" w:hAnsi="Arial" w:cs="Arial"/>
          <w:b/>
          <w:u w:val="single"/>
        </w:rPr>
      </w:pPr>
    </w:p>
    <w:p w14:paraId="3A34FAF1" w14:textId="77777777" w:rsidR="00B52A63" w:rsidRDefault="00B52A63" w:rsidP="00E63AAF">
      <w:pPr>
        <w:spacing w:line="240" w:lineRule="auto"/>
        <w:rPr>
          <w:rFonts w:ascii="Arial" w:hAnsi="Arial" w:cs="Arial"/>
          <w:b/>
          <w:u w:val="single"/>
        </w:rPr>
        <w:sectPr w:rsidR="00B52A63" w:rsidSect="00B52A63">
          <w:pgSz w:w="16838" w:h="11906" w:orient="landscape"/>
          <w:pgMar w:top="1440" w:right="1440" w:bottom="1440" w:left="1440" w:header="708" w:footer="708" w:gutter="0"/>
          <w:cols w:space="708"/>
          <w:docGrid w:linePitch="360"/>
        </w:sectPr>
      </w:pPr>
    </w:p>
    <w:p w14:paraId="243C7759" w14:textId="1B7A59DA" w:rsidR="00621457" w:rsidRPr="005B4044" w:rsidRDefault="00DF39B5" w:rsidP="00E63AAF">
      <w:pPr>
        <w:spacing w:line="240" w:lineRule="auto"/>
        <w:jc w:val="both"/>
        <w:rPr>
          <w:rFonts w:ascii="Arial" w:hAnsi="Arial" w:cs="Arial"/>
          <w:b/>
          <w:u w:val="single"/>
        </w:rPr>
      </w:pPr>
      <w:r w:rsidRPr="005B4044">
        <w:rPr>
          <w:rFonts w:ascii="Arial" w:hAnsi="Arial" w:cs="Arial"/>
          <w:b/>
          <w:u w:val="single"/>
        </w:rPr>
        <w:lastRenderedPageBreak/>
        <w:t>M</w:t>
      </w:r>
      <w:r w:rsidR="00621457" w:rsidRPr="005B4044">
        <w:rPr>
          <w:rFonts w:ascii="Arial" w:hAnsi="Arial" w:cs="Arial"/>
          <w:b/>
          <w:u w:val="single"/>
        </w:rPr>
        <w:t>ethods Supplement</w:t>
      </w:r>
    </w:p>
    <w:p w14:paraId="3EBB6075" w14:textId="5081157F" w:rsidR="0004506D" w:rsidRPr="005B4044" w:rsidRDefault="000A19A6" w:rsidP="00E63AAF">
      <w:pPr>
        <w:spacing w:line="240" w:lineRule="auto"/>
        <w:jc w:val="both"/>
        <w:rPr>
          <w:rFonts w:ascii="Arial" w:hAnsi="Arial" w:cs="Arial"/>
          <w:b/>
        </w:rPr>
      </w:pPr>
      <w:r w:rsidRPr="005B4044">
        <w:rPr>
          <w:rFonts w:ascii="Arial" w:hAnsi="Arial" w:cs="Arial"/>
          <w:b/>
        </w:rPr>
        <w:t>Medications/Prescriptions</w:t>
      </w:r>
    </w:p>
    <w:tbl>
      <w:tblPr>
        <w:tblStyle w:val="TableGrid"/>
        <w:tblW w:w="9134" w:type="dxa"/>
        <w:tblLayout w:type="fixed"/>
        <w:tblLook w:val="04A0" w:firstRow="1" w:lastRow="0" w:firstColumn="1" w:lastColumn="0" w:noHBand="0" w:noVBand="1"/>
      </w:tblPr>
      <w:tblGrid>
        <w:gridCol w:w="3261"/>
        <w:gridCol w:w="1701"/>
        <w:gridCol w:w="1275"/>
        <w:gridCol w:w="2897"/>
      </w:tblGrid>
      <w:tr w:rsidR="00AB01A4" w:rsidRPr="005B4044" w14:paraId="41923FB9" w14:textId="77777777" w:rsidTr="00AB01A4">
        <w:tc>
          <w:tcPr>
            <w:tcW w:w="9134" w:type="dxa"/>
            <w:gridSpan w:val="4"/>
            <w:tcBorders>
              <w:top w:val="nil"/>
              <w:left w:val="nil"/>
              <w:bottom w:val="single" w:sz="4" w:space="0" w:color="auto"/>
              <w:right w:val="nil"/>
            </w:tcBorders>
          </w:tcPr>
          <w:p w14:paraId="3A82A8CB" w14:textId="699710D5" w:rsidR="00AB01A4" w:rsidRPr="005B4044" w:rsidRDefault="00E10935" w:rsidP="00E63AAF">
            <w:pPr>
              <w:jc w:val="both"/>
              <w:rPr>
                <w:rFonts w:ascii="Arial" w:hAnsi="Arial" w:cs="Arial"/>
                <w:b/>
              </w:rPr>
            </w:pPr>
            <w:r w:rsidRPr="005B4044">
              <w:rPr>
                <w:rFonts w:ascii="Arial" w:hAnsi="Arial" w:cs="Arial"/>
                <w:b/>
              </w:rPr>
              <w:t>Table S</w:t>
            </w:r>
            <w:r w:rsidR="00244913">
              <w:rPr>
                <w:rFonts w:ascii="Arial" w:hAnsi="Arial" w:cs="Arial"/>
                <w:b/>
              </w:rPr>
              <w:t>1</w:t>
            </w:r>
            <w:r w:rsidR="008C571A">
              <w:rPr>
                <w:rFonts w:ascii="Arial" w:hAnsi="Arial" w:cs="Arial"/>
                <w:b/>
              </w:rPr>
              <w:t>8</w:t>
            </w:r>
            <w:r w:rsidR="00AB01A4" w:rsidRPr="005B4044">
              <w:rPr>
                <w:rFonts w:ascii="Arial" w:hAnsi="Arial" w:cs="Arial"/>
                <w:b/>
              </w:rPr>
              <w:t>. BNF paragraphs, products, chemical substances and presentation codes for medications</w:t>
            </w:r>
          </w:p>
        </w:tc>
      </w:tr>
      <w:tr w:rsidR="00AB01A4" w:rsidRPr="005B4044" w14:paraId="786053D0" w14:textId="77777777" w:rsidTr="00AB01A4">
        <w:tc>
          <w:tcPr>
            <w:tcW w:w="9134" w:type="dxa"/>
            <w:gridSpan w:val="4"/>
            <w:tcBorders>
              <w:top w:val="single" w:sz="4" w:space="0" w:color="auto"/>
            </w:tcBorders>
          </w:tcPr>
          <w:p w14:paraId="3C053A18" w14:textId="140CA8F9" w:rsidR="00AB01A4" w:rsidRPr="005B4044" w:rsidRDefault="00AB01A4" w:rsidP="00E63AAF">
            <w:pPr>
              <w:jc w:val="both"/>
              <w:rPr>
                <w:rFonts w:ascii="Arial" w:hAnsi="Arial" w:cs="Arial"/>
                <w:b/>
                <w:u w:val="single"/>
              </w:rPr>
            </w:pPr>
            <w:r w:rsidRPr="005B4044">
              <w:rPr>
                <w:rFonts w:ascii="Arial" w:hAnsi="Arial" w:cs="Arial"/>
                <w:b/>
              </w:rPr>
              <w:t>BNF Paragraphs</w:t>
            </w:r>
          </w:p>
        </w:tc>
      </w:tr>
      <w:tr w:rsidR="00AB01A4" w:rsidRPr="005B4044" w14:paraId="7840C7DB" w14:textId="77777777" w:rsidTr="00AB01A4">
        <w:tc>
          <w:tcPr>
            <w:tcW w:w="4962" w:type="dxa"/>
            <w:gridSpan w:val="2"/>
          </w:tcPr>
          <w:p w14:paraId="1321A1C0" w14:textId="3412BEC5" w:rsidR="00AB01A4" w:rsidRPr="005B4044" w:rsidRDefault="00AB01A4" w:rsidP="00E63AAF">
            <w:pPr>
              <w:jc w:val="both"/>
              <w:rPr>
                <w:rFonts w:ascii="Arial" w:hAnsi="Arial" w:cs="Arial"/>
                <w:b/>
              </w:rPr>
            </w:pPr>
            <w:r w:rsidRPr="005B4044">
              <w:rPr>
                <w:rFonts w:ascii="Arial" w:hAnsi="Arial" w:cs="Arial"/>
                <w:b/>
              </w:rPr>
              <w:t>Antihypertensive drugs</w:t>
            </w:r>
          </w:p>
        </w:tc>
        <w:tc>
          <w:tcPr>
            <w:tcW w:w="4172" w:type="dxa"/>
            <w:gridSpan w:val="2"/>
          </w:tcPr>
          <w:p w14:paraId="1BA8667E" w14:textId="0A90D6D3" w:rsidR="00AB01A4" w:rsidRPr="005B4044" w:rsidRDefault="00AB01A4" w:rsidP="00E63AAF">
            <w:pPr>
              <w:jc w:val="both"/>
              <w:rPr>
                <w:rFonts w:ascii="Arial" w:hAnsi="Arial" w:cs="Arial"/>
                <w:b/>
              </w:rPr>
            </w:pPr>
            <w:r w:rsidRPr="005B4044">
              <w:rPr>
                <w:rFonts w:ascii="Arial" w:hAnsi="Arial" w:cs="Arial"/>
                <w:b/>
              </w:rPr>
              <w:t>Anticoagulants</w:t>
            </w:r>
          </w:p>
        </w:tc>
      </w:tr>
      <w:tr w:rsidR="00AB01A4" w:rsidRPr="005B4044" w14:paraId="5EED46D8" w14:textId="77777777" w:rsidTr="00AB01A4">
        <w:tc>
          <w:tcPr>
            <w:tcW w:w="4962" w:type="dxa"/>
            <w:gridSpan w:val="2"/>
          </w:tcPr>
          <w:p w14:paraId="7F9EEAF2" w14:textId="7C93AC58" w:rsidR="00AB01A4" w:rsidRPr="005B4044" w:rsidRDefault="00AB01A4" w:rsidP="00E63AAF">
            <w:pPr>
              <w:jc w:val="both"/>
              <w:rPr>
                <w:rFonts w:ascii="Arial" w:hAnsi="Arial" w:cs="Arial"/>
                <w:b/>
                <w:u w:val="single"/>
              </w:rPr>
            </w:pPr>
            <w:r w:rsidRPr="005B4044">
              <w:rPr>
                <w:rFonts w:ascii="Arial" w:hAnsi="Arial" w:cs="Arial"/>
              </w:rPr>
              <w:t>Thiazides And Related Diuretics</w:t>
            </w:r>
          </w:p>
        </w:tc>
        <w:tc>
          <w:tcPr>
            <w:tcW w:w="4172" w:type="dxa"/>
            <w:gridSpan w:val="2"/>
          </w:tcPr>
          <w:p w14:paraId="65B9BF8C" w14:textId="35323B60" w:rsidR="00AB01A4" w:rsidRPr="005B4044" w:rsidRDefault="00AB01A4" w:rsidP="00E63AAF">
            <w:pPr>
              <w:jc w:val="both"/>
              <w:rPr>
                <w:rFonts w:ascii="Arial" w:hAnsi="Arial" w:cs="Arial"/>
                <w:b/>
                <w:u w:val="single"/>
              </w:rPr>
            </w:pPr>
            <w:r w:rsidRPr="005B4044">
              <w:rPr>
                <w:rFonts w:ascii="Arial" w:hAnsi="Arial" w:cs="Arial"/>
              </w:rPr>
              <w:t>Oral Anticoagulants</w:t>
            </w:r>
          </w:p>
        </w:tc>
      </w:tr>
      <w:tr w:rsidR="00AB01A4" w:rsidRPr="005B4044" w14:paraId="2F8F775F" w14:textId="77777777" w:rsidTr="00AB01A4">
        <w:tc>
          <w:tcPr>
            <w:tcW w:w="4962" w:type="dxa"/>
            <w:gridSpan w:val="2"/>
          </w:tcPr>
          <w:p w14:paraId="21E0DE94" w14:textId="4BDEC929" w:rsidR="00AB01A4" w:rsidRPr="005B4044" w:rsidRDefault="00AB01A4" w:rsidP="00E63AAF">
            <w:pPr>
              <w:jc w:val="both"/>
              <w:rPr>
                <w:rFonts w:ascii="Arial" w:hAnsi="Arial" w:cs="Arial"/>
                <w:b/>
                <w:u w:val="single"/>
              </w:rPr>
            </w:pPr>
            <w:r w:rsidRPr="005B4044">
              <w:rPr>
                <w:rFonts w:ascii="Arial" w:hAnsi="Arial" w:cs="Arial"/>
              </w:rPr>
              <w:t>Pot-Sparing Diuretics&amp;Aldosterone Antag</w:t>
            </w:r>
          </w:p>
        </w:tc>
        <w:tc>
          <w:tcPr>
            <w:tcW w:w="4172" w:type="dxa"/>
            <w:gridSpan w:val="2"/>
          </w:tcPr>
          <w:p w14:paraId="64E3D873" w14:textId="36133711" w:rsidR="00AB01A4" w:rsidRPr="005B4044" w:rsidRDefault="00AB01A4" w:rsidP="00E63AAF">
            <w:pPr>
              <w:jc w:val="both"/>
              <w:rPr>
                <w:rFonts w:ascii="Arial" w:hAnsi="Arial" w:cs="Arial"/>
                <w:b/>
                <w:u w:val="single"/>
              </w:rPr>
            </w:pPr>
            <w:r w:rsidRPr="005B4044">
              <w:rPr>
                <w:rFonts w:ascii="Arial" w:hAnsi="Arial" w:cs="Arial"/>
              </w:rPr>
              <w:t>Parental Anticoagulants</w:t>
            </w:r>
          </w:p>
        </w:tc>
      </w:tr>
      <w:tr w:rsidR="00AB01A4" w:rsidRPr="005B4044" w14:paraId="132DBB94" w14:textId="77777777" w:rsidTr="00AB01A4">
        <w:tc>
          <w:tcPr>
            <w:tcW w:w="4962" w:type="dxa"/>
            <w:gridSpan w:val="2"/>
          </w:tcPr>
          <w:p w14:paraId="01873FF8" w14:textId="5AB5CFC3" w:rsidR="00AB01A4" w:rsidRPr="005B4044" w:rsidRDefault="00AB01A4" w:rsidP="00E63AAF">
            <w:pPr>
              <w:jc w:val="both"/>
              <w:rPr>
                <w:rFonts w:ascii="Arial" w:hAnsi="Arial" w:cs="Arial"/>
                <w:b/>
                <w:u w:val="single"/>
              </w:rPr>
            </w:pPr>
            <w:r w:rsidRPr="005B4044">
              <w:rPr>
                <w:rFonts w:ascii="Arial" w:hAnsi="Arial" w:cs="Arial"/>
              </w:rPr>
              <w:t>Potassium Sparing Diuretics &amp; Compounds</w:t>
            </w:r>
          </w:p>
        </w:tc>
        <w:tc>
          <w:tcPr>
            <w:tcW w:w="4172" w:type="dxa"/>
            <w:gridSpan w:val="2"/>
          </w:tcPr>
          <w:p w14:paraId="72FD78F9" w14:textId="77777777" w:rsidR="00AB01A4" w:rsidRPr="005B4044" w:rsidRDefault="00AB01A4" w:rsidP="00E63AAF">
            <w:pPr>
              <w:jc w:val="both"/>
              <w:rPr>
                <w:rFonts w:ascii="Arial" w:hAnsi="Arial" w:cs="Arial"/>
                <w:b/>
                <w:u w:val="single"/>
              </w:rPr>
            </w:pPr>
          </w:p>
        </w:tc>
      </w:tr>
      <w:tr w:rsidR="00AB01A4" w:rsidRPr="005B4044" w14:paraId="78861327" w14:textId="77777777" w:rsidTr="00AB01A4">
        <w:tc>
          <w:tcPr>
            <w:tcW w:w="4962" w:type="dxa"/>
            <w:gridSpan w:val="2"/>
          </w:tcPr>
          <w:p w14:paraId="7AFF0D9D" w14:textId="32B5F3DB" w:rsidR="00AB01A4" w:rsidRPr="005B4044" w:rsidRDefault="00AB01A4" w:rsidP="00E63AAF">
            <w:pPr>
              <w:jc w:val="both"/>
              <w:rPr>
                <w:rFonts w:ascii="Arial" w:hAnsi="Arial" w:cs="Arial"/>
                <w:b/>
                <w:u w:val="single"/>
              </w:rPr>
            </w:pPr>
            <w:r w:rsidRPr="005B4044">
              <w:rPr>
                <w:rFonts w:ascii="Arial" w:hAnsi="Arial" w:cs="Arial"/>
              </w:rPr>
              <w:t>Diuretics With Potassium</w:t>
            </w:r>
          </w:p>
        </w:tc>
        <w:tc>
          <w:tcPr>
            <w:tcW w:w="4172" w:type="dxa"/>
            <w:gridSpan w:val="2"/>
          </w:tcPr>
          <w:p w14:paraId="76394ABA" w14:textId="77777777" w:rsidR="00AB01A4" w:rsidRPr="005B4044" w:rsidRDefault="00AB01A4" w:rsidP="00E63AAF">
            <w:pPr>
              <w:jc w:val="both"/>
              <w:rPr>
                <w:rFonts w:ascii="Arial" w:hAnsi="Arial" w:cs="Arial"/>
                <w:b/>
                <w:u w:val="single"/>
              </w:rPr>
            </w:pPr>
          </w:p>
        </w:tc>
      </w:tr>
      <w:tr w:rsidR="00AB01A4" w:rsidRPr="005B4044" w14:paraId="5A0A618E" w14:textId="77777777" w:rsidTr="00AB01A4">
        <w:tc>
          <w:tcPr>
            <w:tcW w:w="4962" w:type="dxa"/>
            <w:gridSpan w:val="2"/>
          </w:tcPr>
          <w:p w14:paraId="0507EB71" w14:textId="149809A4" w:rsidR="00AB01A4" w:rsidRPr="005B4044" w:rsidRDefault="00AB01A4" w:rsidP="00E63AAF">
            <w:pPr>
              <w:jc w:val="both"/>
              <w:rPr>
                <w:rFonts w:ascii="Arial" w:hAnsi="Arial" w:cs="Arial"/>
                <w:b/>
                <w:u w:val="single"/>
              </w:rPr>
            </w:pPr>
            <w:r w:rsidRPr="005B4044">
              <w:rPr>
                <w:rFonts w:ascii="Arial" w:hAnsi="Arial" w:cs="Arial"/>
              </w:rPr>
              <w:t>Beta-Adrenoceptor Blocking Drugs</w:t>
            </w:r>
          </w:p>
        </w:tc>
        <w:tc>
          <w:tcPr>
            <w:tcW w:w="4172" w:type="dxa"/>
            <w:gridSpan w:val="2"/>
          </w:tcPr>
          <w:p w14:paraId="7A79974A" w14:textId="77777777" w:rsidR="00AB01A4" w:rsidRPr="005B4044" w:rsidRDefault="00AB01A4" w:rsidP="00E63AAF">
            <w:pPr>
              <w:jc w:val="both"/>
              <w:rPr>
                <w:rFonts w:ascii="Arial" w:hAnsi="Arial" w:cs="Arial"/>
                <w:b/>
                <w:u w:val="single"/>
              </w:rPr>
            </w:pPr>
          </w:p>
        </w:tc>
      </w:tr>
      <w:tr w:rsidR="00AB01A4" w:rsidRPr="005B4044" w14:paraId="33B9E25B" w14:textId="77777777" w:rsidTr="00AB01A4">
        <w:tc>
          <w:tcPr>
            <w:tcW w:w="4962" w:type="dxa"/>
            <w:gridSpan w:val="2"/>
          </w:tcPr>
          <w:p w14:paraId="420F8E90" w14:textId="1C974F45" w:rsidR="00AB01A4" w:rsidRPr="005B4044" w:rsidRDefault="00AB01A4" w:rsidP="00E63AAF">
            <w:pPr>
              <w:jc w:val="both"/>
              <w:rPr>
                <w:rFonts w:ascii="Arial" w:hAnsi="Arial" w:cs="Arial"/>
                <w:b/>
                <w:u w:val="single"/>
              </w:rPr>
            </w:pPr>
            <w:r w:rsidRPr="005B4044">
              <w:rPr>
                <w:rFonts w:ascii="Arial" w:hAnsi="Arial" w:cs="Arial"/>
              </w:rPr>
              <w:t>Vasodilator Antihypertensive Drugs</w:t>
            </w:r>
          </w:p>
        </w:tc>
        <w:tc>
          <w:tcPr>
            <w:tcW w:w="4172" w:type="dxa"/>
            <w:gridSpan w:val="2"/>
          </w:tcPr>
          <w:p w14:paraId="5F5119B3" w14:textId="77777777" w:rsidR="00AB01A4" w:rsidRPr="005B4044" w:rsidRDefault="00AB01A4" w:rsidP="00E63AAF">
            <w:pPr>
              <w:jc w:val="both"/>
              <w:rPr>
                <w:rFonts w:ascii="Arial" w:hAnsi="Arial" w:cs="Arial"/>
                <w:b/>
                <w:u w:val="single"/>
              </w:rPr>
            </w:pPr>
          </w:p>
        </w:tc>
      </w:tr>
      <w:tr w:rsidR="00AB01A4" w:rsidRPr="005B4044" w14:paraId="3328987C" w14:textId="77777777" w:rsidTr="00AB01A4">
        <w:tc>
          <w:tcPr>
            <w:tcW w:w="4962" w:type="dxa"/>
            <w:gridSpan w:val="2"/>
          </w:tcPr>
          <w:p w14:paraId="156C3192" w14:textId="7FE321C5" w:rsidR="00AB01A4" w:rsidRPr="005B4044" w:rsidRDefault="00AB01A4" w:rsidP="00E63AAF">
            <w:pPr>
              <w:jc w:val="both"/>
              <w:rPr>
                <w:rFonts w:ascii="Arial" w:hAnsi="Arial" w:cs="Arial"/>
              </w:rPr>
            </w:pPr>
            <w:r w:rsidRPr="005B4044">
              <w:rPr>
                <w:rFonts w:ascii="Arial" w:hAnsi="Arial" w:cs="Arial"/>
              </w:rPr>
              <w:t>Centrally-Acting Antihypertensive Drugs</w:t>
            </w:r>
          </w:p>
        </w:tc>
        <w:tc>
          <w:tcPr>
            <w:tcW w:w="4172" w:type="dxa"/>
            <w:gridSpan w:val="2"/>
          </w:tcPr>
          <w:p w14:paraId="5A4C10AD" w14:textId="77777777" w:rsidR="00AB01A4" w:rsidRPr="005B4044" w:rsidRDefault="00AB01A4" w:rsidP="00E63AAF">
            <w:pPr>
              <w:jc w:val="both"/>
              <w:rPr>
                <w:rFonts w:ascii="Arial" w:hAnsi="Arial" w:cs="Arial"/>
                <w:b/>
                <w:u w:val="single"/>
              </w:rPr>
            </w:pPr>
          </w:p>
        </w:tc>
      </w:tr>
      <w:tr w:rsidR="00AB01A4" w:rsidRPr="005B4044" w14:paraId="5EC53DE3" w14:textId="77777777" w:rsidTr="00AB01A4">
        <w:tc>
          <w:tcPr>
            <w:tcW w:w="4962" w:type="dxa"/>
            <w:gridSpan w:val="2"/>
          </w:tcPr>
          <w:p w14:paraId="3E29E136" w14:textId="0DF7776A" w:rsidR="00AB01A4" w:rsidRPr="005B4044" w:rsidRDefault="00AB01A4" w:rsidP="00E63AAF">
            <w:pPr>
              <w:jc w:val="both"/>
              <w:rPr>
                <w:rFonts w:ascii="Arial" w:hAnsi="Arial" w:cs="Arial"/>
              </w:rPr>
            </w:pPr>
            <w:r w:rsidRPr="005B4044">
              <w:rPr>
                <w:rFonts w:ascii="Arial" w:hAnsi="Arial" w:cs="Arial"/>
              </w:rPr>
              <w:t>Renin-Angiotensin System Drugs</w:t>
            </w:r>
          </w:p>
        </w:tc>
        <w:tc>
          <w:tcPr>
            <w:tcW w:w="4172" w:type="dxa"/>
            <w:gridSpan w:val="2"/>
          </w:tcPr>
          <w:p w14:paraId="24A165A5" w14:textId="77777777" w:rsidR="00AB01A4" w:rsidRPr="005B4044" w:rsidRDefault="00AB01A4" w:rsidP="00E63AAF">
            <w:pPr>
              <w:jc w:val="both"/>
              <w:rPr>
                <w:rFonts w:ascii="Arial" w:hAnsi="Arial" w:cs="Arial"/>
                <w:b/>
                <w:u w:val="single"/>
              </w:rPr>
            </w:pPr>
          </w:p>
        </w:tc>
      </w:tr>
      <w:tr w:rsidR="00AB01A4" w:rsidRPr="005B4044" w14:paraId="27072CED" w14:textId="77777777" w:rsidTr="00AB01A4">
        <w:tc>
          <w:tcPr>
            <w:tcW w:w="9134" w:type="dxa"/>
            <w:gridSpan w:val="4"/>
          </w:tcPr>
          <w:p w14:paraId="4701B19A" w14:textId="1AB502EB" w:rsidR="00AB01A4" w:rsidRPr="005B4044" w:rsidRDefault="00AB01A4" w:rsidP="00E63AAF">
            <w:pPr>
              <w:jc w:val="both"/>
              <w:rPr>
                <w:rFonts w:ascii="Arial" w:hAnsi="Arial" w:cs="Arial"/>
                <w:b/>
                <w:u w:val="single"/>
              </w:rPr>
            </w:pPr>
          </w:p>
        </w:tc>
      </w:tr>
      <w:tr w:rsidR="00AB01A4" w:rsidRPr="005B4044" w14:paraId="38FACCA1" w14:textId="77777777" w:rsidTr="00AB01A4">
        <w:tc>
          <w:tcPr>
            <w:tcW w:w="9134" w:type="dxa"/>
            <w:gridSpan w:val="4"/>
          </w:tcPr>
          <w:p w14:paraId="08B8EA22" w14:textId="2CE9B5C9" w:rsidR="00AB01A4" w:rsidRPr="005B4044" w:rsidRDefault="00AB01A4" w:rsidP="00E63AAF">
            <w:pPr>
              <w:jc w:val="both"/>
              <w:rPr>
                <w:rFonts w:ascii="Arial" w:hAnsi="Arial" w:cs="Arial"/>
                <w:b/>
                <w:u w:val="single"/>
              </w:rPr>
            </w:pPr>
            <w:r w:rsidRPr="005B4044">
              <w:rPr>
                <w:rFonts w:ascii="Arial" w:hAnsi="Arial" w:cs="Arial"/>
                <w:b/>
              </w:rPr>
              <w:t>BNF Product/BNF chemical substance/BNF presentation</w:t>
            </w:r>
          </w:p>
        </w:tc>
      </w:tr>
      <w:tr w:rsidR="00AB01A4" w:rsidRPr="005B4044" w14:paraId="78E16138" w14:textId="77777777" w:rsidTr="00AB01A4">
        <w:tc>
          <w:tcPr>
            <w:tcW w:w="3261" w:type="dxa"/>
          </w:tcPr>
          <w:p w14:paraId="77C32CD9" w14:textId="77777777" w:rsidR="00AB01A4" w:rsidRPr="005B4044" w:rsidRDefault="00AB01A4" w:rsidP="00E63AAF">
            <w:pPr>
              <w:jc w:val="both"/>
              <w:rPr>
                <w:rFonts w:ascii="Arial" w:hAnsi="Arial" w:cs="Arial"/>
                <w:b/>
              </w:rPr>
            </w:pPr>
            <w:r w:rsidRPr="005B4044">
              <w:rPr>
                <w:rFonts w:ascii="Arial" w:hAnsi="Arial" w:cs="Arial"/>
                <w:b/>
              </w:rPr>
              <w:t>Statins</w:t>
            </w:r>
          </w:p>
        </w:tc>
        <w:tc>
          <w:tcPr>
            <w:tcW w:w="2976" w:type="dxa"/>
            <w:gridSpan w:val="2"/>
          </w:tcPr>
          <w:p w14:paraId="005C633A" w14:textId="51EB6331" w:rsidR="00AB01A4" w:rsidRPr="005B4044" w:rsidRDefault="00AB01A4" w:rsidP="00E63AAF">
            <w:pPr>
              <w:jc w:val="both"/>
              <w:rPr>
                <w:rFonts w:ascii="Arial" w:hAnsi="Arial" w:cs="Arial"/>
                <w:b/>
              </w:rPr>
            </w:pPr>
            <w:r w:rsidRPr="005B4044">
              <w:rPr>
                <w:rFonts w:ascii="Arial" w:hAnsi="Arial" w:cs="Arial"/>
                <w:b/>
              </w:rPr>
              <w:t>ACEi</w:t>
            </w:r>
          </w:p>
        </w:tc>
        <w:tc>
          <w:tcPr>
            <w:tcW w:w="2897" w:type="dxa"/>
          </w:tcPr>
          <w:p w14:paraId="7357583F" w14:textId="07561016" w:rsidR="00AB01A4" w:rsidRPr="005B4044" w:rsidRDefault="00AB01A4" w:rsidP="00E63AAF">
            <w:pPr>
              <w:jc w:val="both"/>
              <w:rPr>
                <w:rFonts w:ascii="Arial" w:hAnsi="Arial" w:cs="Arial"/>
                <w:b/>
              </w:rPr>
            </w:pPr>
            <w:r w:rsidRPr="005B4044">
              <w:rPr>
                <w:rFonts w:ascii="Arial" w:hAnsi="Arial" w:cs="Arial"/>
                <w:b/>
              </w:rPr>
              <w:t>ARBs</w:t>
            </w:r>
          </w:p>
        </w:tc>
      </w:tr>
      <w:tr w:rsidR="00AB01A4" w:rsidRPr="005B4044" w14:paraId="53BB3772" w14:textId="77777777" w:rsidTr="00AB01A4">
        <w:tc>
          <w:tcPr>
            <w:tcW w:w="3261" w:type="dxa"/>
          </w:tcPr>
          <w:p w14:paraId="4A2627A5" w14:textId="77777777" w:rsidR="00AB01A4" w:rsidRPr="005B4044" w:rsidRDefault="00AB01A4" w:rsidP="00E63AAF">
            <w:pPr>
              <w:jc w:val="both"/>
              <w:rPr>
                <w:rFonts w:ascii="Arial" w:hAnsi="Arial" w:cs="Arial"/>
              </w:rPr>
            </w:pPr>
            <w:r w:rsidRPr="005B4044">
              <w:rPr>
                <w:rFonts w:ascii="Arial" w:hAnsi="Arial" w:cs="Arial"/>
              </w:rPr>
              <w:t>atorvastatin</w:t>
            </w:r>
          </w:p>
        </w:tc>
        <w:tc>
          <w:tcPr>
            <w:tcW w:w="2976" w:type="dxa"/>
            <w:gridSpan w:val="2"/>
          </w:tcPr>
          <w:p w14:paraId="178AA15B" w14:textId="714CB99E" w:rsidR="00AB01A4" w:rsidRPr="005B4044" w:rsidRDefault="00AB01A4" w:rsidP="00E63AAF">
            <w:pPr>
              <w:jc w:val="both"/>
              <w:rPr>
                <w:rFonts w:ascii="Arial" w:hAnsi="Arial" w:cs="Arial"/>
              </w:rPr>
            </w:pPr>
            <w:r w:rsidRPr="005B4044">
              <w:rPr>
                <w:rFonts w:ascii="Arial" w:hAnsi="Arial" w:cs="Arial"/>
              </w:rPr>
              <w:t>benazepril</w:t>
            </w:r>
          </w:p>
        </w:tc>
        <w:tc>
          <w:tcPr>
            <w:tcW w:w="2897" w:type="dxa"/>
          </w:tcPr>
          <w:p w14:paraId="3C5CEB4A" w14:textId="00ABB3CA" w:rsidR="00AB01A4" w:rsidRPr="005B4044" w:rsidRDefault="00AB01A4" w:rsidP="00E63AAF">
            <w:pPr>
              <w:jc w:val="both"/>
              <w:rPr>
                <w:rFonts w:ascii="Arial" w:hAnsi="Arial" w:cs="Arial"/>
                <w:b/>
                <w:u w:val="single"/>
              </w:rPr>
            </w:pPr>
            <w:r w:rsidRPr="005B4044">
              <w:rPr>
                <w:rFonts w:ascii="Arial" w:hAnsi="Arial" w:cs="Arial"/>
              </w:rPr>
              <w:t>eprosartan</w:t>
            </w:r>
          </w:p>
        </w:tc>
      </w:tr>
      <w:tr w:rsidR="00AB01A4" w:rsidRPr="005B4044" w14:paraId="19A83181" w14:textId="77777777" w:rsidTr="00AB01A4">
        <w:tc>
          <w:tcPr>
            <w:tcW w:w="3261" w:type="dxa"/>
          </w:tcPr>
          <w:p w14:paraId="0B6F0A85" w14:textId="77777777" w:rsidR="00AB01A4" w:rsidRPr="005B4044" w:rsidRDefault="00AB01A4" w:rsidP="00E63AAF">
            <w:pPr>
              <w:jc w:val="both"/>
              <w:rPr>
                <w:rFonts w:ascii="Arial" w:hAnsi="Arial" w:cs="Arial"/>
              </w:rPr>
            </w:pPr>
            <w:r w:rsidRPr="005B4044">
              <w:rPr>
                <w:rFonts w:ascii="Arial" w:hAnsi="Arial" w:cs="Arial"/>
              </w:rPr>
              <w:t>Lipitor</w:t>
            </w:r>
          </w:p>
        </w:tc>
        <w:tc>
          <w:tcPr>
            <w:tcW w:w="2976" w:type="dxa"/>
            <w:gridSpan w:val="2"/>
          </w:tcPr>
          <w:p w14:paraId="405228EA" w14:textId="62C3C57B" w:rsidR="00AB01A4" w:rsidRPr="005B4044" w:rsidRDefault="00AB01A4" w:rsidP="00E63AAF">
            <w:pPr>
              <w:jc w:val="both"/>
              <w:rPr>
                <w:rFonts w:ascii="Arial" w:hAnsi="Arial" w:cs="Arial"/>
              </w:rPr>
            </w:pPr>
            <w:r w:rsidRPr="005B4044">
              <w:rPr>
                <w:rFonts w:ascii="Arial" w:hAnsi="Arial" w:cs="Arial"/>
              </w:rPr>
              <w:t>lotensin</w:t>
            </w:r>
          </w:p>
        </w:tc>
        <w:tc>
          <w:tcPr>
            <w:tcW w:w="2897" w:type="dxa"/>
          </w:tcPr>
          <w:p w14:paraId="2AF87B8A" w14:textId="63880E39" w:rsidR="00AB01A4" w:rsidRPr="005B4044" w:rsidRDefault="00AB01A4" w:rsidP="00E63AAF">
            <w:pPr>
              <w:jc w:val="both"/>
              <w:rPr>
                <w:rFonts w:ascii="Arial" w:hAnsi="Arial" w:cs="Arial"/>
                <w:b/>
                <w:u w:val="single"/>
              </w:rPr>
            </w:pPr>
            <w:r w:rsidRPr="005B4044">
              <w:rPr>
                <w:rFonts w:ascii="Arial" w:hAnsi="Arial" w:cs="Arial"/>
              </w:rPr>
              <w:t>olmesartan</w:t>
            </w:r>
          </w:p>
        </w:tc>
      </w:tr>
      <w:tr w:rsidR="00AB01A4" w:rsidRPr="005B4044" w14:paraId="12791677" w14:textId="77777777" w:rsidTr="00AB01A4">
        <w:tc>
          <w:tcPr>
            <w:tcW w:w="3261" w:type="dxa"/>
          </w:tcPr>
          <w:p w14:paraId="079287E0" w14:textId="77777777" w:rsidR="00AB01A4" w:rsidRPr="005B4044" w:rsidRDefault="00AB01A4" w:rsidP="00E63AAF">
            <w:pPr>
              <w:jc w:val="both"/>
              <w:rPr>
                <w:rFonts w:ascii="Arial" w:hAnsi="Arial" w:cs="Arial"/>
              </w:rPr>
            </w:pPr>
            <w:r w:rsidRPr="005B4044">
              <w:rPr>
                <w:rFonts w:ascii="Arial" w:hAnsi="Arial" w:cs="Arial"/>
              </w:rPr>
              <w:t>rosuvastatin</w:t>
            </w:r>
          </w:p>
        </w:tc>
        <w:tc>
          <w:tcPr>
            <w:tcW w:w="2976" w:type="dxa"/>
            <w:gridSpan w:val="2"/>
          </w:tcPr>
          <w:p w14:paraId="44F257BE" w14:textId="4FC28168" w:rsidR="00AB01A4" w:rsidRPr="005B4044" w:rsidRDefault="00AB01A4" w:rsidP="00E63AAF">
            <w:pPr>
              <w:jc w:val="both"/>
              <w:rPr>
                <w:rFonts w:ascii="Arial" w:hAnsi="Arial" w:cs="Arial"/>
              </w:rPr>
            </w:pPr>
            <w:r w:rsidRPr="005B4044">
              <w:rPr>
                <w:rFonts w:ascii="Arial" w:hAnsi="Arial" w:cs="Arial"/>
              </w:rPr>
              <w:t>captopril</w:t>
            </w:r>
          </w:p>
        </w:tc>
        <w:tc>
          <w:tcPr>
            <w:tcW w:w="2897" w:type="dxa"/>
          </w:tcPr>
          <w:p w14:paraId="201CF894" w14:textId="1CFD6F12" w:rsidR="00AB01A4" w:rsidRPr="005B4044" w:rsidRDefault="00AB01A4" w:rsidP="00E63AAF">
            <w:pPr>
              <w:jc w:val="both"/>
              <w:rPr>
                <w:rFonts w:ascii="Arial" w:hAnsi="Arial" w:cs="Arial"/>
                <w:b/>
                <w:u w:val="single"/>
              </w:rPr>
            </w:pPr>
            <w:r w:rsidRPr="005B4044">
              <w:rPr>
                <w:rFonts w:ascii="Arial" w:hAnsi="Arial" w:cs="Arial"/>
              </w:rPr>
              <w:t>valsartan</w:t>
            </w:r>
          </w:p>
        </w:tc>
      </w:tr>
      <w:tr w:rsidR="00AB01A4" w:rsidRPr="005B4044" w14:paraId="793CF6DE" w14:textId="77777777" w:rsidTr="00AB01A4">
        <w:tc>
          <w:tcPr>
            <w:tcW w:w="3261" w:type="dxa"/>
          </w:tcPr>
          <w:p w14:paraId="27D85142" w14:textId="77777777" w:rsidR="00AB01A4" w:rsidRPr="005B4044" w:rsidRDefault="00AB01A4" w:rsidP="00E63AAF">
            <w:pPr>
              <w:jc w:val="both"/>
              <w:rPr>
                <w:rFonts w:ascii="Arial" w:hAnsi="Arial" w:cs="Arial"/>
              </w:rPr>
            </w:pPr>
            <w:r w:rsidRPr="005B4044">
              <w:rPr>
                <w:rFonts w:ascii="Arial" w:hAnsi="Arial" w:cs="Arial"/>
              </w:rPr>
              <w:t>crestor</w:t>
            </w:r>
          </w:p>
        </w:tc>
        <w:tc>
          <w:tcPr>
            <w:tcW w:w="2976" w:type="dxa"/>
            <w:gridSpan w:val="2"/>
          </w:tcPr>
          <w:p w14:paraId="07937702" w14:textId="4C2A5E31" w:rsidR="00AB01A4" w:rsidRPr="005B4044" w:rsidRDefault="00AB01A4" w:rsidP="00E63AAF">
            <w:pPr>
              <w:jc w:val="both"/>
              <w:rPr>
                <w:rFonts w:ascii="Arial" w:hAnsi="Arial" w:cs="Arial"/>
              </w:rPr>
            </w:pPr>
            <w:r w:rsidRPr="005B4044">
              <w:rPr>
                <w:rFonts w:ascii="Arial" w:hAnsi="Arial" w:cs="Arial"/>
              </w:rPr>
              <w:t>enalapril</w:t>
            </w:r>
          </w:p>
        </w:tc>
        <w:tc>
          <w:tcPr>
            <w:tcW w:w="2897" w:type="dxa"/>
          </w:tcPr>
          <w:p w14:paraId="3F494731" w14:textId="62DB6436" w:rsidR="00AB01A4" w:rsidRPr="005B4044" w:rsidRDefault="00AB01A4" w:rsidP="00E63AAF">
            <w:pPr>
              <w:jc w:val="both"/>
              <w:rPr>
                <w:rFonts w:ascii="Arial" w:hAnsi="Arial" w:cs="Arial"/>
                <w:b/>
                <w:u w:val="single"/>
              </w:rPr>
            </w:pPr>
            <w:r w:rsidRPr="005B4044">
              <w:rPr>
                <w:rFonts w:ascii="Arial" w:hAnsi="Arial" w:cs="Arial"/>
              </w:rPr>
              <w:t>candesartan</w:t>
            </w:r>
          </w:p>
        </w:tc>
      </w:tr>
      <w:tr w:rsidR="00AB01A4" w:rsidRPr="005B4044" w14:paraId="3FD2C8FE" w14:textId="77777777" w:rsidTr="00AB01A4">
        <w:tc>
          <w:tcPr>
            <w:tcW w:w="3261" w:type="dxa"/>
          </w:tcPr>
          <w:p w14:paraId="2D9BEE11" w14:textId="77777777" w:rsidR="00AB01A4" w:rsidRPr="005B4044" w:rsidRDefault="00AB01A4" w:rsidP="00E63AAF">
            <w:pPr>
              <w:jc w:val="both"/>
              <w:rPr>
                <w:rFonts w:ascii="Arial" w:hAnsi="Arial" w:cs="Arial"/>
              </w:rPr>
            </w:pPr>
            <w:r w:rsidRPr="005B4044">
              <w:rPr>
                <w:rFonts w:ascii="Arial" w:hAnsi="Arial" w:cs="Arial"/>
              </w:rPr>
              <w:t>simvastatin</w:t>
            </w:r>
          </w:p>
        </w:tc>
        <w:tc>
          <w:tcPr>
            <w:tcW w:w="2976" w:type="dxa"/>
            <w:gridSpan w:val="2"/>
          </w:tcPr>
          <w:p w14:paraId="3784A271" w14:textId="7492CB5D" w:rsidR="00AB01A4" w:rsidRPr="005B4044" w:rsidRDefault="00AB01A4" w:rsidP="00E63AAF">
            <w:pPr>
              <w:jc w:val="both"/>
              <w:rPr>
                <w:rFonts w:ascii="Arial" w:hAnsi="Arial" w:cs="Arial"/>
              </w:rPr>
            </w:pPr>
            <w:r w:rsidRPr="005B4044">
              <w:rPr>
                <w:rFonts w:ascii="Arial" w:hAnsi="Arial" w:cs="Arial"/>
              </w:rPr>
              <w:t>vasotec</w:t>
            </w:r>
          </w:p>
        </w:tc>
        <w:tc>
          <w:tcPr>
            <w:tcW w:w="2897" w:type="dxa"/>
          </w:tcPr>
          <w:p w14:paraId="7658982C" w14:textId="52220BD0" w:rsidR="00AB01A4" w:rsidRPr="005B4044" w:rsidRDefault="00AB01A4" w:rsidP="00E63AAF">
            <w:pPr>
              <w:jc w:val="both"/>
              <w:rPr>
                <w:rFonts w:ascii="Arial" w:hAnsi="Arial" w:cs="Arial"/>
                <w:b/>
                <w:u w:val="single"/>
              </w:rPr>
            </w:pPr>
            <w:r w:rsidRPr="005B4044">
              <w:rPr>
                <w:rFonts w:ascii="Arial" w:hAnsi="Arial" w:cs="Arial"/>
              </w:rPr>
              <w:t>losartan</w:t>
            </w:r>
          </w:p>
        </w:tc>
      </w:tr>
      <w:tr w:rsidR="00AB01A4" w:rsidRPr="005B4044" w14:paraId="44FA4915" w14:textId="77777777" w:rsidTr="00AB01A4">
        <w:tc>
          <w:tcPr>
            <w:tcW w:w="3261" w:type="dxa"/>
          </w:tcPr>
          <w:p w14:paraId="59632434" w14:textId="77777777" w:rsidR="00AB01A4" w:rsidRPr="005B4044" w:rsidRDefault="00AB01A4" w:rsidP="00E63AAF">
            <w:pPr>
              <w:jc w:val="both"/>
              <w:rPr>
                <w:rFonts w:ascii="Arial" w:hAnsi="Arial" w:cs="Arial"/>
              </w:rPr>
            </w:pPr>
            <w:r w:rsidRPr="005B4044">
              <w:rPr>
                <w:rFonts w:ascii="Arial" w:hAnsi="Arial" w:cs="Arial"/>
              </w:rPr>
              <w:t>Zocor</w:t>
            </w:r>
          </w:p>
        </w:tc>
        <w:tc>
          <w:tcPr>
            <w:tcW w:w="2976" w:type="dxa"/>
            <w:gridSpan w:val="2"/>
          </w:tcPr>
          <w:p w14:paraId="555491AA" w14:textId="2925566D" w:rsidR="00AB01A4" w:rsidRPr="005B4044" w:rsidRDefault="00AB01A4" w:rsidP="00E63AAF">
            <w:pPr>
              <w:jc w:val="both"/>
              <w:rPr>
                <w:rFonts w:ascii="Arial" w:hAnsi="Arial" w:cs="Arial"/>
              </w:rPr>
            </w:pPr>
            <w:r w:rsidRPr="005B4044">
              <w:rPr>
                <w:rFonts w:ascii="Arial" w:hAnsi="Arial" w:cs="Arial"/>
              </w:rPr>
              <w:t>enalaprilat</w:t>
            </w:r>
          </w:p>
        </w:tc>
        <w:tc>
          <w:tcPr>
            <w:tcW w:w="2897" w:type="dxa"/>
          </w:tcPr>
          <w:p w14:paraId="2864FAE7" w14:textId="6C1C84A2" w:rsidR="00AB01A4" w:rsidRPr="005B4044" w:rsidRDefault="00AB01A4" w:rsidP="00E63AAF">
            <w:pPr>
              <w:jc w:val="both"/>
              <w:rPr>
                <w:rFonts w:ascii="Arial" w:hAnsi="Arial" w:cs="Arial"/>
                <w:b/>
                <w:u w:val="single"/>
              </w:rPr>
            </w:pPr>
            <w:r w:rsidRPr="005B4044">
              <w:rPr>
                <w:rFonts w:ascii="Arial" w:hAnsi="Arial" w:cs="Arial"/>
              </w:rPr>
              <w:t>telmisartan</w:t>
            </w:r>
          </w:p>
        </w:tc>
      </w:tr>
      <w:tr w:rsidR="00AB01A4" w:rsidRPr="005B4044" w14:paraId="6B3AD7CA" w14:textId="77777777" w:rsidTr="00AB01A4">
        <w:tc>
          <w:tcPr>
            <w:tcW w:w="3261" w:type="dxa"/>
          </w:tcPr>
          <w:p w14:paraId="4E859DC5" w14:textId="77777777" w:rsidR="00AB01A4" w:rsidRPr="005B4044" w:rsidRDefault="00AB01A4" w:rsidP="00E63AAF">
            <w:pPr>
              <w:jc w:val="both"/>
              <w:rPr>
                <w:rFonts w:ascii="Arial" w:hAnsi="Arial" w:cs="Arial"/>
              </w:rPr>
            </w:pPr>
            <w:r w:rsidRPr="005B4044">
              <w:rPr>
                <w:rFonts w:ascii="Arial" w:hAnsi="Arial" w:cs="Arial"/>
              </w:rPr>
              <w:t>fluvastatin</w:t>
            </w:r>
          </w:p>
        </w:tc>
        <w:tc>
          <w:tcPr>
            <w:tcW w:w="2976" w:type="dxa"/>
            <w:gridSpan w:val="2"/>
          </w:tcPr>
          <w:p w14:paraId="5F805B99" w14:textId="41CEE8D8" w:rsidR="00AB01A4" w:rsidRPr="005B4044" w:rsidRDefault="00AB01A4" w:rsidP="00E63AAF">
            <w:pPr>
              <w:jc w:val="both"/>
              <w:rPr>
                <w:rFonts w:ascii="Arial" w:hAnsi="Arial" w:cs="Arial"/>
              </w:rPr>
            </w:pPr>
            <w:r w:rsidRPr="005B4044">
              <w:rPr>
                <w:rFonts w:ascii="Arial" w:hAnsi="Arial" w:cs="Arial"/>
              </w:rPr>
              <w:t>fosinopril</w:t>
            </w:r>
          </w:p>
        </w:tc>
        <w:tc>
          <w:tcPr>
            <w:tcW w:w="2897" w:type="dxa"/>
          </w:tcPr>
          <w:p w14:paraId="5A46DA8A" w14:textId="3715DA32" w:rsidR="00AB01A4" w:rsidRPr="005B4044" w:rsidRDefault="00AB01A4" w:rsidP="00E63AAF">
            <w:pPr>
              <w:jc w:val="both"/>
              <w:rPr>
                <w:rFonts w:ascii="Arial" w:hAnsi="Arial" w:cs="Arial"/>
                <w:b/>
                <w:u w:val="single"/>
              </w:rPr>
            </w:pPr>
            <w:r w:rsidRPr="005B4044">
              <w:rPr>
                <w:rFonts w:ascii="Arial" w:hAnsi="Arial" w:cs="Arial"/>
              </w:rPr>
              <w:t>irbesartan</w:t>
            </w:r>
          </w:p>
        </w:tc>
      </w:tr>
      <w:tr w:rsidR="00AB01A4" w:rsidRPr="005B4044" w14:paraId="5B9CBDB5" w14:textId="77777777" w:rsidTr="00AB01A4">
        <w:tc>
          <w:tcPr>
            <w:tcW w:w="3261" w:type="dxa"/>
          </w:tcPr>
          <w:p w14:paraId="1E5237B6" w14:textId="77777777" w:rsidR="00AB01A4" w:rsidRPr="005B4044" w:rsidRDefault="00AB01A4" w:rsidP="00E63AAF">
            <w:pPr>
              <w:jc w:val="both"/>
              <w:rPr>
                <w:rFonts w:ascii="Arial" w:hAnsi="Arial" w:cs="Arial"/>
              </w:rPr>
            </w:pPr>
            <w:r w:rsidRPr="005B4044">
              <w:rPr>
                <w:rFonts w:ascii="Arial" w:hAnsi="Arial" w:cs="Arial"/>
              </w:rPr>
              <w:t>lescol</w:t>
            </w:r>
          </w:p>
        </w:tc>
        <w:tc>
          <w:tcPr>
            <w:tcW w:w="2976" w:type="dxa"/>
            <w:gridSpan w:val="2"/>
          </w:tcPr>
          <w:p w14:paraId="728CC107" w14:textId="2034145E" w:rsidR="00AB01A4" w:rsidRPr="005B4044" w:rsidRDefault="00AB01A4" w:rsidP="00E63AAF">
            <w:pPr>
              <w:jc w:val="both"/>
              <w:rPr>
                <w:rFonts w:ascii="Arial" w:hAnsi="Arial" w:cs="Arial"/>
              </w:rPr>
            </w:pPr>
            <w:r w:rsidRPr="005B4044">
              <w:rPr>
                <w:rFonts w:ascii="Arial" w:hAnsi="Arial" w:cs="Arial"/>
              </w:rPr>
              <w:t>Lisinopril</w:t>
            </w:r>
          </w:p>
        </w:tc>
        <w:tc>
          <w:tcPr>
            <w:tcW w:w="2897" w:type="dxa"/>
          </w:tcPr>
          <w:p w14:paraId="1CD612D2" w14:textId="007807A9" w:rsidR="00AB01A4" w:rsidRPr="005B4044" w:rsidRDefault="00AB01A4" w:rsidP="00E63AAF">
            <w:pPr>
              <w:jc w:val="both"/>
              <w:rPr>
                <w:rFonts w:ascii="Arial" w:hAnsi="Arial" w:cs="Arial"/>
                <w:b/>
                <w:u w:val="single"/>
              </w:rPr>
            </w:pPr>
            <w:r w:rsidRPr="005B4044">
              <w:rPr>
                <w:rFonts w:ascii="Arial" w:hAnsi="Arial" w:cs="Arial"/>
              </w:rPr>
              <w:t>azilsartan</w:t>
            </w:r>
          </w:p>
        </w:tc>
      </w:tr>
      <w:tr w:rsidR="00AB01A4" w:rsidRPr="005B4044" w14:paraId="02A6963A" w14:textId="77777777" w:rsidTr="00AB01A4">
        <w:tc>
          <w:tcPr>
            <w:tcW w:w="3261" w:type="dxa"/>
          </w:tcPr>
          <w:p w14:paraId="1029925D" w14:textId="77777777" w:rsidR="00AB01A4" w:rsidRPr="005B4044" w:rsidRDefault="00AB01A4" w:rsidP="00E63AAF">
            <w:pPr>
              <w:jc w:val="both"/>
              <w:rPr>
                <w:rFonts w:ascii="Arial" w:hAnsi="Arial" w:cs="Arial"/>
              </w:rPr>
            </w:pPr>
            <w:r w:rsidRPr="005B4044">
              <w:rPr>
                <w:rFonts w:ascii="Arial" w:hAnsi="Arial" w:cs="Arial"/>
              </w:rPr>
              <w:t>pravastatin</w:t>
            </w:r>
          </w:p>
        </w:tc>
        <w:tc>
          <w:tcPr>
            <w:tcW w:w="2976" w:type="dxa"/>
            <w:gridSpan w:val="2"/>
          </w:tcPr>
          <w:p w14:paraId="0C7BDF9E" w14:textId="0784997F" w:rsidR="00AB01A4" w:rsidRPr="005B4044" w:rsidRDefault="00AB01A4" w:rsidP="00E63AAF">
            <w:pPr>
              <w:jc w:val="both"/>
              <w:rPr>
                <w:rFonts w:ascii="Arial" w:hAnsi="Arial" w:cs="Arial"/>
              </w:rPr>
            </w:pPr>
            <w:r w:rsidRPr="005B4044">
              <w:rPr>
                <w:rFonts w:ascii="Arial" w:hAnsi="Arial" w:cs="Arial"/>
              </w:rPr>
              <w:t>Zestril</w:t>
            </w:r>
          </w:p>
        </w:tc>
        <w:tc>
          <w:tcPr>
            <w:tcW w:w="2897" w:type="dxa"/>
          </w:tcPr>
          <w:p w14:paraId="073E78A2" w14:textId="2C309590" w:rsidR="00AB01A4" w:rsidRPr="005B4044" w:rsidRDefault="00AB01A4" w:rsidP="00E63AAF">
            <w:pPr>
              <w:jc w:val="both"/>
              <w:rPr>
                <w:rFonts w:ascii="Arial" w:hAnsi="Arial" w:cs="Arial"/>
                <w:b/>
                <w:u w:val="single"/>
              </w:rPr>
            </w:pPr>
            <w:r w:rsidRPr="005B4044">
              <w:rPr>
                <w:rFonts w:ascii="Arial" w:hAnsi="Arial" w:cs="Arial"/>
              </w:rPr>
              <w:t>valsartan</w:t>
            </w:r>
          </w:p>
        </w:tc>
      </w:tr>
      <w:tr w:rsidR="00AB01A4" w:rsidRPr="005B4044" w14:paraId="48D66073" w14:textId="77777777" w:rsidTr="00AB01A4">
        <w:tc>
          <w:tcPr>
            <w:tcW w:w="3261" w:type="dxa"/>
          </w:tcPr>
          <w:p w14:paraId="60A01D07" w14:textId="77777777" w:rsidR="00AB01A4" w:rsidRPr="005B4044" w:rsidRDefault="00AB01A4" w:rsidP="00E63AAF">
            <w:pPr>
              <w:jc w:val="both"/>
              <w:rPr>
                <w:rFonts w:ascii="Arial" w:hAnsi="Arial" w:cs="Arial"/>
              </w:rPr>
            </w:pPr>
            <w:r w:rsidRPr="005B4044">
              <w:rPr>
                <w:rFonts w:ascii="Arial" w:hAnsi="Arial" w:cs="Arial"/>
              </w:rPr>
              <w:t>lipostat</w:t>
            </w:r>
          </w:p>
        </w:tc>
        <w:tc>
          <w:tcPr>
            <w:tcW w:w="2976" w:type="dxa"/>
            <w:gridSpan w:val="2"/>
          </w:tcPr>
          <w:p w14:paraId="6155B056" w14:textId="7ACBB181" w:rsidR="00AB01A4" w:rsidRPr="005B4044" w:rsidRDefault="00AB01A4" w:rsidP="00E63AAF">
            <w:pPr>
              <w:jc w:val="both"/>
              <w:rPr>
                <w:rFonts w:ascii="Arial" w:hAnsi="Arial" w:cs="Arial"/>
              </w:rPr>
            </w:pPr>
            <w:r w:rsidRPr="005B4044">
              <w:rPr>
                <w:rFonts w:ascii="Arial" w:hAnsi="Arial" w:cs="Arial"/>
              </w:rPr>
              <w:t>prinivil</w:t>
            </w:r>
          </w:p>
        </w:tc>
        <w:tc>
          <w:tcPr>
            <w:tcW w:w="2897" w:type="dxa"/>
          </w:tcPr>
          <w:p w14:paraId="2F5AC8CE" w14:textId="77777777" w:rsidR="00AB01A4" w:rsidRPr="005B4044" w:rsidRDefault="00AB01A4" w:rsidP="00E63AAF">
            <w:pPr>
              <w:jc w:val="both"/>
              <w:rPr>
                <w:rFonts w:ascii="Arial" w:hAnsi="Arial" w:cs="Arial"/>
                <w:b/>
                <w:u w:val="single"/>
              </w:rPr>
            </w:pPr>
          </w:p>
        </w:tc>
      </w:tr>
      <w:tr w:rsidR="00AB01A4" w:rsidRPr="005B4044" w14:paraId="5263DE27" w14:textId="77777777" w:rsidTr="00AB01A4">
        <w:tc>
          <w:tcPr>
            <w:tcW w:w="3261" w:type="dxa"/>
          </w:tcPr>
          <w:p w14:paraId="3C653CF4" w14:textId="77777777" w:rsidR="00AB01A4" w:rsidRPr="005B4044" w:rsidRDefault="00AB01A4" w:rsidP="00E63AAF">
            <w:pPr>
              <w:jc w:val="both"/>
              <w:rPr>
                <w:rFonts w:ascii="Arial" w:hAnsi="Arial" w:cs="Arial"/>
              </w:rPr>
            </w:pPr>
          </w:p>
        </w:tc>
        <w:tc>
          <w:tcPr>
            <w:tcW w:w="2976" w:type="dxa"/>
            <w:gridSpan w:val="2"/>
          </w:tcPr>
          <w:p w14:paraId="0435CF87" w14:textId="16362430" w:rsidR="00AB01A4" w:rsidRPr="005B4044" w:rsidRDefault="00AB01A4" w:rsidP="00E63AAF">
            <w:pPr>
              <w:jc w:val="both"/>
              <w:rPr>
                <w:rFonts w:ascii="Arial" w:hAnsi="Arial" w:cs="Arial"/>
              </w:rPr>
            </w:pPr>
            <w:r w:rsidRPr="005B4044">
              <w:rPr>
                <w:rFonts w:ascii="Arial" w:hAnsi="Arial" w:cs="Arial"/>
              </w:rPr>
              <w:t>moexipril</w:t>
            </w:r>
          </w:p>
        </w:tc>
        <w:tc>
          <w:tcPr>
            <w:tcW w:w="2897" w:type="dxa"/>
          </w:tcPr>
          <w:p w14:paraId="1F6720D9" w14:textId="77777777" w:rsidR="00AB01A4" w:rsidRPr="005B4044" w:rsidRDefault="00AB01A4" w:rsidP="00E63AAF">
            <w:pPr>
              <w:jc w:val="both"/>
              <w:rPr>
                <w:rFonts w:ascii="Arial" w:hAnsi="Arial" w:cs="Arial"/>
                <w:b/>
                <w:u w:val="single"/>
              </w:rPr>
            </w:pPr>
          </w:p>
        </w:tc>
      </w:tr>
      <w:tr w:rsidR="00AB01A4" w:rsidRPr="005B4044" w14:paraId="076E66C8" w14:textId="77777777" w:rsidTr="00AB01A4">
        <w:tc>
          <w:tcPr>
            <w:tcW w:w="3261" w:type="dxa"/>
          </w:tcPr>
          <w:p w14:paraId="15B294F6" w14:textId="77777777" w:rsidR="00AB01A4" w:rsidRPr="005B4044" w:rsidRDefault="00AB01A4" w:rsidP="00E63AAF">
            <w:pPr>
              <w:jc w:val="both"/>
              <w:rPr>
                <w:rFonts w:ascii="Arial" w:hAnsi="Arial" w:cs="Arial"/>
              </w:rPr>
            </w:pPr>
          </w:p>
        </w:tc>
        <w:tc>
          <w:tcPr>
            <w:tcW w:w="2976" w:type="dxa"/>
            <w:gridSpan w:val="2"/>
          </w:tcPr>
          <w:p w14:paraId="1A7F9CEC" w14:textId="4E93134C" w:rsidR="00AB01A4" w:rsidRPr="005B4044" w:rsidRDefault="00AB01A4" w:rsidP="00E63AAF">
            <w:pPr>
              <w:jc w:val="both"/>
              <w:rPr>
                <w:rFonts w:ascii="Arial" w:hAnsi="Arial" w:cs="Arial"/>
              </w:rPr>
            </w:pPr>
            <w:r w:rsidRPr="005B4044">
              <w:rPr>
                <w:rFonts w:ascii="Arial" w:hAnsi="Arial" w:cs="Arial"/>
              </w:rPr>
              <w:t>perindopril</w:t>
            </w:r>
          </w:p>
        </w:tc>
        <w:tc>
          <w:tcPr>
            <w:tcW w:w="2897" w:type="dxa"/>
          </w:tcPr>
          <w:p w14:paraId="2CB3C3E1" w14:textId="77777777" w:rsidR="00AB01A4" w:rsidRPr="005B4044" w:rsidRDefault="00AB01A4" w:rsidP="00E63AAF">
            <w:pPr>
              <w:jc w:val="both"/>
              <w:rPr>
                <w:rFonts w:ascii="Arial" w:hAnsi="Arial" w:cs="Arial"/>
                <w:b/>
                <w:u w:val="single"/>
              </w:rPr>
            </w:pPr>
          </w:p>
        </w:tc>
      </w:tr>
      <w:tr w:rsidR="00AB01A4" w:rsidRPr="005B4044" w14:paraId="7CCC3763" w14:textId="77777777" w:rsidTr="00AB01A4">
        <w:tc>
          <w:tcPr>
            <w:tcW w:w="3261" w:type="dxa"/>
          </w:tcPr>
          <w:p w14:paraId="543B7305" w14:textId="77777777" w:rsidR="00AB01A4" w:rsidRPr="005B4044" w:rsidRDefault="00AB01A4" w:rsidP="00E63AAF">
            <w:pPr>
              <w:jc w:val="both"/>
              <w:rPr>
                <w:rFonts w:ascii="Arial" w:hAnsi="Arial" w:cs="Arial"/>
              </w:rPr>
            </w:pPr>
          </w:p>
        </w:tc>
        <w:tc>
          <w:tcPr>
            <w:tcW w:w="2976" w:type="dxa"/>
            <w:gridSpan w:val="2"/>
          </w:tcPr>
          <w:p w14:paraId="32613044" w14:textId="70F5E666" w:rsidR="00AB01A4" w:rsidRPr="005B4044" w:rsidRDefault="00AB01A4" w:rsidP="00E63AAF">
            <w:pPr>
              <w:jc w:val="both"/>
              <w:rPr>
                <w:rFonts w:ascii="Arial" w:hAnsi="Arial" w:cs="Arial"/>
              </w:rPr>
            </w:pPr>
            <w:r w:rsidRPr="005B4044">
              <w:rPr>
                <w:rFonts w:ascii="Arial" w:hAnsi="Arial" w:cs="Arial"/>
              </w:rPr>
              <w:t>quinapril</w:t>
            </w:r>
          </w:p>
        </w:tc>
        <w:tc>
          <w:tcPr>
            <w:tcW w:w="2897" w:type="dxa"/>
          </w:tcPr>
          <w:p w14:paraId="55857AFE" w14:textId="77777777" w:rsidR="00AB01A4" w:rsidRPr="005B4044" w:rsidRDefault="00AB01A4" w:rsidP="00E63AAF">
            <w:pPr>
              <w:jc w:val="both"/>
              <w:rPr>
                <w:rFonts w:ascii="Arial" w:hAnsi="Arial" w:cs="Arial"/>
                <w:b/>
                <w:u w:val="single"/>
              </w:rPr>
            </w:pPr>
          </w:p>
        </w:tc>
      </w:tr>
      <w:tr w:rsidR="00AB01A4" w:rsidRPr="005B4044" w14:paraId="0E8F2D6E" w14:textId="77777777" w:rsidTr="00AB01A4">
        <w:tc>
          <w:tcPr>
            <w:tcW w:w="3261" w:type="dxa"/>
          </w:tcPr>
          <w:p w14:paraId="49118F2A" w14:textId="77777777" w:rsidR="00AB01A4" w:rsidRPr="005B4044" w:rsidRDefault="00AB01A4" w:rsidP="00E63AAF">
            <w:pPr>
              <w:jc w:val="both"/>
              <w:rPr>
                <w:rFonts w:ascii="Arial" w:hAnsi="Arial" w:cs="Arial"/>
              </w:rPr>
            </w:pPr>
          </w:p>
        </w:tc>
        <w:tc>
          <w:tcPr>
            <w:tcW w:w="2976" w:type="dxa"/>
            <w:gridSpan w:val="2"/>
          </w:tcPr>
          <w:p w14:paraId="4D6CC106" w14:textId="0113AE4C" w:rsidR="00AB01A4" w:rsidRPr="005B4044" w:rsidRDefault="00AB01A4" w:rsidP="00E63AAF">
            <w:pPr>
              <w:jc w:val="both"/>
              <w:rPr>
                <w:rFonts w:ascii="Arial" w:hAnsi="Arial" w:cs="Arial"/>
              </w:rPr>
            </w:pPr>
            <w:r w:rsidRPr="005B4044">
              <w:rPr>
                <w:rFonts w:ascii="Arial" w:hAnsi="Arial" w:cs="Arial"/>
              </w:rPr>
              <w:t>accupril</w:t>
            </w:r>
          </w:p>
        </w:tc>
        <w:tc>
          <w:tcPr>
            <w:tcW w:w="2897" w:type="dxa"/>
          </w:tcPr>
          <w:p w14:paraId="6035E496" w14:textId="77777777" w:rsidR="00AB01A4" w:rsidRPr="005B4044" w:rsidRDefault="00AB01A4" w:rsidP="00E63AAF">
            <w:pPr>
              <w:jc w:val="both"/>
              <w:rPr>
                <w:rFonts w:ascii="Arial" w:hAnsi="Arial" w:cs="Arial"/>
                <w:b/>
                <w:u w:val="single"/>
              </w:rPr>
            </w:pPr>
          </w:p>
        </w:tc>
      </w:tr>
      <w:tr w:rsidR="00AB01A4" w:rsidRPr="005B4044" w14:paraId="0A0876B5" w14:textId="77777777" w:rsidTr="00AB01A4">
        <w:tc>
          <w:tcPr>
            <w:tcW w:w="3261" w:type="dxa"/>
          </w:tcPr>
          <w:p w14:paraId="49A49862" w14:textId="77777777" w:rsidR="00AB01A4" w:rsidRPr="005B4044" w:rsidRDefault="00AB01A4" w:rsidP="00E63AAF">
            <w:pPr>
              <w:jc w:val="both"/>
              <w:rPr>
                <w:rFonts w:ascii="Arial" w:hAnsi="Arial" w:cs="Arial"/>
              </w:rPr>
            </w:pPr>
          </w:p>
        </w:tc>
        <w:tc>
          <w:tcPr>
            <w:tcW w:w="2976" w:type="dxa"/>
            <w:gridSpan w:val="2"/>
          </w:tcPr>
          <w:p w14:paraId="33728BB4" w14:textId="57F58E3B" w:rsidR="00AB01A4" w:rsidRPr="005B4044" w:rsidRDefault="00AB01A4" w:rsidP="00E63AAF">
            <w:pPr>
              <w:jc w:val="both"/>
              <w:rPr>
                <w:rFonts w:ascii="Arial" w:hAnsi="Arial" w:cs="Arial"/>
              </w:rPr>
            </w:pPr>
            <w:r w:rsidRPr="005B4044">
              <w:rPr>
                <w:rFonts w:ascii="Arial" w:hAnsi="Arial" w:cs="Arial"/>
              </w:rPr>
              <w:t>Ramipril</w:t>
            </w:r>
          </w:p>
        </w:tc>
        <w:tc>
          <w:tcPr>
            <w:tcW w:w="2897" w:type="dxa"/>
          </w:tcPr>
          <w:p w14:paraId="4C664240" w14:textId="77777777" w:rsidR="00AB01A4" w:rsidRPr="005B4044" w:rsidRDefault="00AB01A4" w:rsidP="00E63AAF">
            <w:pPr>
              <w:jc w:val="both"/>
              <w:rPr>
                <w:rFonts w:ascii="Arial" w:hAnsi="Arial" w:cs="Arial"/>
                <w:b/>
                <w:u w:val="single"/>
              </w:rPr>
            </w:pPr>
          </w:p>
        </w:tc>
      </w:tr>
      <w:tr w:rsidR="00AB01A4" w:rsidRPr="005B4044" w14:paraId="5BB168C7" w14:textId="77777777" w:rsidTr="00AB01A4">
        <w:tc>
          <w:tcPr>
            <w:tcW w:w="3261" w:type="dxa"/>
          </w:tcPr>
          <w:p w14:paraId="11BBBEFF" w14:textId="77777777" w:rsidR="00AB01A4" w:rsidRPr="005B4044" w:rsidRDefault="00AB01A4" w:rsidP="00E63AAF">
            <w:pPr>
              <w:jc w:val="both"/>
              <w:rPr>
                <w:rFonts w:ascii="Arial" w:hAnsi="Arial" w:cs="Arial"/>
              </w:rPr>
            </w:pPr>
          </w:p>
        </w:tc>
        <w:tc>
          <w:tcPr>
            <w:tcW w:w="2976" w:type="dxa"/>
            <w:gridSpan w:val="2"/>
          </w:tcPr>
          <w:p w14:paraId="4FCA9C28" w14:textId="7904F3E7" w:rsidR="00AB01A4" w:rsidRPr="005B4044" w:rsidRDefault="00AB01A4" w:rsidP="00E63AAF">
            <w:pPr>
              <w:jc w:val="both"/>
              <w:rPr>
                <w:rFonts w:ascii="Arial" w:hAnsi="Arial" w:cs="Arial"/>
              </w:rPr>
            </w:pPr>
            <w:r w:rsidRPr="005B4044">
              <w:rPr>
                <w:rFonts w:ascii="Arial" w:hAnsi="Arial" w:cs="Arial"/>
              </w:rPr>
              <w:t>altace</w:t>
            </w:r>
          </w:p>
        </w:tc>
        <w:tc>
          <w:tcPr>
            <w:tcW w:w="2897" w:type="dxa"/>
          </w:tcPr>
          <w:p w14:paraId="2AD5808D" w14:textId="77777777" w:rsidR="00AB01A4" w:rsidRPr="005B4044" w:rsidRDefault="00AB01A4" w:rsidP="00E63AAF">
            <w:pPr>
              <w:jc w:val="both"/>
              <w:rPr>
                <w:rFonts w:ascii="Arial" w:hAnsi="Arial" w:cs="Arial"/>
                <w:b/>
                <w:u w:val="single"/>
              </w:rPr>
            </w:pPr>
          </w:p>
        </w:tc>
      </w:tr>
      <w:tr w:rsidR="00AB01A4" w:rsidRPr="005B4044" w14:paraId="318E2439" w14:textId="77777777" w:rsidTr="00AB01A4">
        <w:tc>
          <w:tcPr>
            <w:tcW w:w="3261" w:type="dxa"/>
          </w:tcPr>
          <w:p w14:paraId="643BC163" w14:textId="77777777" w:rsidR="00AB01A4" w:rsidRPr="005B4044" w:rsidRDefault="00AB01A4" w:rsidP="00E63AAF">
            <w:pPr>
              <w:jc w:val="both"/>
              <w:rPr>
                <w:rFonts w:ascii="Arial" w:hAnsi="Arial" w:cs="Arial"/>
              </w:rPr>
            </w:pPr>
          </w:p>
        </w:tc>
        <w:tc>
          <w:tcPr>
            <w:tcW w:w="2976" w:type="dxa"/>
            <w:gridSpan w:val="2"/>
          </w:tcPr>
          <w:p w14:paraId="4A72DDA5" w14:textId="26DDD27E" w:rsidR="00AB01A4" w:rsidRPr="005B4044" w:rsidRDefault="00AB01A4" w:rsidP="00E63AAF">
            <w:pPr>
              <w:jc w:val="both"/>
              <w:rPr>
                <w:rFonts w:ascii="Arial" w:hAnsi="Arial" w:cs="Arial"/>
              </w:rPr>
            </w:pPr>
            <w:r w:rsidRPr="005B4044">
              <w:rPr>
                <w:rFonts w:ascii="Arial" w:hAnsi="Arial" w:cs="Arial"/>
              </w:rPr>
              <w:t>trandolapril</w:t>
            </w:r>
          </w:p>
        </w:tc>
        <w:tc>
          <w:tcPr>
            <w:tcW w:w="2897" w:type="dxa"/>
          </w:tcPr>
          <w:p w14:paraId="33ADE745" w14:textId="77777777" w:rsidR="00AB01A4" w:rsidRPr="005B4044" w:rsidRDefault="00AB01A4" w:rsidP="00E63AAF">
            <w:pPr>
              <w:jc w:val="both"/>
              <w:rPr>
                <w:rFonts w:ascii="Arial" w:hAnsi="Arial" w:cs="Arial"/>
                <w:b/>
                <w:u w:val="single"/>
              </w:rPr>
            </w:pPr>
          </w:p>
        </w:tc>
      </w:tr>
      <w:tr w:rsidR="00AB01A4" w:rsidRPr="005B4044" w14:paraId="6D0109E6" w14:textId="77777777" w:rsidTr="00AB01A4">
        <w:tc>
          <w:tcPr>
            <w:tcW w:w="3261" w:type="dxa"/>
          </w:tcPr>
          <w:p w14:paraId="391F4818" w14:textId="77777777" w:rsidR="00AB01A4" w:rsidRPr="005B4044" w:rsidRDefault="00AB01A4" w:rsidP="00E63AAF">
            <w:pPr>
              <w:jc w:val="both"/>
              <w:rPr>
                <w:rFonts w:ascii="Arial" w:hAnsi="Arial" w:cs="Arial"/>
              </w:rPr>
            </w:pPr>
          </w:p>
        </w:tc>
        <w:tc>
          <w:tcPr>
            <w:tcW w:w="2976" w:type="dxa"/>
            <w:gridSpan w:val="2"/>
          </w:tcPr>
          <w:p w14:paraId="5E712D66" w14:textId="663DA671" w:rsidR="00AB01A4" w:rsidRPr="005B4044" w:rsidRDefault="00AB01A4" w:rsidP="00E63AAF">
            <w:pPr>
              <w:jc w:val="both"/>
              <w:rPr>
                <w:rFonts w:ascii="Arial" w:hAnsi="Arial" w:cs="Arial"/>
              </w:rPr>
            </w:pPr>
            <w:r w:rsidRPr="005B4044">
              <w:rPr>
                <w:rFonts w:ascii="Arial" w:hAnsi="Arial" w:cs="Arial"/>
              </w:rPr>
              <w:t>cilazapril</w:t>
            </w:r>
          </w:p>
        </w:tc>
        <w:tc>
          <w:tcPr>
            <w:tcW w:w="2897" w:type="dxa"/>
          </w:tcPr>
          <w:p w14:paraId="36E7930C" w14:textId="77777777" w:rsidR="00AB01A4" w:rsidRPr="005B4044" w:rsidRDefault="00AB01A4" w:rsidP="00E63AAF">
            <w:pPr>
              <w:jc w:val="both"/>
              <w:rPr>
                <w:rFonts w:ascii="Arial" w:hAnsi="Arial" w:cs="Arial"/>
                <w:b/>
                <w:u w:val="single"/>
              </w:rPr>
            </w:pPr>
          </w:p>
        </w:tc>
      </w:tr>
      <w:tr w:rsidR="00AB01A4" w:rsidRPr="005B4044" w14:paraId="7AFA36AC" w14:textId="77777777" w:rsidTr="00AB01A4">
        <w:tc>
          <w:tcPr>
            <w:tcW w:w="3261" w:type="dxa"/>
          </w:tcPr>
          <w:p w14:paraId="25E87477" w14:textId="77777777" w:rsidR="00AB01A4" w:rsidRPr="005B4044" w:rsidRDefault="00AB01A4" w:rsidP="00E63AAF">
            <w:pPr>
              <w:jc w:val="both"/>
              <w:rPr>
                <w:rFonts w:ascii="Arial" w:hAnsi="Arial" w:cs="Arial"/>
              </w:rPr>
            </w:pPr>
          </w:p>
        </w:tc>
        <w:tc>
          <w:tcPr>
            <w:tcW w:w="2976" w:type="dxa"/>
            <w:gridSpan w:val="2"/>
          </w:tcPr>
          <w:p w14:paraId="0DB5C1D2" w14:textId="0F71B4C0" w:rsidR="00AB01A4" w:rsidRPr="005B4044" w:rsidRDefault="00AB01A4" w:rsidP="00E63AAF">
            <w:pPr>
              <w:jc w:val="both"/>
              <w:rPr>
                <w:rFonts w:ascii="Arial" w:hAnsi="Arial" w:cs="Arial"/>
              </w:rPr>
            </w:pPr>
            <w:r w:rsidRPr="005B4044">
              <w:rPr>
                <w:rFonts w:ascii="Arial" w:hAnsi="Arial" w:cs="Arial"/>
              </w:rPr>
              <w:t>imidapril</w:t>
            </w:r>
          </w:p>
        </w:tc>
        <w:tc>
          <w:tcPr>
            <w:tcW w:w="2897" w:type="dxa"/>
          </w:tcPr>
          <w:p w14:paraId="10D94A0B" w14:textId="77777777" w:rsidR="00AB01A4" w:rsidRPr="005B4044" w:rsidRDefault="00AB01A4" w:rsidP="00E63AAF">
            <w:pPr>
              <w:jc w:val="both"/>
              <w:rPr>
                <w:rFonts w:ascii="Arial" w:hAnsi="Arial" w:cs="Arial"/>
                <w:b/>
                <w:u w:val="single"/>
              </w:rPr>
            </w:pPr>
          </w:p>
        </w:tc>
      </w:tr>
      <w:tr w:rsidR="00AB01A4" w:rsidRPr="005B4044" w14:paraId="19D66762" w14:textId="77777777" w:rsidTr="00AB01A4">
        <w:tc>
          <w:tcPr>
            <w:tcW w:w="3261" w:type="dxa"/>
          </w:tcPr>
          <w:p w14:paraId="523D176A" w14:textId="77777777" w:rsidR="00AB01A4" w:rsidRPr="005B4044" w:rsidRDefault="00AB01A4" w:rsidP="00E63AAF">
            <w:pPr>
              <w:jc w:val="both"/>
              <w:rPr>
                <w:rFonts w:ascii="Arial" w:hAnsi="Arial" w:cs="Arial"/>
              </w:rPr>
            </w:pPr>
          </w:p>
        </w:tc>
        <w:tc>
          <w:tcPr>
            <w:tcW w:w="2976" w:type="dxa"/>
            <w:gridSpan w:val="2"/>
          </w:tcPr>
          <w:p w14:paraId="7B3E304E" w14:textId="04853E8D" w:rsidR="00AB01A4" w:rsidRPr="005B4044" w:rsidRDefault="00AB01A4" w:rsidP="00E63AAF">
            <w:pPr>
              <w:jc w:val="both"/>
              <w:rPr>
                <w:rFonts w:ascii="Arial" w:hAnsi="Arial" w:cs="Arial"/>
              </w:rPr>
            </w:pPr>
            <w:r w:rsidRPr="005B4044">
              <w:rPr>
                <w:rFonts w:ascii="Arial" w:hAnsi="Arial" w:cs="Arial"/>
              </w:rPr>
              <w:t>vascace</w:t>
            </w:r>
          </w:p>
        </w:tc>
        <w:tc>
          <w:tcPr>
            <w:tcW w:w="2897" w:type="dxa"/>
          </w:tcPr>
          <w:p w14:paraId="1BD01C32" w14:textId="77777777" w:rsidR="00AB01A4" w:rsidRPr="005B4044" w:rsidRDefault="00AB01A4" w:rsidP="00E63AAF">
            <w:pPr>
              <w:jc w:val="both"/>
              <w:rPr>
                <w:rFonts w:ascii="Arial" w:hAnsi="Arial" w:cs="Arial"/>
                <w:b/>
                <w:u w:val="single"/>
              </w:rPr>
            </w:pPr>
          </w:p>
        </w:tc>
      </w:tr>
      <w:tr w:rsidR="00AB01A4" w:rsidRPr="005B4044" w14:paraId="59F9E844" w14:textId="77777777" w:rsidTr="00AB01A4">
        <w:tc>
          <w:tcPr>
            <w:tcW w:w="3261" w:type="dxa"/>
          </w:tcPr>
          <w:p w14:paraId="7563F380" w14:textId="77777777" w:rsidR="00AB01A4" w:rsidRPr="005B4044" w:rsidRDefault="00AB01A4" w:rsidP="00E63AAF">
            <w:pPr>
              <w:jc w:val="both"/>
              <w:rPr>
                <w:rFonts w:ascii="Arial" w:hAnsi="Arial" w:cs="Arial"/>
              </w:rPr>
            </w:pPr>
          </w:p>
        </w:tc>
        <w:tc>
          <w:tcPr>
            <w:tcW w:w="2976" w:type="dxa"/>
            <w:gridSpan w:val="2"/>
          </w:tcPr>
          <w:p w14:paraId="4300CF69" w14:textId="43ABD7E8" w:rsidR="00AB01A4" w:rsidRPr="005B4044" w:rsidRDefault="00AB01A4" w:rsidP="00E63AAF">
            <w:pPr>
              <w:jc w:val="both"/>
              <w:rPr>
                <w:rFonts w:ascii="Arial" w:hAnsi="Arial" w:cs="Arial"/>
              </w:rPr>
            </w:pPr>
            <w:r w:rsidRPr="005B4044">
              <w:rPr>
                <w:rFonts w:ascii="Arial" w:hAnsi="Arial" w:cs="Arial"/>
              </w:rPr>
              <w:t>tanatril</w:t>
            </w:r>
          </w:p>
        </w:tc>
        <w:tc>
          <w:tcPr>
            <w:tcW w:w="2897" w:type="dxa"/>
          </w:tcPr>
          <w:p w14:paraId="1121D520" w14:textId="77777777" w:rsidR="00AB01A4" w:rsidRPr="005B4044" w:rsidRDefault="00AB01A4" w:rsidP="00E63AAF">
            <w:pPr>
              <w:jc w:val="both"/>
              <w:rPr>
                <w:rFonts w:ascii="Arial" w:hAnsi="Arial" w:cs="Arial"/>
                <w:b/>
                <w:u w:val="single"/>
              </w:rPr>
            </w:pPr>
          </w:p>
        </w:tc>
      </w:tr>
      <w:tr w:rsidR="00AB01A4" w:rsidRPr="005B4044" w14:paraId="644B6019" w14:textId="77777777" w:rsidTr="00AB01A4">
        <w:tc>
          <w:tcPr>
            <w:tcW w:w="3261" w:type="dxa"/>
          </w:tcPr>
          <w:p w14:paraId="1FD66993" w14:textId="77777777" w:rsidR="00AB01A4" w:rsidRPr="005B4044" w:rsidRDefault="00AB01A4" w:rsidP="00E63AAF">
            <w:pPr>
              <w:jc w:val="both"/>
              <w:rPr>
                <w:rFonts w:ascii="Arial" w:hAnsi="Arial" w:cs="Arial"/>
              </w:rPr>
            </w:pPr>
          </w:p>
        </w:tc>
        <w:tc>
          <w:tcPr>
            <w:tcW w:w="2976" w:type="dxa"/>
            <w:gridSpan w:val="2"/>
          </w:tcPr>
          <w:p w14:paraId="7F9CEFFC" w14:textId="77777777" w:rsidR="00AB01A4" w:rsidRPr="005B4044" w:rsidRDefault="00AB01A4" w:rsidP="00E63AAF">
            <w:pPr>
              <w:jc w:val="both"/>
              <w:rPr>
                <w:rFonts w:ascii="Arial" w:hAnsi="Arial" w:cs="Arial"/>
              </w:rPr>
            </w:pPr>
          </w:p>
        </w:tc>
        <w:tc>
          <w:tcPr>
            <w:tcW w:w="2897" w:type="dxa"/>
          </w:tcPr>
          <w:p w14:paraId="42AF909B" w14:textId="77777777" w:rsidR="00AB01A4" w:rsidRPr="005B4044" w:rsidRDefault="00AB01A4" w:rsidP="00E63AAF">
            <w:pPr>
              <w:jc w:val="both"/>
              <w:rPr>
                <w:rFonts w:ascii="Arial" w:hAnsi="Arial" w:cs="Arial"/>
                <w:b/>
                <w:u w:val="single"/>
              </w:rPr>
            </w:pPr>
          </w:p>
        </w:tc>
      </w:tr>
      <w:tr w:rsidR="00AB01A4" w:rsidRPr="005B4044" w14:paraId="00253271" w14:textId="77777777" w:rsidTr="00AD5ABE">
        <w:tc>
          <w:tcPr>
            <w:tcW w:w="9134" w:type="dxa"/>
            <w:gridSpan w:val="4"/>
          </w:tcPr>
          <w:p w14:paraId="2664B29F" w14:textId="6E9E619B" w:rsidR="00AB01A4" w:rsidRPr="005B4044" w:rsidRDefault="00AB01A4" w:rsidP="00E63AAF">
            <w:pPr>
              <w:jc w:val="both"/>
              <w:rPr>
                <w:rFonts w:ascii="Arial" w:hAnsi="Arial" w:cs="Arial"/>
                <w:b/>
                <w:u w:val="single"/>
              </w:rPr>
            </w:pPr>
            <w:r w:rsidRPr="005B4044">
              <w:rPr>
                <w:rFonts w:ascii="Arial" w:hAnsi="Arial" w:cs="Arial"/>
                <w:b/>
              </w:rPr>
              <w:t>BNF Codes</w:t>
            </w:r>
          </w:p>
        </w:tc>
      </w:tr>
      <w:tr w:rsidR="00592D15" w:rsidRPr="005B4044" w14:paraId="0DF46744" w14:textId="77777777" w:rsidTr="00AD5ABE">
        <w:tc>
          <w:tcPr>
            <w:tcW w:w="3261" w:type="dxa"/>
          </w:tcPr>
          <w:p w14:paraId="6D8DDE6D" w14:textId="77777777" w:rsidR="00592D15" w:rsidRPr="005B4044" w:rsidRDefault="00592D15" w:rsidP="00E63AAF">
            <w:pPr>
              <w:jc w:val="both"/>
              <w:rPr>
                <w:rFonts w:ascii="Arial" w:hAnsi="Arial" w:cs="Arial"/>
                <w:b/>
              </w:rPr>
            </w:pPr>
          </w:p>
        </w:tc>
        <w:tc>
          <w:tcPr>
            <w:tcW w:w="5873" w:type="dxa"/>
            <w:gridSpan w:val="3"/>
          </w:tcPr>
          <w:p w14:paraId="2E0EEF05" w14:textId="19E34097" w:rsidR="00592D15" w:rsidRPr="005B4044" w:rsidRDefault="00592D15" w:rsidP="00E63AAF">
            <w:pPr>
              <w:jc w:val="both"/>
              <w:rPr>
                <w:rFonts w:ascii="Arial" w:hAnsi="Arial" w:cs="Arial"/>
                <w:b/>
                <w:u w:val="single"/>
              </w:rPr>
            </w:pPr>
            <w:r w:rsidRPr="005B4044">
              <w:rPr>
                <w:rFonts w:ascii="Arial" w:hAnsi="Arial" w:cs="Arial"/>
                <w:b/>
              </w:rPr>
              <w:t>Code</w:t>
            </w:r>
          </w:p>
        </w:tc>
      </w:tr>
      <w:tr w:rsidR="00AB01A4" w:rsidRPr="005B4044" w14:paraId="758454A2" w14:textId="77777777" w:rsidTr="00AD5ABE">
        <w:tc>
          <w:tcPr>
            <w:tcW w:w="3261" w:type="dxa"/>
          </w:tcPr>
          <w:p w14:paraId="428CC5C2" w14:textId="2089CF49" w:rsidR="00AB01A4" w:rsidRPr="005B4044" w:rsidRDefault="00AB01A4" w:rsidP="00AB01A4">
            <w:pPr>
              <w:jc w:val="both"/>
              <w:rPr>
                <w:rFonts w:ascii="Arial" w:hAnsi="Arial" w:cs="Arial"/>
                <w:b/>
              </w:rPr>
            </w:pPr>
            <w:r w:rsidRPr="005B4044">
              <w:rPr>
                <w:rFonts w:ascii="Arial" w:hAnsi="Arial" w:cs="Arial"/>
                <w:b/>
              </w:rPr>
              <w:t>ARB</w:t>
            </w:r>
          </w:p>
        </w:tc>
        <w:tc>
          <w:tcPr>
            <w:tcW w:w="5873" w:type="dxa"/>
            <w:gridSpan w:val="3"/>
          </w:tcPr>
          <w:p w14:paraId="58D81AAD" w14:textId="1012F93C" w:rsidR="00AB01A4" w:rsidRPr="005B4044" w:rsidRDefault="00592D15" w:rsidP="00AB01A4">
            <w:pPr>
              <w:jc w:val="both"/>
              <w:rPr>
                <w:rFonts w:ascii="Arial" w:hAnsi="Arial" w:cs="Arial"/>
                <w:b/>
                <w:u w:val="single"/>
              </w:rPr>
            </w:pPr>
            <w:r w:rsidRPr="005B4044">
              <w:rPr>
                <w:rFonts w:ascii="Arial" w:hAnsi="Arial" w:cs="Arial"/>
              </w:rPr>
              <w:t>0205052</w:t>
            </w:r>
          </w:p>
        </w:tc>
      </w:tr>
      <w:tr w:rsidR="00AB01A4" w:rsidRPr="005B4044" w14:paraId="796B5C3A" w14:textId="77777777" w:rsidTr="00AD5ABE">
        <w:tc>
          <w:tcPr>
            <w:tcW w:w="3261" w:type="dxa"/>
          </w:tcPr>
          <w:p w14:paraId="0E508A00" w14:textId="61E1F112" w:rsidR="00AB01A4" w:rsidRPr="005B4044" w:rsidRDefault="00AB01A4" w:rsidP="00AB01A4">
            <w:pPr>
              <w:jc w:val="both"/>
              <w:rPr>
                <w:rFonts w:ascii="Arial" w:hAnsi="Arial" w:cs="Arial"/>
                <w:b/>
              </w:rPr>
            </w:pPr>
            <w:r w:rsidRPr="005B4044">
              <w:rPr>
                <w:rFonts w:ascii="Arial" w:hAnsi="Arial" w:cs="Arial"/>
                <w:b/>
              </w:rPr>
              <w:t>ACEi</w:t>
            </w:r>
          </w:p>
        </w:tc>
        <w:tc>
          <w:tcPr>
            <w:tcW w:w="5873" w:type="dxa"/>
            <w:gridSpan w:val="3"/>
          </w:tcPr>
          <w:p w14:paraId="7B2FF232" w14:textId="4B1809E3" w:rsidR="00AB01A4" w:rsidRPr="005B4044" w:rsidRDefault="00592D15" w:rsidP="00AB01A4">
            <w:pPr>
              <w:jc w:val="both"/>
              <w:rPr>
                <w:rFonts w:ascii="Arial" w:hAnsi="Arial" w:cs="Arial"/>
                <w:b/>
                <w:u w:val="single"/>
              </w:rPr>
            </w:pPr>
            <w:r w:rsidRPr="005B4044">
              <w:rPr>
                <w:rFonts w:ascii="Arial" w:hAnsi="Arial" w:cs="Arial"/>
              </w:rPr>
              <w:t>0205051</w:t>
            </w:r>
          </w:p>
        </w:tc>
      </w:tr>
      <w:tr w:rsidR="00AB01A4" w:rsidRPr="005B4044" w14:paraId="14EE892B" w14:textId="77777777" w:rsidTr="00AD5ABE">
        <w:tc>
          <w:tcPr>
            <w:tcW w:w="3261" w:type="dxa"/>
          </w:tcPr>
          <w:p w14:paraId="1ABE64FA" w14:textId="33EA194E" w:rsidR="00AB01A4" w:rsidRPr="005B4044" w:rsidRDefault="00AB01A4" w:rsidP="00AB01A4">
            <w:pPr>
              <w:jc w:val="both"/>
              <w:rPr>
                <w:rFonts w:ascii="Arial" w:hAnsi="Arial" w:cs="Arial"/>
                <w:b/>
              </w:rPr>
            </w:pPr>
            <w:r w:rsidRPr="005B4044">
              <w:rPr>
                <w:rFonts w:ascii="Arial" w:hAnsi="Arial" w:cs="Arial"/>
                <w:b/>
              </w:rPr>
              <w:t>Other RAS drugs</w:t>
            </w:r>
          </w:p>
        </w:tc>
        <w:tc>
          <w:tcPr>
            <w:tcW w:w="5873" w:type="dxa"/>
            <w:gridSpan w:val="3"/>
          </w:tcPr>
          <w:p w14:paraId="1D16F62B" w14:textId="7F54328F" w:rsidR="00AB01A4" w:rsidRPr="005B4044" w:rsidRDefault="00592D15" w:rsidP="00AB01A4">
            <w:pPr>
              <w:jc w:val="both"/>
              <w:rPr>
                <w:rFonts w:ascii="Arial" w:hAnsi="Arial" w:cs="Arial"/>
                <w:b/>
                <w:u w:val="single"/>
              </w:rPr>
            </w:pPr>
            <w:r w:rsidRPr="005B4044">
              <w:rPr>
                <w:rFonts w:ascii="Arial" w:hAnsi="Arial" w:cs="Arial"/>
              </w:rPr>
              <w:t>0205053A0AA, 0205053A0BB</w:t>
            </w:r>
          </w:p>
        </w:tc>
      </w:tr>
      <w:tr w:rsidR="00AB01A4" w:rsidRPr="005B4044" w14:paraId="5330357D" w14:textId="77777777" w:rsidTr="00AD5ABE">
        <w:tc>
          <w:tcPr>
            <w:tcW w:w="3261" w:type="dxa"/>
          </w:tcPr>
          <w:p w14:paraId="45D30CA4" w14:textId="36D9900A" w:rsidR="00AB01A4" w:rsidRPr="005B4044" w:rsidRDefault="00AB01A4" w:rsidP="00AB01A4">
            <w:pPr>
              <w:jc w:val="both"/>
              <w:rPr>
                <w:rFonts w:ascii="Arial" w:hAnsi="Arial" w:cs="Arial"/>
                <w:b/>
              </w:rPr>
            </w:pPr>
            <w:r w:rsidRPr="005B4044">
              <w:rPr>
                <w:rFonts w:ascii="Arial" w:hAnsi="Arial" w:cs="Arial"/>
                <w:b/>
              </w:rPr>
              <w:t>Thiazides</w:t>
            </w:r>
          </w:p>
        </w:tc>
        <w:tc>
          <w:tcPr>
            <w:tcW w:w="5873" w:type="dxa"/>
            <w:gridSpan w:val="3"/>
          </w:tcPr>
          <w:p w14:paraId="1EDB03DF" w14:textId="5DD0810B" w:rsidR="00AB01A4" w:rsidRPr="005B4044" w:rsidRDefault="00592D15" w:rsidP="00AB01A4">
            <w:pPr>
              <w:jc w:val="both"/>
              <w:rPr>
                <w:rFonts w:ascii="Arial" w:hAnsi="Arial" w:cs="Arial"/>
                <w:b/>
                <w:u w:val="single"/>
              </w:rPr>
            </w:pPr>
            <w:r w:rsidRPr="005B4044">
              <w:rPr>
                <w:rFonts w:ascii="Arial" w:hAnsi="Arial" w:cs="Arial"/>
              </w:rPr>
              <w:t>020201</w:t>
            </w:r>
          </w:p>
        </w:tc>
      </w:tr>
      <w:tr w:rsidR="00AB01A4" w:rsidRPr="005B4044" w14:paraId="2384A396" w14:textId="77777777" w:rsidTr="00AD5ABE">
        <w:tc>
          <w:tcPr>
            <w:tcW w:w="3261" w:type="dxa"/>
          </w:tcPr>
          <w:p w14:paraId="11C13962" w14:textId="5377AD24" w:rsidR="00AB01A4" w:rsidRPr="005B4044" w:rsidRDefault="00AB01A4" w:rsidP="00AB01A4">
            <w:pPr>
              <w:jc w:val="both"/>
              <w:rPr>
                <w:rFonts w:ascii="Arial" w:hAnsi="Arial" w:cs="Arial"/>
                <w:b/>
              </w:rPr>
            </w:pPr>
            <w:r w:rsidRPr="005B4044">
              <w:rPr>
                <w:rFonts w:ascii="Arial" w:hAnsi="Arial" w:cs="Arial"/>
                <w:b/>
              </w:rPr>
              <w:t>Pot-sparing diuretics</w:t>
            </w:r>
          </w:p>
        </w:tc>
        <w:tc>
          <w:tcPr>
            <w:tcW w:w="5873" w:type="dxa"/>
            <w:gridSpan w:val="3"/>
          </w:tcPr>
          <w:p w14:paraId="25A7701C" w14:textId="0FD65245" w:rsidR="00AB01A4" w:rsidRPr="005B4044" w:rsidRDefault="00592D15" w:rsidP="00AB01A4">
            <w:pPr>
              <w:jc w:val="both"/>
              <w:rPr>
                <w:rFonts w:ascii="Arial" w:hAnsi="Arial" w:cs="Arial"/>
                <w:b/>
                <w:u w:val="single"/>
              </w:rPr>
            </w:pPr>
            <w:r w:rsidRPr="005B4044">
              <w:rPr>
                <w:rFonts w:ascii="Arial" w:hAnsi="Arial" w:cs="Arial"/>
              </w:rPr>
              <w:t>020201</w:t>
            </w:r>
          </w:p>
        </w:tc>
      </w:tr>
      <w:tr w:rsidR="00AB01A4" w:rsidRPr="005B4044" w14:paraId="6362EA96" w14:textId="77777777" w:rsidTr="00AD5ABE">
        <w:tc>
          <w:tcPr>
            <w:tcW w:w="3261" w:type="dxa"/>
          </w:tcPr>
          <w:p w14:paraId="21B25C53" w14:textId="313A324B" w:rsidR="00AB01A4" w:rsidRPr="005B4044" w:rsidRDefault="00AB01A4" w:rsidP="00AB01A4">
            <w:pPr>
              <w:jc w:val="both"/>
              <w:rPr>
                <w:rFonts w:ascii="Arial" w:hAnsi="Arial" w:cs="Arial"/>
                <w:b/>
              </w:rPr>
            </w:pPr>
            <w:r w:rsidRPr="005B4044">
              <w:rPr>
                <w:rFonts w:ascii="Arial" w:hAnsi="Arial" w:cs="Arial"/>
                <w:b/>
              </w:rPr>
              <w:t>Diuretic with potassium</w:t>
            </w:r>
          </w:p>
        </w:tc>
        <w:tc>
          <w:tcPr>
            <w:tcW w:w="5873" w:type="dxa"/>
            <w:gridSpan w:val="3"/>
          </w:tcPr>
          <w:p w14:paraId="775A6F0B" w14:textId="4A52DF88" w:rsidR="00AB01A4" w:rsidRPr="005B4044" w:rsidRDefault="00592D15" w:rsidP="00AB01A4">
            <w:pPr>
              <w:jc w:val="both"/>
              <w:rPr>
                <w:rFonts w:ascii="Arial" w:hAnsi="Arial" w:cs="Arial"/>
                <w:b/>
                <w:u w:val="single"/>
              </w:rPr>
            </w:pPr>
            <w:r w:rsidRPr="005B4044">
              <w:rPr>
                <w:rFonts w:ascii="Arial" w:hAnsi="Arial" w:cs="Arial"/>
              </w:rPr>
              <w:t>020208</w:t>
            </w:r>
          </w:p>
        </w:tc>
      </w:tr>
      <w:tr w:rsidR="00AB01A4" w:rsidRPr="005B4044" w14:paraId="0FCB324B" w14:textId="77777777" w:rsidTr="00AD5ABE">
        <w:tc>
          <w:tcPr>
            <w:tcW w:w="3261" w:type="dxa"/>
          </w:tcPr>
          <w:p w14:paraId="6BBDB3E2" w14:textId="20A83686" w:rsidR="00AB01A4" w:rsidRPr="005B4044" w:rsidRDefault="00AB01A4" w:rsidP="00AB01A4">
            <w:pPr>
              <w:jc w:val="both"/>
              <w:rPr>
                <w:rFonts w:ascii="Arial" w:hAnsi="Arial" w:cs="Arial"/>
                <w:b/>
              </w:rPr>
            </w:pPr>
            <w:r w:rsidRPr="005B4044">
              <w:rPr>
                <w:rFonts w:ascii="Arial" w:hAnsi="Arial" w:cs="Arial"/>
                <w:b/>
              </w:rPr>
              <w:t>Beta-blockers</w:t>
            </w:r>
          </w:p>
        </w:tc>
        <w:tc>
          <w:tcPr>
            <w:tcW w:w="5873" w:type="dxa"/>
            <w:gridSpan w:val="3"/>
          </w:tcPr>
          <w:p w14:paraId="1F2955BF" w14:textId="7F8801B1" w:rsidR="00AB01A4" w:rsidRPr="005B4044" w:rsidRDefault="00592D15" w:rsidP="00AB01A4">
            <w:pPr>
              <w:jc w:val="both"/>
              <w:rPr>
                <w:rFonts w:ascii="Arial" w:hAnsi="Arial" w:cs="Arial"/>
                <w:b/>
                <w:u w:val="single"/>
              </w:rPr>
            </w:pPr>
            <w:r w:rsidRPr="005B4044">
              <w:rPr>
                <w:rFonts w:ascii="Arial" w:hAnsi="Arial" w:cs="Arial"/>
              </w:rPr>
              <w:t>020400</w:t>
            </w:r>
            <w:r w:rsidR="00AB01A4" w:rsidRPr="005B4044">
              <w:rPr>
                <w:rFonts w:ascii="Arial" w:hAnsi="Arial" w:cs="Arial"/>
              </w:rPr>
              <w:t xml:space="preserve">                                                                                              </w:t>
            </w:r>
            <w:r w:rsidRPr="005B4044">
              <w:rPr>
                <w:rFonts w:ascii="Arial" w:hAnsi="Arial" w:cs="Arial"/>
              </w:rPr>
              <w:t xml:space="preserve">        (excluding: 0204000L, 0204000M, 0204000N, 0204000P, 0204000T, 0204000V, 0204000X, 0204000Y, </w:t>
            </w:r>
            <w:r w:rsidR="00AB01A4" w:rsidRPr="005B4044">
              <w:rPr>
                <w:rFonts w:ascii="Arial" w:hAnsi="Arial" w:cs="Arial"/>
              </w:rPr>
              <w:t>0204000Z)</w:t>
            </w:r>
          </w:p>
        </w:tc>
      </w:tr>
      <w:tr w:rsidR="00AB01A4" w:rsidRPr="005B4044" w14:paraId="4316ADF6" w14:textId="77777777" w:rsidTr="00AD5ABE">
        <w:tc>
          <w:tcPr>
            <w:tcW w:w="3261" w:type="dxa"/>
          </w:tcPr>
          <w:p w14:paraId="0084D6D7" w14:textId="70406CE5" w:rsidR="00AB01A4" w:rsidRPr="005B4044" w:rsidRDefault="00AB01A4" w:rsidP="00AB01A4">
            <w:pPr>
              <w:jc w:val="both"/>
              <w:rPr>
                <w:rFonts w:ascii="Arial" w:hAnsi="Arial" w:cs="Arial"/>
                <w:b/>
              </w:rPr>
            </w:pPr>
            <w:r w:rsidRPr="005B4044">
              <w:rPr>
                <w:rFonts w:ascii="Arial" w:hAnsi="Arial" w:cs="Arial"/>
                <w:b/>
              </w:rPr>
              <w:lastRenderedPageBreak/>
              <w:t>Vasodilator antihypertensive drugs</w:t>
            </w:r>
          </w:p>
        </w:tc>
        <w:tc>
          <w:tcPr>
            <w:tcW w:w="5873" w:type="dxa"/>
            <w:gridSpan w:val="3"/>
          </w:tcPr>
          <w:p w14:paraId="4719C7E6" w14:textId="73A6C069" w:rsidR="00AB01A4" w:rsidRPr="005B4044" w:rsidRDefault="00592D15" w:rsidP="00AB01A4">
            <w:pPr>
              <w:jc w:val="both"/>
              <w:rPr>
                <w:rFonts w:ascii="Arial" w:hAnsi="Arial" w:cs="Arial"/>
                <w:b/>
                <w:u w:val="single"/>
              </w:rPr>
            </w:pPr>
            <w:r w:rsidRPr="005B4044">
              <w:rPr>
                <w:rFonts w:ascii="Arial" w:hAnsi="Arial" w:cs="Arial"/>
              </w:rPr>
              <w:t>020501</w:t>
            </w:r>
            <w:r w:rsidR="00AB01A4" w:rsidRPr="005B4044">
              <w:rPr>
                <w:rFonts w:ascii="Arial" w:hAnsi="Arial" w:cs="Arial"/>
              </w:rPr>
              <w:t xml:space="preserve">                                                                             </w:t>
            </w:r>
            <w:r w:rsidRPr="005B4044">
              <w:rPr>
                <w:rFonts w:ascii="Arial" w:hAnsi="Arial" w:cs="Arial"/>
              </w:rPr>
              <w:t xml:space="preserve">      </w:t>
            </w:r>
            <w:r w:rsidR="00AB01A4" w:rsidRPr="005B4044">
              <w:rPr>
                <w:rFonts w:ascii="Arial" w:hAnsi="Arial" w:cs="Arial"/>
              </w:rPr>
              <w:t xml:space="preserve">              </w:t>
            </w:r>
            <w:r w:rsidRPr="005B4044">
              <w:rPr>
                <w:rFonts w:ascii="Arial" w:hAnsi="Arial" w:cs="Arial"/>
              </w:rPr>
              <w:t xml:space="preserve">(excluding: 0205010A, 0205010U, 0205010V, 0205010W, 0205010X, 0205010Y, </w:t>
            </w:r>
            <w:r w:rsidR="00AB01A4" w:rsidRPr="005B4044">
              <w:rPr>
                <w:rFonts w:ascii="Arial" w:hAnsi="Arial" w:cs="Arial"/>
              </w:rPr>
              <w:t>0205010Z)</w:t>
            </w:r>
          </w:p>
        </w:tc>
      </w:tr>
      <w:tr w:rsidR="00AB01A4" w:rsidRPr="005B4044" w14:paraId="0FD59D97" w14:textId="77777777" w:rsidTr="00AD5ABE">
        <w:tc>
          <w:tcPr>
            <w:tcW w:w="3261" w:type="dxa"/>
          </w:tcPr>
          <w:p w14:paraId="5B0FF4B1" w14:textId="729E9290" w:rsidR="00AB01A4" w:rsidRPr="005B4044" w:rsidRDefault="00AB01A4" w:rsidP="00AB01A4">
            <w:pPr>
              <w:jc w:val="both"/>
              <w:rPr>
                <w:rFonts w:ascii="Arial" w:hAnsi="Arial" w:cs="Arial"/>
                <w:b/>
              </w:rPr>
            </w:pPr>
            <w:r w:rsidRPr="005B4044">
              <w:rPr>
                <w:rFonts w:ascii="Arial" w:hAnsi="Arial" w:cs="Arial"/>
                <w:b/>
              </w:rPr>
              <w:t>Centrally acting antihypertensives</w:t>
            </w:r>
          </w:p>
        </w:tc>
        <w:tc>
          <w:tcPr>
            <w:tcW w:w="5873" w:type="dxa"/>
            <w:gridSpan w:val="3"/>
          </w:tcPr>
          <w:p w14:paraId="261F0A29" w14:textId="64C5F609" w:rsidR="00AB01A4" w:rsidRPr="005B4044" w:rsidRDefault="00592D15" w:rsidP="00592D15">
            <w:pPr>
              <w:jc w:val="both"/>
              <w:rPr>
                <w:rFonts w:ascii="Arial" w:hAnsi="Arial" w:cs="Arial"/>
                <w:b/>
                <w:u w:val="single"/>
              </w:rPr>
            </w:pPr>
            <w:r w:rsidRPr="005B4044">
              <w:rPr>
                <w:rFonts w:ascii="Arial" w:hAnsi="Arial" w:cs="Arial"/>
              </w:rPr>
              <w:t xml:space="preserve">020502      </w:t>
            </w:r>
            <w:r w:rsidR="00AB01A4" w:rsidRPr="005B4044">
              <w:rPr>
                <w:rFonts w:ascii="Arial" w:hAnsi="Arial" w:cs="Arial"/>
              </w:rPr>
              <w:t xml:space="preserve">                                                                                     </w:t>
            </w:r>
            <w:r w:rsidRPr="005B4044">
              <w:rPr>
                <w:rFonts w:ascii="Arial" w:hAnsi="Arial" w:cs="Arial"/>
              </w:rPr>
              <w:t xml:space="preserve">      (excluding: 020502000B, 0205020G, </w:t>
            </w:r>
            <w:r w:rsidR="00AB01A4" w:rsidRPr="005B4044">
              <w:rPr>
                <w:rFonts w:ascii="Arial" w:hAnsi="Arial" w:cs="Arial"/>
              </w:rPr>
              <w:t>0</w:t>
            </w:r>
            <w:r w:rsidRPr="005B4044">
              <w:rPr>
                <w:rFonts w:ascii="Arial" w:hAnsi="Arial" w:cs="Arial"/>
              </w:rPr>
              <w:t xml:space="preserve">205020N, 0205020P, </w:t>
            </w:r>
            <w:r w:rsidR="00AB01A4" w:rsidRPr="005B4044">
              <w:rPr>
                <w:rFonts w:ascii="Arial" w:hAnsi="Arial" w:cs="Arial"/>
              </w:rPr>
              <w:t>0205020Q, 0205020R)</w:t>
            </w:r>
          </w:p>
        </w:tc>
      </w:tr>
      <w:tr w:rsidR="00AB01A4" w:rsidRPr="005B4044" w14:paraId="666DD282" w14:textId="77777777" w:rsidTr="00AD5ABE">
        <w:tc>
          <w:tcPr>
            <w:tcW w:w="3261" w:type="dxa"/>
          </w:tcPr>
          <w:p w14:paraId="63A253E6" w14:textId="48698471" w:rsidR="00AB01A4" w:rsidRPr="005B4044" w:rsidRDefault="00AB01A4" w:rsidP="00AB01A4">
            <w:pPr>
              <w:jc w:val="both"/>
              <w:rPr>
                <w:rFonts w:ascii="Arial" w:hAnsi="Arial" w:cs="Arial"/>
                <w:b/>
              </w:rPr>
            </w:pPr>
            <w:r w:rsidRPr="005B4044">
              <w:rPr>
                <w:rFonts w:ascii="Arial" w:hAnsi="Arial" w:cs="Arial"/>
                <w:b/>
              </w:rPr>
              <w:t>Renin-angiotensin system drugs</w:t>
            </w:r>
          </w:p>
        </w:tc>
        <w:tc>
          <w:tcPr>
            <w:tcW w:w="5873" w:type="dxa"/>
            <w:gridSpan w:val="3"/>
          </w:tcPr>
          <w:p w14:paraId="022BD3ED" w14:textId="5E01E9DC" w:rsidR="00AB01A4" w:rsidRPr="005B4044" w:rsidRDefault="00592D15" w:rsidP="00AB01A4">
            <w:pPr>
              <w:jc w:val="both"/>
              <w:rPr>
                <w:rFonts w:ascii="Arial" w:hAnsi="Arial" w:cs="Arial"/>
                <w:b/>
                <w:u w:val="single"/>
              </w:rPr>
            </w:pPr>
            <w:r w:rsidRPr="005B4044">
              <w:rPr>
                <w:rFonts w:ascii="Arial" w:hAnsi="Arial" w:cs="Arial"/>
              </w:rPr>
              <w:t xml:space="preserve">0205053      </w:t>
            </w:r>
            <w:r w:rsidR="00AB01A4" w:rsidRPr="005B4044">
              <w:rPr>
                <w:rFonts w:ascii="Arial" w:hAnsi="Arial" w:cs="Arial"/>
              </w:rPr>
              <w:t xml:space="preserve">                                                                                   </w:t>
            </w:r>
            <w:r w:rsidRPr="005B4044">
              <w:rPr>
                <w:rFonts w:ascii="Arial" w:hAnsi="Arial" w:cs="Arial"/>
              </w:rPr>
              <w:t xml:space="preserve">      (excluding: ARBs &amp; ACEi</w:t>
            </w:r>
            <w:r w:rsidR="00AB01A4" w:rsidRPr="005B4044">
              <w:rPr>
                <w:rFonts w:ascii="Arial" w:hAnsi="Arial" w:cs="Arial"/>
              </w:rPr>
              <w:t>)</w:t>
            </w:r>
          </w:p>
        </w:tc>
      </w:tr>
      <w:tr w:rsidR="00AB01A4" w:rsidRPr="005B4044" w14:paraId="3AD8DA10" w14:textId="77777777" w:rsidTr="00AD5ABE">
        <w:tc>
          <w:tcPr>
            <w:tcW w:w="3261" w:type="dxa"/>
          </w:tcPr>
          <w:p w14:paraId="10648E26" w14:textId="130AACB5" w:rsidR="00AB01A4" w:rsidRPr="005B4044" w:rsidRDefault="00AB01A4" w:rsidP="00AB01A4">
            <w:pPr>
              <w:jc w:val="both"/>
              <w:rPr>
                <w:rFonts w:ascii="Arial" w:hAnsi="Arial" w:cs="Arial"/>
                <w:b/>
              </w:rPr>
            </w:pPr>
            <w:r w:rsidRPr="005B4044">
              <w:rPr>
                <w:rFonts w:ascii="Arial" w:hAnsi="Arial" w:cs="Arial"/>
                <w:b/>
              </w:rPr>
              <w:t>Alpha-blockers</w:t>
            </w:r>
          </w:p>
        </w:tc>
        <w:tc>
          <w:tcPr>
            <w:tcW w:w="5873" w:type="dxa"/>
            <w:gridSpan w:val="3"/>
          </w:tcPr>
          <w:p w14:paraId="3A6B20DF" w14:textId="20A7E455" w:rsidR="00AB01A4" w:rsidRPr="005B4044" w:rsidRDefault="00592D15" w:rsidP="00592D15">
            <w:pPr>
              <w:jc w:val="both"/>
              <w:rPr>
                <w:rFonts w:ascii="Arial" w:hAnsi="Arial" w:cs="Arial"/>
                <w:b/>
                <w:u w:val="single"/>
              </w:rPr>
            </w:pPr>
            <w:r w:rsidRPr="005B4044">
              <w:rPr>
                <w:rFonts w:ascii="Arial" w:hAnsi="Arial" w:cs="Arial"/>
              </w:rPr>
              <w:t xml:space="preserve">020504      </w:t>
            </w:r>
            <w:r w:rsidR="00AB01A4" w:rsidRPr="005B4044">
              <w:rPr>
                <w:rFonts w:ascii="Arial" w:hAnsi="Arial" w:cs="Arial"/>
              </w:rPr>
              <w:t xml:space="preserve">                                                                                  </w:t>
            </w:r>
            <w:r w:rsidRPr="005B4044">
              <w:rPr>
                <w:rFonts w:ascii="Arial" w:hAnsi="Arial" w:cs="Arial"/>
              </w:rPr>
              <w:t xml:space="preserve">         (excluding: </w:t>
            </w:r>
            <w:r w:rsidR="00AB01A4" w:rsidRPr="005B4044">
              <w:rPr>
                <w:rFonts w:ascii="Arial" w:hAnsi="Arial" w:cs="Arial"/>
              </w:rPr>
              <w:t>0205040K)</w:t>
            </w:r>
          </w:p>
        </w:tc>
      </w:tr>
      <w:tr w:rsidR="00AB01A4" w:rsidRPr="005B4044" w14:paraId="28CF5E41" w14:textId="77777777" w:rsidTr="00AD5ABE">
        <w:tc>
          <w:tcPr>
            <w:tcW w:w="3261" w:type="dxa"/>
          </w:tcPr>
          <w:p w14:paraId="2D41B58A" w14:textId="1B906470" w:rsidR="00AB01A4" w:rsidRPr="005B4044" w:rsidRDefault="00AB01A4" w:rsidP="00AB01A4">
            <w:pPr>
              <w:jc w:val="both"/>
              <w:rPr>
                <w:rFonts w:ascii="Arial" w:hAnsi="Arial" w:cs="Arial"/>
                <w:b/>
              </w:rPr>
            </w:pPr>
            <w:r w:rsidRPr="005B4044">
              <w:rPr>
                <w:rFonts w:ascii="Arial" w:hAnsi="Arial" w:cs="Arial"/>
                <w:b/>
              </w:rPr>
              <w:t>Nitrates</w:t>
            </w:r>
          </w:p>
        </w:tc>
        <w:tc>
          <w:tcPr>
            <w:tcW w:w="5873" w:type="dxa"/>
            <w:gridSpan w:val="3"/>
          </w:tcPr>
          <w:p w14:paraId="068B4B2B" w14:textId="41DBE994" w:rsidR="00AB01A4" w:rsidRPr="005B4044" w:rsidRDefault="00592D15" w:rsidP="00592D15">
            <w:pPr>
              <w:jc w:val="both"/>
              <w:rPr>
                <w:rFonts w:ascii="Arial" w:hAnsi="Arial" w:cs="Arial"/>
                <w:b/>
                <w:u w:val="single"/>
              </w:rPr>
            </w:pPr>
            <w:r w:rsidRPr="005B4044">
              <w:rPr>
                <w:rFonts w:ascii="Arial" w:hAnsi="Arial" w:cs="Arial"/>
              </w:rPr>
              <w:t xml:space="preserve">020601      </w:t>
            </w:r>
            <w:r w:rsidR="00AB01A4" w:rsidRPr="005B4044">
              <w:rPr>
                <w:rFonts w:ascii="Arial" w:hAnsi="Arial" w:cs="Arial"/>
              </w:rPr>
              <w:t xml:space="preserve">          </w:t>
            </w:r>
            <w:r w:rsidRPr="005B4044">
              <w:rPr>
                <w:rFonts w:ascii="Arial" w:hAnsi="Arial" w:cs="Arial"/>
              </w:rPr>
              <w:t xml:space="preserve"> </w:t>
            </w:r>
            <w:r w:rsidR="00AB01A4" w:rsidRPr="005B4044">
              <w:rPr>
                <w:rFonts w:ascii="Arial" w:hAnsi="Arial" w:cs="Arial"/>
              </w:rPr>
              <w:t xml:space="preserve">                                                                      </w:t>
            </w:r>
            <w:r w:rsidRPr="005B4044">
              <w:rPr>
                <w:rFonts w:ascii="Arial" w:hAnsi="Arial" w:cs="Arial"/>
              </w:rPr>
              <w:t xml:space="preserve">          (excluding: 0206010F, 0206010A, </w:t>
            </w:r>
            <w:r w:rsidR="00AB01A4" w:rsidRPr="005B4044">
              <w:rPr>
                <w:rFonts w:ascii="Arial" w:hAnsi="Arial" w:cs="Arial"/>
              </w:rPr>
              <w:t>0206010V)</w:t>
            </w:r>
          </w:p>
        </w:tc>
      </w:tr>
      <w:tr w:rsidR="00AB01A4" w:rsidRPr="005B4044" w14:paraId="4CABFF60" w14:textId="77777777" w:rsidTr="00AD5ABE">
        <w:tc>
          <w:tcPr>
            <w:tcW w:w="3261" w:type="dxa"/>
          </w:tcPr>
          <w:p w14:paraId="3793BE1D" w14:textId="0D69D782" w:rsidR="00AB01A4" w:rsidRPr="005B4044" w:rsidRDefault="00AB01A4" w:rsidP="00AB01A4">
            <w:pPr>
              <w:jc w:val="both"/>
              <w:rPr>
                <w:rFonts w:ascii="Arial" w:hAnsi="Arial" w:cs="Arial"/>
                <w:b/>
              </w:rPr>
            </w:pPr>
            <w:r w:rsidRPr="005B4044">
              <w:rPr>
                <w:rFonts w:ascii="Arial" w:hAnsi="Arial" w:cs="Arial"/>
                <w:b/>
              </w:rPr>
              <w:t>Calcium-channel blockers</w:t>
            </w:r>
          </w:p>
        </w:tc>
        <w:tc>
          <w:tcPr>
            <w:tcW w:w="5873" w:type="dxa"/>
            <w:gridSpan w:val="3"/>
          </w:tcPr>
          <w:p w14:paraId="76238B82" w14:textId="7A97EAA4" w:rsidR="00AB01A4" w:rsidRPr="005B4044" w:rsidRDefault="00592D15" w:rsidP="00AB01A4">
            <w:pPr>
              <w:jc w:val="both"/>
              <w:rPr>
                <w:rFonts w:ascii="Arial" w:hAnsi="Arial" w:cs="Arial"/>
                <w:b/>
                <w:u w:val="single"/>
              </w:rPr>
            </w:pPr>
            <w:r w:rsidRPr="005B4044">
              <w:rPr>
                <w:rFonts w:ascii="Arial" w:hAnsi="Arial" w:cs="Arial"/>
              </w:rPr>
              <w:t>020602</w:t>
            </w:r>
          </w:p>
        </w:tc>
      </w:tr>
      <w:tr w:rsidR="00AB01A4" w:rsidRPr="005B4044" w14:paraId="0ABE321C" w14:textId="77777777" w:rsidTr="00AD5ABE">
        <w:tc>
          <w:tcPr>
            <w:tcW w:w="3261" w:type="dxa"/>
          </w:tcPr>
          <w:p w14:paraId="0791294E" w14:textId="307D6042" w:rsidR="00AB01A4" w:rsidRPr="005B4044" w:rsidRDefault="00AB01A4" w:rsidP="00AB01A4">
            <w:pPr>
              <w:jc w:val="both"/>
              <w:rPr>
                <w:rFonts w:ascii="Arial" w:hAnsi="Arial" w:cs="Arial"/>
                <w:b/>
              </w:rPr>
            </w:pPr>
            <w:r w:rsidRPr="005B4044">
              <w:rPr>
                <w:rFonts w:ascii="Arial" w:hAnsi="Arial" w:cs="Arial"/>
                <w:b/>
              </w:rPr>
              <w:t>Anticoagulants</w:t>
            </w:r>
          </w:p>
        </w:tc>
        <w:tc>
          <w:tcPr>
            <w:tcW w:w="5873" w:type="dxa"/>
            <w:gridSpan w:val="3"/>
          </w:tcPr>
          <w:p w14:paraId="43BED355" w14:textId="4CF9EB0B" w:rsidR="00AB01A4" w:rsidRPr="005B4044" w:rsidRDefault="00592D15" w:rsidP="00AB01A4">
            <w:pPr>
              <w:jc w:val="both"/>
              <w:rPr>
                <w:rFonts w:ascii="Arial" w:hAnsi="Arial" w:cs="Arial"/>
                <w:b/>
                <w:u w:val="single"/>
              </w:rPr>
            </w:pPr>
            <w:r w:rsidRPr="005B4044">
              <w:rPr>
                <w:rFonts w:ascii="Arial" w:hAnsi="Arial" w:cs="Arial"/>
              </w:rPr>
              <w:t>020801, 020802</w:t>
            </w:r>
          </w:p>
        </w:tc>
      </w:tr>
      <w:tr w:rsidR="00AB01A4" w:rsidRPr="005B4044" w14:paraId="63C50F87" w14:textId="77777777" w:rsidTr="00AD5ABE">
        <w:tc>
          <w:tcPr>
            <w:tcW w:w="3261" w:type="dxa"/>
          </w:tcPr>
          <w:p w14:paraId="7801DB21" w14:textId="54E28922" w:rsidR="00AB01A4" w:rsidRPr="005B4044" w:rsidRDefault="00AB01A4" w:rsidP="00AB01A4">
            <w:pPr>
              <w:jc w:val="both"/>
              <w:rPr>
                <w:rFonts w:ascii="Arial" w:hAnsi="Arial" w:cs="Arial"/>
                <w:b/>
              </w:rPr>
            </w:pPr>
            <w:r w:rsidRPr="005B4044">
              <w:rPr>
                <w:rFonts w:ascii="Arial" w:hAnsi="Arial" w:cs="Arial"/>
                <w:b/>
              </w:rPr>
              <w:t>Statins</w:t>
            </w:r>
          </w:p>
        </w:tc>
        <w:tc>
          <w:tcPr>
            <w:tcW w:w="5873" w:type="dxa"/>
            <w:gridSpan w:val="3"/>
          </w:tcPr>
          <w:p w14:paraId="19441422" w14:textId="3BD410C8" w:rsidR="00AB01A4" w:rsidRPr="005B4044" w:rsidRDefault="00592D15" w:rsidP="00592D15">
            <w:pPr>
              <w:jc w:val="both"/>
              <w:rPr>
                <w:rFonts w:ascii="Arial" w:hAnsi="Arial" w:cs="Arial"/>
                <w:b/>
                <w:u w:val="single"/>
              </w:rPr>
            </w:pPr>
            <w:r w:rsidRPr="005B4044">
              <w:rPr>
                <w:rFonts w:ascii="Arial" w:hAnsi="Arial" w:cs="Arial"/>
              </w:rPr>
              <w:t xml:space="preserve">0212000B0AA, 0212000B0BB, 0212000AAAA, 0212000AABB, </w:t>
            </w:r>
            <w:r w:rsidR="00AB01A4" w:rsidRPr="005B4044">
              <w:rPr>
                <w:rFonts w:ascii="Arial" w:hAnsi="Arial" w:cs="Arial"/>
              </w:rPr>
              <w:t>0212000AJA</w:t>
            </w:r>
            <w:r w:rsidRPr="005B4044">
              <w:rPr>
                <w:rFonts w:ascii="Arial" w:hAnsi="Arial" w:cs="Arial"/>
              </w:rPr>
              <w:t xml:space="preserve">A, 0212000Y0AA, 0212000Y0BF, </w:t>
            </w:r>
            <w:r w:rsidR="00AB01A4" w:rsidRPr="005B4044">
              <w:rPr>
                <w:rFonts w:ascii="Arial" w:hAnsi="Arial" w:cs="Arial"/>
              </w:rPr>
              <w:t>0212000Y0B</w:t>
            </w:r>
            <w:r w:rsidRPr="005B4044">
              <w:rPr>
                <w:rFonts w:ascii="Arial" w:hAnsi="Arial" w:cs="Arial"/>
              </w:rPr>
              <w:t xml:space="preserve">B, 0212000M0AA,0212000M0BB, </w:t>
            </w:r>
            <w:r w:rsidR="00AB01A4" w:rsidRPr="005B4044">
              <w:rPr>
                <w:rFonts w:ascii="Arial" w:hAnsi="Arial" w:cs="Arial"/>
              </w:rPr>
              <w:t>0212000M0B</w:t>
            </w:r>
            <w:r w:rsidRPr="005B4044">
              <w:rPr>
                <w:rFonts w:ascii="Arial" w:hAnsi="Arial" w:cs="Arial"/>
              </w:rPr>
              <w:t xml:space="preserve">C, 0212000M0BD, 0212000M0BE, 0212000M0BF, 0212000M0BG, </w:t>
            </w:r>
            <w:r w:rsidR="00AB01A4" w:rsidRPr="005B4044">
              <w:rPr>
                <w:rFonts w:ascii="Arial" w:hAnsi="Arial" w:cs="Arial"/>
              </w:rPr>
              <w:t>02</w:t>
            </w:r>
            <w:r w:rsidRPr="005B4044">
              <w:rPr>
                <w:rFonts w:ascii="Arial" w:hAnsi="Arial" w:cs="Arial"/>
              </w:rPr>
              <w:t xml:space="preserve">12000M0BB, </w:t>
            </w:r>
            <w:r w:rsidR="00AB01A4" w:rsidRPr="005B4044">
              <w:rPr>
                <w:rFonts w:ascii="Arial" w:hAnsi="Arial" w:cs="Arial"/>
              </w:rPr>
              <w:t>0212000X0A</w:t>
            </w:r>
            <w:r w:rsidRPr="005B4044">
              <w:rPr>
                <w:rFonts w:ascii="Arial" w:hAnsi="Arial" w:cs="Arial"/>
              </w:rPr>
              <w:t>A, 0212000X0BB, 0212000X0BC, 0212000X0BD, 0212000X0BE, 0212000X0BB</w:t>
            </w:r>
          </w:p>
        </w:tc>
      </w:tr>
      <w:tr w:rsidR="00592D15" w:rsidRPr="005B4044" w14:paraId="1A585A53" w14:textId="77777777" w:rsidTr="00AB01A4">
        <w:trPr>
          <w:trHeight w:val="534"/>
        </w:trPr>
        <w:tc>
          <w:tcPr>
            <w:tcW w:w="9134" w:type="dxa"/>
            <w:gridSpan w:val="4"/>
            <w:tcBorders>
              <w:left w:val="nil"/>
              <w:bottom w:val="nil"/>
              <w:right w:val="nil"/>
            </w:tcBorders>
          </w:tcPr>
          <w:p w14:paraId="6618FD5A" w14:textId="314A2D22" w:rsidR="00592D15" w:rsidRPr="005B4044" w:rsidRDefault="00592D15" w:rsidP="00592D15">
            <w:pPr>
              <w:rPr>
                <w:rFonts w:ascii="Arial" w:hAnsi="Arial" w:cs="Arial"/>
              </w:rPr>
            </w:pPr>
            <w:r w:rsidRPr="005B4044">
              <w:rPr>
                <w:rFonts w:ascii="Arial" w:hAnsi="Arial" w:cs="Arial"/>
              </w:rPr>
              <w:t xml:space="preserve">Antihypertensive drugs are classified as ‘other’ if they are defined as Antihypertensive drugs (above), and are not ARB or ACEi based on drug names (above).  </w:t>
            </w:r>
          </w:p>
          <w:p w14:paraId="67BC4ED1" w14:textId="77777777" w:rsidR="00592D15" w:rsidRPr="005B4044" w:rsidRDefault="00592D15" w:rsidP="00592D15">
            <w:pPr>
              <w:jc w:val="both"/>
              <w:rPr>
                <w:rFonts w:ascii="Arial" w:hAnsi="Arial" w:cs="Arial"/>
                <w:b/>
                <w:u w:val="single"/>
              </w:rPr>
            </w:pPr>
          </w:p>
          <w:p w14:paraId="3E28A20F" w14:textId="77777777" w:rsidR="00592D15" w:rsidRPr="005B4044" w:rsidRDefault="00592D15" w:rsidP="00592D15">
            <w:pPr>
              <w:jc w:val="both"/>
              <w:rPr>
                <w:rFonts w:ascii="Arial" w:hAnsi="Arial" w:cs="Arial"/>
                <w:b/>
                <w:u w:val="single"/>
              </w:rPr>
            </w:pPr>
          </w:p>
          <w:p w14:paraId="2DD33300" w14:textId="39DB9AE2" w:rsidR="00592D15" w:rsidRPr="005B4044" w:rsidRDefault="00592D15" w:rsidP="00592D15">
            <w:pPr>
              <w:jc w:val="both"/>
              <w:rPr>
                <w:rFonts w:ascii="Arial" w:hAnsi="Arial" w:cs="Arial"/>
                <w:b/>
                <w:u w:val="single"/>
              </w:rPr>
            </w:pPr>
          </w:p>
        </w:tc>
      </w:tr>
    </w:tbl>
    <w:p w14:paraId="1C8BA018" w14:textId="6F84E7B4" w:rsidR="00A70118" w:rsidRPr="005B4044" w:rsidRDefault="00A70118" w:rsidP="00E63AAF">
      <w:pPr>
        <w:spacing w:line="240" w:lineRule="auto"/>
        <w:jc w:val="both"/>
        <w:rPr>
          <w:rFonts w:ascii="Arial" w:hAnsi="Arial" w:cs="Arial"/>
          <w:b/>
          <w:u w:val="single"/>
        </w:rPr>
      </w:pPr>
    </w:p>
    <w:p w14:paraId="58B9D276" w14:textId="6BCBCC43" w:rsidR="00592D15" w:rsidRPr="005B4044" w:rsidRDefault="00592D15" w:rsidP="00E63AAF">
      <w:pPr>
        <w:spacing w:line="240" w:lineRule="auto"/>
        <w:jc w:val="both"/>
        <w:rPr>
          <w:rFonts w:ascii="Arial" w:hAnsi="Arial" w:cs="Arial"/>
          <w:b/>
          <w:u w:val="single"/>
        </w:rPr>
      </w:pPr>
    </w:p>
    <w:p w14:paraId="0468068D" w14:textId="25D00B64" w:rsidR="00592D15" w:rsidRPr="005B4044" w:rsidRDefault="00592D15" w:rsidP="00E63AAF">
      <w:pPr>
        <w:spacing w:line="240" w:lineRule="auto"/>
        <w:jc w:val="both"/>
        <w:rPr>
          <w:rFonts w:ascii="Arial" w:hAnsi="Arial" w:cs="Arial"/>
          <w:b/>
          <w:u w:val="single"/>
        </w:rPr>
      </w:pPr>
    </w:p>
    <w:p w14:paraId="3951CFB3" w14:textId="1299CDBD" w:rsidR="00592D15" w:rsidRPr="005B4044" w:rsidRDefault="00592D15" w:rsidP="00E63AAF">
      <w:pPr>
        <w:spacing w:line="240" w:lineRule="auto"/>
        <w:jc w:val="both"/>
        <w:rPr>
          <w:rFonts w:ascii="Arial" w:hAnsi="Arial" w:cs="Arial"/>
          <w:b/>
          <w:u w:val="single"/>
        </w:rPr>
      </w:pPr>
    </w:p>
    <w:p w14:paraId="3176789E" w14:textId="28FE1EA4" w:rsidR="00592D15" w:rsidRPr="005B4044" w:rsidRDefault="00592D15" w:rsidP="00E63AAF">
      <w:pPr>
        <w:spacing w:line="240" w:lineRule="auto"/>
        <w:jc w:val="both"/>
        <w:rPr>
          <w:rFonts w:ascii="Arial" w:hAnsi="Arial" w:cs="Arial"/>
          <w:b/>
          <w:u w:val="single"/>
        </w:rPr>
      </w:pPr>
    </w:p>
    <w:p w14:paraId="37EA39DE" w14:textId="2FBACDA5" w:rsidR="00592D15" w:rsidRPr="005B4044" w:rsidRDefault="00592D15" w:rsidP="00E63AAF">
      <w:pPr>
        <w:spacing w:line="240" w:lineRule="auto"/>
        <w:jc w:val="both"/>
        <w:rPr>
          <w:rFonts w:ascii="Arial" w:hAnsi="Arial" w:cs="Arial"/>
          <w:b/>
          <w:u w:val="single"/>
        </w:rPr>
      </w:pPr>
    </w:p>
    <w:p w14:paraId="2C6FFE2C" w14:textId="5F769F8C" w:rsidR="00592D15" w:rsidRPr="005B4044" w:rsidRDefault="00592D15" w:rsidP="00E63AAF">
      <w:pPr>
        <w:spacing w:line="240" w:lineRule="auto"/>
        <w:jc w:val="both"/>
        <w:rPr>
          <w:rFonts w:ascii="Arial" w:hAnsi="Arial" w:cs="Arial"/>
          <w:b/>
          <w:u w:val="single"/>
        </w:rPr>
      </w:pPr>
    </w:p>
    <w:p w14:paraId="64D39539" w14:textId="2410A3F8" w:rsidR="00592D15" w:rsidRPr="005B4044" w:rsidRDefault="00592D15" w:rsidP="00E63AAF">
      <w:pPr>
        <w:spacing w:line="240" w:lineRule="auto"/>
        <w:jc w:val="both"/>
        <w:rPr>
          <w:rFonts w:ascii="Arial" w:hAnsi="Arial" w:cs="Arial"/>
          <w:b/>
          <w:u w:val="single"/>
        </w:rPr>
      </w:pPr>
    </w:p>
    <w:p w14:paraId="2D6F2907" w14:textId="1C85B368" w:rsidR="00592D15" w:rsidRPr="005B4044" w:rsidRDefault="00592D15" w:rsidP="00E63AAF">
      <w:pPr>
        <w:spacing w:line="240" w:lineRule="auto"/>
        <w:jc w:val="both"/>
        <w:rPr>
          <w:rFonts w:ascii="Arial" w:hAnsi="Arial" w:cs="Arial"/>
          <w:b/>
          <w:u w:val="single"/>
        </w:rPr>
      </w:pPr>
    </w:p>
    <w:p w14:paraId="504069A8" w14:textId="522239CE" w:rsidR="00592D15" w:rsidRPr="005B4044" w:rsidRDefault="00592D15" w:rsidP="00E63AAF">
      <w:pPr>
        <w:spacing w:line="240" w:lineRule="auto"/>
        <w:jc w:val="both"/>
        <w:rPr>
          <w:rFonts w:ascii="Arial" w:hAnsi="Arial" w:cs="Arial"/>
          <w:b/>
          <w:u w:val="single"/>
        </w:rPr>
      </w:pPr>
    </w:p>
    <w:p w14:paraId="061083A2" w14:textId="429691A1" w:rsidR="00592D15" w:rsidRPr="005B4044" w:rsidRDefault="00592D15" w:rsidP="00E63AAF">
      <w:pPr>
        <w:spacing w:line="240" w:lineRule="auto"/>
        <w:jc w:val="both"/>
        <w:rPr>
          <w:rFonts w:ascii="Arial" w:hAnsi="Arial" w:cs="Arial"/>
          <w:b/>
          <w:u w:val="single"/>
        </w:rPr>
      </w:pPr>
    </w:p>
    <w:p w14:paraId="255D94AC" w14:textId="121D5365" w:rsidR="00592D15" w:rsidRPr="005B4044" w:rsidRDefault="00592D15" w:rsidP="00E63AAF">
      <w:pPr>
        <w:spacing w:line="240" w:lineRule="auto"/>
        <w:jc w:val="both"/>
        <w:rPr>
          <w:rFonts w:ascii="Arial" w:hAnsi="Arial" w:cs="Arial"/>
          <w:b/>
          <w:u w:val="single"/>
        </w:rPr>
      </w:pPr>
    </w:p>
    <w:p w14:paraId="0A14F30E" w14:textId="60BD1DC0" w:rsidR="00592D15" w:rsidRPr="005B4044" w:rsidRDefault="00592D15" w:rsidP="00E63AAF">
      <w:pPr>
        <w:spacing w:line="240" w:lineRule="auto"/>
        <w:jc w:val="both"/>
        <w:rPr>
          <w:rFonts w:ascii="Arial" w:hAnsi="Arial" w:cs="Arial"/>
          <w:b/>
          <w:u w:val="single"/>
        </w:rPr>
      </w:pPr>
    </w:p>
    <w:p w14:paraId="522B3B65" w14:textId="5F927A11" w:rsidR="00592D15" w:rsidRPr="005B4044" w:rsidRDefault="00592D15" w:rsidP="00E63AAF">
      <w:pPr>
        <w:spacing w:line="240" w:lineRule="auto"/>
        <w:jc w:val="both"/>
        <w:rPr>
          <w:rFonts w:ascii="Arial" w:hAnsi="Arial" w:cs="Arial"/>
          <w:b/>
          <w:u w:val="single"/>
        </w:rPr>
      </w:pPr>
    </w:p>
    <w:p w14:paraId="1161B8FE" w14:textId="77777777" w:rsidR="00592D15" w:rsidRPr="005B4044" w:rsidRDefault="00592D15" w:rsidP="00E63AAF">
      <w:pPr>
        <w:spacing w:line="240" w:lineRule="auto"/>
        <w:jc w:val="both"/>
        <w:rPr>
          <w:rFonts w:ascii="Arial" w:hAnsi="Arial" w:cs="Arial"/>
          <w:b/>
          <w:u w:val="single"/>
        </w:rPr>
      </w:pPr>
    </w:p>
    <w:p w14:paraId="3B41DDBD" w14:textId="68E48036" w:rsidR="00A70118" w:rsidRPr="005B4044" w:rsidRDefault="00A70118" w:rsidP="00E63AAF">
      <w:pPr>
        <w:spacing w:line="240" w:lineRule="auto"/>
        <w:jc w:val="both"/>
        <w:rPr>
          <w:rFonts w:ascii="Arial" w:hAnsi="Arial" w:cs="Arial"/>
          <w:b/>
          <w:u w:val="single"/>
        </w:rPr>
      </w:pPr>
    </w:p>
    <w:p w14:paraId="21178EAE" w14:textId="1FC974BE" w:rsidR="00A70118" w:rsidRPr="005B4044" w:rsidRDefault="00A70118" w:rsidP="00E63AAF">
      <w:pPr>
        <w:spacing w:line="240" w:lineRule="auto"/>
        <w:jc w:val="both"/>
        <w:rPr>
          <w:rFonts w:ascii="Arial" w:hAnsi="Arial" w:cs="Arial"/>
          <w:b/>
          <w:u w:val="single"/>
        </w:rPr>
      </w:pPr>
    </w:p>
    <w:tbl>
      <w:tblPr>
        <w:tblStyle w:val="TableGrid"/>
        <w:tblW w:w="10206" w:type="dxa"/>
        <w:tblLook w:val="04A0" w:firstRow="1" w:lastRow="0" w:firstColumn="1" w:lastColumn="0" w:noHBand="0" w:noVBand="1"/>
      </w:tblPr>
      <w:tblGrid>
        <w:gridCol w:w="2689"/>
        <w:gridCol w:w="7517"/>
      </w:tblGrid>
      <w:tr w:rsidR="00FC7FF1" w:rsidRPr="005B4044" w14:paraId="081E7024" w14:textId="77777777" w:rsidTr="00A70118">
        <w:tc>
          <w:tcPr>
            <w:tcW w:w="10206" w:type="dxa"/>
            <w:gridSpan w:val="2"/>
            <w:tcBorders>
              <w:top w:val="nil"/>
              <w:left w:val="nil"/>
              <w:bottom w:val="single" w:sz="4" w:space="0" w:color="auto"/>
              <w:right w:val="nil"/>
            </w:tcBorders>
          </w:tcPr>
          <w:p w14:paraId="3F465457" w14:textId="636D99C9" w:rsidR="00FC7FF1" w:rsidRPr="005B4044" w:rsidRDefault="00D83053" w:rsidP="00E63AAF">
            <w:pPr>
              <w:rPr>
                <w:rFonts w:ascii="Arial" w:hAnsi="Arial" w:cs="Arial"/>
                <w:b/>
              </w:rPr>
            </w:pPr>
            <w:r w:rsidRPr="005B4044">
              <w:rPr>
                <w:rFonts w:ascii="Arial" w:hAnsi="Arial" w:cs="Arial"/>
                <w:b/>
              </w:rPr>
              <w:lastRenderedPageBreak/>
              <w:t xml:space="preserve">Table </w:t>
            </w:r>
            <w:r w:rsidR="00EF6D04" w:rsidRPr="005B4044">
              <w:rPr>
                <w:rFonts w:ascii="Arial" w:hAnsi="Arial" w:cs="Arial"/>
                <w:b/>
              </w:rPr>
              <w:t>S</w:t>
            </w:r>
            <w:r w:rsidR="00E10935" w:rsidRPr="005B4044">
              <w:rPr>
                <w:rFonts w:ascii="Arial" w:hAnsi="Arial" w:cs="Arial"/>
                <w:b/>
              </w:rPr>
              <w:t>1</w:t>
            </w:r>
            <w:r w:rsidR="008C571A">
              <w:rPr>
                <w:rFonts w:ascii="Arial" w:hAnsi="Arial" w:cs="Arial"/>
                <w:b/>
              </w:rPr>
              <w:t>9</w:t>
            </w:r>
            <w:r w:rsidR="00FC7FF1" w:rsidRPr="005B4044">
              <w:rPr>
                <w:rFonts w:ascii="Arial" w:hAnsi="Arial" w:cs="Arial"/>
                <w:b/>
              </w:rPr>
              <w:t>. Names of drugs included for each medication class</w:t>
            </w:r>
          </w:p>
        </w:tc>
      </w:tr>
      <w:tr w:rsidR="00A27C51" w:rsidRPr="005B4044" w14:paraId="47B3211A" w14:textId="77777777" w:rsidTr="00A70118">
        <w:tc>
          <w:tcPr>
            <w:tcW w:w="2689" w:type="dxa"/>
            <w:tcBorders>
              <w:top w:val="single" w:sz="4" w:space="0" w:color="auto"/>
            </w:tcBorders>
          </w:tcPr>
          <w:p w14:paraId="5F6784B7" w14:textId="6DE73B44" w:rsidR="00A27C51" w:rsidRPr="005B4044" w:rsidRDefault="00A27C51" w:rsidP="00E63AAF">
            <w:pPr>
              <w:rPr>
                <w:rFonts w:ascii="Arial" w:hAnsi="Arial" w:cs="Arial"/>
                <w:b/>
              </w:rPr>
            </w:pPr>
            <w:r w:rsidRPr="005B4044">
              <w:rPr>
                <w:rFonts w:ascii="Arial" w:hAnsi="Arial" w:cs="Arial"/>
                <w:b/>
              </w:rPr>
              <w:t>Drugs list</w:t>
            </w:r>
          </w:p>
        </w:tc>
        <w:tc>
          <w:tcPr>
            <w:tcW w:w="7517" w:type="dxa"/>
            <w:tcBorders>
              <w:top w:val="single" w:sz="4" w:space="0" w:color="auto"/>
            </w:tcBorders>
          </w:tcPr>
          <w:p w14:paraId="215B5406" w14:textId="77777777" w:rsidR="00A27C51" w:rsidRPr="005B4044" w:rsidRDefault="00A27C51" w:rsidP="00E63AAF">
            <w:pPr>
              <w:rPr>
                <w:rFonts w:ascii="Arial" w:hAnsi="Arial" w:cs="Arial"/>
                <w:b/>
                <w:u w:val="single"/>
              </w:rPr>
            </w:pPr>
          </w:p>
        </w:tc>
      </w:tr>
      <w:tr w:rsidR="00A27C51" w:rsidRPr="005B4044" w14:paraId="15067936" w14:textId="77777777" w:rsidTr="00A70118">
        <w:tc>
          <w:tcPr>
            <w:tcW w:w="2689" w:type="dxa"/>
          </w:tcPr>
          <w:p w14:paraId="3E09C1C1" w14:textId="5D8C483B" w:rsidR="00A27C51" w:rsidRPr="005B4044" w:rsidRDefault="00A27C51" w:rsidP="00E63AAF">
            <w:pPr>
              <w:rPr>
                <w:rFonts w:ascii="Arial" w:hAnsi="Arial" w:cs="Arial"/>
                <w:b/>
              </w:rPr>
            </w:pPr>
            <w:r w:rsidRPr="005B4044">
              <w:rPr>
                <w:rFonts w:ascii="Arial" w:hAnsi="Arial" w:cs="Arial"/>
                <w:b/>
              </w:rPr>
              <w:t>ARB</w:t>
            </w:r>
          </w:p>
        </w:tc>
        <w:tc>
          <w:tcPr>
            <w:tcW w:w="7517" w:type="dxa"/>
          </w:tcPr>
          <w:p w14:paraId="175AE4C1" w14:textId="6B51A47E" w:rsidR="00A27C51" w:rsidRPr="005B4044" w:rsidRDefault="00A27C51" w:rsidP="00E63AAF">
            <w:pPr>
              <w:rPr>
                <w:rFonts w:ascii="Arial" w:hAnsi="Arial" w:cs="Arial"/>
              </w:rPr>
            </w:pPr>
            <w:r w:rsidRPr="005B4044">
              <w:rPr>
                <w:rFonts w:ascii="Arial" w:hAnsi="Arial" w:cs="Arial"/>
              </w:rPr>
              <w:t>Irbesartan/Hydchloroth, CoAprovel, Olmesartan Medoxomil/Amlodipine, Sevikar, Olmesartan Medox/Amlodipine/Hydchloroth, Sevikar HCT, Azilsartan Medoxomil, Edarbi, Sacubitril/Valsartan, Entresto, Olmesartan Medoxomil, Olmetec, Candesartan Cilexetil, Amias, Atacand, Ratacand, Irbesartan, Aprovel, Karvea, Sabervel, Ifirmasta, Losartan Pot, Cozaar, Losaprex, Losartam Pot/Hydchloroth, Cozaar-Comp, Hyzaar, Telmisartan, Micardis, Tolura, Telmisartan/Hydchloroth, MicardisPlus, Actelsar, Tolucombi, Valsartan, Diovan, Eprosartan, Tevetn, Valsartan/HydchlorothCo-Diovan, Olmesartan Medoxomil/Hydchloroth, Olmetec Plus</w:t>
            </w:r>
          </w:p>
        </w:tc>
      </w:tr>
      <w:tr w:rsidR="00A27C51" w:rsidRPr="005B4044" w14:paraId="1A6BF4C2" w14:textId="77777777" w:rsidTr="00A70118">
        <w:tc>
          <w:tcPr>
            <w:tcW w:w="2689" w:type="dxa"/>
          </w:tcPr>
          <w:p w14:paraId="3464CFD4" w14:textId="7149FEB0" w:rsidR="00A27C51" w:rsidRPr="005B4044" w:rsidRDefault="00A27C51" w:rsidP="00E63AAF">
            <w:pPr>
              <w:rPr>
                <w:rFonts w:ascii="Arial" w:hAnsi="Arial" w:cs="Arial"/>
                <w:b/>
              </w:rPr>
            </w:pPr>
            <w:r w:rsidRPr="005B4044">
              <w:rPr>
                <w:rFonts w:ascii="Arial" w:hAnsi="Arial" w:cs="Arial"/>
                <w:b/>
              </w:rPr>
              <w:t>ACEi</w:t>
            </w:r>
          </w:p>
        </w:tc>
        <w:tc>
          <w:tcPr>
            <w:tcW w:w="7517" w:type="dxa"/>
          </w:tcPr>
          <w:p w14:paraId="1A85CF3C" w14:textId="596A8823" w:rsidR="00A27C51" w:rsidRPr="005B4044" w:rsidRDefault="00A27C51" w:rsidP="00E63AAF">
            <w:pPr>
              <w:rPr>
                <w:rFonts w:ascii="Arial" w:hAnsi="Arial" w:cs="Arial"/>
              </w:rPr>
            </w:pPr>
            <w:r w:rsidRPr="005B4044">
              <w:rPr>
                <w:rFonts w:ascii="Arial" w:hAnsi="Arial" w:cs="Arial"/>
              </w:rPr>
              <w:t>Perindopril Tosilate, Perindopril Tosilate/Indapamide, Perindopril Erbumine + Amlodipine, Moexipril HCL, Perdix, Cilazapril, Vascace, Captopril, Acepril, Capoten, Ecopace, Tensopril, Kaplon, Hyteneze, Captomex, Noyada, Co-Zidocapt, Acezide, Capozide, Capto-Co, Enalapril/Hydchloroth, Innozide, Enalapril Mal, Innovace, Renitec, Enapren, Pralenal, Ednyt, Fosinopril Sod, Staril, Fositens, Fozitec, Lisinopril/Hydchloroth, Zestoretic, Carace Plus, Caralpha, Lisicostad, Lisinopril, Zestril, Carace, Acemin, Lisopress, Perindopril Erbumine, Coversyl, Perindopril Erbumine/Indapamide, Coversyl Plus, Quinapril HCL/Hydchloroth, Accuretic, Quinapril HCL, Accupro, Quinil, Ramipril, Tritace, Lopace, Ranace, Felodipine/Ramipril, Triapin, Trandolapril, Gopten, Odrik, Trandolapril/Verapamil HCL, Tarka, Imidapril HCL, Tanatril, Benazepril HCL, Cibacen, Perindopril Arginine, Coversyl Arginine, Perindopril Arginine/Indapamide, Coversyl Arganine Plus</w:t>
            </w:r>
          </w:p>
        </w:tc>
      </w:tr>
      <w:tr w:rsidR="00A27C51" w:rsidRPr="005B4044" w14:paraId="67E64D93" w14:textId="77777777" w:rsidTr="00A70118">
        <w:tc>
          <w:tcPr>
            <w:tcW w:w="2689" w:type="dxa"/>
          </w:tcPr>
          <w:p w14:paraId="3A9986A7" w14:textId="2E1BED5B" w:rsidR="00A27C51" w:rsidRPr="005B4044" w:rsidRDefault="00A27C51" w:rsidP="00E63AAF">
            <w:pPr>
              <w:rPr>
                <w:rFonts w:ascii="Arial" w:hAnsi="Arial" w:cs="Arial"/>
                <w:b/>
              </w:rPr>
            </w:pPr>
            <w:r w:rsidRPr="005B4044">
              <w:rPr>
                <w:rFonts w:ascii="Arial" w:hAnsi="Arial" w:cs="Arial"/>
                <w:b/>
              </w:rPr>
              <w:t>Other RAS drugs</w:t>
            </w:r>
          </w:p>
        </w:tc>
        <w:tc>
          <w:tcPr>
            <w:tcW w:w="7517" w:type="dxa"/>
          </w:tcPr>
          <w:p w14:paraId="2ECF75C8" w14:textId="2A799F3B" w:rsidR="00A27C51" w:rsidRPr="005B4044" w:rsidRDefault="00A27C51" w:rsidP="00E63AAF">
            <w:pPr>
              <w:rPr>
                <w:rFonts w:ascii="Arial" w:hAnsi="Arial" w:cs="Arial"/>
                <w:b/>
                <w:u w:val="single"/>
              </w:rPr>
            </w:pPr>
            <w:r w:rsidRPr="005B4044">
              <w:rPr>
                <w:rFonts w:ascii="Arial" w:hAnsi="Arial" w:cs="Arial"/>
              </w:rPr>
              <w:t>Aliskiren, rasilez</w:t>
            </w:r>
          </w:p>
        </w:tc>
      </w:tr>
      <w:tr w:rsidR="00A27C51" w:rsidRPr="005B4044" w14:paraId="10085511" w14:textId="77777777" w:rsidTr="00A70118">
        <w:tc>
          <w:tcPr>
            <w:tcW w:w="2689" w:type="dxa"/>
          </w:tcPr>
          <w:p w14:paraId="093AEB07" w14:textId="4B79E017" w:rsidR="00A27C51" w:rsidRPr="005B4044" w:rsidRDefault="00801D2B" w:rsidP="00E63AAF">
            <w:pPr>
              <w:rPr>
                <w:rFonts w:ascii="Arial" w:hAnsi="Arial" w:cs="Arial"/>
                <w:b/>
              </w:rPr>
            </w:pPr>
            <w:r w:rsidRPr="005B4044">
              <w:rPr>
                <w:rFonts w:ascii="Arial" w:hAnsi="Arial" w:cs="Arial"/>
                <w:b/>
              </w:rPr>
              <w:t>Thiazides</w:t>
            </w:r>
          </w:p>
        </w:tc>
        <w:tc>
          <w:tcPr>
            <w:tcW w:w="7517" w:type="dxa"/>
          </w:tcPr>
          <w:p w14:paraId="3457313A" w14:textId="5D9B2A64" w:rsidR="00A27C51" w:rsidRPr="005B4044" w:rsidRDefault="00801D2B" w:rsidP="00E63AAF">
            <w:pPr>
              <w:rPr>
                <w:rFonts w:ascii="Arial" w:hAnsi="Arial" w:cs="Arial"/>
              </w:rPr>
            </w:pPr>
            <w:r w:rsidRPr="005B4044">
              <w:rPr>
                <w:rFonts w:ascii="Arial" w:hAnsi="Arial" w:cs="Arial"/>
              </w:rPr>
              <w:t>Bendroflumethiazide, Aprinox, Berkozide, Centyl, Neo-Naclex, Urizide, Neo-Bendromax, Chloroth, Saluric, Diuril, Chlotride, Chlortalidone, Hygroton, Cyclopenth, Navidrex, Hydchloroth, Esidrex, Hydrosaluric, Apo-Hyrdo, Hydroflumet, Hydrenox, Diucardin, Indapamide, Natrilix, Indaxa 2.5, Natramid, Opumide, Ethibide XL, Tensais XL, Varbim XL, Indipam XL, Mapemid, Rawel XL, Cardide SR, Alkapamid XL (HBS Healthcare Ltd), Alkapamid X (Rivopharm (UK) Ltd), Mefruside, Baycaron, Methylclothiazide, Enduron, Metolazone, Metenic, Xuret, Mykrox, Zaroxolyn, Xipamide, Diurexan</w:t>
            </w:r>
          </w:p>
        </w:tc>
      </w:tr>
      <w:tr w:rsidR="00A27C51" w:rsidRPr="005B4044" w14:paraId="0EBC1373" w14:textId="77777777" w:rsidTr="00A70118">
        <w:tc>
          <w:tcPr>
            <w:tcW w:w="2689" w:type="dxa"/>
          </w:tcPr>
          <w:p w14:paraId="2AB41C3B" w14:textId="17EF74A0" w:rsidR="00A27C51" w:rsidRPr="005B4044" w:rsidRDefault="00801D2B" w:rsidP="00E63AAF">
            <w:pPr>
              <w:rPr>
                <w:rFonts w:ascii="Arial" w:hAnsi="Arial" w:cs="Arial"/>
                <w:b/>
              </w:rPr>
            </w:pPr>
            <w:r w:rsidRPr="005B4044">
              <w:rPr>
                <w:rFonts w:ascii="Arial" w:hAnsi="Arial" w:cs="Arial"/>
                <w:b/>
              </w:rPr>
              <w:t>Pot-Sparing Diuretics&amp;Aldosterone Antag</w:t>
            </w:r>
          </w:p>
        </w:tc>
        <w:tc>
          <w:tcPr>
            <w:tcW w:w="7517" w:type="dxa"/>
          </w:tcPr>
          <w:p w14:paraId="5AABDFF8" w14:textId="78A0BE99" w:rsidR="00A27C51" w:rsidRPr="005B4044" w:rsidRDefault="00801D2B" w:rsidP="00E63AAF">
            <w:pPr>
              <w:rPr>
                <w:rFonts w:ascii="Arial" w:hAnsi="Arial" w:cs="Arial"/>
              </w:rPr>
            </w:pPr>
            <w:r w:rsidRPr="005B4044">
              <w:rPr>
                <w:rFonts w:ascii="Arial" w:hAnsi="Arial" w:cs="Arial"/>
              </w:rPr>
              <w:t>Amiloride HCL, Midamor, Berkamil, Amilispare, Amoride, Amilamont, Pot Canrenoate, Spiroctan-M, Soldactone, Spironol, Aldactone, Diatensec, Laractone, Spiretic, Spiroctan, Spirolone, Gx Spironol Abbolactone, Spirospare, Triamterene, Dytac, Eperenone, Inspra</w:t>
            </w:r>
          </w:p>
        </w:tc>
      </w:tr>
      <w:tr w:rsidR="00A27C51" w:rsidRPr="005B4044" w14:paraId="17096822" w14:textId="77777777" w:rsidTr="00A70118">
        <w:tc>
          <w:tcPr>
            <w:tcW w:w="2689" w:type="dxa"/>
          </w:tcPr>
          <w:p w14:paraId="6042DAE6" w14:textId="7C645306" w:rsidR="00A27C51" w:rsidRPr="005B4044" w:rsidRDefault="00801D2B" w:rsidP="00E63AAF">
            <w:pPr>
              <w:rPr>
                <w:rFonts w:ascii="Arial" w:hAnsi="Arial" w:cs="Arial"/>
                <w:b/>
              </w:rPr>
            </w:pPr>
            <w:r w:rsidRPr="005B4044">
              <w:rPr>
                <w:rFonts w:ascii="Arial" w:hAnsi="Arial" w:cs="Arial"/>
                <w:b/>
              </w:rPr>
              <w:t>Potassium Sparing Diuretics &amp; Compounds</w:t>
            </w:r>
          </w:p>
        </w:tc>
        <w:tc>
          <w:tcPr>
            <w:tcW w:w="7517" w:type="dxa"/>
          </w:tcPr>
          <w:p w14:paraId="7FD48543" w14:textId="6AB28E50" w:rsidR="00A27C51" w:rsidRPr="005B4044" w:rsidRDefault="00801D2B" w:rsidP="00E63AAF">
            <w:pPr>
              <w:rPr>
                <w:rFonts w:ascii="Arial" w:hAnsi="Arial" w:cs="Arial"/>
              </w:rPr>
            </w:pPr>
            <w:r w:rsidRPr="005B4044">
              <w:rPr>
                <w:rFonts w:ascii="Arial" w:hAnsi="Arial" w:cs="Arial"/>
              </w:rPr>
              <w:t>Amiloride HCL/Cyclopenth, Navispare, Co-Amilofruse, Frumil (Systemic), Lasoride, Fru-Co, Frusemek, Aridil, Froop Co, Komil, Co-Amilozide, Amil-Co, Hypertane 50, Moduretic, Normetic, Synuretic, Amilmaxco, Vasetic, Moduret 25, Delvas, Zida-Co, Amizide, Amiloride HCL + Loop Diuretic, Burinex-A, Co=Flumactone, Aldactide, Spiro-Co, Triamterene/Hydchloroth, Dyazide, Triam-Co, Triamaxco 50/25, Chloroth/Spironol, Spirool/Fureosemide, Frusens, Triamterene + Thiazides, Kalspare, Dytide</w:t>
            </w:r>
          </w:p>
        </w:tc>
      </w:tr>
      <w:tr w:rsidR="00A27C51" w:rsidRPr="005B4044" w14:paraId="28CCA946" w14:textId="77777777" w:rsidTr="00A70118">
        <w:tc>
          <w:tcPr>
            <w:tcW w:w="2689" w:type="dxa"/>
          </w:tcPr>
          <w:p w14:paraId="5EEC9F84" w14:textId="34132966" w:rsidR="00A27C51" w:rsidRPr="005B4044" w:rsidRDefault="00801D2B" w:rsidP="00E63AAF">
            <w:pPr>
              <w:rPr>
                <w:rFonts w:ascii="Arial" w:hAnsi="Arial" w:cs="Arial"/>
                <w:b/>
              </w:rPr>
            </w:pPr>
            <w:r w:rsidRPr="005B4044">
              <w:rPr>
                <w:rFonts w:ascii="Arial" w:hAnsi="Arial" w:cs="Arial"/>
                <w:b/>
              </w:rPr>
              <w:t>Diuretics with potassium</w:t>
            </w:r>
          </w:p>
        </w:tc>
        <w:tc>
          <w:tcPr>
            <w:tcW w:w="7517" w:type="dxa"/>
          </w:tcPr>
          <w:p w14:paraId="36B06983" w14:textId="44E4CCCF" w:rsidR="00A27C51" w:rsidRPr="005B4044" w:rsidRDefault="00801D2B" w:rsidP="00E63AAF">
            <w:pPr>
              <w:rPr>
                <w:rFonts w:ascii="Arial" w:hAnsi="Arial" w:cs="Arial"/>
              </w:rPr>
            </w:pPr>
            <w:r w:rsidRPr="005B4044">
              <w:rPr>
                <w:rFonts w:ascii="Arial" w:hAnsi="Arial" w:cs="Arial"/>
              </w:rPr>
              <w:t>Bendroflumeth/Pot, Centyl-K, Neo-Naclex-K, Bumetanide/Pot, Burinek-K, Bumetanide/Amiloride HCL, Chlortalidone/Pot, Hygroton-K, Clopamide/Pot, Brinaldix-K, Cyclopenth/Pot, Navidrex-K, Cyclopenth/Amiloride HCL, Furosemide/Pot, Lasikal, Diumide-K Continus, Lasix + K, Hydchloroth/Pot, Esidrex-K, Hydrosaluric-K</w:t>
            </w:r>
          </w:p>
        </w:tc>
      </w:tr>
      <w:tr w:rsidR="00801D2B" w:rsidRPr="005B4044" w14:paraId="38490ADD" w14:textId="77777777" w:rsidTr="00A70118">
        <w:tc>
          <w:tcPr>
            <w:tcW w:w="2689" w:type="dxa"/>
          </w:tcPr>
          <w:p w14:paraId="0D441C67" w14:textId="740FFA26" w:rsidR="00801D2B" w:rsidRPr="005B4044" w:rsidRDefault="00801D2B" w:rsidP="00E63AAF">
            <w:pPr>
              <w:rPr>
                <w:rFonts w:ascii="Arial" w:hAnsi="Arial" w:cs="Arial"/>
                <w:b/>
              </w:rPr>
            </w:pPr>
            <w:r w:rsidRPr="005B4044">
              <w:rPr>
                <w:rFonts w:ascii="Arial" w:hAnsi="Arial" w:cs="Arial"/>
                <w:b/>
              </w:rPr>
              <w:t>Beta-blockers</w:t>
            </w:r>
          </w:p>
        </w:tc>
        <w:tc>
          <w:tcPr>
            <w:tcW w:w="7517" w:type="dxa"/>
          </w:tcPr>
          <w:p w14:paraId="09024CCD" w14:textId="719764D4" w:rsidR="00801D2B" w:rsidRPr="005B4044" w:rsidRDefault="00801D2B" w:rsidP="00E63AAF">
            <w:pPr>
              <w:rPr>
                <w:rFonts w:ascii="Arial" w:hAnsi="Arial" w:cs="Arial"/>
              </w:rPr>
            </w:pPr>
            <w:r w:rsidRPr="005B4044">
              <w:rPr>
                <w:rFonts w:ascii="Arial" w:hAnsi="Arial" w:cs="Arial"/>
              </w:rPr>
              <w:t xml:space="preserve">Pindolol/Clopamide, Viskaldix, Sotalol HCL/Hydchloroth, Sotazide, Tolerzide, Timolol + Diuretic, Moducren, Prestim, Co-Tenidone, Tenoret, </w:t>
            </w:r>
            <w:r w:rsidRPr="005B4044">
              <w:rPr>
                <w:rFonts w:ascii="Arial" w:hAnsi="Arial" w:cs="Arial"/>
              </w:rPr>
              <w:lastRenderedPageBreak/>
              <w:t>Tenoretic, Atenix Co, Techlor, Totaretic, Tertatolol, Artex, Celiprolol HCL, Celectol, Esmolol HCL, Brevibloc, Carvedilol, Eucardic, Gppe Tab, Monozide 10, Atenolol/Bendrofulmethiazide, Tenben, Penbutolol Sulf, Betapressin, Nebovolol, Nebilet, Hypoloc, Bisprolol Fumarate/Aspirin, Secadrex, Acebut HCl, Sectral, Practolol, Eraldin, Atenolol, Tenormin, Atenix, Antipressan, Vasaten, Totamol, Kentol, Atenamin, Gppe Cap, Kalten, Betaxolol HCl, Kerlone, Bisprolol Fumar, Monocor, Emcor, Isoten Mitis, Soprol, Cardicor, Bipranix, Concor, Soloc, Vivacor, Congescor, Labetalol HCl, Labrocol, Trandate, Metoprolol Fumar, Metoros, Metoprolol Tart, Betaloc, Lopressor, Mepranix, Arbralene, Toprol, Beloc Cor, Tensomex, Propanolol HCl + Diuretic, Inderetic, Inderex, Spiroprop, Propanolol HCl, Angilol, Apsolol, Bedranol, Berkolol, Inderal, Sloprolol, Lederpronol, Cardinol, Slo-Blok, Propanix, Beta-Prograne, Betadur, Avlocardyl, Probeta, Lopranol, Propatard, Slo-Pro, Syprol, Dupromex, Rapranol, Beprane, Atenolol/Nifedipine, Beta-Adalat, Tenif, Gppe Tab, Co-Betaloc, Lopresoretic</w:t>
            </w:r>
          </w:p>
        </w:tc>
      </w:tr>
      <w:tr w:rsidR="00801D2B" w:rsidRPr="005B4044" w14:paraId="3A0EC0DC" w14:textId="77777777" w:rsidTr="00A70118">
        <w:tc>
          <w:tcPr>
            <w:tcW w:w="2689" w:type="dxa"/>
          </w:tcPr>
          <w:p w14:paraId="7E320B32" w14:textId="25F307E2" w:rsidR="00801D2B" w:rsidRPr="005B4044" w:rsidRDefault="00801D2B" w:rsidP="00E63AAF">
            <w:pPr>
              <w:rPr>
                <w:rFonts w:ascii="Arial" w:hAnsi="Arial" w:cs="Arial"/>
                <w:b/>
              </w:rPr>
            </w:pPr>
            <w:r w:rsidRPr="005B4044">
              <w:rPr>
                <w:rFonts w:ascii="Arial" w:hAnsi="Arial" w:cs="Arial"/>
                <w:b/>
              </w:rPr>
              <w:lastRenderedPageBreak/>
              <w:t>Vasodilator antihypertensive drugs</w:t>
            </w:r>
          </w:p>
        </w:tc>
        <w:tc>
          <w:tcPr>
            <w:tcW w:w="7517" w:type="dxa"/>
          </w:tcPr>
          <w:p w14:paraId="60E486A8" w14:textId="3C23BB7B" w:rsidR="00801D2B" w:rsidRPr="005B4044" w:rsidRDefault="00801D2B" w:rsidP="00E63AAF">
            <w:pPr>
              <w:rPr>
                <w:rFonts w:ascii="Arial" w:hAnsi="Arial" w:cs="Arial"/>
              </w:rPr>
            </w:pPr>
            <w:r w:rsidRPr="005B4044">
              <w:rPr>
                <w:rFonts w:ascii="Arial" w:hAnsi="Arial" w:cs="Arial"/>
              </w:rPr>
              <w:t>Diazoxide (Parent), Eudemine (Parent), Hydralazine HCl, Apresoline, Apo-Hydralazine, Minoxidil (Systemic), Loniten, Sod Nitroprusside</w:t>
            </w:r>
          </w:p>
        </w:tc>
      </w:tr>
      <w:tr w:rsidR="00801D2B" w:rsidRPr="005B4044" w14:paraId="66DC7571" w14:textId="77777777" w:rsidTr="00A70118">
        <w:tc>
          <w:tcPr>
            <w:tcW w:w="2689" w:type="dxa"/>
          </w:tcPr>
          <w:p w14:paraId="064CD5C8" w14:textId="408F481C" w:rsidR="00801D2B" w:rsidRPr="005B4044" w:rsidRDefault="00801D2B" w:rsidP="00E63AAF">
            <w:pPr>
              <w:rPr>
                <w:rFonts w:ascii="Arial" w:hAnsi="Arial" w:cs="Arial"/>
                <w:b/>
              </w:rPr>
            </w:pPr>
            <w:r w:rsidRPr="005B4044">
              <w:rPr>
                <w:rFonts w:ascii="Arial" w:hAnsi="Arial" w:cs="Arial"/>
                <w:b/>
              </w:rPr>
              <w:t>Centrally acting antihypertensive</w:t>
            </w:r>
          </w:p>
        </w:tc>
        <w:tc>
          <w:tcPr>
            <w:tcW w:w="7517" w:type="dxa"/>
          </w:tcPr>
          <w:p w14:paraId="4CB21500" w14:textId="05CC9AEE" w:rsidR="00801D2B" w:rsidRPr="005B4044" w:rsidRDefault="00801D2B" w:rsidP="00E63AAF">
            <w:pPr>
              <w:rPr>
                <w:rFonts w:ascii="Arial" w:hAnsi="Arial" w:cs="Arial"/>
              </w:rPr>
            </w:pPr>
            <w:r w:rsidRPr="005B4044">
              <w:rPr>
                <w:rFonts w:ascii="Arial" w:hAnsi="Arial" w:cs="Arial"/>
              </w:rPr>
              <w:t>Clonidine HCl (Vasodilator), Catapres, Methyldopa, Aldomet (Oral), Dopamet, Medomet, Lederdopa, Co-Caps Methyldopa, Metalpha, Methyldopa/Hydchloroth, Hydromet, Methyldopate HCl, Aldomet (Parent), Moxonide, Physiotens, Fisiotens, Normatens</w:t>
            </w:r>
          </w:p>
        </w:tc>
      </w:tr>
      <w:tr w:rsidR="00801D2B" w:rsidRPr="005B4044" w14:paraId="2E518D28" w14:textId="77777777" w:rsidTr="00A70118">
        <w:tc>
          <w:tcPr>
            <w:tcW w:w="2689" w:type="dxa"/>
          </w:tcPr>
          <w:p w14:paraId="165FC9B7" w14:textId="1476F066" w:rsidR="00801D2B" w:rsidRPr="005B4044" w:rsidRDefault="00801D2B" w:rsidP="00E63AAF">
            <w:pPr>
              <w:rPr>
                <w:rFonts w:ascii="Arial" w:hAnsi="Arial" w:cs="Arial"/>
                <w:b/>
              </w:rPr>
            </w:pPr>
            <w:r w:rsidRPr="005B4044">
              <w:rPr>
                <w:rFonts w:ascii="Arial" w:hAnsi="Arial" w:cs="Arial"/>
                <w:b/>
              </w:rPr>
              <w:t>Alpha-Adrenoceptor Blocking Drugs</w:t>
            </w:r>
          </w:p>
        </w:tc>
        <w:tc>
          <w:tcPr>
            <w:tcW w:w="7517" w:type="dxa"/>
          </w:tcPr>
          <w:p w14:paraId="73CA2DF2" w14:textId="58059DE3" w:rsidR="00801D2B" w:rsidRPr="005B4044" w:rsidRDefault="00801D2B" w:rsidP="00E63AAF">
            <w:pPr>
              <w:rPr>
                <w:rFonts w:ascii="Arial" w:hAnsi="Arial" w:cs="Arial"/>
              </w:rPr>
            </w:pPr>
            <w:r w:rsidRPr="005B4044">
              <w:rPr>
                <w:rFonts w:ascii="Arial" w:hAnsi="Arial" w:cs="Arial"/>
              </w:rPr>
              <w:t>Doxazosin Mesil (Hypertension), Cardura (Hypertension), Cascor (Hypertension), Doxadura (Hypertension), Slocinx, Colixil, Cardozin, Oxandosin, Doxzogen, Larbex, Raporsin, Indoramin (Hypertension), Baratol, Vadilex, Phenoxybenx HCl, Dibenyline, Phentolam Mesil, Rogitine, Prazosin HCl, Hypovase, Minipress, Kentovace, Alphavase, Teazosin HCl (Antihypertensive), Hytrin, Benph, Metirosine, Demser</w:t>
            </w:r>
          </w:p>
        </w:tc>
      </w:tr>
      <w:tr w:rsidR="00801D2B" w:rsidRPr="005B4044" w14:paraId="071AB579" w14:textId="77777777" w:rsidTr="00A70118">
        <w:tc>
          <w:tcPr>
            <w:tcW w:w="2689" w:type="dxa"/>
          </w:tcPr>
          <w:p w14:paraId="2A3B536A" w14:textId="77777777" w:rsidR="00801D2B" w:rsidRPr="005B4044" w:rsidRDefault="00801D2B" w:rsidP="00E63AAF">
            <w:pPr>
              <w:rPr>
                <w:rFonts w:ascii="Arial" w:hAnsi="Arial" w:cs="Arial"/>
                <w:b/>
              </w:rPr>
            </w:pPr>
            <w:r w:rsidRPr="005B4044">
              <w:rPr>
                <w:rFonts w:ascii="Arial" w:hAnsi="Arial" w:cs="Arial"/>
                <w:b/>
              </w:rPr>
              <w:t>Calcium-Channel Blockers</w:t>
            </w:r>
          </w:p>
          <w:p w14:paraId="58BDB2E5" w14:textId="77777777" w:rsidR="00801D2B" w:rsidRPr="005B4044" w:rsidRDefault="00801D2B" w:rsidP="00E63AAF">
            <w:pPr>
              <w:rPr>
                <w:rFonts w:ascii="Arial" w:hAnsi="Arial" w:cs="Arial"/>
                <w:b/>
              </w:rPr>
            </w:pPr>
          </w:p>
        </w:tc>
        <w:tc>
          <w:tcPr>
            <w:tcW w:w="7517" w:type="dxa"/>
          </w:tcPr>
          <w:p w14:paraId="0084F0E8" w14:textId="7C1627F7" w:rsidR="00801D2B" w:rsidRPr="005B4044" w:rsidRDefault="00801D2B" w:rsidP="00E63AAF">
            <w:pPr>
              <w:rPr>
                <w:rFonts w:ascii="Arial" w:hAnsi="Arial" w:cs="Arial"/>
              </w:rPr>
            </w:pPr>
            <w:r w:rsidRPr="005B4044">
              <w:rPr>
                <w:rFonts w:ascii="Arial" w:hAnsi="Arial" w:cs="Arial"/>
              </w:rPr>
              <w:t>Amlodipine, Istin, Norvas, Norvasc, Astudal, Amlostin, Trimetazidine HCl, Vastarel, Diltiazem HCl, Tildiem, Calcicard, Britiazim, Angiozem, Adizem, Kentiazem, Dilaem, Slozem, Angitil, Calazem, Cardizem, Zemtar, Viazem, Dilcardia, Optil, Bi-Carzem, Zildil, Retalzem, Horizem, Zemret, Disogram, Tiamex, Kenzem, Uard, Diltiazem HCl/Hydchloroth, Adize-XL Plus, Felodipne, Plendil, Preslow, Cabren, Felotens, Felogen, Folpik XL, Keloc, Vacalpha, Parmid (Felodipine), Cardioplen, Neofel, Pinefeld, Isradipine, Presal, Lacidipine, Motens, Molap, Lercanidipine HCl, Zanidip, Nimodipine, Nimotop, Lidoflazine, Clinium, Nitrendipine, Baypress, Nicardipine HCl, Cardene, Nifedipine, Adalat, Adalat A.R, Vasad, Calcilat, Coracten, Angiopine, Adalate LP, Nifensar Xl, Kentipine, Cardilate, Nife-Wolff, Nifelease, Calanif, Hypolar, Adipine, Unipine, Nifedipin, Nimondrel, Slofedipine, Tensipine, Fortipine, Nifedotard, Genalat, Nifedipress, Nivaten, Coroday, Nifopress, Valni, Calchan, Neozipine, Adanif, Nidef, Prenlamine Lact, Synadrin, Verapamil HCl, Berkatens, Cordilox, Securon, Univer, Geangin, Verapress, Ethimil, Vertab, Zolvera, Ranvera, Vera-Til, Manidon, Perhexiline Mal, Pexid, Pexsig, Nisoldipine, Syscor, Sular, Mibefradil, Poisicor, Bufloedil HCl, Bufedil, Fonzylane, Valsartan/Amlodipine, Exforge</w:t>
            </w:r>
          </w:p>
        </w:tc>
      </w:tr>
      <w:tr w:rsidR="00801D2B" w:rsidRPr="005B4044" w14:paraId="20B281E3" w14:textId="77777777" w:rsidTr="00A70118">
        <w:tc>
          <w:tcPr>
            <w:tcW w:w="2689" w:type="dxa"/>
          </w:tcPr>
          <w:p w14:paraId="1E2A9511" w14:textId="77777777" w:rsidR="00801D2B" w:rsidRPr="005B4044" w:rsidRDefault="00801D2B" w:rsidP="00E63AAF">
            <w:pPr>
              <w:rPr>
                <w:rFonts w:ascii="Arial" w:hAnsi="Arial" w:cs="Arial"/>
                <w:b/>
              </w:rPr>
            </w:pPr>
            <w:r w:rsidRPr="005B4044">
              <w:rPr>
                <w:rFonts w:ascii="Arial" w:hAnsi="Arial" w:cs="Arial"/>
                <w:b/>
              </w:rPr>
              <w:t xml:space="preserve">Nitrates </w:t>
            </w:r>
          </w:p>
          <w:p w14:paraId="47969D4E" w14:textId="77777777" w:rsidR="00801D2B" w:rsidRPr="005B4044" w:rsidRDefault="00801D2B" w:rsidP="00E63AAF">
            <w:pPr>
              <w:rPr>
                <w:rFonts w:ascii="Arial" w:hAnsi="Arial" w:cs="Arial"/>
                <w:b/>
              </w:rPr>
            </w:pPr>
          </w:p>
        </w:tc>
        <w:tc>
          <w:tcPr>
            <w:tcW w:w="7517" w:type="dxa"/>
          </w:tcPr>
          <w:p w14:paraId="781D8CE1" w14:textId="53754275" w:rsidR="00801D2B" w:rsidRPr="005B4044" w:rsidRDefault="00801D2B" w:rsidP="00E63AAF">
            <w:pPr>
              <w:rPr>
                <w:rFonts w:ascii="Arial" w:hAnsi="Arial" w:cs="Arial"/>
              </w:rPr>
            </w:pPr>
            <w:r w:rsidRPr="005B4044">
              <w:rPr>
                <w:rFonts w:ascii="Arial" w:hAnsi="Arial" w:cs="Arial"/>
              </w:rPr>
              <w:t xml:space="preserve">Isosorbide Dinit (Angina), Cedocard, Isoket, Sorbidilat, Isordil, Soni-Slo, Sorbichew, Sorbid, Sorbitrate, Vacardin, Imtack, Jeridin, Isocard, Angitak, Iso Mack, Carvasin, Isosorbide Mononit, Elantan, Modisal, Ismo, Monit, Mono-Cedocard, MCR 50, Imdur, Isotrate, Nu-Cross Isosorbide Mononit, Isin, Angitate, Tenkosorb, Astrodur MR, Pertil, Angeze, Dynamin, Isodur, Isotard, Monomax XL, Ketanodur, Monodur, Vaotrate, Monosorb, Chmydur, Zemon, Slomon, Carmil XL, Xismox, Cibral, Monigen, Trangina, </w:t>
            </w:r>
            <w:r w:rsidRPr="005B4044">
              <w:rPr>
                <w:rFonts w:ascii="Arial" w:hAnsi="Arial" w:cs="Arial"/>
              </w:rPr>
              <w:lastRenderedPageBreak/>
              <w:t>Imo, Monomil, Ziotan, Phasonit, Relosorb, Eumon, Tardisc, Nyzamac SR, Isosorbide Mononit/Aspirin, Imazin</w:t>
            </w:r>
          </w:p>
        </w:tc>
      </w:tr>
      <w:tr w:rsidR="00801D2B" w:rsidRPr="005B4044" w14:paraId="1DC02CAE" w14:textId="77777777" w:rsidTr="00A70118">
        <w:tc>
          <w:tcPr>
            <w:tcW w:w="2689" w:type="dxa"/>
          </w:tcPr>
          <w:p w14:paraId="31B8A551" w14:textId="64FC1E86" w:rsidR="00801D2B" w:rsidRPr="005B4044" w:rsidRDefault="00801D2B" w:rsidP="00E63AAF">
            <w:pPr>
              <w:rPr>
                <w:rFonts w:ascii="Arial" w:hAnsi="Arial" w:cs="Arial"/>
                <w:b/>
              </w:rPr>
            </w:pPr>
            <w:r w:rsidRPr="005B4044">
              <w:rPr>
                <w:rFonts w:ascii="Arial" w:hAnsi="Arial" w:cs="Arial"/>
                <w:b/>
              </w:rPr>
              <w:lastRenderedPageBreak/>
              <w:t>Statins</w:t>
            </w:r>
          </w:p>
        </w:tc>
        <w:tc>
          <w:tcPr>
            <w:tcW w:w="7517" w:type="dxa"/>
          </w:tcPr>
          <w:p w14:paraId="13AAE281" w14:textId="05BFF82E" w:rsidR="00801D2B" w:rsidRPr="005B4044" w:rsidRDefault="00801D2B" w:rsidP="00E63AAF">
            <w:pPr>
              <w:rPr>
                <w:rFonts w:ascii="Arial" w:hAnsi="Arial" w:cs="Arial"/>
              </w:rPr>
            </w:pPr>
            <w:r w:rsidRPr="005B4044">
              <w:rPr>
                <w:rFonts w:ascii="Arial" w:hAnsi="Arial" w:cs="Arial"/>
              </w:rPr>
              <w:t>Atorvastatin, Lipitor, rosuvastatin, crestor, simvastatin, Zocor, fluvastatin, lescol, pravastatin, lipostat</w:t>
            </w:r>
          </w:p>
        </w:tc>
      </w:tr>
    </w:tbl>
    <w:p w14:paraId="76532A6C" w14:textId="456E0BB1" w:rsidR="00621457" w:rsidRPr="005B4044" w:rsidRDefault="00621457" w:rsidP="00E63AAF">
      <w:pPr>
        <w:spacing w:line="240" w:lineRule="auto"/>
        <w:rPr>
          <w:rFonts w:ascii="Arial" w:hAnsi="Arial" w:cs="Arial"/>
          <w:b/>
          <w:u w:val="single"/>
        </w:rPr>
      </w:pPr>
    </w:p>
    <w:p w14:paraId="29C34C2F" w14:textId="1C898EB8" w:rsidR="00173459" w:rsidRPr="005B4044" w:rsidRDefault="00173459" w:rsidP="00E63AAF">
      <w:pPr>
        <w:spacing w:line="240" w:lineRule="auto"/>
        <w:rPr>
          <w:rFonts w:ascii="Arial" w:hAnsi="Arial" w:cs="Arial"/>
          <w:b/>
          <w:u w:val="single"/>
        </w:rPr>
      </w:pPr>
    </w:p>
    <w:p w14:paraId="6434DF51" w14:textId="28AAA4D3" w:rsidR="0046290B" w:rsidRPr="005B4044" w:rsidRDefault="0046290B" w:rsidP="00E63AAF">
      <w:pPr>
        <w:spacing w:line="240" w:lineRule="auto"/>
        <w:rPr>
          <w:rFonts w:ascii="Arial" w:hAnsi="Arial" w:cs="Arial"/>
          <w:b/>
          <w:u w:val="single"/>
        </w:rPr>
      </w:pPr>
    </w:p>
    <w:p w14:paraId="3581F15E" w14:textId="2D352E2D" w:rsidR="00033DAA" w:rsidRPr="005B4044" w:rsidRDefault="00033DAA" w:rsidP="00E63AAF">
      <w:pPr>
        <w:spacing w:line="240" w:lineRule="auto"/>
        <w:rPr>
          <w:rFonts w:ascii="Arial" w:hAnsi="Arial" w:cs="Arial"/>
          <w:b/>
          <w:u w:val="single"/>
        </w:rPr>
      </w:pPr>
    </w:p>
    <w:p w14:paraId="6C393CCD" w14:textId="6ADE771C" w:rsidR="00033DAA" w:rsidRPr="005B4044" w:rsidRDefault="00033DAA" w:rsidP="00E63AAF">
      <w:pPr>
        <w:spacing w:line="240" w:lineRule="auto"/>
        <w:rPr>
          <w:rFonts w:ascii="Arial" w:hAnsi="Arial" w:cs="Arial"/>
          <w:b/>
          <w:u w:val="single"/>
        </w:rPr>
      </w:pPr>
    </w:p>
    <w:p w14:paraId="738C6A13" w14:textId="6CCE534F" w:rsidR="00033DAA" w:rsidRPr="005B4044" w:rsidRDefault="00033DAA" w:rsidP="00E63AAF">
      <w:pPr>
        <w:spacing w:line="240" w:lineRule="auto"/>
        <w:rPr>
          <w:rFonts w:ascii="Arial" w:hAnsi="Arial" w:cs="Arial"/>
          <w:b/>
          <w:u w:val="single"/>
        </w:rPr>
      </w:pPr>
    </w:p>
    <w:p w14:paraId="425EFA01" w14:textId="50A9DF64" w:rsidR="00033DAA" w:rsidRPr="005B4044" w:rsidRDefault="00033DAA" w:rsidP="00E63AAF">
      <w:pPr>
        <w:spacing w:line="240" w:lineRule="auto"/>
        <w:rPr>
          <w:rFonts w:ascii="Arial" w:hAnsi="Arial" w:cs="Arial"/>
          <w:b/>
          <w:u w:val="single"/>
        </w:rPr>
      </w:pPr>
    </w:p>
    <w:p w14:paraId="1FEBCFCE" w14:textId="348FC876" w:rsidR="00033DAA" w:rsidRPr="005B4044" w:rsidRDefault="00033DAA" w:rsidP="00E63AAF">
      <w:pPr>
        <w:spacing w:line="240" w:lineRule="auto"/>
        <w:rPr>
          <w:rFonts w:ascii="Arial" w:hAnsi="Arial" w:cs="Arial"/>
          <w:b/>
          <w:u w:val="single"/>
        </w:rPr>
      </w:pPr>
    </w:p>
    <w:p w14:paraId="0B0A1A4E" w14:textId="1D9FE819" w:rsidR="00033DAA" w:rsidRPr="005B4044" w:rsidRDefault="00033DAA" w:rsidP="00E63AAF">
      <w:pPr>
        <w:spacing w:line="240" w:lineRule="auto"/>
        <w:rPr>
          <w:rFonts w:ascii="Arial" w:hAnsi="Arial" w:cs="Arial"/>
          <w:b/>
          <w:u w:val="single"/>
        </w:rPr>
      </w:pPr>
    </w:p>
    <w:p w14:paraId="1A97BEAE" w14:textId="4A7AEA82" w:rsidR="00033DAA" w:rsidRPr="005B4044" w:rsidRDefault="00033DAA" w:rsidP="00E63AAF">
      <w:pPr>
        <w:spacing w:line="240" w:lineRule="auto"/>
        <w:rPr>
          <w:rFonts w:ascii="Arial" w:hAnsi="Arial" w:cs="Arial"/>
          <w:b/>
          <w:u w:val="single"/>
        </w:rPr>
      </w:pPr>
    </w:p>
    <w:p w14:paraId="68835A23" w14:textId="1225D38C" w:rsidR="00033DAA" w:rsidRPr="005B4044" w:rsidRDefault="00033DAA" w:rsidP="00E63AAF">
      <w:pPr>
        <w:spacing w:line="240" w:lineRule="auto"/>
        <w:rPr>
          <w:rFonts w:ascii="Arial" w:hAnsi="Arial" w:cs="Arial"/>
          <w:b/>
          <w:u w:val="single"/>
        </w:rPr>
      </w:pPr>
    </w:p>
    <w:p w14:paraId="50316BBD" w14:textId="12FF0F40" w:rsidR="00033DAA" w:rsidRPr="005B4044" w:rsidRDefault="00033DAA" w:rsidP="00E63AAF">
      <w:pPr>
        <w:spacing w:line="240" w:lineRule="auto"/>
        <w:rPr>
          <w:rFonts w:ascii="Arial" w:hAnsi="Arial" w:cs="Arial"/>
          <w:b/>
          <w:u w:val="single"/>
        </w:rPr>
      </w:pPr>
    </w:p>
    <w:p w14:paraId="5DF8B8B4" w14:textId="29D2C2E9" w:rsidR="00033DAA" w:rsidRPr="005B4044" w:rsidRDefault="00033DAA" w:rsidP="00E63AAF">
      <w:pPr>
        <w:spacing w:line="240" w:lineRule="auto"/>
        <w:rPr>
          <w:rFonts w:ascii="Arial" w:hAnsi="Arial" w:cs="Arial"/>
          <w:b/>
          <w:u w:val="single"/>
        </w:rPr>
      </w:pPr>
    </w:p>
    <w:p w14:paraId="158C1F3E" w14:textId="3B9742A6" w:rsidR="00033DAA" w:rsidRPr="005B4044" w:rsidRDefault="00033DAA" w:rsidP="00E63AAF">
      <w:pPr>
        <w:spacing w:line="240" w:lineRule="auto"/>
        <w:rPr>
          <w:rFonts w:ascii="Arial" w:hAnsi="Arial" w:cs="Arial"/>
          <w:b/>
          <w:u w:val="single"/>
        </w:rPr>
      </w:pPr>
    </w:p>
    <w:p w14:paraId="34E4ABD4" w14:textId="43A0AF78" w:rsidR="00033DAA" w:rsidRPr="005B4044" w:rsidRDefault="00033DAA" w:rsidP="00E63AAF">
      <w:pPr>
        <w:spacing w:line="240" w:lineRule="auto"/>
        <w:rPr>
          <w:rFonts w:ascii="Arial" w:hAnsi="Arial" w:cs="Arial"/>
          <w:b/>
          <w:u w:val="single"/>
        </w:rPr>
      </w:pPr>
    </w:p>
    <w:p w14:paraId="06786511" w14:textId="53C9E1D1" w:rsidR="00033DAA" w:rsidRPr="005B4044" w:rsidRDefault="00033DAA" w:rsidP="00E63AAF">
      <w:pPr>
        <w:spacing w:line="240" w:lineRule="auto"/>
        <w:rPr>
          <w:rFonts w:ascii="Arial" w:hAnsi="Arial" w:cs="Arial"/>
          <w:b/>
          <w:u w:val="single"/>
        </w:rPr>
      </w:pPr>
    </w:p>
    <w:p w14:paraId="02E8E1F3" w14:textId="3B30E4A5" w:rsidR="00033DAA" w:rsidRPr="005B4044" w:rsidRDefault="00033DAA" w:rsidP="00E63AAF">
      <w:pPr>
        <w:spacing w:line="240" w:lineRule="auto"/>
        <w:rPr>
          <w:rFonts w:ascii="Arial" w:hAnsi="Arial" w:cs="Arial"/>
          <w:b/>
          <w:u w:val="single"/>
        </w:rPr>
      </w:pPr>
    </w:p>
    <w:p w14:paraId="5DC05EB7" w14:textId="37FE7BFB" w:rsidR="00033DAA" w:rsidRPr="005B4044" w:rsidRDefault="00033DAA" w:rsidP="00E63AAF">
      <w:pPr>
        <w:spacing w:line="240" w:lineRule="auto"/>
        <w:rPr>
          <w:rFonts w:ascii="Arial" w:hAnsi="Arial" w:cs="Arial"/>
          <w:b/>
          <w:u w:val="single"/>
        </w:rPr>
      </w:pPr>
    </w:p>
    <w:p w14:paraId="38E71C6F" w14:textId="153A9668" w:rsidR="00033DAA" w:rsidRPr="005B4044" w:rsidRDefault="00033DAA" w:rsidP="00E63AAF">
      <w:pPr>
        <w:spacing w:line="240" w:lineRule="auto"/>
        <w:rPr>
          <w:rFonts w:ascii="Arial" w:hAnsi="Arial" w:cs="Arial"/>
          <w:b/>
          <w:u w:val="single"/>
        </w:rPr>
      </w:pPr>
    </w:p>
    <w:p w14:paraId="03A8E395" w14:textId="012F8FC4" w:rsidR="00033DAA" w:rsidRPr="005B4044" w:rsidRDefault="00033DAA" w:rsidP="00E63AAF">
      <w:pPr>
        <w:spacing w:line="240" w:lineRule="auto"/>
        <w:rPr>
          <w:rFonts w:ascii="Arial" w:hAnsi="Arial" w:cs="Arial"/>
          <w:b/>
          <w:u w:val="single"/>
        </w:rPr>
      </w:pPr>
    </w:p>
    <w:p w14:paraId="18AB145E" w14:textId="76391C88" w:rsidR="00033DAA" w:rsidRPr="005B4044" w:rsidRDefault="00033DAA" w:rsidP="00E63AAF">
      <w:pPr>
        <w:spacing w:line="240" w:lineRule="auto"/>
        <w:rPr>
          <w:rFonts w:ascii="Arial" w:hAnsi="Arial" w:cs="Arial"/>
          <w:b/>
          <w:u w:val="single"/>
        </w:rPr>
      </w:pPr>
    </w:p>
    <w:p w14:paraId="08089691" w14:textId="4C84EC00" w:rsidR="00033DAA" w:rsidRPr="005B4044" w:rsidRDefault="00033DAA" w:rsidP="00E63AAF">
      <w:pPr>
        <w:spacing w:line="240" w:lineRule="auto"/>
        <w:rPr>
          <w:rFonts w:ascii="Arial" w:hAnsi="Arial" w:cs="Arial"/>
          <w:b/>
          <w:u w:val="single"/>
        </w:rPr>
      </w:pPr>
    </w:p>
    <w:p w14:paraId="604B66B8" w14:textId="77777777" w:rsidR="00033DAA" w:rsidRPr="005B4044" w:rsidRDefault="00033DAA" w:rsidP="00E63AAF">
      <w:pPr>
        <w:spacing w:line="240" w:lineRule="auto"/>
        <w:rPr>
          <w:rFonts w:ascii="Arial" w:hAnsi="Arial" w:cs="Arial"/>
          <w:b/>
          <w:u w:val="single"/>
        </w:rPr>
        <w:sectPr w:rsidR="00033DAA" w:rsidRPr="005B4044" w:rsidSect="00B52A63">
          <w:pgSz w:w="11906" w:h="16838"/>
          <w:pgMar w:top="1440" w:right="1440" w:bottom="1440" w:left="1440" w:header="708" w:footer="708" w:gutter="0"/>
          <w:cols w:space="708"/>
          <w:docGrid w:linePitch="360"/>
        </w:sectPr>
      </w:pPr>
    </w:p>
    <w:p w14:paraId="02419A33" w14:textId="51E3B2E6" w:rsidR="00621457" w:rsidRPr="005B4044" w:rsidRDefault="00B9362B" w:rsidP="00E63AAF">
      <w:pPr>
        <w:spacing w:line="240" w:lineRule="auto"/>
        <w:rPr>
          <w:rFonts w:ascii="Arial" w:hAnsi="Arial" w:cs="Arial"/>
          <w:b/>
          <w:u w:val="single"/>
        </w:rPr>
      </w:pPr>
      <w:r w:rsidRPr="005B4044">
        <w:rPr>
          <w:rFonts w:ascii="Arial" w:hAnsi="Arial" w:cs="Arial"/>
          <w:b/>
          <w:u w:val="single"/>
        </w:rPr>
        <w:lastRenderedPageBreak/>
        <w:t>Clinical Events</w:t>
      </w:r>
    </w:p>
    <w:tbl>
      <w:tblPr>
        <w:tblStyle w:val="TableGrid"/>
        <w:tblW w:w="14885" w:type="dxa"/>
        <w:tblInd w:w="-426" w:type="dxa"/>
        <w:tblLook w:val="04A0" w:firstRow="1" w:lastRow="0" w:firstColumn="1" w:lastColumn="0" w:noHBand="0" w:noVBand="1"/>
      </w:tblPr>
      <w:tblGrid>
        <w:gridCol w:w="1560"/>
        <w:gridCol w:w="1276"/>
        <w:gridCol w:w="5387"/>
        <w:gridCol w:w="6662"/>
      </w:tblGrid>
      <w:tr w:rsidR="00FF478B" w:rsidRPr="005B4044" w14:paraId="3EC3479C" w14:textId="2CEFE922" w:rsidTr="009130B7">
        <w:tc>
          <w:tcPr>
            <w:tcW w:w="14885" w:type="dxa"/>
            <w:gridSpan w:val="4"/>
            <w:tcBorders>
              <w:top w:val="nil"/>
              <w:left w:val="nil"/>
              <w:bottom w:val="single" w:sz="4" w:space="0" w:color="auto"/>
              <w:right w:val="nil"/>
            </w:tcBorders>
          </w:tcPr>
          <w:p w14:paraId="0ACF88F5" w14:textId="0198492D" w:rsidR="00FF478B" w:rsidRPr="005B4044" w:rsidRDefault="00FF478B" w:rsidP="00E63AAF">
            <w:pPr>
              <w:rPr>
                <w:rFonts w:ascii="Arial" w:hAnsi="Arial" w:cs="Arial"/>
                <w:b/>
                <w:highlight w:val="yellow"/>
              </w:rPr>
            </w:pPr>
            <w:r w:rsidRPr="005B4044">
              <w:rPr>
                <w:rFonts w:ascii="Arial" w:hAnsi="Arial" w:cs="Arial"/>
                <w:b/>
              </w:rPr>
              <w:t>Table S</w:t>
            </w:r>
            <w:r w:rsidR="008C571A">
              <w:rPr>
                <w:rFonts w:ascii="Arial" w:hAnsi="Arial" w:cs="Arial"/>
                <w:b/>
              </w:rPr>
              <w:t>20</w:t>
            </w:r>
            <w:r w:rsidRPr="005B4044">
              <w:rPr>
                <w:rFonts w:ascii="Arial" w:hAnsi="Arial" w:cs="Arial"/>
                <w:b/>
              </w:rPr>
              <w:t>. ICD10 codes for diagnoses considered in analyses</w:t>
            </w:r>
          </w:p>
        </w:tc>
      </w:tr>
      <w:tr w:rsidR="00895E17" w:rsidRPr="005B4044" w14:paraId="57ED99B2" w14:textId="56C5DD0B" w:rsidTr="00895E17">
        <w:tc>
          <w:tcPr>
            <w:tcW w:w="1560" w:type="dxa"/>
            <w:tcBorders>
              <w:top w:val="single" w:sz="4" w:space="0" w:color="auto"/>
            </w:tcBorders>
          </w:tcPr>
          <w:p w14:paraId="0A6DBF7D" w14:textId="5EC662C9" w:rsidR="00895E17" w:rsidRPr="005B4044" w:rsidRDefault="00895E17" w:rsidP="00E63AAF">
            <w:pPr>
              <w:rPr>
                <w:rFonts w:ascii="Arial" w:hAnsi="Arial" w:cs="Arial"/>
                <w:b/>
              </w:rPr>
            </w:pPr>
            <w:r w:rsidRPr="005B4044">
              <w:rPr>
                <w:rFonts w:ascii="Arial" w:hAnsi="Arial" w:cs="Arial"/>
                <w:b/>
              </w:rPr>
              <w:t>Diagnosis</w:t>
            </w:r>
          </w:p>
        </w:tc>
        <w:tc>
          <w:tcPr>
            <w:tcW w:w="1276" w:type="dxa"/>
            <w:tcBorders>
              <w:top w:val="single" w:sz="4" w:space="0" w:color="auto"/>
            </w:tcBorders>
          </w:tcPr>
          <w:p w14:paraId="2F57D75B" w14:textId="69EC73A5" w:rsidR="00895E17" w:rsidRPr="005B4044" w:rsidRDefault="00895E17" w:rsidP="00E63AAF">
            <w:pPr>
              <w:rPr>
                <w:rFonts w:ascii="Arial" w:hAnsi="Arial" w:cs="Arial"/>
                <w:b/>
              </w:rPr>
            </w:pPr>
            <w:r w:rsidRPr="005B4044">
              <w:rPr>
                <w:rFonts w:ascii="Arial" w:hAnsi="Arial" w:cs="Arial"/>
                <w:b/>
              </w:rPr>
              <w:t>ICD10 Code</w:t>
            </w:r>
          </w:p>
        </w:tc>
        <w:tc>
          <w:tcPr>
            <w:tcW w:w="5387" w:type="dxa"/>
            <w:tcBorders>
              <w:top w:val="single" w:sz="4" w:space="0" w:color="auto"/>
            </w:tcBorders>
          </w:tcPr>
          <w:p w14:paraId="74533378" w14:textId="323425C7" w:rsidR="00895E17" w:rsidRPr="005B4044" w:rsidRDefault="00895E17" w:rsidP="00E63AAF">
            <w:pPr>
              <w:rPr>
                <w:rFonts w:ascii="Arial" w:hAnsi="Arial" w:cs="Arial"/>
                <w:b/>
              </w:rPr>
            </w:pPr>
            <w:r w:rsidRPr="005B4044">
              <w:rPr>
                <w:rFonts w:ascii="Arial" w:hAnsi="Arial" w:cs="Arial"/>
                <w:b/>
              </w:rPr>
              <w:t>SNOMED CT</w:t>
            </w:r>
          </w:p>
        </w:tc>
        <w:tc>
          <w:tcPr>
            <w:tcW w:w="6662" w:type="dxa"/>
            <w:tcBorders>
              <w:top w:val="single" w:sz="4" w:space="0" w:color="auto"/>
            </w:tcBorders>
          </w:tcPr>
          <w:p w14:paraId="7FBDD81E" w14:textId="586E5D75" w:rsidR="00895E17" w:rsidRPr="005B4044" w:rsidRDefault="00895E17" w:rsidP="00E63AAF">
            <w:pPr>
              <w:rPr>
                <w:rFonts w:ascii="Arial" w:hAnsi="Arial" w:cs="Arial"/>
                <w:b/>
              </w:rPr>
            </w:pPr>
            <w:r w:rsidRPr="005B4044">
              <w:rPr>
                <w:rFonts w:ascii="Arial" w:hAnsi="Arial" w:cs="Arial"/>
                <w:b/>
              </w:rPr>
              <w:t xml:space="preserve">CTV3 </w:t>
            </w:r>
          </w:p>
        </w:tc>
      </w:tr>
      <w:tr w:rsidR="00895E17" w:rsidRPr="005B4044" w14:paraId="7EF7F48F" w14:textId="3118F108" w:rsidTr="00895E17">
        <w:tc>
          <w:tcPr>
            <w:tcW w:w="1560" w:type="dxa"/>
          </w:tcPr>
          <w:p w14:paraId="14868EEB" w14:textId="66F69C2C" w:rsidR="00895E17" w:rsidRPr="005B4044" w:rsidRDefault="00895E17" w:rsidP="00E63AAF">
            <w:pPr>
              <w:rPr>
                <w:rFonts w:ascii="Arial" w:hAnsi="Arial" w:cs="Arial"/>
                <w:b/>
              </w:rPr>
            </w:pPr>
            <w:r w:rsidRPr="005B4044">
              <w:rPr>
                <w:rFonts w:ascii="Arial" w:hAnsi="Arial" w:cs="Arial"/>
              </w:rPr>
              <w:t>Hypertension</w:t>
            </w:r>
          </w:p>
        </w:tc>
        <w:tc>
          <w:tcPr>
            <w:tcW w:w="1276" w:type="dxa"/>
          </w:tcPr>
          <w:p w14:paraId="092581F9" w14:textId="67DAAFB1" w:rsidR="00895E17" w:rsidRPr="005B4044" w:rsidRDefault="00895E17" w:rsidP="00E63AAF">
            <w:pPr>
              <w:rPr>
                <w:rFonts w:ascii="Arial" w:hAnsi="Arial" w:cs="Arial"/>
                <w:b/>
                <w:u w:val="single"/>
              </w:rPr>
            </w:pPr>
            <w:r w:rsidRPr="005B4044">
              <w:rPr>
                <w:rFonts w:ascii="Arial" w:hAnsi="Arial" w:cs="Arial"/>
              </w:rPr>
              <w:t>i10</w:t>
            </w:r>
          </w:p>
        </w:tc>
        <w:tc>
          <w:tcPr>
            <w:tcW w:w="5387" w:type="dxa"/>
          </w:tcPr>
          <w:p w14:paraId="5C7DAB4E" w14:textId="39D98333" w:rsidR="00895E17" w:rsidRPr="005B4044" w:rsidRDefault="00895E17" w:rsidP="00E63AAF">
            <w:pPr>
              <w:rPr>
                <w:rFonts w:ascii="Arial" w:hAnsi="Arial" w:cs="Arial"/>
              </w:rPr>
            </w:pPr>
            <w:r w:rsidRPr="005B4044">
              <w:rPr>
                <w:rFonts w:ascii="Arial" w:hAnsi="Arial" w:cs="Arial"/>
              </w:rPr>
              <w:t>1201005, 24184005, 38341003, 48146000, 56218007, 596218007, 59621000, 70272006, 78975002, 843821000000102, 843841000000109, 8458910000003, 8463710000003, 908631000000108, 908651000000101</w:t>
            </w:r>
          </w:p>
        </w:tc>
        <w:tc>
          <w:tcPr>
            <w:tcW w:w="6662" w:type="dxa"/>
          </w:tcPr>
          <w:p w14:paraId="24E39CBF" w14:textId="72440D8B" w:rsidR="00895E17" w:rsidRPr="005B4044" w:rsidRDefault="00895E17" w:rsidP="00E63AAF">
            <w:pPr>
              <w:rPr>
                <w:rFonts w:ascii="Arial" w:hAnsi="Arial" w:cs="Arial"/>
              </w:rPr>
            </w:pPr>
            <w:r w:rsidRPr="005B4044">
              <w:rPr>
                <w:rFonts w:ascii="Arial" w:hAnsi="Arial" w:cs="Arial"/>
              </w:rPr>
              <w:t>.G3.., .G31., .G36., .G3Z., G2…, G20.., G200., G201., G202., G203., G20z., G25.., G250., G26.., G28.., G2y.., G2z.., Gyu2., Xa0Cs, Xa3fQ, Xab9L, XaZbz, XaZWm, XaZWn, XaZzo, XE0Ub, XE0Ub, XE0Uc, XE0Ud, XE0W8, XM02V, XM09K, XM1C1, XSDSb</w:t>
            </w:r>
          </w:p>
        </w:tc>
      </w:tr>
      <w:tr w:rsidR="00895E17" w:rsidRPr="005B4044" w14:paraId="00F57EEE" w14:textId="4B0100E3" w:rsidTr="00895E17">
        <w:tc>
          <w:tcPr>
            <w:tcW w:w="1560" w:type="dxa"/>
          </w:tcPr>
          <w:p w14:paraId="3C081206" w14:textId="6FC5353E" w:rsidR="00895E17" w:rsidRPr="005B4044" w:rsidRDefault="00895E17" w:rsidP="00E63AAF">
            <w:pPr>
              <w:rPr>
                <w:rFonts w:ascii="Arial" w:hAnsi="Arial" w:cs="Arial"/>
                <w:b/>
              </w:rPr>
            </w:pPr>
            <w:r w:rsidRPr="005B4044">
              <w:rPr>
                <w:rFonts w:ascii="Arial" w:hAnsi="Arial" w:cs="Arial"/>
              </w:rPr>
              <w:t>COVID-19</w:t>
            </w:r>
          </w:p>
        </w:tc>
        <w:tc>
          <w:tcPr>
            <w:tcW w:w="1276" w:type="dxa"/>
          </w:tcPr>
          <w:p w14:paraId="1CA855EF" w14:textId="52339094" w:rsidR="00895E17" w:rsidRPr="005B4044" w:rsidRDefault="00895E17" w:rsidP="00E63AAF">
            <w:pPr>
              <w:rPr>
                <w:rFonts w:ascii="Arial" w:hAnsi="Arial" w:cs="Arial"/>
                <w:b/>
                <w:u w:val="single"/>
              </w:rPr>
            </w:pPr>
            <w:r w:rsidRPr="005B4044">
              <w:rPr>
                <w:rFonts w:ascii="Arial" w:hAnsi="Arial" w:cs="Arial"/>
              </w:rPr>
              <w:t>u071, u072</w:t>
            </w:r>
          </w:p>
        </w:tc>
        <w:tc>
          <w:tcPr>
            <w:tcW w:w="5387" w:type="dxa"/>
          </w:tcPr>
          <w:p w14:paraId="145AFE64" w14:textId="1C7E0B2E" w:rsidR="00895E17" w:rsidRPr="005B4044" w:rsidRDefault="00895E17" w:rsidP="00E63AAF">
            <w:pPr>
              <w:rPr>
                <w:rFonts w:ascii="Arial" w:hAnsi="Arial" w:cs="Arial"/>
              </w:rPr>
            </w:pPr>
            <w:r w:rsidRPr="005B4044">
              <w:rPr>
                <w:rFonts w:ascii="Arial" w:hAnsi="Arial" w:cs="Arial"/>
              </w:rPr>
              <w:t>1240581000000104, 1240751000000100, 1300721000000109, 1300731000000106 (EMISNQCO303 (Local EMIS code))</w:t>
            </w:r>
          </w:p>
        </w:tc>
        <w:tc>
          <w:tcPr>
            <w:tcW w:w="6662" w:type="dxa"/>
          </w:tcPr>
          <w:p w14:paraId="008BD278" w14:textId="3769D026" w:rsidR="00895E17" w:rsidRPr="005B4044" w:rsidRDefault="00895E17" w:rsidP="00E63AAF">
            <w:pPr>
              <w:rPr>
                <w:rFonts w:ascii="Arial" w:hAnsi="Arial" w:cs="Arial"/>
              </w:rPr>
            </w:pPr>
            <w:r w:rsidRPr="005B4044">
              <w:rPr>
                <w:rFonts w:ascii="Arial" w:hAnsi="Arial" w:cs="Arial"/>
              </w:rPr>
              <w:t>Y22b7, Y22b8</w:t>
            </w:r>
          </w:p>
        </w:tc>
      </w:tr>
      <w:tr w:rsidR="00895E17" w:rsidRPr="005B4044" w14:paraId="763667F5" w14:textId="0F15FC72" w:rsidTr="00895E17">
        <w:tc>
          <w:tcPr>
            <w:tcW w:w="1560" w:type="dxa"/>
          </w:tcPr>
          <w:p w14:paraId="512E211F" w14:textId="23ECAE98" w:rsidR="00895E17" w:rsidRPr="005B4044" w:rsidRDefault="00895E17" w:rsidP="00E63AAF">
            <w:pPr>
              <w:rPr>
                <w:rFonts w:ascii="Arial" w:hAnsi="Arial" w:cs="Arial"/>
              </w:rPr>
            </w:pPr>
            <w:r w:rsidRPr="005B4044">
              <w:rPr>
                <w:rFonts w:ascii="Arial" w:hAnsi="Arial" w:cs="Arial"/>
              </w:rPr>
              <w:t>Diabetes</w:t>
            </w:r>
          </w:p>
        </w:tc>
        <w:tc>
          <w:tcPr>
            <w:tcW w:w="1276" w:type="dxa"/>
          </w:tcPr>
          <w:p w14:paraId="71B98BD5" w14:textId="44EE9284" w:rsidR="00895E17" w:rsidRPr="005B4044" w:rsidRDefault="00895E17" w:rsidP="00592D15">
            <w:pPr>
              <w:rPr>
                <w:rFonts w:ascii="Arial" w:hAnsi="Arial" w:cs="Arial"/>
                <w:b/>
                <w:u w:val="single"/>
              </w:rPr>
            </w:pPr>
            <w:r w:rsidRPr="005B4044">
              <w:rPr>
                <w:rFonts w:ascii="Arial" w:hAnsi="Arial" w:cs="Arial"/>
              </w:rPr>
              <w:t>e10, e11, e13, e14</w:t>
            </w:r>
          </w:p>
        </w:tc>
        <w:tc>
          <w:tcPr>
            <w:tcW w:w="5387" w:type="dxa"/>
          </w:tcPr>
          <w:p w14:paraId="3C4284F7" w14:textId="1B99D22F" w:rsidR="00895E17" w:rsidRPr="005B4044" w:rsidRDefault="00895E17" w:rsidP="00592D15">
            <w:pPr>
              <w:rPr>
                <w:rFonts w:ascii="Arial" w:hAnsi="Arial" w:cs="Arial"/>
              </w:rPr>
            </w:pPr>
            <w:r w:rsidRPr="005B4044">
              <w:rPr>
                <w:rFonts w:ascii="Arial" w:hAnsi="Arial" w:cs="Arial"/>
              </w:rPr>
              <w:t>111552007, 11530004, 127012008, 127013003, 127014009, 190372001, 190388001, 190389009, 190416008, 190447002, 19429009, 201724008, 230577008, 237599002, 237602007, 237604008, 237632004, 237651005, 25093002, 268519009, 290002008, 310505005, 313435000, 313436004, 314771006, 314902007, 314904008, 335621000000101, 385041000000108, 395204000, 39710007, 401110002, 408540003, 420270002, 40279001, 420422005, 420436000, 420486006, 420514000, 420662003, 420715001, 420756003, 420789003, 421075007, 421326000, 421365002, 421468001, 421631007, 421750000, 421779007, 421893009, 421895002, 421896006, 422034002, 422088007, 422088007, 422099009, 422166005, 422228004, 422275004, 426875007, 43959009, 44054006, 443694000, 444073006, 46635009, 4855003, 49455004, 51002006, 5368009, 609561005, 609572000, 703136005, 703138006, 713702000, 713703005, 713706002,  71771000119100, 73211009, 739681000, 74627003, 8801005</w:t>
            </w:r>
          </w:p>
        </w:tc>
        <w:tc>
          <w:tcPr>
            <w:tcW w:w="6662" w:type="dxa"/>
          </w:tcPr>
          <w:p w14:paraId="59825364" w14:textId="2F60D086" w:rsidR="00895E17" w:rsidRPr="005B4044" w:rsidRDefault="00895E17" w:rsidP="00592D15">
            <w:pPr>
              <w:rPr>
                <w:rFonts w:ascii="Arial" w:hAnsi="Arial" w:cs="Arial"/>
              </w:rPr>
            </w:pPr>
            <w:r w:rsidRPr="005B4044">
              <w:rPr>
                <w:rFonts w:ascii="Arial" w:hAnsi="Arial" w:cs="Arial"/>
              </w:rPr>
              <w:t xml:space="preserve">.C2.., .C21., .C22., .C2A., .C2C., .C2D., .C2E., .C2G., .C2G0, .C2G2, .C2G3, .C2Z., C10.., C1000, C1001, C102., C1041, C1051, C1060, C1061, C106y, C108., C1088, C1089, C108H, C109., C1097, C1098, C1099, C109C, C109E, C109F, C109H, C109J, C109K, C10B., C10C., C10D., C10E., C10E8, C10E9, CD10EH, C10EK, C10EL, C10EP, C10EQ, C10ER, C10F., C10F7, C10F8, C10F9, C10FC, C10FE, C10FF, C10FH, C10FJ, C10FK, C10FL, C10FM, C10FQ, C10FR, C10FS, C10G., C10J., C10N., C10P., C11y0, C1A0., Cyu2., X40J4, X40J5, X40J6, X40Ja, X40JA, X40Jb, X40JB, X40Jc, X40JC, X40Je, X40JE, X40JG, X40JI, X40JJ, X40JM, X40JO, X40JS, X40JY, X40JZ, Xaagd, XaCJ2, XaELQ, XaF05, XaFmA, XaFmL, XaFn7, XaFn9, XaIrf, XaIzM, XaIzN, XaIzQ, XaIzR, XaJQp. XaJSr, XaJUH, XaKyW, XaKyX, XaOPt, XaOPu, XE10E, XE10F, XE128, XE12A, XE12C, XE12M, XSETH, XSETK, XSETp </w:t>
            </w:r>
          </w:p>
        </w:tc>
      </w:tr>
      <w:tr w:rsidR="00895E17" w:rsidRPr="005B4044" w14:paraId="09E4A14A" w14:textId="77C60E96" w:rsidTr="00895E17">
        <w:tc>
          <w:tcPr>
            <w:tcW w:w="1560" w:type="dxa"/>
          </w:tcPr>
          <w:p w14:paraId="203F0C54" w14:textId="5F0568A5" w:rsidR="00895E17" w:rsidRPr="005B4044" w:rsidRDefault="00895E17" w:rsidP="00E63AAF">
            <w:pPr>
              <w:rPr>
                <w:rFonts w:ascii="Arial" w:hAnsi="Arial" w:cs="Arial"/>
              </w:rPr>
            </w:pPr>
            <w:r w:rsidRPr="005B4044">
              <w:rPr>
                <w:rFonts w:ascii="Arial" w:hAnsi="Arial" w:cs="Arial"/>
              </w:rPr>
              <w:lastRenderedPageBreak/>
              <w:t>CHD</w:t>
            </w:r>
            <w:r w:rsidR="00AB34C0">
              <w:rPr>
                <w:rFonts w:ascii="Arial" w:hAnsi="Arial" w:cs="Arial"/>
              </w:rPr>
              <w:t>*</w:t>
            </w:r>
          </w:p>
        </w:tc>
        <w:tc>
          <w:tcPr>
            <w:tcW w:w="1276" w:type="dxa"/>
          </w:tcPr>
          <w:p w14:paraId="2DC8C2C4" w14:textId="6104C427" w:rsidR="00895E17" w:rsidRPr="005B4044" w:rsidRDefault="00895E17" w:rsidP="00592D15">
            <w:pPr>
              <w:rPr>
                <w:rFonts w:ascii="Arial" w:hAnsi="Arial" w:cs="Arial"/>
              </w:rPr>
            </w:pPr>
            <w:r w:rsidRPr="005B4044">
              <w:rPr>
                <w:rFonts w:ascii="Arial" w:hAnsi="Arial" w:cs="Arial"/>
              </w:rPr>
              <w:t>i10, i11, i20, i21, i22, i23, i24, i25, i51</w:t>
            </w:r>
          </w:p>
        </w:tc>
        <w:tc>
          <w:tcPr>
            <w:tcW w:w="5387" w:type="dxa"/>
          </w:tcPr>
          <w:p w14:paraId="4840734B" w14:textId="758A17CE" w:rsidR="00895E17" w:rsidRPr="005B4044" w:rsidRDefault="00895E17" w:rsidP="00592D15">
            <w:pPr>
              <w:rPr>
                <w:rFonts w:ascii="Arial" w:hAnsi="Arial" w:cs="Arial"/>
              </w:rPr>
            </w:pPr>
            <w:r w:rsidRPr="005B4044">
              <w:rPr>
                <w:rFonts w:ascii="Arial" w:hAnsi="Arial" w:cs="Arial"/>
              </w:rPr>
              <w:t xml:space="preserve">1201005, 129574000, 15990001, 1755008, 194802003, 194821006, 194823009, 194828000, 194841001, 194842008, 194843003, 194845005, 194849004, 194856005, 194857001, 22298006, 225566008, 233817007, 233819005, 233821000, 233823002, 233830008, 233838001, 233840006, 233843008, 233845001, 233847009, 233885007, 23687008, 24184005, 275511009, 275516004, 300995000, 304914007, 307140009, 311793000, 314116003, 315025001, 315026000, 315348000, 35928006, 36221001, 371068009, 38341003, 394659003,  398274000, 399211009, 401303003, 401314000, 413838009, 413844008, 414024009, 414545008, 414795007, 443502000, 4557003, 46109009, 48146000, 50570003, 52035003, 53741008, 54225002, 54329005, 56218007, 56265001, 57054005, 58612006, 59021001, 59621000,62695002, 64715009, 65340007, 65547006, 66189004, 67682002, 70211005, 7027006, 70422006, 719678003, 72092001, 732230001, 73795002, 76593002, 77970009, 78975002, 79009004, 810681000000101, 843821000000102, 843841000000109, 845891000000103, 846371000000103, 87343002, 90539001, 908631000000108, 908651000000101, 91335003 </w:t>
            </w:r>
          </w:p>
        </w:tc>
        <w:tc>
          <w:tcPr>
            <w:tcW w:w="6662" w:type="dxa"/>
          </w:tcPr>
          <w:p w14:paraId="042A7E31" w14:textId="21FDF628" w:rsidR="00895E17" w:rsidRPr="005B4044" w:rsidRDefault="00895E17" w:rsidP="00EE5F63">
            <w:pPr>
              <w:rPr>
                <w:rFonts w:ascii="Arial" w:hAnsi="Arial" w:cs="Arial"/>
              </w:rPr>
            </w:pPr>
            <w:r w:rsidRPr="005B4044">
              <w:rPr>
                <w:rFonts w:ascii="Arial" w:hAnsi="Arial" w:cs="Arial"/>
              </w:rPr>
              <w:t xml:space="preserve">.G3.., .G31., .G32., .G36., .G3Z., .G4.., .G41., .G42., .G420, .G43., .G44., .G440., .G441, .G443, .G444, .G445, .G445, .G45., .G451, .G452, .G45Z, .G46., .G47., .G48., .G49., .G4A., .G4Z., G2…, G20.., G200., G201., G202., G203., G20z., G21.., G211., G21z0, G25.., G250., G26.., G28.., G2y.., G2z.., G3…, G30.., G300., G301., G3011, G301z, G302., G303., G304., G305., G306., G307., G3070, G3071, G308., G309., G30A., G30X0, G30yz, G30z, G31.., G310., G311., G3110, G3111, G3112, G3113, G3114, G3115, G311Z, G312., G31y., G31y0, G31y3, G32.., G33.., G330., G3300, G331., G332., G33z., G33z3, G33z4, G33z6, G33z7, G33zz, G34.., G340., G3400, G3401, G341., G3410, G343., G34y0, G34y1, G34yz, G34z., G34z0, G35.., G37.., G38.., G384., G39.., G3y.., G3z.., G704., Gyu2., Gyu3., Gyu30, Ua1eH, X2006, X2007, X2008, X2009, X200a, X200A, X200B, X200c, X200C, X200e, X200E, X200G, X200H, X200I,X200J, X200K, X200L, X200M, X200N, X200O, X200P, X200Q, X200R, X200S, X200T, X200U, X200V, X200W, X200X, X200Y, X200Z, X202q, X202r, X202s, X203v, X776R, Xa0Cs, Xa0YL, Xa3fQ, Xa6Yx, Xa7nH, XaAC3, XaAZi, Xab9L, XaD2b, XaD2h, XaEgZ, xAeVd, XaFsG, XaFsH, XaG1Q, XaIf1, XaINF, XaIWM, XaIWY, XaYYq, XaZbz, XaXWm, XaZWn, XaZzo, XC0bX, XE0Ub, XE0Uc, XE0Ud, XE0Uh, XE0Ui, XE0Uj, XE0W8, XE0WC, XE0WE, XE0WG, XE2aA, XE2uV, XM02V, XM09K, XM0rN, XM1C1, XM1Qp, XSDSb, XSDT6 </w:t>
            </w:r>
          </w:p>
        </w:tc>
      </w:tr>
      <w:tr w:rsidR="00895E17" w:rsidRPr="005B4044" w14:paraId="3BF012C3" w14:textId="6D37CE47" w:rsidTr="00895E17">
        <w:tc>
          <w:tcPr>
            <w:tcW w:w="1560" w:type="dxa"/>
          </w:tcPr>
          <w:p w14:paraId="230C3D52" w14:textId="00980983" w:rsidR="00895E17" w:rsidRPr="005B4044" w:rsidRDefault="00895E17" w:rsidP="00E63AAF">
            <w:pPr>
              <w:rPr>
                <w:rFonts w:ascii="Arial" w:hAnsi="Arial" w:cs="Arial"/>
              </w:rPr>
            </w:pPr>
            <w:r w:rsidRPr="005B4044">
              <w:rPr>
                <w:rFonts w:ascii="Arial" w:hAnsi="Arial" w:cs="Arial"/>
              </w:rPr>
              <w:t>Hypertensive heart disease</w:t>
            </w:r>
            <w:r w:rsidR="00AB34C0">
              <w:rPr>
                <w:rFonts w:ascii="Arial" w:hAnsi="Arial" w:cs="Arial"/>
              </w:rPr>
              <w:t>*</w:t>
            </w:r>
          </w:p>
        </w:tc>
        <w:tc>
          <w:tcPr>
            <w:tcW w:w="1276" w:type="dxa"/>
          </w:tcPr>
          <w:p w14:paraId="2799376D" w14:textId="3FC0710A" w:rsidR="00895E17" w:rsidRPr="005B4044" w:rsidRDefault="00895E17" w:rsidP="00E63AAF">
            <w:pPr>
              <w:rPr>
                <w:rFonts w:ascii="Arial" w:hAnsi="Arial" w:cs="Arial"/>
                <w:b/>
                <w:u w:val="single"/>
              </w:rPr>
            </w:pPr>
            <w:r w:rsidRPr="005B4044">
              <w:rPr>
                <w:rFonts w:ascii="Arial" w:hAnsi="Arial" w:cs="Arial"/>
              </w:rPr>
              <w:t>i11</w:t>
            </w:r>
          </w:p>
        </w:tc>
        <w:tc>
          <w:tcPr>
            <w:tcW w:w="5387" w:type="dxa"/>
          </w:tcPr>
          <w:p w14:paraId="25902313" w14:textId="46B91C51" w:rsidR="00895E17" w:rsidRPr="005B4044" w:rsidRDefault="00895E17" w:rsidP="00E63AAF">
            <w:pPr>
              <w:rPr>
                <w:rFonts w:ascii="Arial" w:hAnsi="Arial" w:cs="Arial"/>
              </w:rPr>
            </w:pPr>
            <w:r w:rsidRPr="005B4044">
              <w:rPr>
                <w:rFonts w:ascii="Arial" w:hAnsi="Arial" w:cs="Arial"/>
              </w:rPr>
              <w:t>275516004, 36221001, 54225002, 56265001, 64715009, 77970009</w:t>
            </w:r>
          </w:p>
        </w:tc>
        <w:tc>
          <w:tcPr>
            <w:tcW w:w="6662" w:type="dxa"/>
          </w:tcPr>
          <w:p w14:paraId="10F167A4" w14:textId="690C43EF" w:rsidR="00895E17" w:rsidRPr="005B4044" w:rsidRDefault="00895E17" w:rsidP="00E63AAF">
            <w:pPr>
              <w:rPr>
                <w:rFonts w:ascii="Arial" w:hAnsi="Arial" w:cs="Arial"/>
              </w:rPr>
            </w:pPr>
            <w:r w:rsidRPr="005B4044">
              <w:rPr>
                <w:rFonts w:ascii="Arial" w:hAnsi="Arial" w:cs="Arial"/>
              </w:rPr>
              <w:t>.G32., G21.., G211., G21z0, XE0Ue, XM1Qp</w:t>
            </w:r>
          </w:p>
        </w:tc>
      </w:tr>
      <w:tr w:rsidR="00895E17" w:rsidRPr="005B4044" w14:paraId="4B228FB7" w14:textId="1821BD25" w:rsidTr="00895E17">
        <w:tc>
          <w:tcPr>
            <w:tcW w:w="1560" w:type="dxa"/>
          </w:tcPr>
          <w:p w14:paraId="040C853B" w14:textId="649F1161" w:rsidR="00895E17" w:rsidRPr="005B4044" w:rsidRDefault="00895E17" w:rsidP="00E63AAF">
            <w:pPr>
              <w:rPr>
                <w:rFonts w:ascii="Arial" w:hAnsi="Arial" w:cs="Arial"/>
              </w:rPr>
            </w:pPr>
            <w:r w:rsidRPr="005B4044">
              <w:rPr>
                <w:rFonts w:ascii="Arial" w:hAnsi="Arial" w:cs="Arial"/>
              </w:rPr>
              <w:t>Ischemic heart disease</w:t>
            </w:r>
            <w:r w:rsidR="00AB34C0">
              <w:rPr>
                <w:rFonts w:ascii="Arial" w:hAnsi="Arial" w:cs="Arial"/>
              </w:rPr>
              <w:t>*</w:t>
            </w:r>
          </w:p>
        </w:tc>
        <w:tc>
          <w:tcPr>
            <w:tcW w:w="1276" w:type="dxa"/>
          </w:tcPr>
          <w:p w14:paraId="6F5FD95C" w14:textId="247F60A2" w:rsidR="00895E17" w:rsidRPr="005B4044" w:rsidRDefault="00895E17" w:rsidP="00E63AAF">
            <w:pPr>
              <w:rPr>
                <w:rFonts w:ascii="Arial" w:hAnsi="Arial" w:cs="Arial"/>
                <w:b/>
                <w:u w:val="single"/>
              </w:rPr>
            </w:pPr>
            <w:r w:rsidRPr="005B4044">
              <w:rPr>
                <w:rFonts w:ascii="Arial" w:hAnsi="Arial" w:cs="Arial"/>
              </w:rPr>
              <w:t>i24, i25</w:t>
            </w:r>
          </w:p>
        </w:tc>
        <w:tc>
          <w:tcPr>
            <w:tcW w:w="5387" w:type="dxa"/>
          </w:tcPr>
          <w:p w14:paraId="48D874DE" w14:textId="48B8EF86" w:rsidR="00895E17" w:rsidRPr="005B4044" w:rsidRDefault="00895E17" w:rsidP="0073361B">
            <w:pPr>
              <w:rPr>
                <w:rFonts w:ascii="Arial" w:hAnsi="Arial" w:cs="Arial"/>
              </w:rPr>
            </w:pPr>
            <w:r w:rsidRPr="005B4044">
              <w:rPr>
                <w:rFonts w:ascii="Arial" w:hAnsi="Arial" w:cs="Arial"/>
              </w:rPr>
              <w:t xml:space="preserve">1755008, 194821006, 194823009, 194823009, 194841001, 194842008, 194843003, 194845005, 194849004, 233817007, 233823002, 233840006, 275511009, 315026000, 315348000, 394659003, 399211009, 413838009, 413844008, 414545008, 443502000, 4557003, 46109009, 50570003, </w:t>
            </w:r>
            <w:r w:rsidRPr="005B4044">
              <w:rPr>
                <w:rFonts w:ascii="Arial" w:hAnsi="Arial" w:cs="Arial"/>
              </w:rPr>
              <w:lastRenderedPageBreak/>
              <w:t>53741008, 65340007, 66189004, 67682002, 719678003, 72092001, 732230001, 90539001</w:t>
            </w:r>
          </w:p>
        </w:tc>
        <w:tc>
          <w:tcPr>
            <w:tcW w:w="6662" w:type="dxa"/>
          </w:tcPr>
          <w:p w14:paraId="6162019E" w14:textId="31F22B0E" w:rsidR="00895E17" w:rsidRPr="005B4044" w:rsidRDefault="00895E17" w:rsidP="00E63AAF">
            <w:pPr>
              <w:rPr>
                <w:rFonts w:ascii="Arial" w:hAnsi="Arial" w:cs="Arial"/>
              </w:rPr>
            </w:pPr>
            <w:r w:rsidRPr="005B4044">
              <w:rPr>
                <w:rFonts w:ascii="Arial" w:hAnsi="Arial" w:cs="Arial"/>
              </w:rPr>
              <w:lastRenderedPageBreak/>
              <w:t xml:space="preserve">.G42., .G420, .G43., G45., .G451, .G452, .G45Z, .G47., .G4Z., G3…, G31.., G310., G3110, G3115, G312., G31y., G31y0, G31y3, G32.., G34.., G340., G3400, G3401, G341., G3410, G343., G34y0, G34y1, G34yz, G34z., G34z0, G3y.., G3z.., G704., X2006, X200W, X200X, X200Y, X200Z, X776R, XaGYx, </w:t>
            </w:r>
            <w:r w:rsidRPr="005B4044">
              <w:rPr>
                <w:rFonts w:ascii="Arial" w:hAnsi="Arial" w:cs="Arial"/>
              </w:rPr>
              <w:lastRenderedPageBreak/>
              <w:t>XaeVd, XaFsH, XaG1Q, XaINF, XC0bX, XE0Ui, XE0Uj, XE0WC, XE0WG, XE2aA, XM0rN</w:t>
            </w:r>
          </w:p>
        </w:tc>
      </w:tr>
      <w:tr w:rsidR="00895E17" w:rsidRPr="005B4044" w14:paraId="5F152722" w14:textId="5036D0BD" w:rsidTr="00895E17">
        <w:tc>
          <w:tcPr>
            <w:tcW w:w="1560" w:type="dxa"/>
          </w:tcPr>
          <w:p w14:paraId="6262C4E4" w14:textId="1236B728" w:rsidR="00895E17" w:rsidRPr="005B4044" w:rsidRDefault="00895E17" w:rsidP="00E63AAF">
            <w:pPr>
              <w:rPr>
                <w:rFonts w:ascii="Arial" w:hAnsi="Arial" w:cs="Arial"/>
              </w:rPr>
            </w:pPr>
            <w:r w:rsidRPr="005B4044">
              <w:rPr>
                <w:rFonts w:ascii="Arial" w:hAnsi="Arial" w:cs="Arial"/>
              </w:rPr>
              <w:lastRenderedPageBreak/>
              <w:t>Angina</w:t>
            </w:r>
            <w:r w:rsidR="00AB34C0">
              <w:rPr>
                <w:rFonts w:ascii="Arial" w:hAnsi="Arial" w:cs="Arial"/>
              </w:rPr>
              <w:t>*</w:t>
            </w:r>
          </w:p>
        </w:tc>
        <w:tc>
          <w:tcPr>
            <w:tcW w:w="1276" w:type="dxa"/>
          </w:tcPr>
          <w:p w14:paraId="02284CC1" w14:textId="0FE54653" w:rsidR="00895E17" w:rsidRPr="005B4044" w:rsidRDefault="00895E17" w:rsidP="006A4AD9">
            <w:pPr>
              <w:rPr>
                <w:rFonts w:ascii="Arial" w:hAnsi="Arial" w:cs="Arial"/>
                <w:b/>
                <w:u w:val="single"/>
              </w:rPr>
            </w:pPr>
            <w:r w:rsidRPr="005B4044">
              <w:rPr>
                <w:rFonts w:ascii="Arial" w:hAnsi="Arial" w:cs="Arial"/>
              </w:rPr>
              <w:t>i20</w:t>
            </w:r>
          </w:p>
        </w:tc>
        <w:tc>
          <w:tcPr>
            <w:tcW w:w="5387" w:type="dxa"/>
          </w:tcPr>
          <w:p w14:paraId="53D4EDA5" w14:textId="731C7EBF" w:rsidR="00895E17" w:rsidRPr="005B4044" w:rsidRDefault="00895E17" w:rsidP="006A4AD9">
            <w:pPr>
              <w:rPr>
                <w:rFonts w:ascii="Arial" w:hAnsi="Arial" w:cs="Arial"/>
              </w:rPr>
            </w:pPr>
            <w:r w:rsidRPr="005B4044">
              <w:rPr>
                <w:rFonts w:ascii="Arial" w:hAnsi="Arial" w:cs="Arial"/>
              </w:rPr>
              <w:t>194828000, 22298006, 225566008, 233819005, 233821000, 233845001, 233845001, 23687008, 300995000, 314116003, 315025001, 35928006, 39827400, 413838009, 414024009, 414545008, 414795007, 443502000, 4557003, 53741008, 57054005, 59021001, 67682002, 810681000000101, 87343002</w:t>
            </w:r>
          </w:p>
        </w:tc>
        <w:tc>
          <w:tcPr>
            <w:tcW w:w="6662" w:type="dxa"/>
          </w:tcPr>
          <w:p w14:paraId="61F2C231" w14:textId="02D1BC60" w:rsidR="00895E17" w:rsidRPr="005B4044" w:rsidRDefault="00895E17" w:rsidP="006A4AD9">
            <w:pPr>
              <w:rPr>
                <w:rFonts w:ascii="Arial" w:hAnsi="Arial" w:cs="Arial"/>
              </w:rPr>
            </w:pPr>
            <w:r w:rsidRPr="005B4044">
              <w:rPr>
                <w:rFonts w:ascii="Arial" w:hAnsi="Arial" w:cs="Arial"/>
              </w:rPr>
              <w:t xml:space="preserve">.G4.., .G41., .G44., .G440, .G441, .G443, .G444, .G445, .G446, .G45., .G451, .G4A., G3…, .G311., G3111, G3112, G3113, G3114, G311z, G33.., G330., G3300, G331., G332., G33z., G33z3, G33z4, G33z6, G33z7, G33zz, G340., G37.., G39.., Gyu3., Gyu30, Ua1eH, X2007, X2008, X2009, X200A, X200B, X200c, X200C, Xa7nH, XaFsG, XaYYq, XE0Ui, XE0WA, XE0WE, XE2uV, XSDT6 </w:t>
            </w:r>
          </w:p>
        </w:tc>
      </w:tr>
      <w:tr w:rsidR="00895E17" w:rsidRPr="005B4044" w14:paraId="78AB4E7D" w14:textId="3910C258" w:rsidTr="00895E17">
        <w:tc>
          <w:tcPr>
            <w:tcW w:w="1560" w:type="dxa"/>
          </w:tcPr>
          <w:p w14:paraId="498B24D6" w14:textId="0D090C63" w:rsidR="00895E17" w:rsidRPr="005B4044" w:rsidRDefault="00895E17" w:rsidP="00E63AAF">
            <w:pPr>
              <w:rPr>
                <w:rFonts w:ascii="Arial" w:hAnsi="Arial" w:cs="Arial"/>
              </w:rPr>
            </w:pPr>
            <w:r w:rsidRPr="005B4044">
              <w:rPr>
                <w:rFonts w:ascii="Arial" w:hAnsi="Arial" w:cs="Arial"/>
              </w:rPr>
              <w:t>Myocardial Infarction</w:t>
            </w:r>
            <w:r w:rsidR="00AB34C0">
              <w:rPr>
                <w:rFonts w:ascii="Arial" w:hAnsi="Arial" w:cs="Arial"/>
              </w:rPr>
              <w:t>*</w:t>
            </w:r>
          </w:p>
        </w:tc>
        <w:tc>
          <w:tcPr>
            <w:tcW w:w="1276" w:type="dxa"/>
          </w:tcPr>
          <w:p w14:paraId="7A10FC48" w14:textId="6B9F77BE" w:rsidR="00895E17" w:rsidRPr="005B4044" w:rsidRDefault="00895E17" w:rsidP="006A4AD9">
            <w:pPr>
              <w:rPr>
                <w:rFonts w:ascii="Arial" w:hAnsi="Arial" w:cs="Arial"/>
                <w:b/>
                <w:u w:val="single"/>
              </w:rPr>
            </w:pPr>
            <w:r w:rsidRPr="005B4044">
              <w:rPr>
                <w:rFonts w:ascii="Arial" w:hAnsi="Arial" w:cs="Arial"/>
              </w:rPr>
              <w:t>i21, i22, i23</w:t>
            </w:r>
          </w:p>
        </w:tc>
        <w:tc>
          <w:tcPr>
            <w:tcW w:w="5387" w:type="dxa"/>
          </w:tcPr>
          <w:p w14:paraId="652336CF" w14:textId="5A35BA67" w:rsidR="00895E17" w:rsidRPr="005B4044" w:rsidRDefault="00895E17" w:rsidP="006A4AD9">
            <w:pPr>
              <w:rPr>
                <w:rFonts w:ascii="Arial" w:hAnsi="Arial" w:cs="Arial"/>
              </w:rPr>
            </w:pPr>
            <w:r w:rsidRPr="005B4044">
              <w:rPr>
                <w:rFonts w:ascii="Arial" w:hAnsi="Arial" w:cs="Arial"/>
              </w:rPr>
              <w:t>129574000, 15990001, 194802003, 194856005, 194857001, 22298006, 233830008, 233838001, 233843008, 233847009, 233885007, 304914007, 307140009, 311793000, 371068009, 398274000, 401303003, 401314000, 52035003, 54329005, 57054005, 58612006, 62695002, 65547006, 70211005, 70422006, 73795002, 76593002, 79009004, 91335003</w:t>
            </w:r>
          </w:p>
        </w:tc>
        <w:tc>
          <w:tcPr>
            <w:tcW w:w="6662" w:type="dxa"/>
          </w:tcPr>
          <w:p w14:paraId="52FC7D10" w14:textId="57939515" w:rsidR="00895E17" w:rsidRPr="005B4044" w:rsidRDefault="00895E17" w:rsidP="006A4AD9">
            <w:pPr>
              <w:rPr>
                <w:rFonts w:ascii="Arial" w:hAnsi="Arial" w:cs="Arial"/>
              </w:rPr>
            </w:pPr>
            <w:r w:rsidRPr="005B4044">
              <w:rPr>
                <w:rFonts w:ascii="Arial" w:hAnsi="Arial" w:cs="Arial"/>
              </w:rPr>
              <w:t>.G41., .G46., G48., G49., G30.., G300., G301., G3011, G301z, G302., G303., G304., G305., G306., G307., G3070, G3071, G308., G309., G30A., G30X0, G30yz, G30z., G35.., G38.., G384., X200a, x200e, X200E, X200G, X200H, X200I, X200J, X200K, X200L, X200M, X200N, X200O, X200P, X200Q, X200R, X200S, X200T, X200U, X200V, X202q, X202r, X202s, X203v, Xa0YL, XaAC3, XaAZi, XaD2b, XaD2h, XaEgZ, XaIf1, XaIWM, XaIWY, XE0Uh</w:t>
            </w:r>
          </w:p>
        </w:tc>
      </w:tr>
      <w:tr w:rsidR="00895E17" w:rsidRPr="005B4044" w14:paraId="0D193BE2" w14:textId="3B56B983" w:rsidTr="00895E17">
        <w:tc>
          <w:tcPr>
            <w:tcW w:w="1560" w:type="dxa"/>
          </w:tcPr>
          <w:p w14:paraId="74CA8B4E" w14:textId="398CF682" w:rsidR="00895E17" w:rsidRPr="005B4044" w:rsidRDefault="00895E17" w:rsidP="00E63AAF">
            <w:pPr>
              <w:rPr>
                <w:rFonts w:ascii="Arial" w:hAnsi="Arial" w:cs="Arial"/>
              </w:rPr>
            </w:pPr>
            <w:r w:rsidRPr="005B4044">
              <w:rPr>
                <w:rFonts w:ascii="Arial" w:hAnsi="Arial" w:cs="Arial"/>
              </w:rPr>
              <w:t>Heart failure</w:t>
            </w:r>
            <w:r w:rsidR="00AB34C0">
              <w:rPr>
                <w:rFonts w:ascii="Arial" w:hAnsi="Arial" w:cs="Arial"/>
              </w:rPr>
              <w:t>*</w:t>
            </w:r>
          </w:p>
        </w:tc>
        <w:tc>
          <w:tcPr>
            <w:tcW w:w="1276" w:type="dxa"/>
          </w:tcPr>
          <w:p w14:paraId="194F2A5F" w14:textId="79191A64" w:rsidR="00895E17" w:rsidRPr="005B4044" w:rsidRDefault="00895E17" w:rsidP="00E63AAF">
            <w:pPr>
              <w:rPr>
                <w:rFonts w:ascii="Arial" w:hAnsi="Arial" w:cs="Arial"/>
              </w:rPr>
            </w:pPr>
            <w:r w:rsidRPr="005B4044">
              <w:rPr>
                <w:rFonts w:ascii="Arial" w:hAnsi="Arial" w:cs="Arial"/>
              </w:rPr>
              <w:t>i50</w:t>
            </w:r>
          </w:p>
        </w:tc>
        <w:tc>
          <w:tcPr>
            <w:tcW w:w="5387" w:type="dxa"/>
          </w:tcPr>
          <w:p w14:paraId="2F2B73D7" w14:textId="2F29CB14" w:rsidR="00895E17" w:rsidRPr="005B4044" w:rsidRDefault="00895E17" w:rsidP="00E63AAF">
            <w:pPr>
              <w:rPr>
                <w:rFonts w:ascii="Arial" w:hAnsi="Arial" w:cs="Arial"/>
              </w:rPr>
            </w:pPr>
            <w:r w:rsidRPr="005B4044">
              <w:rPr>
                <w:rFonts w:ascii="Arial" w:hAnsi="Arial" w:cs="Arial"/>
              </w:rPr>
              <w:t>10633002, 128404006, 195111005, 195112003, 195114002, 275514001, 360371003, 367363000, 389026000, 40541001, 42343007, 426611007, 446221000, 56675007, 71892000, 84114007, 85232009, 88805009, 92506005</w:t>
            </w:r>
          </w:p>
        </w:tc>
        <w:tc>
          <w:tcPr>
            <w:tcW w:w="6662" w:type="dxa"/>
          </w:tcPr>
          <w:p w14:paraId="0917A33F" w14:textId="169A7399" w:rsidR="00895E17" w:rsidRPr="005B4044" w:rsidRDefault="00895E17" w:rsidP="00E63AAF">
            <w:pPr>
              <w:rPr>
                <w:rFonts w:ascii="Arial" w:hAnsi="Arial" w:cs="Arial"/>
              </w:rPr>
            </w:pPr>
            <w:r w:rsidRPr="005B4044">
              <w:rPr>
                <w:rFonts w:ascii="Arial" w:hAnsi="Arial" w:cs="Arial"/>
              </w:rPr>
              <w:t>.G6A., .G6A1, .G6A2, .G6AZ, G58.., G580., G5801, G5802, G5803, G5804, G581., G5810, G583., G584., G58z., X102Y, X202l, XaEgY, XaO5n, XaWyi, XE0V8, XE0V9, XE0Wo, XE2QG</w:t>
            </w:r>
          </w:p>
        </w:tc>
      </w:tr>
      <w:tr w:rsidR="00895E17" w:rsidRPr="005B4044" w14:paraId="47A5B12E" w14:textId="6ADE5464" w:rsidTr="00895E17">
        <w:tc>
          <w:tcPr>
            <w:tcW w:w="1560" w:type="dxa"/>
          </w:tcPr>
          <w:p w14:paraId="55D963FD" w14:textId="0CAA544E" w:rsidR="00895E17" w:rsidRPr="005B4044" w:rsidRDefault="00895E17" w:rsidP="00E63AAF">
            <w:pPr>
              <w:rPr>
                <w:rFonts w:ascii="Arial" w:hAnsi="Arial" w:cs="Arial"/>
              </w:rPr>
            </w:pPr>
            <w:r w:rsidRPr="005B4044">
              <w:rPr>
                <w:rFonts w:ascii="Arial" w:hAnsi="Arial" w:cs="Arial"/>
              </w:rPr>
              <w:t>Pulmonary vascular disease</w:t>
            </w:r>
            <w:r w:rsidR="00AB34C0">
              <w:rPr>
                <w:rFonts w:ascii="Arial" w:hAnsi="Arial" w:cs="Arial"/>
              </w:rPr>
              <w:t>*</w:t>
            </w:r>
          </w:p>
        </w:tc>
        <w:tc>
          <w:tcPr>
            <w:tcW w:w="1276" w:type="dxa"/>
          </w:tcPr>
          <w:p w14:paraId="0FDDB642" w14:textId="30EC5C14" w:rsidR="00895E17" w:rsidRPr="005B4044" w:rsidRDefault="00895E17" w:rsidP="00E63AAF">
            <w:pPr>
              <w:rPr>
                <w:rFonts w:ascii="Arial" w:hAnsi="Arial" w:cs="Arial"/>
              </w:rPr>
            </w:pPr>
            <w:r w:rsidRPr="005B4044">
              <w:rPr>
                <w:rFonts w:ascii="Arial" w:hAnsi="Arial" w:cs="Arial"/>
              </w:rPr>
              <w:t>i70, i73</w:t>
            </w:r>
          </w:p>
        </w:tc>
        <w:tc>
          <w:tcPr>
            <w:tcW w:w="5387" w:type="dxa"/>
          </w:tcPr>
          <w:p w14:paraId="12E726F0" w14:textId="65A00869" w:rsidR="00895E17" w:rsidRPr="005B4044" w:rsidRDefault="00895E17" w:rsidP="00E63AAF">
            <w:pPr>
              <w:rPr>
                <w:rFonts w:ascii="Arial" w:hAnsi="Arial" w:cs="Arial"/>
              </w:rPr>
            </w:pPr>
            <w:r w:rsidRPr="005B4044">
              <w:rPr>
                <w:rFonts w:ascii="Arial" w:hAnsi="Arial" w:cs="Arial"/>
              </w:rPr>
              <w:t>195254008, 195295006, 195313002, 233956002, 233958001, 233959009, 233961000, 233962007, 234034005, 237897009, 25003006, 266259002, 266261006, 289923007, 300920004, 301755001, 302910002, 359557001, 371160000, 37151006, 38716007, 399957001, 400047006, 45281005, 50808002, 52403007, 58729003, 63491006, 6962006, 69742007, 72092001, 74725000, 77788005, 79256006, 81817003, 95691008</w:t>
            </w:r>
          </w:p>
        </w:tc>
        <w:tc>
          <w:tcPr>
            <w:tcW w:w="6662" w:type="dxa"/>
          </w:tcPr>
          <w:p w14:paraId="6E587C7B" w14:textId="4FEDEB3A" w:rsidR="00895E17" w:rsidRPr="005B4044" w:rsidRDefault="00895E17" w:rsidP="00E63AAF">
            <w:pPr>
              <w:rPr>
                <w:rFonts w:ascii="Arial" w:hAnsi="Arial" w:cs="Arial"/>
              </w:rPr>
            </w:pPr>
            <w:r w:rsidRPr="005B4044">
              <w:rPr>
                <w:rFonts w:ascii="Arial" w:hAnsi="Arial" w:cs="Arial"/>
              </w:rPr>
              <w:t xml:space="preserve">.G6B4, .G8.., .G811, .G812, .G813, .G814, .G81Z, .G84., G85., G86., .G861, .G86Z, .G8Z., G342., G7…, G70.., G700., G701., G702., G7020, G703., G70y., G70y0, G70z., G73.., G730., G7300, G7301, G730z, G731., G7310, G733., G734., G735., G73y2, G73y6, G73y7, G73y8, G73yz, G73z,m G73z0, G73z1m G73zzm G7y.., G7z.., G9…, X203K, X203L, X203Q, X203R, X203S, X203T, X203U, X205U, X40R1, X50Ay, Xa0lV,Xa4eW, Xa7lT, Xa7lV, Xa84U, Xa9Br, XaB5d, XaB5V, XaB5W, XaBYF, XaE3G, XaJV4, XE0VN, XE0VO, XE0VP, XE0VQ, XE0VR, XE0X6, XE0X8, XE0XA, XE0XC, XM1Qu, XSDWB   </w:t>
            </w:r>
          </w:p>
        </w:tc>
      </w:tr>
      <w:tr w:rsidR="00895E17" w:rsidRPr="005B4044" w14:paraId="57FB947A" w14:textId="53AC7A23" w:rsidTr="00895E17">
        <w:tc>
          <w:tcPr>
            <w:tcW w:w="1560" w:type="dxa"/>
          </w:tcPr>
          <w:p w14:paraId="0EC2B628" w14:textId="08D0C6B9" w:rsidR="00895E17" w:rsidRPr="005B4044" w:rsidRDefault="00895E17" w:rsidP="00E63AAF">
            <w:pPr>
              <w:rPr>
                <w:rFonts w:ascii="Arial" w:hAnsi="Arial" w:cs="Arial"/>
              </w:rPr>
            </w:pPr>
            <w:r w:rsidRPr="005B4044">
              <w:rPr>
                <w:rFonts w:ascii="Arial" w:hAnsi="Arial" w:cs="Arial"/>
              </w:rPr>
              <w:t>Arrhythmia</w:t>
            </w:r>
            <w:r w:rsidR="00AB34C0">
              <w:rPr>
                <w:rFonts w:ascii="Arial" w:hAnsi="Arial" w:cs="Arial"/>
              </w:rPr>
              <w:t>*</w:t>
            </w:r>
          </w:p>
        </w:tc>
        <w:tc>
          <w:tcPr>
            <w:tcW w:w="1276" w:type="dxa"/>
          </w:tcPr>
          <w:p w14:paraId="5ED2CC7C" w14:textId="3E8B5CA6" w:rsidR="00895E17" w:rsidRPr="005B4044" w:rsidRDefault="00895E17" w:rsidP="006A4AD9">
            <w:pPr>
              <w:rPr>
                <w:rFonts w:ascii="Arial" w:hAnsi="Arial" w:cs="Arial"/>
              </w:rPr>
            </w:pPr>
            <w:r w:rsidRPr="005B4044">
              <w:rPr>
                <w:rFonts w:ascii="Arial" w:hAnsi="Arial" w:cs="Arial"/>
              </w:rPr>
              <w:t>i44, i45, i47, i48, i49</w:t>
            </w:r>
          </w:p>
        </w:tc>
        <w:tc>
          <w:tcPr>
            <w:tcW w:w="5387" w:type="dxa"/>
          </w:tcPr>
          <w:p w14:paraId="0DDA2096" w14:textId="6D06BCBF" w:rsidR="00895E17" w:rsidRPr="005B4044" w:rsidRDefault="00895E17" w:rsidP="006A4AD9">
            <w:pPr>
              <w:rPr>
                <w:rFonts w:ascii="Arial" w:hAnsi="Arial" w:cs="Arial"/>
              </w:rPr>
            </w:pPr>
            <w:r w:rsidRPr="005B4044">
              <w:rPr>
                <w:rFonts w:ascii="Arial" w:hAnsi="Arial" w:cs="Arial"/>
              </w:rPr>
              <w:t xml:space="preserve">12026006, 15964901000119107, 164947007, 16797001, 17338001, 17366009, 17869006, 195039008, 195042002, 195046004, 195060002, </w:t>
            </w:r>
            <w:r w:rsidRPr="005B4044">
              <w:rPr>
                <w:rFonts w:ascii="Arial" w:hAnsi="Arial" w:cs="Arial"/>
              </w:rPr>
              <w:lastRenderedPageBreak/>
              <w:t>195069001, 195070000, 195071001, 195072008, 195080001, 195083004, 195099005, 195101003, 195105007, 20143001, 204383001, 233892002, 233907003, 233910005, 233911009, 233916004, 233917008, 248629002, 251124007, 251150006, 251173003, 251175005, 251180001, 25569003, 270492004, 276796006, 27885002, 28189009, 29717002, 300996004, 30667004, 314208002, 33413000, 36083008, 361137007, 37760005, 418818005, 426749004, 427665004, 42807005, 440028005, 440059007, 44808001, 46935006, 49436004, 49710005, 4973001, 5370000, 54016002, 55475008, 59118001, 60423000, 62026008, 63467002, 63593006, 6374002, 6456007, 65778007, 66657009, 67198005, 698247007, 71792006, 717908006, 720448006, 74021003,74390002, 74615001, 86014007, 9651007</w:t>
            </w:r>
          </w:p>
        </w:tc>
        <w:tc>
          <w:tcPr>
            <w:tcW w:w="6662" w:type="dxa"/>
          </w:tcPr>
          <w:p w14:paraId="1AD66982" w14:textId="0852BD39" w:rsidR="00895E17" w:rsidRPr="005B4044" w:rsidRDefault="00895E17" w:rsidP="006A4AD9">
            <w:pPr>
              <w:rPr>
                <w:rFonts w:ascii="Arial" w:hAnsi="Arial" w:cs="Arial"/>
              </w:rPr>
            </w:pPr>
            <w:r w:rsidRPr="005B4044">
              <w:rPr>
                <w:rFonts w:ascii="Arial" w:hAnsi="Arial" w:cs="Arial"/>
              </w:rPr>
              <w:lastRenderedPageBreak/>
              <w:t xml:space="preserve">.G65., .G651, .G652, .G653, .G654, .G655, .G656, .G657, .G65Z, .G66., .G67., .G670, .G68., .G681, .G682, .G68Z, .G69., .G691, .G692, .G69Z, G56.., G560., G561., G5611, G5612, G5613, </w:t>
            </w:r>
            <w:r w:rsidRPr="005B4044">
              <w:rPr>
                <w:rFonts w:ascii="Arial" w:hAnsi="Arial" w:cs="Arial"/>
              </w:rPr>
              <w:lastRenderedPageBreak/>
              <w:t xml:space="preserve">G5614, G561z, G562., G5620, G562z, G564., G565., G5650, G5654, G5655, G565z, G566., G5660, G5662, G567., G5670, G5673, G5674, G56y., G56y0, G56y1, G56y4, G56y5, G56z., G56z0, G56zz, G57.., G570., G5700, G5701, G5792, G570z, G571., G572., G5720, G572z, G573., G5730, G5731, G5732, G5733, G5734, G5735, G5736, G573z, G574., G5740, G576., G5760, G5761, G5762, G5763, G5765, G56z, G577., G57y., G572, G57y3, G57y4, G57y6, G57y9, G57z., Gyu5a, P6y5., X2025, X2026, X2027, X2028, X2029, X202a, X202A, X202B, X202c, X202C, X202d, X202D, X202e, X202E, X202f, X202F, X202G, X202H, X202I, X202j, X202J, X202K. X202L, X202M, X202N, X202O, X202P, X202Q, X202R, X202S. X202T, X202U, X202V, X202W, X202X, X202Y, X202Z, X76JA, X76Je, X76Jf, X76Jg, X76Jh, X77A7, X77A8, X77A9, X77AA, X77Ab, X77AB, X77AC, X77AD, X77Ae, X77Af, X77AN, A77AW, X77AX, X77AY, X77Ba, X77Bb, X7BB, X77BC, X7BD, X77Be, X77BE, X77Bf, X77BF, X77Bg, X77Bi, X77BI, X77Bj, X77BJ, X77Bk, X77BK, X77Bl, X77Bm, X77Bn, X77Bo, X77BO, X77Bp, X77Bq, X77BQ, X77Br, X77Bs, X77BS, X77Bt, X77BT, X77BU, X77Bv, X77BV, X77Bw, X77BW, X77Bx, X77BX, X77By, X77Bz, X77BZ, X77C0, X77C1, X77C2, X77C3, X77C4, X77C5, X77C6, X77C7, X77C8, X77C9, X77CA, X908T, X908T, X90aM, X90C7, X90CA, X90fa, X90fz, Xa0D3, Xa0k6, Xa0Ky, Xa0lU, Xa0Ug, Xa0Ui, Xa0ZR, Xa0ZT, Xa0ZU, Xa0ZV, Xa0ZW, Xa2E8, Xa2jV, Xa7nI, Xa7nJ, Xa9Cn, XaaUH, XaBDJ, XaEga, XaOft, XaOgX, XE0V2, XE0V3, XE0V4, XE0V6, XE0V7, XE0Wc, XE0We, XE0Wg, XE0Wi, XE0Wk, XE0Wm, XE2QF, XM0PY  </w:t>
            </w:r>
          </w:p>
        </w:tc>
      </w:tr>
      <w:tr w:rsidR="00895E17" w:rsidRPr="005B4044" w14:paraId="677C339B" w14:textId="2E9A5D12" w:rsidTr="00FE7EC9">
        <w:tc>
          <w:tcPr>
            <w:tcW w:w="1560" w:type="dxa"/>
            <w:tcBorders>
              <w:bottom w:val="single" w:sz="4" w:space="0" w:color="auto"/>
            </w:tcBorders>
          </w:tcPr>
          <w:p w14:paraId="466F5E3F" w14:textId="241C7533" w:rsidR="00895E17" w:rsidRPr="005B4044" w:rsidRDefault="00895E17" w:rsidP="00E63AAF">
            <w:pPr>
              <w:rPr>
                <w:rFonts w:ascii="Arial" w:hAnsi="Arial" w:cs="Arial"/>
              </w:rPr>
            </w:pPr>
            <w:r w:rsidRPr="005B4044">
              <w:rPr>
                <w:rFonts w:ascii="Arial" w:hAnsi="Arial" w:cs="Arial"/>
              </w:rPr>
              <w:lastRenderedPageBreak/>
              <w:t>Stroke</w:t>
            </w:r>
          </w:p>
        </w:tc>
        <w:tc>
          <w:tcPr>
            <w:tcW w:w="1276" w:type="dxa"/>
            <w:tcBorders>
              <w:bottom w:val="single" w:sz="4" w:space="0" w:color="auto"/>
            </w:tcBorders>
          </w:tcPr>
          <w:p w14:paraId="397F6616" w14:textId="5352F517" w:rsidR="00895E17" w:rsidRPr="005B4044" w:rsidRDefault="00895E17" w:rsidP="00E63AAF">
            <w:pPr>
              <w:rPr>
                <w:rFonts w:ascii="Arial" w:hAnsi="Arial" w:cs="Arial"/>
              </w:rPr>
            </w:pPr>
            <w:r w:rsidRPr="005B4044">
              <w:rPr>
                <w:rFonts w:ascii="Arial" w:hAnsi="Arial" w:cs="Arial"/>
              </w:rPr>
              <w:t>i10</w:t>
            </w:r>
          </w:p>
        </w:tc>
        <w:tc>
          <w:tcPr>
            <w:tcW w:w="5387" w:type="dxa"/>
            <w:tcBorders>
              <w:bottom w:val="single" w:sz="4" w:space="0" w:color="auto"/>
            </w:tcBorders>
          </w:tcPr>
          <w:p w14:paraId="7D224B61" w14:textId="6C2D1FCE" w:rsidR="00895E17" w:rsidRPr="005B4044" w:rsidRDefault="00895E17" w:rsidP="00E63AAF">
            <w:pPr>
              <w:rPr>
                <w:rFonts w:ascii="Arial" w:hAnsi="Arial" w:cs="Arial"/>
              </w:rPr>
            </w:pPr>
            <w:r w:rsidRPr="005B4044">
              <w:rPr>
                <w:rFonts w:ascii="Arial" w:hAnsi="Arial" w:cs="Arial"/>
              </w:rPr>
              <w:t>195206000, 195216008, 195217004, 20059004, 230690007, 230706003, 307756005</w:t>
            </w:r>
          </w:p>
        </w:tc>
        <w:tc>
          <w:tcPr>
            <w:tcW w:w="6662" w:type="dxa"/>
            <w:tcBorders>
              <w:bottom w:val="single" w:sz="4" w:space="0" w:color="auto"/>
            </w:tcBorders>
          </w:tcPr>
          <w:p w14:paraId="72F141E5" w14:textId="24E97E0B" w:rsidR="00895E17" w:rsidRPr="005B4044" w:rsidRDefault="00895E17" w:rsidP="00E63AAF">
            <w:pPr>
              <w:rPr>
                <w:rFonts w:ascii="Arial" w:hAnsi="Arial" w:cs="Arial"/>
              </w:rPr>
            </w:pPr>
            <w:r w:rsidRPr="005B4044">
              <w:rPr>
                <w:rFonts w:ascii="Arial" w:hAnsi="Arial" w:cs="Arial"/>
              </w:rPr>
              <w:t>.G7.., .G75., G66.., G667., G668., G669., X00D1, X00DI, X00DJ, X00DK, X00DR, X00DS, X00DT, Xa1hE, XaBE2, XaEGq, XE0X2, XE2aB</w:t>
            </w:r>
          </w:p>
        </w:tc>
      </w:tr>
      <w:tr w:rsidR="00AB34C0" w:rsidRPr="005B4044" w14:paraId="71613CAF" w14:textId="77777777" w:rsidTr="00FE7EC9">
        <w:tc>
          <w:tcPr>
            <w:tcW w:w="14885" w:type="dxa"/>
            <w:gridSpan w:val="4"/>
            <w:tcBorders>
              <w:top w:val="single" w:sz="4" w:space="0" w:color="auto"/>
              <w:left w:val="nil"/>
              <w:bottom w:val="nil"/>
              <w:right w:val="nil"/>
            </w:tcBorders>
          </w:tcPr>
          <w:p w14:paraId="1ED87730" w14:textId="67EE8170" w:rsidR="00AB34C0" w:rsidRPr="005B4044" w:rsidRDefault="00AB34C0" w:rsidP="00E63AAF">
            <w:pPr>
              <w:rPr>
                <w:rFonts w:ascii="Arial" w:hAnsi="Arial" w:cs="Arial"/>
              </w:rPr>
            </w:pPr>
            <w:r>
              <w:rPr>
                <w:rFonts w:ascii="Arial" w:hAnsi="Arial" w:cs="Arial"/>
              </w:rPr>
              <w:t>*CV comorbidity</w:t>
            </w:r>
          </w:p>
        </w:tc>
      </w:tr>
    </w:tbl>
    <w:p w14:paraId="5D7886AE" w14:textId="77777777" w:rsidR="00033DAA" w:rsidRPr="005B4044" w:rsidRDefault="00033DAA" w:rsidP="00E63AAF">
      <w:pPr>
        <w:spacing w:line="240" w:lineRule="auto"/>
        <w:rPr>
          <w:rFonts w:ascii="Arial" w:hAnsi="Arial" w:cs="Arial"/>
          <w:b/>
          <w:u w:val="single"/>
        </w:rPr>
        <w:sectPr w:rsidR="00033DAA" w:rsidRPr="005B4044" w:rsidSect="00033DAA">
          <w:pgSz w:w="16838" w:h="11906" w:orient="landscape"/>
          <w:pgMar w:top="1440" w:right="1440" w:bottom="1440" w:left="1440" w:header="708" w:footer="708" w:gutter="0"/>
          <w:cols w:space="708"/>
          <w:docGrid w:linePitch="360"/>
        </w:sectPr>
      </w:pPr>
    </w:p>
    <w:p w14:paraId="388A9D0F" w14:textId="6875187C" w:rsidR="00B9362B" w:rsidRPr="005B4044" w:rsidRDefault="00B9362B" w:rsidP="00E63AAF">
      <w:pPr>
        <w:spacing w:line="240" w:lineRule="auto"/>
        <w:rPr>
          <w:rFonts w:ascii="Arial" w:hAnsi="Arial" w:cs="Arial"/>
          <w:b/>
          <w:u w:val="single"/>
        </w:rPr>
      </w:pPr>
      <w:r w:rsidRPr="005B4044">
        <w:rPr>
          <w:rFonts w:ascii="Arial" w:hAnsi="Arial" w:cs="Arial"/>
          <w:b/>
          <w:u w:val="single"/>
        </w:rPr>
        <w:lastRenderedPageBreak/>
        <w:t xml:space="preserve">Clinical covariates </w:t>
      </w:r>
    </w:p>
    <w:tbl>
      <w:tblPr>
        <w:tblStyle w:val="TableGrid"/>
        <w:tblW w:w="10206" w:type="dxa"/>
        <w:tblInd w:w="-567" w:type="dxa"/>
        <w:tblLook w:val="04A0" w:firstRow="1" w:lastRow="0" w:firstColumn="1" w:lastColumn="0" w:noHBand="0" w:noVBand="1"/>
      </w:tblPr>
      <w:tblGrid>
        <w:gridCol w:w="1219"/>
        <w:gridCol w:w="766"/>
        <w:gridCol w:w="945"/>
        <w:gridCol w:w="1074"/>
        <w:gridCol w:w="2313"/>
        <w:gridCol w:w="1549"/>
        <w:gridCol w:w="1109"/>
        <w:gridCol w:w="1231"/>
      </w:tblGrid>
      <w:tr w:rsidR="001B1D3C" w:rsidRPr="005B4044" w14:paraId="488A06EE" w14:textId="152E008F" w:rsidTr="000D68C7">
        <w:tc>
          <w:tcPr>
            <w:tcW w:w="10206" w:type="dxa"/>
            <w:gridSpan w:val="8"/>
            <w:tcBorders>
              <w:top w:val="nil"/>
              <w:left w:val="nil"/>
              <w:bottom w:val="single" w:sz="4" w:space="0" w:color="auto"/>
              <w:right w:val="nil"/>
            </w:tcBorders>
          </w:tcPr>
          <w:p w14:paraId="20D8301D" w14:textId="7B2DBAAA" w:rsidR="001B1D3C" w:rsidRPr="005B4044" w:rsidRDefault="00D83053" w:rsidP="00E63AAF">
            <w:pPr>
              <w:rPr>
                <w:rFonts w:ascii="Arial" w:hAnsi="Arial" w:cs="Arial"/>
                <w:b/>
              </w:rPr>
            </w:pPr>
            <w:r w:rsidRPr="005B4044">
              <w:rPr>
                <w:rFonts w:ascii="Arial" w:hAnsi="Arial" w:cs="Arial"/>
                <w:b/>
              </w:rPr>
              <w:t xml:space="preserve">Table </w:t>
            </w:r>
            <w:r w:rsidR="00EF6D04" w:rsidRPr="005B4044">
              <w:rPr>
                <w:rFonts w:ascii="Arial" w:hAnsi="Arial" w:cs="Arial"/>
                <w:b/>
              </w:rPr>
              <w:t>S</w:t>
            </w:r>
            <w:r w:rsidR="008C571A">
              <w:rPr>
                <w:rFonts w:ascii="Arial" w:hAnsi="Arial" w:cs="Arial"/>
                <w:b/>
              </w:rPr>
              <w:t>21</w:t>
            </w:r>
            <w:r w:rsidR="001B1D3C" w:rsidRPr="005B4044">
              <w:rPr>
                <w:rFonts w:ascii="Arial" w:hAnsi="Arial" w:cs="Arial"/>
                <w:b/>
              </w:rPr>
              <w:t>. Read codes for clinical covariates and limits of spurious values</w:t>
            </w:r>
          </w:p>
        </w:tc>
      </w:tr>
      <w:tr w:rsidR="008925C2" w:rsidRPr="005B4044" w14:paraId="559DE1D8" w14:textId="20BA8AED" w:rsidTr="001B1D3C">
        <w:tc>
          <w:tcPr>
            <w:tcW w:w="1145" w:type="dxa"/>
            <w:tcBorders>
              <w:top w:val="single" w:sz="4" w:space="0" w:color="auto"/>
            </w:tcBorders>
          </w:tcPr>
          <w:p w14:paraId="043B31C6" w14:textId="24DECE2D" w:rsidR="008925C2" w:rsidRPr="005B4044" w:rsidRDefault="008925C2" w:rsidP="00E63AAF">
            <w:pPr>
              <w:rPr>
                <w:rFonts w:ascii="Arial" w:hAnsi="Arial" w:cs="Arial"/>
                <w:b/>
              </w:rPr>
            </w:pPr>
            <w:r w:rsidRPr="005B4044">
              <w:rPr>
                <w:rFonts w:ascii="Arial" w:hAnsi="Arial" w:cs="Arial"/>
                <w:b/>
              </w:rPr>
              <w:t>Covariate</w:t>
            </w:r>
          </w:p>
        </w:tc>
        <w:tc>
          <w:tcPr>
            <w:tcW w:w="761" w:type="dxa"/>
            <w:tcBorders>
              <w:top w:val="single" w:sz="4" w:space="0" w:color="auto"/>
            </w:tcBorders>
          </w:tcPr>
          <w:p w14:paraId="6DF11ACB" w14:textId="711CEFB7" w:rsidR="008925C2" w:rsidRPr="005B4044" w:rsidRDefault="008925C2" w:rsidP="00E63AAF">
            <w:pPr>
              <w:rPr>
                <w:rFonts w:ascii="Arial" w:hAnsi="Arial" w:cs="Arial"/>
                <w:b/>
              </w:rPr>
            </w:pPr>
            <w:r w:rsidRPr="005B4044">
              <w:rPr>
                <w:rFonts w:ascii="Arial" w:hAnsi="Arial" w:cs="Arial"/>
                <w:b/>
              </w:rPr>
              <w:t>Read V2 Code</w:t>
            </w:r>
          </w:p>
        </w:tc>
        <w:tc>
          <w:tcPr>
            <w:tcW w:w="950" w:type="dxa"/>
            <w:tcBorders>
              <w:top w:val="single" w:sz="4" w:space="0" w:color="auto"/>
            </w:tcBorders>
          </w:tcPr>
          <w:p w14:paraId="4C233A8A" w14:textId="5B48F09D" w:rsidR="008925C2" w:rsidRPr="005B4044" w:rsidRDefault="008925C2" w:rsidP="00E63AAF">
            <w:pPr>
              <w:rPr>
                <w:rFonts w:ascii="Arial" w:hAnsi="Arial" w:cs="Arial"/>
                <w:b/>
              </w:rPr>
            </w:pPr>
            <w:r w:rsidRPr="005B4044">
              <w:rPr>
                <w:rFonts w:ascii="Arial" w:hAnsi="Arial" w:cs="Arial"/>
                <w:b/>
              </w:rPr>
              <w:t>CTV3 Code</w:t>
            </w:r>
          </w:p>
        </w:tc>
        <w:tc>
          <w:tcPr>
            <w:tcW w:w="1255" w:type="dxa"/>
            <w:tcBorders>
              <w:top w:val="single" w:sz="4" w:space="0" w:color="auto"/>
            </w:tcBorders>
          </w:tcPr>
          <w:p w14:paraId="215F1E8B" w14:textId="20FBE458" w:rsidR="008925C2" w:rsidRPr="005B4044" w:rsidRDefault="008925C2" w:rsidP="00E63AAF">
            <w:pPr>
              <w:rPr>
                <w:rFonts w:ascii="Arial" w:hAnsi="Arial" w:cs="Arial"/>
                <w:b/>
              </w:rPr>
            </w:pPr>
            <w:r w:rsidRPr="005B4044">
              <w:rPr>
                <w:rFonts w:ascii="Arial" w:hAnsi="Arial" w:cs="Arial"/>
                <w:b/>
              </w:rPr>
              <w:t>TPP Local code</w:t>
            </w:r>
          </w:p>
        </w:tc>
        <w:tc>
          <w:tcPr>
            <w:tcW w:w="2377" w:type="dxa"/>
            <w:tcBorders>
              <w:top w:val="single" w:sz="4" w:space="0" w:color="auto"/>
            </w:tcBorders>
          </w:tcPr>
          <w:p w14:paraId="638E1BAE" w14:textId="10E0F68C" w:rsidR="008925C2" w:rsidRPr="005B4044" w:rsidRDefault="008925C2" w:rsidP="00E63AAF">
            <w:pPr>
              <w:rPr>
                <w:rFonts w:ascii="Arial" w:hAnsi="Arial" w:cs="Arial"/>
                <w:b/>
              </w:rPr>
            </w:pPr>
            <w:r w:rsidRPr="005B4044">
              <w:rPr>
                <w:rFonts w:ascii="Arial" w:hAnsi="Arial" w:cs="Arial"/>
                <w:b/>
              </w:rPr>
              <w:t>SNOMED CT</w:t>
            </w:r>
          </w:p>
        </w:tc>
        <w:tc>
          <w:tcPr>
            <w:tcW w:w="1512" w:type="dxa"/>
            <w:tcBorders>
              <w:top w:val="single" w:sz="4" w:space="0" w:color="auto"/>
            </w:tcBorders>
          </w:tcPr>
          <w:p w14:paraId="19F4B2E9" w14:textId="7E44EBF3" w:rsidR="008925C2" w:rsidRPr="005B4044" w:rsidRDefault="008925C2" w:rsidP="00E63AAF">
            <w:pPr>
              <w:rPr>
                <w:rFonts w:ascii="Arial" w:hAnsi="Arial" w:cs="Arial"/>
                <w:b/>
              </w:rPr>
            </w:pPr>
            <w:r w:rsidRPr="005B4044">
              <w:rPr>
                <w:rFonts w:ascii="Arial" w:hAnsi="Arial" w:cs="Arial"/>
                <w:b/>
              </w:rPr>
              <w:t>Local EMIS Code</w:t>
            </w:r>
          </w:p>
        </w:tc>
        <w:tc>
          <w:tcPr>
            <w:tcW w:w="1048" w:type="dxa"/>
            <w:tcBorders>
              <w:top w:val="single" w:sz="4" w:space="0" w:color="auto"/>
            </w:tcBorders>
          </w:tcPr>
          <w:p w14:paraId="5EF7CC30" w14:textId="5289D251" w:rsidR="008925C2" w:rsidRPr="005B4044" w:rsidRDefault="008925C2" w:rsidP="00E63AAF">
            <w:pPr>
              <w:rPr>
                <w:rFonts w:ascii="Arial" w:hAnsi="Arial" w:cs="Arial"/>
                <w:b/>
              </w:rPr>
            </w:pPr>
            <w:r w:rsidRPr="005B4044">
              <w:rPr>
                <w:rFonts w:ascii="Arial" w:hAnsi="Arial" w:cs="Arial"/>
                <w:b/>
              </w:rPr>
              <w:t>Lower limit</w:t>
            </w:r>
            <w:r w:rsidR="006A4AD9" w:rsidRPr="005B4044">
              <w:rPr>
                <w:rFonts w:ascii="Arial" w:hAnsi="Arial" w:cs="Arial"/>
                <w:b/>
              </w:rPr>
              <w:t>*</w:t>
            </w:r>
          </w:p>
        </w:tc>
        <w:tc>
          <w:tcPr>
            <w:tcW w:w="1158" w:type="dxa"/>
            <w:tcBorders>
              <w:top w:val="single" w:sz="4" w:space="0" w:color="auto"/>
            </w:tcBorders>
          </w:tcPr>
          <w:p w14:paraId="2F705707" w14:textId="34C9A69B" w:rsidR="008925C2" w:rsidRPr="005B4044" w:rsidRDefault="008925C2" w:rsidP="00E63AAF">
            <w:pPr>
              <w:rPr>
                <w:rFonts w:ascii="Arial" w:hAnsi="Arial" w:cs="Arial"/>
                <w:b/>
              </w:rPr>
            </w:pPr>
            <w:r w:rsidRPr="005B4044">
              <w:rPr>
                <w:rFonts w:ascii="Arial" w:hAnsi="Arial" w:cs="Arial"/>
                <w:b/>
              </w:rPr>
              <w:t>Upper limit</w:t>
            </w:r>
            <w:r w:rsidR="006A4AD9" w:rsidRPr="005B4044">
              <w:rPr>
                <w:rFonts w:ascii="Arial" w:hAnsi="Arial" w:cs="Arial"/>
                <w:b/>
              </w:rPr>
              <w:t>*</w:t>
            </w:r>
          </w:p>
        </w:tc>
      </w:tr>
      <w:tr w:rsidR="008925C2" w:rsidRPr="005B4044" w14:paraId="44B81DC8" w14:textId="03C7727A" w:rsidTr="001B1D3C">
        <w:tc>
          <w:tcPr>
            <w:tcW w:w="1145" w:type="dxa"/>
          </w:tcPr>
          <w:p w14:paraId="24EDFE4D" w14:textId="1F761DF1" w:rsidR="008925C2" w:rsidRPr="005B4044" w:rsidRDefault="008925C2" w:rsidP="00E63AAF">
            <w:pPr>
              <w:rPr>
                <w:rFonts w:ascii="Arial" w:hAnsi="Arial" w:cs="Arial"/>
                <w:b/>
                <w:vertAlign w:val="superscript"/>
              </w:rPr>
            </w:pPr>
            <w:r w:rsidRPr="005B4044">
              <w:rPr>
                <w:rFonts w:ascii="Arial" w:hAnsi="Arial" w:cs="Arial"/>
                <w:b/>
              </w:rPr>
              <w:t>SBP</w:t>
            </w:r>
            <w:r w:rsidR="006A4AD9" w:rsidRPr="005B4044">
              <w:rPr>
                <w:rFonts w:ascii="Arial" w:hAnsi="Arial" w:cs="Arial"/>
                <w:b/>
                <w:vertAlign w:val="superscript"/>
              </w:rPr>
              <w:t>†</w:t>
            </w:r>
          </w:p>
        </w:tc>
        <w:tc>
          <w:tcPr>
            <w:tcW w:w="761" w:type="dxa"/>
          </w:tcPr>
          <w:p w14:paraId="594199DA" w14:textId="3275B086" w:rsidR="008925C2" w:rsidRPr="005B4044" w:rsidRDefault="008925C2" w:rsidP="00E63AAF">
            <w:pPr>
              <w:rPr>
                <w:rFonts w:ascii="Arial" w:hAnsi="Arial" w:cs="Arial"/>
              </w:rPr>
            </w:pPr>
            <w:r w:rsidRPr="005B4044">
              <w:rPr>
                <w:rFonts w:ascii="Arial" w:hAnsi="Arial" w:cs="Arial"/>
              </w:rPr>
              <w:t>2469</w:t>
            </w:r>
          </w:p>
        </w:tc>
        <w:tc>
          <w:tcPr>
            <w:tcW w:w="950" w:type="dxa"/>
          </w:tcPr>
          <w:p w14:paraId="01ECFFBA" w14:textId="0519ED68" w:rsidR="008925C2" w:rsidRPr="005B4044" w:rsidRDefault="008925C2" w:rsidP="00E63AAF">
            <w:pPr>
              <w:rPr>
                <w:rFonts w:ascii="Arial" w:hAnsi="Arial" w:cs="Arial"/>
              </w:rPr>
            </w:pPr>
            <w:r w:rsidRPr="005B4044">
              <w:rPr>
                <w:rFonts w:ascii="Arial" w:hAnsi="Arial" w:cs="Arial"/>
              </w:rPr>
              <w:t>2469, XM02X</w:t>
            </w:r>
          </w:p>
        </w:tc>
        <w:tc>
          <w:tcPr>
            <w:tcW w:w="1255" w:type="dxa"/>
          </w:tcPr>
          <w:p w14:paraId="44913DD4" w14:textId="4E00F422" w:rsidR="008925C2" w:rsidRPr="005B4044" w:rsidRDefault="008925C2" w:rsidP="00E63AAF">
            <w:pPr>
              <w:rPr>
                <w:rFonts w:ascii="Arial" w:hAnsi="Arial" w:cs="Arial"/>
              </w:rPr>
            </w:pPr>
            <w:r w:rsidRPr="005B4044">
              <w:rPr>
                <w:rFonts w:ascii="Arial" w:hAnsi="Arial" w:cs="Arial"/>
              </w:rPr>
              <w:t>Y19e1</w:t>
            </w:r>
          </w:p>
        </w:tc>
        <w:tc>
          <w:tcPr>
            <w:tcW w:w="2377" w:type="dxa"/>
          </w:tcPr>
          <w:p w14:paraId="7CDCA29C" w14:textId="5923917D" w:rsidR="008925C2" w:rsidRPr="005B4044" w:rsidRDefault="008925C2" w:rsidP="00E63AAF">
            <w:pPr>
              <w:rPr>
                <w:rFonts w:ascii="Arial" w:hAnsi="Arial" w:cs="Arial"/>
              </w:rPr>
            </w:pPr>
            <w:r w:rsidRPr="005B4044">
              <w:rPr>
                <w:rFonts w:ascii="Arial" w:hAnsi="Arial" w:cs="Arial"/>
              </w:rPr>
              <w:t>271649006, 163030003, 72313002</w:t>
            </w:r>
          </w:p>
        </w:tc>
        <w:tc>
          <w:tcPr>
            <w:tcW w:w="1512" w:type="dxa"/>
          </w:tcPr>
          <w:p w14:paraId="63E2B8DA" w14:textId="7CBF1E3F" w:rsidR="008925C2" w:rsidRPr="005B4044" w:rsidRDefault="008925C2" w:rsidP="00E63AAF">
            <w:pPr>
              <w:rPr>
                <w:rFonts w:ascii="Arial" w:hAnsi="Arial" w:cs="Arial"/>
              </w:rPr>
            </w:pPr>
            <w:r w:rsidRPr="005B4044">
              <w:rPr>
                <w:rFonts w:ascii="Arial" w:hAnsi="Arial" w:cs="Arial"/>
              </w:rPr>
              <w:t>EMISNQSY8</w:t>
            </w:r>
          </w:p>
        </w:tc>
        <w:tc>
          <w:tcPr>
            <w:tcW w:w="1048" w:type="dxa"/>
          </w:tcPr>
          <w:p w14:paraId="24CFF691" w14:textId="37CA94DF" w:rsidR="008925C2" w:rsidRPr="005B4044" w:rsidRDefault="008925C2" w:rsidP="00E63AAF">
            <w:pPr>
              <w:rPr>
                <w:rFonts w:ascii="Arial" w:hAnsi="Arial" w:cs="Arial"/>
              </w:rPr>
            </w:pPr>
            <w:r w:rsidRPr="005B4044">
              <w:rPr>
                <w:rFonts w:ascii="Arial" w:hAnsi="Arial" w:cs="Arial"/>
              </w:rPr>
              <w:t>90mmHg</w:t>
            </w:r>
          </w:p>
        </w:tc>
        <w:tc>
          <w:tcPr>
            <w:tcW w:w="1158" w:type="dxa"/>
          </w:tcPr>
          <w:p w14:paraId="157F5803" w14:textId="28804417" w:rsidR="008925C2" w:rsidRPr="005B4044" w:rsidRDefault="008925C2" w:rsidP="00E63AAF">
            <w:pPr>
              <w:rPr>
                <w:rFonts w:ascii="Arial" w:hAnsi="Arial" w:cs="Arial"/>
              </w:rPr>
            </w:pPr>
            <w:r w:rsidRPr="005B4044">
              <w:rPr>
                <w:rFonts w:ascii="Arial" w:hAnsi="Arial" w:cs="Arial"/>
              </w:rPr>
              <w:t>280mmHg</w:t>
            </w:r>
          </w:p>
        </w:tc>
      </w:tr>
      <w:tr w:rsidR="008925C2" w:rsidRPr="005B4044" w14:paraId="086F6FEB" w14:textId="51602C94" w:rsidTr="001B1D3C">
        <w:tc>
          <w:tcPr>
            <w:tcW w:w="1145" w:type="dxa"/>
          </w:tcPr>
          <w:p w14:paraId="665B5679" w14:textId="2C9758AE" w:rsidR="008925C2" w:rsidRPr="005B4044" w:rsidRDefault="008925C2" w:rsidP="00E63AAF">
            <w:pPr>
              <w:rPr>
                <w:rFonts w:ascii="Arial" w:hAnsi="Arial" w:cs="Arial"/>
                <w:b/>
                <w:vertAlign w:val="superscript"/>
              </w:rPr>
            </w:pPr>
            <w:r w:rsidRPr="005B4044">
              <w:rPr>
                <w:rFonts w:ascii="Arial" w:hAnsi="Arial" w:cs="Arial"/>
                <w:b/>
              </w:rPr>
              <w:t>DBP</w:t>
            </w:r>
            <w:r w:rsidR="006A4AD9" w:rsidRPr="005B4044">
              <w:rPr>
                <w:rFonts w:ascii="Arial" w:hAnsi="Arial" w:cs="Arial"/>
                <w:vertAlign w:val="superscript"/>
              </w:rPr>
              <w:t>‡</w:t>
            </w:r>
          </w:p>
        </w:tc>
        <w:tc>
          <w:tcPr>
            <w:tcW w:w="761" w:type="dxa"/>
          </w:tcPr>
          <w:p w14:paraId="59115179" w14:textId="1C25F8BC" w:rsidR="008925C2" w:rsidRPr="005B4044" w:rsidRDefault="008925C2" w:rsidP="00E63AAF">
            <w:pPr>
              <w:rPr>
                <w:rFonts w:ascii="Arial" w:hAnsi="Arial" w:cs="Arial"/>
              </w:rPr>
            </w:pPr>
            <w:r w:rsidRPr="005B4044">
              <w:rPr>
                <w:rFonts w:ascii="Arial" w:hAnsi="Arial" w:cs="Arial"/>
              </w:rPr>
              <w:t>246A</w:t>
            </w:r>
          </w:p>
        </w:tc>
        <w:tc>
          <w:tcPr>
            <w:tcW w:w="950" w:type="dxa"/>
          </w:tcPr>
          <w:p w14:paraId="385A5A0A" w14:textId="5D192D0F" w:rsidR="008925C2" w:rsidRPr="005B4044" w:rsidRDefault="008925C2" w:rsidP="00E63AAF">
            <w:pPr>
              <w:rPr>
                <w:rFonts w:ascii="Arial" w:hAnsi="Arial" w:cs="Arial"/>
              </w:rPr>
            </w:pPr>
            <w:r w:rsidRPr="005B4044">
              <w:rPr>
                <w:rFonts w:ascii="Arial" w:hAnsi="Arial" w:cs="Arial"/>
              </w:rPr>
              <w:t>246A, XM02Y</w:t>
            </w:r>
          </w:p>
        </w:tc>
        <w:tc>
          <w:tcPr>
            <w:tcW w:w="1255" w:type="dxa"/>
          </w:tcPr>
          <w:p w14:paraId="2D506993" w14:textId="0064B1BB" w:rsidR="008925C2" w:rsidRPr="005B4044" w:rsidRDefault="008925C2" w:rsidP="00E63AAF">
            <w:pPr>
              <w:rPr>
                <w:rFonts w:ascii="Arial" w:hAnsi="Arial" w:cs="Arial"/>
              </w:rPr>
            </w:pPr>
            <w:r w:rsidRPr="005B4044">
              <w:rPr>
                <w:rFonts w:ascii="Arial" w:hAnsi="Arial" w:cs="Arial"/>
              </w:rPr>
              <w:t>Y19e2</w:t>
            </w:r>
          </w:p>
        </w:tc>
        <w:tc>
          <w:tcPr>
            <w:tcW w:w="2377" w:type="dxa"/>
          </w:tcPr>
          <w:p w14:paraId="2840F7B6" w14:textId="12FDCA8E" w:rsidR="008925C2" w:rsidRPr="005B4044" w:rsidRDefault="008925C2" w:rsidP="00E63AAF">
            <w:pPr>
              <w:rPr>
                <w:rFonts w:ascii="Arial" w:hAnsi="Arial" w:cs="Arial"/>
              </w:rPr>
            </w:pPr>
            <w:r w:rsidRPr="005B4044">
              <w:rPr>
                <w:rFonts w:ascii="Arial" w:hAnsi="Arial" w:cs="Arial"/>
              </w:rPr>
              <w:t>271650006, 1091811000000102, 163031004</w:t>
            </w:r>
          </w:p>
        </w:tc>
        <w:tc>
          <w:tcPr>
            <w:tcW w:w="1512" w:type="dxa"/>
          </w:tcPr>
          <w:p w14:paraId="589695BC" w14:textId="26E91170" w:rsidR="008925C2" w:rsidRPr="005B4044" w:rsidRDefault="008925C2" w:rsidP="00E63AAF">
            <w:pPr>
              <w:rPr>
                <w:rFonts w:ascii="Arial" w:hAnsi="Arial" w:cs="Arial"/>
              </w:rPr>
            </w:pPr>
            <w:r w:rsidRPr="005B4044">
              <w:rPr>
                <w:rFonts w:ascii="Arial" w:hAnsi="Arial" w:cs="Arial"/>
              </w:rPr>
              <w:t>EMISNQDI86</w:t>
            </w:r>
          </w:p>
        </w:tc>
        <w:tc>
          <w:tcPr>
            <w:tcW w:w="1048" w:type="dxa"/>
          </w:tcPr>
          <w:p w14:paraId="0DDCF9B0" w14:textId="35E80B5D" w:rsidR="008925C2" w:rsidRPr="005B4044" w:rsidRDefault="008925C2" w:rsidP="00E63AAF">
            <w:pPr>
              <w:rPr>
                <w:rFonts w:ascii="Arial" w:hAnsi="Arial" w:cs="Arial"/>
              </w:rPr>
            </w:pPr>
            <w:r w:rsidRPr="005B4044">
              <w:rPr>
                <w:rFonts w:ascii="Arial" w:hAnsi="Arial" w:cs="Arial"/>
              </w:rPr>
              <w:t>30mmHg</w:t>
            </w:r>
          </w:p>
        </w:tc>
        <w:tc>
          <w:tcPr>
            <w:tcW w:w="1158" w:type="dxa"/>
          </w:tcPr>
          <w:p w14:paraId="719AFA29" w14:textId="24878D79" w:rsidR="008925C2" w:rsidRPr="005B4044" w:rsidRDefault="008925C2" w:rsidP="00E63AAF">
            <w:pPr>
              <w:rPr>
                <w:rFonts w:ascii="Arial" w:hAnsi="Arial" w:cs="Arial"/>
              </w:rPr>
            </w:pPr>
            <w:r w:rsidRPr="005B4044">
              <w:rPr>
                <w:rFonts w:ascii="Arial" w:hAnsi="Arial" w:cs="Arial"/>
              </w:rPr>
              <w:t>200mmHg</w:t>
            </w:r>
          </w:p>
        </w:tc>
      </w:tr>
      <w:tr w:rsidR="008925C2" w:rsidRPr="005B4044" w14:paraId="33AF6AD9" w14:textId="617BF346" w:rsidTr="0082161E">
        <w:tc>
          <w:tcPr>
            <w:tcW w:w="1145" w:type="dxa"/>
            <w:tcBorders>
              <w:bottom w:val="single" w:sz="4" w:space="0" w:color="auto"/>
            </w:tcBorders>
          </w:tcPr>
          <w:p w14:paraId="36253F7F" w14:textId="55598387" w:rsidR="008925C2" w:rsidRPr="005B4044" w:rsidRDefault="008925C2" w:rsidP="00E63AAF">
            <w:pPr>
              <w:rPr>
                <w:rFonts w:ascii="Arial" w:hAnsi="Arial" w:cs="Arial"/>
                <w:b/>
                <w:vertAlign w:val="superscript"/>
              </w:rPr>
            </w:pPr>
            <w:r w:rsidRPr="005B4044">
              <w:rPr>
                <w:rFonts w:ascii="Arial" w:hAnsi="Arial" w:cs="Arial"/>
                <w:b/>
              </w:rPr>
              <w:t>BMI</w:t>
            </w:r>
            <w:r w:rsidR="006A4AD9" w:rsidRPr="005B4044">
              <w:rPr>
                <w:rFonts w:ascii="Arial" w:hAnsi="Arial" w:cs="Arial"/>
                <w:vertAlign w:val="superscript"/>
              </w:rPr>
              <w:t>§</w:t>
            </w:r>
          </w:p>
        </w:tc>
        <w:tc>
          <w:tcPr>
            <w:tcW w:w="761" w:type="dxa"/>
            <w:tcBorders>
              <w:bottom w:val="single" w:sz="4" w:space="0" w:color="auto"/>
            </w:tcBorders>
          </w:tcPr>
          <w:p w14:paraId="4E01BCA8" w14:textId="6990AD13" w:rsidR="008925C2" w:rsidRPr="005B4044" w:rsidRDefault="008925C2" w:rsidP="00E63AAF">
            <w:pPr>
              <w:rPr>
                <w:rFonts w:ascii="Arial" w:hAnsi="Arial" w:cs="Arial"/>
              </w:rPr>
            </w:pPr>
            <w:r w:rsidRPr="005B4044">
              <w:rPr>
                <w:rFonts w:ascii="Arial" w:hAnsi="Arial" w:cs="Arial"/>
              </w:rPr>
              <w:t>22K</w:t>
            </w:r>
          </w:p>
        </w:tc>
        <w:tc>
          <w:tcPr>
            <w:tcW w:w="950" w:type="dxa"/>
            <w:tcBorders>
              <w:bottom w:val="single" w:sz="4" w:space="0" w:color="auto"/>
            </w:tcBorders>
          </w:tcPr>
          <w:p w14:paraId="271F52F6" w14:textId="4FA6FC59" w:rsidR="008925C2" w:rsidRPr="005B4044" w:rsidRDefault="008925C2" w:rsidP="00E63AAF">
            <w:pPr>
              <w:rPr>
                <w:rFonts w:ascii="Arial" w:hAnsi="Arial" w:cs="Arial"/>
              </w:rPr>
            </w:pPr>
            <w:r w:rsidRPr="005B4044">
              <w:rPr>
                <w:rFonts w:ascii="Arial" w:hAnsi="Arial" w:cs="Arial"/>
              </w:rPr>
              <w:t>22K</w:t>
            </w:r>
          </w:p>
        </w:tc>
        <w:tc>
          <w:tcPr>
            <w:tcW w:w="1255" w:type="dxa"/>
            <w:tcBorders>
              <w:bottom w:val="single" w:sz="4" w:space="0" w:color="auto"/>
            </w:tcBorders>
          </w:tcPr>
          <w:p w14:paraId="6D81822D" w14:textId="5AEE268D" w:rsidR="008925C2" w:rsidRPr="005B4044" w:rsidRDefault="008925C2" w:rsidP="00E63AAF">
            <w:pPr>
              <w:rPr>
                <w:rFonts w:ascii="Arial" w:hAnsi="Arial" w:cs="Arial"/>
              </w:rPr>
            </w:pPr>
            <w:r w:rsidRPr="005B4044">
              <w:rPr>
                <w:rFonts w:ascii="Arial" w:hAnsi="Arial" w:cs="Arial"/>
              </w:rPr>
              <w:t>Y5627</w:t>
            </w:r>
          </w:p>
        </w:tc>
        <w:tc>
          <w:tcPr>
            <w:tcW w:w="2377" w:type="dxa"/>
            <w:tcBorders>
              <w:bottom w:val="single" w:sz="4" w:space="0" w:color="auto"/>
            </w:tcBorders>
          </w:tcPr>
          <w:p w14:paraId="43D087D0" w14:textId="00EF0AE4" w:rsidR="008925C2" w:rsidRPr="005B4044" w:rsidRDefault="008925C2" w:rsidP="00E63AAF">
            <w:pPr>
              <w:rPr>
                <w:rFonts w:ascii="Arial" w:hAnsi="Arial" w:cs="Arial"/>
              </w:rPr>
            </w:pPr>
            <w:r w:rsidRPr="005B4044">
              <w:rPr>
                <w:rFonts w:ascii="Arial" w:hAnsi="Arial" w:cs="Arial"/>
              </w:rPr>
              <w:t>60621009</w:t>
            </w:r>
          </w:p>
        </w:tc>
        <w:tc>
          <w:tcPr>
            <w:tcW w:w="1512" w:type="dxa"/>
            <w:tcBorders>
              <w:bottom w:val="single" w:sz="4" w:space="0" w:color="auto"/>
            </w:tcBorders>
          </w:tcPr>
          <w:p w14:paraId="76EDC64E" w14:textId="2DD0590F" w:rsidR="008925C2" w:rsidRPr="005B4044" w:rsidRDefault="008925C2" w:rsidP="00E63AAF">
            <w:pPr>
              <w:rPr>
                <w:rFonts w:ascii="Arial" w:hAnsi="Arial" w:cs="Arial"/>
              </w:rPr>
            </w:pPr>
            <w:r w:rsidRPr="005B4044">
              <w:rPr>
                <w:rFonts w:ascii="Arial" w:hAnsi="Arial" w:cs="Arial"/>
              </w:rPr>
              <w:t>PCNQBO1</w:t>
            </w:r>
          </w:p>
        </w:tc>
        <w:tc>
          <w:tcPr>
            <w:tcW w:w="1048" w:type="dxa"/>
            <w:tcBorders>
              <w:bottom w:val="single" w:sz="4" w:space="0" w:color="auto"/>
            </w:tcBorders>
          </w:tcPr>
          <w:p w14:paraId="11D4236D" w14:textId="23FB335A" w:rsidR="008925C2" w:rsidRPr="005B4044" w:rsidRDefault="008925C2" w:rsidP="00E63AAF">
            <w:pPr>
              <w:rPr>
                <w:rFonts w:ascii="Arial" w:hAnsi="Arial" w:cs="Arial"/>
                <w:vertAlign w:val="superscript"/>
              </w:rPr>
            </w:pPr>
            <w:r w:rsidRPr="005B4044">
              <w:rPr>
                <w:rFonts w:ascii="Arial" w:hAnsi="Arial" w:cs="Arial"/>
              </w:rPr>
              <w:t>10kg/m</w:t>
            </w:r>
            <w:r w:rsidRPr="005B4044">
              <w:rPr>
                <w:rFonts w:ascii="Arial" w:hAnsi="Arial" w:cs="Arial"/>
                <w:vertAlign w:val="superscript"/>
              </w:rPr>
              <w:t>2</w:t>
            </w:r>
          </w:p>
        </w:tc>
        <w:tc>
          <w:tcPr>
            <w:tcW w:w="1158" w:type="dxa"/>
            <w:tcBorders>
              <w:bottom w:val="single" w:sz="4" w:space="0" w:color="auto"/>
            </w:tcBorders>
          </w:tcPr>
          <w:p w14:paraId="6B30B259" w14:textId="0091F571" w:rsidR="008925C2" w:rsidRPr="005B4044" w:rsidRDefault="008925C2" w:rsidP="00E63AAF">
            <w:pPr>
              <w:rPr>
                <w:rFonts w:ascii="Arial" w:hAnsi="Arial" w:cs="Arial"/>
                <w:vertAlign w:val="superscript"/>
              </w:rPr>
            </w:pPr>
            <w:r w:rsidRPr="005B4044">
              <w:rPr>
                <w:rFonts w:ascii="Arial" w:hAnsi="Arial" w:cs="Arial"/>
              </w:rPr>
              <w:t>100kg/m</w:t>
            </w:r>
            <w:r w:rsidRPr="005B4044">
              <w:rPr>
                <w:rFonts w:ascii="Arial" w:hAnsi="Arial" w:cs="Arial"/>
                <w:vertAlign w:val="superscript"/>
              </w:rPr>
              <w:t>2</w:t>
            </w:r>
          </w:p>
        </w:tc>
      </w:tr>
      <w:tr w:rsidR="0082161E" w:rsidRPr="005B4044" w14:paraId="3BE789DC" w14:textId="77777777" w:rsidTr="0082161E">
        <w:tc>
          <w:tcPr>
            <w:tcW w:w="10206" w:type="dxa"/>
            <w:gridSpan w:val="8"/>
            <w:tcBorders>
              <w:left w:val="nil"/>
              <w:bottom w:val="nil"/>
              <w:right w:val="nil"/>
            </w:tcBorders>
          </w:tcPr>
          <w:p w14:paraId="2074610C" w14:textId="545FE978" w:rsidR="006A4AD9" w:rsidRPr="005B4044" w:rsidRDefault="00935862" w:rsidP="00E63AAF">
            <w:pPr>
              <w:rPr>
                <w:rFonts w:ascii="Arial" w:hAnsi="Arial" w:cs="Arial"/>
              </w:rPr>
            </w:pPr>
            <w:r w:rsidRPr="005B4044">
              <w:rPr>
                <w:rFonts w:ascii="Arial" w:hAnsi="Arial" w:cs="Arial"/>
              </w:rPr>
              <w:t>*</w:t>
            </w:r>
            <w:r w:rsidR="006A4AD9" w:rsidRPr="005B4044">
              <w:rPr>
                <w:rFonts w:ascii="Arial" w:hAnsi="Arial" w:cs="Arial"/>
              </w:rPr>
              <w:t>Values exceeding these limits were removed from the analyses</w:t>
            </w:r>
          </w:p>
          <w:p w14:paraId="098184BF" w14:textId="5E1EACAD" w:rsidR="0082161E" w:rsidRPr="005B4044" w:rsidRDefault="006A4AD9" w:rsidP="00E63AAF">
            <w:pPr>
              <w:rPr>
                <w:rFonts w:ascii="Arial" w:hAnsi="Arial" w:cs="Arial"/>
              </w:rPr>
            </w:pPr>
            <w:r w:rsidRPr="005B4044">
              <w:rPr>
                <w:rFonts w:ascii="Arial" w:hAnsi="Arial" w:cs="Arial"/>
                <w:b/>
                <w:vertAlign w:val="superscript"/>
              </w:rPr>
              <w:t>†</w:t>
            </w:r>
            <w:r w:rsidR="0082161E" w:rsidRPr="005B4044">
              <w:rPr>
                <w:rFonts w:ascii="Arial" w:hAnsi="Arial" w:cs="Arial"/>
              </w:rPr>
              <w:t>Systolic blood pressure</w:t>
            </w:r>
          </w:p>
          <w:p w14:paraId="3B438E52" w14:textId="2CC23AB1" w:rsidR="0082161E" w:rsidRPr="005B4044" w:rsidRDefault="006A4AD9" w:rsidP="00E63AAF">
            <w:pPr>
              <w:rPr>
                <w:rFonts w:ascii="Arial" w:hAnsi="Arial" w:cs="Arial"/>
              </w:rPr>
            </w:pPr>
            <w:r w:rsidRPr="005B4044">
              <w:rPr>
                <w:rFonts w:ascii="Arial" w:hAnsi="Arial" w:cs="Arial"/>
                <w:vertAlign w:val="superscript"/>
              </w:rPr>
              <w:t>‡</w:t>
            </w:r>
            <w:r w:rsidR="0082161E" w:rsidRPr="005B4044">
              <w:rPr>
                <w:rFonts w:ascii="Arial" w:hAnsi="Arial" w:cs="Arial"/>
              </w:rPr>
              <w:t>Diastolic blood pressure</w:t>
            </w:r>
          </w:p>
          <w:p w14:paraId="2BECF108" w14:textId="000B3774" w:rsidR="0082161E" w:rsidRPr="005B4044" w:rsidRDefault="006A4AD9" w:rsidP="006A4AD9">
            <w:pPr>
              <w:rPr>
                <w:rFonts w:ascii="Arial" w:hAnsi="Arial" w:cs="Arial"/>
              </w:rPr>
            </w:pPr>
            <w:r w:rsidRPr="005B4044">
              <w:rPr>
                <w:rFonts w:ascii="Arial" w:hAnsi="Arial" w:cs="Arial"/>
                <w:vertAlign w:val="superscript"/>
              </w:rPr>
              <w:t>§</w:t>
            </w:r>
            <w:r w:rsidR="0082161E" w:rsidRPr="005B4044">
              <w:rPr>
                <w:rFonts w:ascii="Arial" w:hAnsi="Arial" w:cs="Arial"/>
              </w:rPr>
              <w:t>Body mass index</w:t>
            </w:r>
          </w:p>
        </w:tc>
      </w:tr>
    </w:tbl>
    <w:p w14:paraId="055A9859" w14:textId="18749035" w:rsidR="00B9362B" w:rsidRDefault="00B9362B" w:rsidP="00E63AAF">
      <w:pPr>
        <w:spacing w:line="240" w:lineRule="auto"/>
        <w:rPr>
          <w:rFonts w:ascii="Arial" w:hAnsi="Arial" w:cs="Arial"/>
          <w:b/>
          <w:u w:val="single"/>
        </w:rPr>
      </w:pPr>
    </w:p>
    <w:p w14:paraId="4ACCF8DA" w14:textId="3473AB7F" w:rsidR="00D0493A" w:rsidRDefault="00D0493A" w:rsidP="00E63AAF">
      <w:pPr>
        <w:spacing w:line="240" w:lineRule="auto"/>
        <w:rPr>
          <w:rFonts w:ascii="Arial" w:hAnsi="Arial" w:cs="Arial"/>
          <w:b/>
          <w:u w:val="single"/>
        </w:rPr>
      </w:pPr>
    </w:p>
    <w:p w14:paraId="5486FAFB" w14:textId="595752D6" w:rsidR="00D0493A" w:rsidRDefault="00D0493A" w:rsidP="00E63AAF">
      <w:pPr>
        <w:spacing w:line="240" w:lineRule="auto"/>
        <w:rPr>
          <w:rFonts w:ascii="Arial" w:hAnsi="Arial" w:cs="Arial"/>
          <w:b/>
          <w:u w:val="single"/>
        </w:rPr>
      </w:pPr>
    </w:p>
    <w:p w14:paraId="0611CBEA" w14:textId="73C88042" w:rsidR="00D0493A" w:rsidRDefault="00D0493A" w:rsidP="00E63AAF">
      <w:pPr>
        <w:spacing w:line="240" w:lineRule="auto"/>
        <w:rPr>
          <w:rFonts w:ascii="Arial" w:hAnsi="Arial" w:cs="Arial"/>
          <w:b/>
          <w:u w:val="single"/>
        </w:rPr>
      </w:pPr>
    </w:p>
    <w:p w14:paraId="6DED6347" w14:textId="47068C02" w:rsidR="00D0493A" w:rsidRDefault="00D0493A" w:rsidP="00E63AAF">
      <w:pPr>
        <w:spacing w:line="240" w:lineRule="auto"/>
        <w:rPr>
          <w:rFonts w:ascii="Arial" w:hAnsi="Arial" w:cs="Arial"/>
          <w:b/>
          <w:u w:val="single"/>
        </w:rPr>
      </w:pPr>
    </w:p>
    <w:p w14:paraId="6136143F" w14:textId="72B3A7D3" w:rsidR="00D0493A" w:rsidRDefault="00D0493A" w:rsidP="00E63AAF">
      <w:pPr>
        <w:spacing w:line="240" w:lineRule="auto"/>
        <w:rPr>
          <w:rFonts w:ascii="Arial" w:hAnsi="Arial" w:cs="Arial"/>
          <w:b/>
          <w:u w:val="single"/>
        </w:rPr>
      </w:pPr>
    </w:p>
    <w:p w14:paraId="713A3BEA" w14:textId="6219805C" w:rsidR="00D0493A" w:rsidRDefault="00D0493A" w:rsidP="00E63AAF">
      <w:pPr>
        <w:spacing w:line="240" w:lineRule="auto"/>
        <w:rPr>
          <w:rFonts w:ascii="Arial" w:hAnsi="Arial" w:cs="Arial"/>
          <w:b/>
          <w:u w:val="single"/>
        </w:rPr>
      </w:pPr>
    </w:p>
    <w:p w14:paraId="075E291C" w14:textId="425BC8ED" w:rsidR="00D0493A" w:rsidRDefault="00D0493A" w:rsidP="00E63AAF">
      <w:pPr>
        <w:spacing w:line="240" w:lineRule="auto"/>
        <w:rPr>
          <w:rFonts w:ascii="Arial" w:hAnsi="Arial" w:cs="Arial"/>
          <w:b/>
          <w:u w:val="single"/>
        </w:rPr>
      </w:pPr>
    </w:p>
    <w:p w14:paraId="5637F6F3" w14:textId="3C09B3BA" w:rsidR="00D0493A" w:rsidRDefault="00D0493A" w:rsidP="00E63AAF">
      <w:pPr>
        <w:spacing w:line="240" w:lineRule="auto"/>
        <w:rPr>
          <w:rFonts w:ascii="Arial" w:hAnsi="Arial" w:cs="Arial"/>
          <w:b/>
          <w:u w:val="single"/>
        </w:rPr>
      </w:pPr>
    </w:p>
    <w:p w14:paraId="5B40AC2D" w14:textId="5B1A30BC" w:rsidR="00D0493A" w:rsidRDefault="00D0493A" w:rsidP="00E63AAF">
      <w:pPr>
        <w:spacing w:line="240" w:lineRule="auto"/>
        <w:rPr>
          <w:rFonts w:ascii="Arial" w:hAnsi="Arial" w:cs="Arial"/>
          <w:b/>
          <w:u w:val="single"/>
        </w:rPr>
      </w:pPr>
    </w:p>
    <w:p w14:paraId="16CC75D7" w14:textId="3CD16EE8" w:rsidR="00D0493A" w:rsidRDefault="00D0493A" w:rsidP="00E63AAF">
      <w:pPr>
        <w:spacing w:line="240" w:lineRule="auto"/>
        <w:rPr>
          <w:rFonts w:ascii="Arial" w:hAnsi="Arial" w:cs="Arial"/>
          <w:b/>
          <w:u w:val="single"/>
        </w:rPr>
      </w:pPr>
    </w:p>
    <w:p w14:paraId="49987DCB" w14:textId="7A1EA178" w:rsidR="00D0493A" w:rsidRDefault="00D0493A" w:rsidP="00E63AAF">
      <w:pPr>
        <w:spacing w:line="240" w:lineRule="auto"/>
        <w:rPr>
          <w:rFonts w:ascii="Arial" w:hAnsi="Arial" w:cs="Arial"/>
          <w:b/>
          <w:u w:val="single"/>
        </w:rPr>
      </w:pPr>
    </w:p>
    <w:p w14:paraId="042578CD" w14:textId="2C97FBDC" w:rsidR="00D0493A" w:rsidRDefault="00D0493A" w:rsidP="00E63AAF">
      <w:pPr>
        <w:spacing w:line="240" w:lineRule="auto"/>
        <w:rPr>
          <w:rFonts w:ascii="Arial" w:hAnsi="Arial" w:cs="Arial"/>
          <w:b/>
          <w:u w:val="single"/>
        </w:rPr>
      </w:pPr>
    </w:p>
    <w:p w14:paraId="5DA5E0EA" w14:textId="3FB2617A" w:rsidR="00D0493A" w:rsidRDefault="00D0493A" w:rsidP="00E63AAF">
      <w:pPr>
        <w:spacing w:line="240" w:lineRule="auto"/>
        <w:rPr>
          <w:rFonts w:ascii="Arial" w:hAnsi="Arial" w:cs="Arial"/>
          <w:b/>
          <w:u w:val="single"/>
        </w:rPr>
      </w:pPr>
    </w:p>
    <w:p w14:paraId="39525173" w14:textId="260B713C" w:rsidR="00D0493A" w:rsidRDefault="00D0493A" w:rsidP="00E63AAF">
      <w:pPr>
        <w:spacing w:line="240" w:lineRule="auto"/>
        <w:rPr>
          <w:rFonts w:ascii="Arial" w:hAnsi="Arial" w:cs="Arial"/>
          <w:b/>
          <w:u w:val="single"/>
        </w:rPr>
      </w:pPr>
    </w:p>
    <w:p w14:paraId="2003D713" w14:textId="4E5ECA4B" w:rsidR="00D0493A" w:rsidRDefault="00D0493A" w:rsidP="00E63AAF">
      <w:pPr>
        <w:spacing w:line="240" w:lineRule="auto"/>
        <w:rPr>
          <w:rFonts w:ascii="Arial" w:hAnsi="Arial" w:cs="Arial"/>
          <w:b/>
          <w:u w:val="single"/>
        </w:rPr>
      </w:pPr>
    </w:p>
    <w:p w14:paraId="258389A5" w14:textId="42445615" w:rsidR="00D0493A" w:rsidRDefault="00D0493A" w:rsidP="00E63AAF">
      <w:pPr>
        <w:spacing w:line="240" w:lineRule="auto"/>
        <w:rPr>
          <w:rFonts w:ascii="Arial" w:hAnsi="Arial" w:cs="Arial"/>
          <w:b/>
          <w:u w:val="single"/>
        </w:rPr>
      </w:pPr>
    </w:p>
    <w:p w14:paraId="52A746FC" w14:textId="765B05D7" w:rsidR="00D0493A" w:rsidRDefault="00D0493A" w:rsidP="00E63AAF">
      <w:pPr>
        <w:spacing w:line="240" w:lineRule="auto"/>
        <w:rPr>
          <w:rFonts w:ascii="Arial" w:hAnsi="Arial" w:cs="Arial"/>
          <w:b/>
          <w:u w:val="single"/>
        </w:rPr>
      </w:pPr>
    </w:p>
    <w:p w14:paraId="1CFBF036" w14:textId="083AF8B3" w:rsidR="00D0493A" w:rsidRDefault="00D0493A" w:rsidP="00E63AAF">
      <w:pPr>
        <w:spacing w:line="240" w:lineRule="auto"/>
        <w:rPr>
          <w:rFonts w:ascii="Arial" w:hAnsi="Arial" w:cs="Arial"/>
          <w:b/>
          <w:u w:val="single"/>
        </w:rPr>
      </w:pPr>
    </w:p>
    <w:p w14:paraId="59639D87" w14:textId="5D9F2E37" w:rsidR="00D0493A" w:rsidRDefault="00D0493A" w:rsidP="00E63AAF">
      <w:pPr>
        <w:spacing w:line="240" w:lineRule="auto"/>
        <w:rPr>
          <w:rFonts w:ascii="Arial" w:hAnsi="Arial" w:cs="Arial"/>
          <w:b/>
          <w:u w:val="single"/>
        </w:rPr>
      </w:pPr>
    </w:p>
    <w:p w14:paraId="3EBCDC95" w14:textId="6E67097B" w:rsidR="00D0493A" w:rsidRDefault="00D0493A" w:rsidP="00E63AAF">
      <w:pPr>
        <w:spacing w:line="240" w:lineRule="auto"/>
        <w:rPr>
          <w:rFonts w:ascii="Arial" w:hAnsi="Arial" w:cs="Arial"/>
          <w:b/>
          <w:u w:val="single"/>
        </w:rPr>
      </w:pPr>
    </w:p>
    <w:p w14:paraId="01E3AD39" w14:textId="167908CD" w:rsidR="00D0493A" w:rsidRDefault="00D0493A" w:rsidP="00E63AAF">
      <w:pPr>
        <w:spacing w:line="240" w:lineRule="auto"/>
        <w:rPr>
          <w:rFonts w:ascii="Arial" w:hAnsi="Arial" w:cs="Arial"/>
          <w:b/>
          <w:u w:val="single"/>
        </w:rPr>
      </w:pPr>
    </w:p>
    <w:p w14:paraId="3C535094" w14:textId="63471FC5" w:rsidR="00D0493A" w:rsidRDefault="00D0493A" w:rsidP="00E63AAF">
      <w:pPr>
        <w:spacing w:line="240" w:lineRule="auto"/>
        <w:rPr>
          <w:rFonts w:ascii="Arial" w:hAnsi="Arial" w:cs="Arial"/>
          <w:b/>
          <w:u w:val="single"/>
        </w:rPr>
      </w:pPr>
    </w:p>
    <w:p w14:paraId="3A9AB8E2" w14:textId="5CB39AA7" w:rsidR="00D0493A" w:rsidRDefault="00D0493A" w:rsidP="00E63AAF">
      <w:pPr>
        <w:spacing w:line="240" w:lineRule="auto"/>
        <w:rPr>
          <w:rFonts w:ascii="Arial" w:hAnsi="Arial" w:cs="Arial"/>
          <w:b/>
          <w:u w:val="single"/>
        </w:rPr>
      </w:pPr>
    </w:p>
    <w:p w14:paraId="7140EFBA" w14:textId="6339A476" w:rsidR="00D0493A" w:rsidRDefault="00D0493A" w:rsidP="00E63AAF">
      <w:pPr>
        <w:spacing w:line="240" w:lineRule="auto"/>
        <w:rPr>
          <w:rFonts w:ascii="Arial" w:hAnsi="Arial" w:cs="Arial"/>
          <w:b/>
          <w:u w:val="single"/>
        </w:rPr>
      </w:pPr>
    </w:p>
    <w:p w14:paraId="3567204E" w14:textId="77777777" w:rsidR="00D0493A" w:rsidRPr="005B4044" w:rsidRDefault="00D0493A" w:rsidP="00E63AAF">
      <w:pPr>
        <w:spacing w:line="240" w:lineRule="auto"/>
        <w:rPr>
          <w:rFonts w:ascii="Arial" w:hAnsi="Arial" w:cs="Arial"/>
          <w:b/>
          <w:u w:val="single"/>
        </w:rPr>
      </w:pPr>
    </w:p>
    <w:p w14:paraId="722C00BA" w14:textId="77777777" w:rsidR="00621457" w:rsidRPr="005B4044" w:rsidRDefault="00621457" w:rsidP="00E63AAF">
      <w:pPr>
        <w:spacing w:line="240" w:lineRule="auto"/>
        <w:rPr>
          <w:rFonts w:ascii="Arial" w:hAnsi="Arial" w:cs="Arial"/>
        </w:rPr>
      </w:pPr>
    </w:p>
    <w:sectPr w:rsidR="00621457" w:rsidRPr="005B4044" w:rsidSect="00033D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BAED3" w14:textId="77777777" w:rsidR="00FE7EC9" w:rsidRDefault="00FE7EC9" w:rsidP="00652AC1">
      <w:pPr>
        <w:spacing w:after="0" w:line="240" w:lineRule="auto"/>
      </w:pPr>
      <w:r>
        <w:separator/>
      </w:r>
    </w:p>
  </w:endnote>
  <w:endnote w:type="continuationSeparator" w:id="0">
    <w:p w14:paraId="71ACD401" w14:textId="77777777" w:rsidR="00FE7EC9" w:rsidRDefault="00FE7EC9" w:rsidP="00652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539C3" w14:textId="77777777" w:rsidR="00FE7EC9" w:rsidRDefault="00FE7EC9" w:rsidP="00652AC1">
      <w:pPr>
        <w:spacing w:after="0" w:line="240" w:lineRule="auto"/>
      </w:pPr>
      <w:r>
        <w:separator/>
      </w:r>
    </w:p>
  </w:footnote>
  <w:footnote w:type="continuationSeparator" w:id="0">
    <w:p w14:paraId="04892FE2" w14:textId="77777777" w:rsidR="00FE7EC9" w:rsidRDefault="00FE7EC9" w:rsidP="00652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C4F"/>
    <w:multiLevelType w:val="hybridMultilevel"/>
    <w:tmpl w:val="09EC0570"/>
    <w:lvl w:ilvl="0" w:tplc="AFDABAA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61811"/>
    <w:multiLevelType w:val="hybridMultilevel"/>
    <w:tmpl w:val="4EFC81FC"/>
    <w:lvl w:ilvl="0" w:tplc="041018BC">
      <w:start w:val="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C5AB9"/>
    <w:multiLevelType w:val="hybridMultilevel"/>
    <w:tmpl w:val="5E92707A"/>
    <w:lvl w:ilvl="0" w:tplc="F83CA83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273E6"/>
    <w:multiLevelType w:val="hybridMultilevel"/>
    <w:tmpl w:val="2BD6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D5F57"/>
    <w:multiLevelType w:val="hybridMultilevel"/>
    <w:tmpl w:val="FC2812F8"/>
    <w:lvl w:ilvl="0" w:tplc="C98E05E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27CBB"/>
    <w:multiLevelType w:val="hybridMultilevel"/>
    <w:tmpl w:val="972E440E"/>
    <w:lvl w:ilvl="0" w:tplc="16D8D596">
      <w:start w:val="1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74C85"/>
    <w:multiLevelType w:val="hybridMultilevel"/>
    <w:tmpl w:val="FD74094E"/>
    <w:lvl w:ilvl="0" w:tplc="DBC4782E">
      <w:start w:val="1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6D5D89"/>
    <w:multiLevelType w:val="hybridMultilevel"/>
    <w:tmpl w:val="30385E46"/>
    <w:lvl w:ilvl="0" w:tplc="02D8657E">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0B39A3"/>
    <w:multiLevelType w:val="hybridMultilevel"/>
    <w:tmpl w:val="69BA94EE"/>
    <w:lvl w:ilvl="0" w:tplc="119A8CA8">
      <w:numFmt w:val="bullet"/>
      <w:lvlText w:val=""/>
      <w:lvlJc w:val="left"/>
      <w:pPr>
        <w:ind w:left="247" w:hanging="360"/>
      </w:pPr>
      <w:rPr>
        <w:rFonts w:ascii="Symbol" w:eastAsiaTheme="minorHAnsi" w:hAnsi="Symbol" w:cs="Arial" w:hint="default"/>
      </w:rPr>
    </w:lvl>
    <w:lvl w:ilvl="1" w:tplc="08090003" w:tentative="1">
      <w:start w:val="1"/>
      <w:numFmt w:val="bullet"/>
      <w:lvlText w:val="o"/>
      <w:lvlJc w:val="left"/>
      <w:pPr>
        <w:ind w:left="967" w:hanging="360"/>
      </w:pPr>
      <w:rPr>
        <w:rFonts w:ascii="Courier New" w:hAnsi="Courier New" w:cs="Courier New" w:hint="default"/>
      </w:rPr>
    </w:lvl>
    <w:lvl w:ilvl="2" w:tplc="08090005" w:tentative="1">
      <w:start w:val="1"/>
      <w:numFmt w:val="bullet"/>
      <w:lvlText w:val=""/>
      <w:lvlJc w:val="left"/>
      <w:pPr>
        <w:ind w:left="1687" w:hanging="360"/>
      </w:pPr>
      <w:rPr>
        <w:rFonts w:ascii="Wingdings" w:hAnsi="Wingdings" w:hint="default"/>
      </w:rPr>
    </w:lvl>
    <w:lvl w:ilvl="3" w:tplc="08090001" w:tentative="1">
      <w:start w:val="1"/>
      <w:numFmt w:val="bullet"/>
      <w:lvlText w:val=""/>
      <w:lvlJc w:val="left"/>
      <w:pPr>
        <w:ind w:left="2407" w:hanging="360"/>
      </w:pPr>
      <w:rPr>
        <w:rFonts w:ascii="Symbol" w:hAnsi="Symbol" w:hint="default"/>
      </w:rPr>
    </w:lvl>
    <w:lvl w:ilvl="4" w:tplc="08090003" w:tentative="1">
      <w:start w:val="1"/>
      <w:numFmt w:val="bullet"/>
      <w:lvlText w:val="o"/>
      <w:lvlJc w:val="left"/>
      <w:pPr>
        <w:ind w:left="3127" w:hanging="360"/>
      </w:pPr>
      <w:rPr>
        <w:rFonts w:ascii="Courier New" w:hAnsi="Courier New" w:cs="Courier New" w:hint="default"/>
      </w:rPr>
    </w:lvl>
    <w:lvl w:ilvl="5" w:tplc="08090005" w:tentative="1">
      <w:start w:val="1"/>
      <w:numFmt w:val="bullet"/>
      <w:lvlText w:val=""/>
      <w:lvlJc w:val="left"/>
      <w:pPr>
        <w:ind w:left="3847" w:hanging="360"/>
      </w:pPr>
      <w:rPr>
        <w:rFonts w:ascii="Wingdings" w:hAnsi="Wingdings" w:hint="default"/>
      </w:rPr>
    </w:lvl>
    <w:lvl w:ilvl="6" w:tplc="08090001" w:tentative="1">
      <w:start w:val="1"/>
      <w:numFmt w:val="bullet"/>
      <w:lvlText w:val=""/>
      <w:lvlJc w:val="left"/>
      <w:pPr>
        <w:ind w:left="4567" w:hanging="360"/>
      </w:pPr>
      <w:rPr>
        <w:rFonts w:ascii="Symbol" w:hAnsi="Symbol" w:hint="default"/>
      </w:rPr>
    </w:lvl>
    <w:lvl w:ilvl="7" w:tplc="08090003" w:tentative="1">
      <w:start w:val="1"/>
      <w:numFmt w:val="bullet"/>
      <w:lvlText w:val="o"/>
      <w:lvlJc w:val="left"/>
      <w:pPr>
        <w:ind w:left="5287" w:hanging="360"/>
      </w:pPr>
      <w:rPr>
        <w:rFonts w:ascii="Courier New" w:hAnsi="Courier New" w:cs="Courier New" w:hint="default"/>
      </w:rPr>
    </w:lvl>
    <w:lvl w:ilvl="8" w:tplc="08090005" w:tentative="1">
      <w:start w:val="1"/>
      <w:numFmt w:val="bullet"/>
      <w:lvlText w:val=""/>
      <w:lvlJc w:val="left"/>
      <w:pPr>
        <w:ind w:left="6007" w:hanging="360"/>
      </w:pPr>
      <w:rPr>
        <w:rFonts w:ascii="Wingdings" w:hAnsi="Wingdings" w:hint="default"/>
      </w:rPr>
    </w:lvl>
  </w:abstractNum>
  <w:abstractNum w:abstractNumId="9" w15:restartNumberingAfterBreak="0">
    <w:nsid w:val="6A4B0E1A"/>
    <w:multiLevelType w:val="hybridMultilevel"/>
    <w:tmpl w:val="301E56B2"/>
    <w:lvl w:ilvl="0" w:tplc="99F27022">
      <w:start w:val="1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D97556"/>
    <w:multiLevelType w:val="multilevel"/>
    <w:tmpl w:val="45FA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7"/>
  </w:num>
  <w:num w:numId="4">
    <w:abstractNumId w:val="5"/>
  </w:num>
  <w:num w:numId="5">
    <w:abstractNumId w:val="0"/>
  </w:num>
  <w:num w:numId="6">
    <w:abstractNumId w:val="2"/>
  </w:num>
  <w:num w:numId="7">
    <w:abstractNumId w:val="8"/>
  </w:num>
  <w:num w:numId="8">
    <w:abstractNumId w:val="4"/>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59"/>
    <w:rsid w:val="00000399"/>
    <w:rsid w:val="000004AB"/>
    <w:rsid w:val="00000F8A"/>
    <w:rsid w:val="00010886"/>
    <w:rsid w:val="00021E5C"/>
    <w:rsid w:val="00033DAA"/>
    <w:rsid w:val="00040DB8"/>
    <w:rsid w:val="0004105F"/>
    <w:rsid w:val="0004506D"/>
    <w:rsid w:val="00045205"/>
    <w:rsid w:val="000456BE"/>
    <w:rsid w:val="00052ED5"/>
    <w:rsid w:val="000619C9"/>
    <w:rsid w:val="00070EC7"/>
    <w:rsid w:val="0008141A"/>
    <w:rsid w:val="0008473C"/>
    <w:rsid w:val="00091213"/>
    <w:rsid w:val="000A19A6"/>
    <w:rsid w:val="000A2802"/>
    <w:rsid w:val="000A5205"/>
    <w:rsid w:val="000B2852"/>
    <w:rsid w:val="000B7B96"/>
    <w:rsid w:val="000C5434"/>
    <w:rsid w:val="000D13F0"/>
    <w:rsid w:val="000D1CF7"/>
    <w:rsid w:val="000D68C7"/>
    <w:rsid w:val="000D6C99"/>
    <w:rsid w:val="000D7E24"/>
    <w:rsid w:val="000E39E6"/>
    <w:rsid w:val="000F18C5"/>
    <w:rsid w:val="000F5C8D"/>
    <w:rsid w:val="00106EBF"/>
    <w:rsid w:val="00115CDC"/>
    <w:rsid w:val="00123076"/>
    <w:rsid w:val="001242D5"/>
    <w:rsid w:val="0012486C"/>
    <w:rsid w:val="00132678"/>
    <w:rsid w:val="00135DEE"/>
    <w:rsid w:val="00136B2F"/>
    <w:rsid w:val="00145074"/>
    <w:rsid w:val="00157976"/>
    <w:rsid w:val="00157AF3"/>
    <w:rsid w:val="00163A6F"/>
    <w:rsid w:val="00163CEF"/>
    <w:rsid w:val="00173459"/>
    <w:rsid w:val="001857B2"/>
    <w:rsid w:val="00187C37"/>
    <w:rsid w:val="001A1142"/>
    <w:rsid w:val="001A3D99"/>
    <w:rsid w:val="001B1315"/>
    <w:rsid w:val="001B1D3C"/>
    <w:rsid w:val="001C3FB1"/>
    <w:rsid w:val="001D3732"/>
    <w:rsid w:val="001D5CB9"/>
    <w:rsid w:val="001E154B"/>
    <w:rsid w:val="001F3F8F"/>
    <w:rsid w:val="00207159"/>
    <w:rsid w:val="00207169"/>
    <w:rsid w:val="00222201"/>
    <w:rsid w:val="00222403"/>
    <w:rsid w:val="00244913"/>
    <w:rsid w:val="00244A20"/>
    <w:rsid w:val="00244CAB"/>
    <w:rsid w:val="00245D42"/>
    <w:rsid w:val="0024773C"/>
    <w:rsid w:val="00247F68"/>
    <w:rsid w:val="00250B50"/>
    <w:rsid w:val="0025690E"/>
    <w:rsid w:val="00262FFD"/>
    <w:rsid w:val="00271537"/>
    <w:rsid w:val="00273449"/>
    <w:rsid w:val="00277E69"/>
    <w:rsid w:val="00280934"/>
    <w:rsid w:val="00280F32"/>
    <w:rsid w:val="00281E7A"/>
    <w:rsid w:val="002847F6"/>
    <w:rsid w:val="00291B22"/>
    <w:rsid w:val="002B21F8"/>
    <w:rsid w:val="002C3B3D"/>
    <w:rsid w:val="002C5D49"/>
    <w:rsid w:val="002C5EFC"/>
    <w:rsid w:val="002D0DB4"/>
    <w:rsid w:val="002D4EC8"/>
    <w:rsid w:val="002D4F3B"/>
    <w:rsid w:val="002D6119"/>
    <w:rsid w:val="002E2091"/>
    <w:rsid w:val="002E2594"/>
    <w:rsid w:val="00301C9D"/>
    <w:rsid w:val="003025E3"/>
    <w:rsid w:val="00304C1B"/>
    <w:rsid w:val="00323880"/>
    <w:rsid w:val="00323A4C"/>
    <w:rsid w:val="003339A7"/>
    <w:rsid w:val="00336725"/>
    <w:rsid w:val="003506A4"/>
    <w:rsid w:val="00355208"/>
    <w:rsid w:val="003629A1"/>
    <w:rsid w:val="00363662"/>
    <w:rsid w:val="00373D22"/>
    <w:rsid w:val="003946C7"/>
    <w:rsid w:val="003A3127"/>
    <w:rsid w:val="003A48D8"/>
    <w:rsid w:val="003A7F4B"/>
    <w:rsid w:val="003B42F4"/>
    <w:rsid w:val="003B665D"/>
    <w:rsid w:val="003C48B6"/>
    <w:rsid w:val="003C5566"/>
    <w:rsid w:val="003E0C3B"/>
    <w:rsid w:val="003F3CC4"/>
    <w:rsid w:val="003F3CF8"/>
    <w:rsid w:val="003F553E"/>
    <w:rsid w:val="003F65AF"/>
    <w:rsid w:val="003F6C14"/>
    <w:rsid w:val="004115D3"/>
    <w:rsid w:val="0041670B"/>
    <w:rsid w:val="00417CA7"/>
    <w:rsid w:val="0042161D"/>
    <w:rsid w:val="004356B0"/>
    <w:rsid w:val="00437D7B"/>
    <w:rsid w:val="0046290B"/>
    <w:rsid w:val="004632B1"/>
    <w:rsid w:val="00470C6B"/>
    <w:rsid w:val="00471282"/>
    <w:rsid w:val="00480268"/>
    <w:rsid w:val="00483ED2"/>
    <w:rsid w:val="0048408F"/>
    <w:rsid w:val="00486522"/>
    <w:rsid w:val="004B294B"/>
    <w:rsid w:val="004B4986"/>
    <w:rsid w:val="004C0194"/>
    <w:rsid w:val="004C6EDA"/>
    <w:rsid w:val="004D2166"/>
    <w:rsid w:val="004E2B53"/>
    <w:rsid w:val="004E5C1D"/>
    <w:rsid w:val="004E70DB"/>
    <w:rsid w:val="004F617A"/>
    <w:rsid w:val="004F73DA"/>
    <w:rsid w:val="0050242F"/>
    <w:rsid w:val="00512DBE"/>
    <w:rsid w:val="00515812"/>
    <w:rsid w:val="0051684F"/>
    <w:rsid w:val="005220BC"/>
    <w:rsid w:val="00535891"/>
    <w:rsid w:val="0054354B"/>
    <w:rsid w:val="00543C69"/>
    <w:rsid w:val="00547173"/>
    <w:rsid w:val="005603C9"/>
    <w:rsid w:val="005758CD"/>
    <w:rsid w:val="0057656B"/>
    <w:rsid w:val="00583B7C"/>
    <w:rsid w:val="00586DA6"/>
    <w:rsid w:val="00592D15"/>
    <w:rsid w:val="00597653"/>
    <w:rsid w:val="005A6822"/>
    <w:rsid w:val="005A7E28"/>
    <w:rsid w:val="005B4044"/>
    <w:rsid w:val="005B5BDE"/>
    <w:rsid w:val="005B6F2A"/>
    <w:rsid w:val="005C1AC4"/>
    <w:rsid w:val="005C2123"/>
    <w:rsid w:val="005C2397"/>
    <w:rsid w:val="005C5FDC"/>
    <w:rsid w:val="005F7333"/>
    <w:rsid w:val="0061223E"/>
    <w:rsid w:val="00621457"/>
    <w:rsid w:val="006248D6"/>
    <w:rsid w:val="006356CD"/>
    <w:rsid w:val="00647AFE"/>
    <w:rsid w:val="00652AC1"/>
    <w:rsid w:val="0066423C"/>
    <w:rsid w:val="00666515"/>
    <w:rsid w:val="00666C60"/>
    <w:rsid w:val="00677771"/>
    <w:rsid w:val="006914D4"/>
    <w:rsid w:val="006A4AD9"/>
    <w:rsid w:val="006C5D7A"/>
    <w:rsid w:val="006E18C8"/>
    <w:rsid w:val="006E47BE"/>
    <w:rsid w:val="006E48EA"/>
    <w:rsid w:val="006F1337"/>
    <w:rsid w:val="006F3F26"/>
    <w:rsid w:val="006F692C"/>
    <w:rsid w:val="0071284F"/>
    <w:rsid w:val="0071430D"/>
    <w:rsid w:val="0071682A"/>
    <w:rsid w:val="00730032"/>
    <w:rsid w:val="00730977"/>
    <w:rsid w:val="0073169C"/>
    <w:rsid w:val="0073361B"/>
    <w:rsid w:val="00744E45"/>
    <w:rsid w:val="007511E4"/>
    <w:rsid w:val="00755256"/>
    <w:rsid w:val="00763D73"/>
    <w:rsid w:val="007652F9"/>
    <w:rsid w:val="00770DB7"/>
    <w:rsid w:val="007923CA"/>
    <w:rsid w:val="007B230A"/>
    <w:rsid w:val="007B53FC"/>
    <w:rsid w:val="007C08C4"/>
    <w:rsid w:val="007C50C5"/>
    <w:rsid w:val="007D3611"/>
    <w:rsid w:val="007D3E7C"/>
    <w:rsid w:val="007D432F"/>
    <w:rsid w:val="007D4710"/>
    <w:rsid w:val="007D740F"/>
    <w:rsid w:val="007F29BB"/>
    <w:rsid w:val="00801D2B"/>
    <w:rsid w:val="00804CC8"/>
    <w:rsid w:val="00806CB1"/>
    <w:rsid w:val="0082161E"/>
    <w:rsid w:val="00831C35"/>
    <w:rsid w:val="0083402C"/>
    <w:rsid w:val="0083504A"/>
    <w:rsid w:val="0084162E"/>
    <w:rsid w:val="00846801"/>
    <w:rsid w:val="0085296B"/>
    <w:rsid w:val="00874A72"/>
    <w:rsid w:val="00874B01"/>
    <w:rsid w:val="008808C0"/>
    <w:rsid w:val="00886CEC"/>
    <w:rsid w:val="00890073"/>
    <w:rsid w:val="008925C2"/>
    <w:rsid w:val="00895488"/>
    <w:rsid w:val="00895E17"/>
    <w:rsid w:val="008A5C62"/>
    <w:rsid w:val="008A6C23"/>
    <w:rsid w:val="008B00E0"/>
    <w:rsid w:val="008B018E"/>
    <w:rsid w:val="008C0C84"/>
    <w:rsid w:val="008C571A"/>
    <w:rsid w:val="008C6525"/>
    <w:rsid w:val="008C65E3"/>
    <w:rsid w:val="008D3E31"/>
    <w:rsid w:val="008E5144"/>
    <w:rsid w:val="008F2E18"/>
    <w:rsid w:val="008F7419"/>
    <w:rsid w:val="00901A0F"/>
    <w:rsid w:val="0090355B"/>
    <w:rsid w:val="00907211"/>
    <w:rsid w:val="00907B01"/>
    <w:rsid w:val="009130B7"/>
    <w:rsid w:val="00916BAA"/>
    <w:rsid w:val="0093197C"/>
    <w:rsid w:val="00935862"/>
    <w:rsid w:val="009414B3"/>
    <w:rsid w:val="009530D0"/>
    <w:rsid w:val="00962B0B"/>
    <w:rsid w:val="00965DD8"/>
    <w:rsid w:val="00973919"/>
    <w:rsid w:val="009749BA"/>
    <w:rsid w:val="009806F3"/>
    <w:rsid w:val="00995FBF"/>
    <w:rsid w:val="009A446E"/>
    <w:rsid w:val="009B19EA"/>
    <w:rsid w:val="009E0A5D"/>
    <w:rsid w:val="009E5B90"/>
    <w:rsid w:val="00A06009"/>
    <w:rsid w:val="00A07F16"/>
    <w:rsid w:val="00A2015C"/>
    <w:rsid w:val="00A22F42"/>
    <w:rsid w:val="00A260F6"/>
    <w:rsid w:val="00A27C51"/>
    <w:rsid w:val="00A34894"/>
    <w:rsid w:val="00A368F1"/>
    <w:rsid w:val="00A609B6"/>
    <w:rsid w:val="00A66232"/>
    <w:rsid w:val="00A70118"/>
    <w:rsid w:val="00A70C81"/>
    <w:rsid w:val="00A71702"/>
    <w:rsid w:val="00A72D0A"/>
    <w:rsid w:val="00A73C05"/>
    <w:rsid w:val="00A80355"/>
    <w:rsid w:val="00A80C14"/>
    <w:rsid w:val="00A81EC4"/>
    <w:rsid w:val="00A936A6"/>
    <w:rsid w:val="00A96F56"/>
    <w:rsid w:val="00AA34FC"/>
    <w:rsid w:val="00AB01A4"/>
    <w:rsid w:val="00AB34C0"/>
    <w:rsid w:val="00AD1A5A"/>
    <w:rsid w:val="00AD5ABE"/>
    <w:rsid w:val="00AE54E7"/>
    <w:rsid w:val="00AE5E6F"/>
    <w:rsid w:val="00AF13A3"/>
    <w:rsid w:val="00AF5A60"/>
    <w:rsid w:val="00B0017A"/>
    <w:rsid w:val="00B12FC4"/>
    <w:rsid w:val="00B15315"/>
    <w:rsid w:val="00B32923"/>
    <w:rsid w:val="00B42244"/>
    <w:rsid w:val="00B42577"/>
    <w:rsid w:val="00B514BB"/>
    <w:rsid w:val="00B52A63"/>
    <w:rsid w:val="00B62EBB"/>
    <w:rsid w:val="00B677A9"/>
    <w:rsid w:val="00B81901"/>
    <w:rsid w:val="00B83AB2"/>
    <w:rsid w:val="00B9362B"/>
    <w:rsid w:val="00B967A5"/>
    <w:rsid w:val="00BA2E4D"/>
    <w:rsid w:val="00BC07AD"/>
    <w:rsid w:val="00BD3FB1"/>
    <w:rsid w:val="00BE305E"/>
    <w:rsid w:val="00BE33F4"/>
    <w:rsid w:val="00BE38D0"/>
    <w:rsid w:val="00BF633B"/>
    <w:rsid w:val="00C01471"/>
    <w:rsid w:val="00C14D02"/>
    <w:rsid w:val="00C30BFC"/>
    <w:rsid w:val="00C379FD"/>
    <w:rsid w:val="00C42D3C"/>
    <w:rsid w:val="00C436B6"/>
    <w:rsid w:val="00C527AB"/>
    <w:rsid w:val="00C53372"/>
    <w:rsid w:val="00C53CA1"/>
    <w:rsid w:val="00C577EF"/>
    <w:rsid w:val="00C57E92"/>
    <w:rsid w:val="00C64F9D"/>
    <w:rsid w:val="00C7299F"/>
    <w:rsid w:val="00C853DF"/>
    <w:rsid w:val="00C853E3"/>
    <w:rsid w:val="00C94287"/>
    <w:rsid w:val="00C94C31"/>
    <w:rsid w:val="00C9771D"/>
    <w:rsid w:val="00CA02E2"/>
    <w:rsid w:val="00CB0E9C"/>
    <w:rsid w:val="00CC16B2"/>
    <w:rsid w:val="00CC626F"/>
    <w:rsid w:val="00CD65B7"/>
    <w:rsid w:val="00CE3001"/>
    <w:rsid w:val="00CE4A49"/>
    <w:rsid w:val="00CE6D8D"/>
    <w:rsid w:val="00CF4D3E"/>
    <w:rsid w:val="00CF77B0"/>
    <w:rsid w:val="00D0493A"/>
    <w:rsid w:val="00D16606"/>
    <w:rsid w:val="00D211AA"/>
    <w:rsid w:val="00D21DC1"/>
    <w:rsid w:val="00D358E7"/>
    <w:rsid w:val="00D36F89"/>
    <w:rsid w:val="00D4709E"/>
    <w:rsid w:val="00D47932"/>
    <w:rsid w:val="00D50390"/>
    <w:rsid w:val="00D662A3"/>
    <w:rsid w:val="00D83053"/>
    <w:rsid w:val="00D83F21"/>
    <w:rsid w:val="00D8759F"/>
    <w:rsid w:val="00DA3F55"/>
    <w:rsid w:val="00DA6A0B"/>
    <w:rsid w:val="00DA70F5"/>
    <w:rsid w:val="00DA7466"/>
    <w:rsid w:val="00DB6877"/>
    <w:rsid w:val="00DC36C9"/>
    <w:rsid w:val="00DD07E4"/>
    <w:rsid w:val="00DD09A8"/>
    <w:rsid w:val="00DD4B46"/>
    <w:rsid w:val="00DD7F9D"/>
    <w:rsid w:val="00DE011C"/>
    <w:rsid w:val="00DE55B6"/>
    <w:rsid w:val="00DF0605"/>
    <w:rsid w:val="00DF07AD"/>
    <w:rsid w:val="00DF3194"/>
    <w:rsid w:val="00DF39B5"/>
    <w:rsid w:val="00DF7D02"/>
    <w:rsid w:val="00E03682"/>
    <w:rsid w:val="00E03D19"/>
    <w:rsid w:val="00E0519E"/>
    <w:rsid w:val="00E10935"/>
    <w:rsid w:val="00E129EF"/>
    <w:rsid w:val="00E1652B"/>
    <w:rsid w:val="00E17E02"/>
    <w:rsid w:val="00E25BC4"/>
    <w:rsid w:val="00E27814"/>
    <w:rsid w:val="00E35CFF"/>
    <w:rsid w:val="00E46D19"/>
    <w:rsid w:val="00E55168"/>
    <w:rsid w:val="00E555D1"/>
    <w:rsid w:val="00E56F73"/>
    <w:rsid w:val="00E57263"/>
    <w:rsid w:val="00E63AAF"/>
    <w:rsid w:val="00E64FC5"/>
    <w:rsid w:val="00E72D4E"/>
    <w:rsid w:val="00E75772"/>
    <w:rsid w:val="00E93349"/>
    <w:rsid w:val="00EA0C09"/>
    <w:rsid w:val="00EB43FC"/>
    <w:rsid w:val="00EC75CA"/>
    <w:rsid w:val="00ED08B2"/>
    <w:rsid w:val="00ED5434"/>
    <w:rsid w:val="00EE1019"/>
    <w:rsid w:val="00EE5859"/>
    <w:rsid w:val="00EE5F63"/>
    <w:rsid w:val="00EF6D04"/>
    <w:rsid w:val="00F0203A"/>
    <w:rsid w:val="00F17B2D"/>
    <w:rsid w:val="00F274FA"/>
    <w:rsid w:val="00F32160"/>
    <w:rsid w:val="00F33B9D"/>
    <w:rsid w:val="00F35FBE"/>
    <w:rsid w:val="00F474AB"/>
    <w:rsid w:val="00F47DAB"/>
    <w:rsid w:val="00F50D97"/>
    <w:rsid w:val="00F55986"/>
    <w:rsid w:val="00F56D2A"/>
    <w:rsid w:val="00F75C98"/>
    <w:rsid w:val="00F804A5"/>
    <w:rsid w:val="00F94912"/>
    <w:rsid w:val="00F96330"/>
    <w:rsid w:val="00F96CE9"/>
    <w:rsid w:val="00F97E7A"/>
    <w:rsid w:val="00FA0D40"/>
    <w:rsid w:val="00FA7B13"/>
    <w:rsid w:val="00FB096F"/>
    <w:rsid w:val="00FC248A"/>
    <w:rsid w:val="00FC4DCF"/>
    <w:rsid w:val="00FC5564"/>
    <w:rsid w:val="00FC7FF1"/>
    <w:rsid w:val="00FD4B9A"/>
    <w:rsid w:val="00FE0363"/>
    <w:rsid w:val="00FE2D6F"/>
    <w:rsid w:val="00FE5B2F"/>
    <w:rsid w:val="00FE5F03"/>
    <w:rsid w:val="00FE7EC9"/>
    <w:rsid w:val="00FF05CE"/>
    <w:rsid w:val="00FF2B73"/>
    <w:rsid w:val="00FF478B"/>
    <w:rsid w:val="00FF7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777C"/>
  <w15:chartTrackingRefBased/>
  <w15:docId w15:val="{0BC27274-BA60-47A3-9A62-5C5C3B97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3611"/>
    <w:rPr>
      <w:sz w:val="16"/>
      <w:szCs w:val="16"/>
    </w:rPr>
  </w:style>
  <w:style w:type="paragraph" w:styleId="CommentText">
    <w:name w:val="annotation text"/>
    <w:basedOn w:val="Normal"/>
    <w:link w:val="CommentTextChar"/>
    <w:uiPriority w:val="99"/>
    <w:semiHidden/>
    <w:unhideWhenUsed/>
    <w:rsid w:val="007D3611"/>
    <w:pPr>
      <w:spacing w:after="0" w:line="240" w:lineRule="auto"/>
    </w:pPr>
    <w:rPr>
      <w:rFonts w:ascii="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7D3611"/>
    <w:rPr>
      <w:rFonts w:ascii="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7D3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611"/>
    <w:rPr>
      <w:rFonts w:ascii="Segoe UI" w:hAnsi="Segoe UI" w:cs="Segoe UI"/>
      <w:sz w:val="18"/>
      <w:szCs w:val="18"/>
    </w:rPr>
  </w:style>
  <w:style w:type="paragraph" w:styleId="ListParagraph">
    <w:name w:val="List Paragraph"/>
    <w:basedOn w:val="Normal"/>
    <w:uiPriority w:val="34"/>
    <w:qFormat/>
    <w:rsid w:val="003025E3"/>
    <w:pPr>
      <w:ind w:left="720"/>
      <w:contextualSpacing/>
    </w:pPr>
  </w:style>
  <w:style w:type="paragraph" w:styleId="HTMLPreformatted">
    <w:name w:val="HTML Preformatted"/>
    <w:basedOn w:val="Normal"/>
    <w:link w:val="HTMLPreformattedChar"/>
    <w:uiPriority w:val="99"/>
    <w:semiHidden/>
    <w:unhideWhenUsed/>
    <w:rsid w:val="00E5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55168"/>
    <w:rPr>
      <w:rFonts w:ascii="Courier New" w:eastAsia="Times New Roman" w:hAnsi="Courier New" w:cs="Courier New"/>
      <w:sz w:val="20"/>
      <w:szCs w:val="20"/>
      <w:lang w:eastAsia="en-GB"/>
    </w:rPr>
  </w:style>
  <w:style w:type="character" w:customStyle="1" w:styleId="gd15mcfceub">
    <w:name w:val="gd15mcfceub"/>
    <w:basedOn w:val="DefaultParagraphFont"/>
    <w:rsid w:val="00E55168"/>
  </w:style>
  <w:style w:type="paragraph" w:styleId="CommentSubject">
    <w:name w:val="annotation subject"/>
    <w:basedOn w:val="CommentText"/>
    <w:next w:val="CommentText"/>
    <w:link w:val="CommentSubjectChar"/>
    <w:uiPriority w:val="99"/>
    <w:semiHidden/>
    <w:unhideWhenUsed/>
    <w:rsid w:val="00F47DAB"/>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47DAB"/>
    <w:rPr>
      <w:rFonts w:ascii="Times New Roman" w:hAnsi="Times New Roman" w:cs="Times New Roman"/>
      <w:b/>
      <w:bCs/>
      <w:sz w:val="20"/>
      <w:szCs w:val="20"/>
      <w:lang w:eastAsia="en-GB"/>
    </w:rPr>
  </w:style>
  <w:style w:type="paragraph" w:styleId="Revision">
    <w:name w:val="Revision"/>
    <w:hidden/>
    <w:uiPriority w:val="99"/>
    <w:semiHidden/>
    <w:rsid w:val="001D5CB9"/>
    <w:pPr>
      <w:spacing w:after="0" w:line="240" w:lineRule="auto"/>
    </w:pPr>
  </w:style>
  <w:style w:type="paragraph" w:styleId="Header">
    <w:name w:val="header"/>
    <w:basedOn w:val="Normal"/>
    <w:link w:val="HeaderChar"/>
    <w:uiPriority w:val="99"/>
    <w:unhideWhenUsed/>
    <w:rsid w:val="00652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AC1"/>
  </w:style>
  <w:style w:type="paragraph" w:styleId="Footer">
    <w:name w:val="footer"/>
    <w:basedOn w:val="Normal"/>
    <w:link w:val="FooterChar"/>
    <w:uiPriority w:val="99"/>
    <w:unhideWhenUsed/>
    <w:rsid w:val="00652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21143">
      <w:bodyDiv w:val="1"/>
      <w:marLeft w:val="0"/>
      <w:marRight w:val="0"/>
      <w:marTop w:val="0"/>
      <w:marBottom w:val="0"/>
      <w:divBdr>
        <w:top w:val="none" w:sz="0" w:space="0" w:color="auto"/>
        <w:left w:val="none" w:sz="0" w:space="0" w:color="auto"/>
        <w:bottom w:val="none" w:sz="0" w:space="0" w:color="auto"/>
        <w:right w:val="none" w:sz="0" w:space="0" w:color="auto"/>
      </w:divBdr>
    </w:div>
    <w:div w:id="338389605">
      <w:bodyDiv w:val="1"/>
      <w:marLeft w:val="0"/>
      <w:marRight w:val="0"/>
      <w:marTop w:val="0"/>
      <w:marBottom w:val="0"/>
      <w:divBdr>
        <w:top w:val="none" w:sz="0" w:space="0" w:color="auto"/>
        <w:left w:val="none" w:sz="0" w:space="0" w:color="auto"/>
        <w:bottom w:val="none" w:sz="0" w:space="0" w:color="auto"/>
        <w:right w:val="none" w:sz="0" w:space="0" w:color="auto"/>
      </w:divBdr>
    </w:div>
    <w:div w:id="429662572">
      <w:bodyDiv w:val="1"/>
      <w:marLeft w:val="0"/>
      <w:marRight w:val="0"/>
      <w:marTop w:val="0"/>
      <w:marBottom w:val="0"/>
      <w:divBdr>
        <w:top w:val="none" w:sz="0" w:space="0" w:color="auto"/>
        <w:left w:val="none" w:sz="0" w:space="0" w:color="auto"/>
        <w:bottom w:val="none" w:sz="0" w:space="0" w:color="auto"/>
        <w:right w:val="none" w:sz="0" w:space="0" w:color="auto"/>
      </w:divBdr>
    </w:div>
    <w:div w:id="455804520">
      <w:bodyDiv w:val="1"/>
      <w:marLeft w:val="0"/>
      <w:marRight w:val="0"/>
      <w:marTop w:val="0"/>
      <w:marBottom w:val="0"/>
      <w:divBdr>
        <w:top w:val="none" w:sz="0" w:space="0" w:color="auto"/>
        <w:left w:val="none" w:sz="0" w:space="0" w:color="auto"/>
        <w:bottom w:val="none" w:sz="0" w:space="0" w:color="auto"/>
        <w:right w:val="none" w:sz="0" w:space="0" w:color="auto"/>
      </w:divBdr>
    </w:div>
    <w:div w:id="539166045">
      <w:bodyDiv w:val="1"/>
      <w:marLeft w:val="0"/>
      <w:marRight w:val="0"/>
      <w:marTop w:val="0"/>
      <w:marBottom w:val="0"/>
      <w:divBdr>
        <w:top w:val="none" w:sz="0" w:space="0" w:color="auto"/>
        <w:left w:val="none" w:sz="0" w:space="0" w:color="auto"/>
        <w:bottom w:val="none" w:sz="0" w:space="0" w:color="auto"/>
        <w:right w:val="none" w:sz="0" w:space="0" w:color="auto"/>
      </w:divBdr>
    </w:div>
    <w:div w:id="590164467">
      <w:bodyDiv w:val="1"/>
      <w:marLeft w:val="0"/>
      <w:marRight w:val="0"/>
      <w:marTop w:val="0"/>
      <w:marBottom w:val="0"/>
      <w:divBdr>
        <w:top w:val="none" w:sz="0" w:space="0" w:color="auto"/>
        <w:left w:val="none" w:sz="0" w:space="0" w:color="auto"/>
        <w:bottom w:val="none" w:sz="0" w:space="0" w:color="auto"/>
        <w:right w:val="none" w:sz="0" w:space="0" w:color="auto"/>
      </w:divBdr>
    </w:div>
    <w:div w:id="641810253">
      <w:bodyDiv w:val="1"/>
      <w:marLeft w:val="0"/>
      <w:marRight w:val="0"/>
      <w:marTop w:val="0"/>
      <w:marBottom w:val="0"/>
      <w:divBdr>
        <w:top w:val="none" w:sz="0" w:space="0" w:color="auto"/>
        <w:left w:val="none" w:sz="0" w:space="0" w:color="auto"/>
        <w:bottom w:val="none" w:sz="0" w:space="0" w:color="auto"/>
        <w:right w:val="none" w:sz="0" w:space="0" w:color="auto"/>
      </w:divBdr>
    </w:div>
    <w:div w:id="731658921">
      <w:bodyDiv w:val="1"/>
      <w:marLeft w:val="0"/>
      <w:marRight w:val="0"/>
      <w:marTop w:val="0"/>
      <w:marBottom w:val="0"/>
      <w:divBdr>
        <w:top w:val="none" w:sz="0" w:space="0" w:color="auto"/>
        <w:left w:val="none" w:sz="0" w:space="0" w:color="auto"/>
        <w:bottom w:val="none" w:sz="0" w:space="0" w:color="auto"/>
        <w:right w:val="none" w:sz="0" w:space="0" w:color="auto"/>
      </w:divBdr>
    </w:div>
    <w:div w:id="761030855">
      <w:bodyDiv w:val="1"/>
      <w:marLeft w:val="0"/>
      <w:marRight w:val="0"/>
      <w:marTop w:val="0"/>
      <w:marBottom w:val="0"/>
      <w:divBdr>
        <w:top w:val="none" w:sz="0" w:space="0" w:color="auto"/>
        <w:left w:val="none" w:sz="0" w:space="0" w:color="auto"/>
        <w:bottom w:val="none" w:sz="0" w:space="0" w:color="auto"/>
        <w:right w:val="none" w:sz="0" w:space="0" w:color="auto"/>
      </w:divBdr>
    </w:div>
    <w:div w:id="777405370">
      <w:bodyDiv w:val="1"/>
      <w:marLeft w:val="0"/>
      <w:marRight w:val="0"/>
      <w:marTop w:val="0"/>
      <w:marBottom w:val="0"/>
      <w:divBdr>
        <w:top w:val="none" w:sz="0" w:space="0" w:color="auto"/>
        <w:left w:val="none" w:sz="0" w:space="0" w:color="auto"/>
        <w:bottom w:val="none" w:sz="0" w:space="0" w:color="auto"/>
        <w:right w:val="none" w:sz="0" w:space="0" w:color="auto"/>
      </w:divBdr>
    </w:div>
    <w:div w:id="879512244">
      <w:bodyDiv w:val="1"/>
      <w:marLeft w:val="0"/>
      <w:marRight w:val="0"/>
      <w:marTop w:val="0"/>
      <w:marBottom w:val="0"/>
      <w:divBdr>
        <w:top w:val="none" w:sz="0" w:space="0" w:color="auto"/>
        <w:left w:val="none" w:sz="0" w:space="0" w:color="auto"/>
        <w:bottom w:val="none" w:sz="0" w:space="0" w:color="auto"/>
        <w:right w:val="none" w:sz="0" w:space="0" w:color="auto"/>
      </w:divBdr>
    </w:div>
    <w:div w:id="1045105500">
      <w:bodyDiv w:val="1"/>
      <w:marLeft w:val="0"/>
      <w:marRight w:val="0"/>
      <w:marTop w:val="0"/>
      <w:marBottom w:val="0"/>
      <w:divBdr>
        <w:top w:val="none" w:sz="0" w:space="0" w:color="auto"/>
        <w:left w:val="none" w:sz="0" w:space="0" w:color="auto"/>
        <w:bottom w:val="none" w:sz="0" w:space="0" w:color="auto"/>
        <w:right w:val="none" w:sz="0" w:space="0" w:color="auto"/>
      </w:divBdr>
    </w:div>
    <w:div w:id="1106658786">
      <w:bodyDiv w:val="1"/>
      <w:marLeft w:val="0"/>
      <w:marRight w:val="0"/>
      <w:marTop w:val="0"/>
      <w:marBottom w:val="0"/>
      <w:divBdr>
        <w:top w:val="none" w:sz="0" w:space="0" w:color="auto"/>
        <w:left w:val="none" w:sz="0" w:space="0" w:color="auto"/>
        <w:bottom w:val="none" w:sz="0" w:space="0" w:color="auto"/>
        <w:right w:val="none" w:sz="0" w:space="0" w:color="auto"/>
      </w:divBdr>
    </w:div>
    <w:div w:id="1106848266">
      <w:bodyDiv w:val="1"/>
      <w:marLeft w:val="0"/>
      <w:marRight w:val="0"/>
      <w:marTop w:val="0"/>
      <w:marBottom w:val="0"/>
      <w:divBdr>
        <w:top w:val="none" w:sz="0" w:space="0" w:color="auto"/>
        <w:left w:val="none" w:sz="0" w:space="0" w:color="auto"/>
        <w:bottom w:val="none" w:sz="0" w:space="0" w:color="auto"/>
        <w:right w:val="none" w:sz="0" w:space="0" w:color="auto"/>
      </w:divBdr>
    </w:div>
    <w:div w:id="1118110872">
      <w:bodyDiv w:val="1"/>
      <w:marLeft w:val="0"/>
      <w:marRight w:val="0"/>
      <w:marTop w:val="0"/>
      <w:marBottom w:val="0"/>
      <w:divBdr>
        <w:top w:val="none" w:sz="0" w:space="0" w:color="auto"/>
        <w:left w:val="none" w:sz="0" w:space="0" w:color="auto"/>
        <w:bottom w:val="none" w:sz="0" w:space="0" w:color="auto"/>
        <w:right w:val="none" w:sz="0" w:space="0" w:color="auto"/>
      </w:divBdr>
    </w:div>
    <w:div w:id="1121146751">
      <w:bodyDiv w:val="1"/>
      <w:marLeft w:val="0"/>
      <w:marRight w:val="0"/>
      <w:marTop w:val="0"/>
      <w:marBottom w:val="0"/>
      <w:divBdr>
        <w:top w:val="none" w:sz="0" w:space="0" w:color="auto"/>
        <w:left w:val="none" w:sz="0" w:space="0" w:color="auto"/>
        <w:bottom w:val="none" w:sz="0" w:space="0" w:color="auto"/>
        <w:right w:val="none" w:sz="0" w:space="0" w:color="auto"/>
      </w:divBdr>
    </w:div>
    <w:div w:id="1377704889">
      <w:bodyDiv w:val="1"/>
      <w:marLeft w:val="0"/>
      <w:marRight w:val="0"/>
      <w:marTop w:val="0"/>
      <w:marBottom w:val="0"/>
      <w:divBdr>
        <w:top w:val="none" w:sz="0" w:space="0" w:color="auto"/>
        <w:left w:val="none" w:sz="0" w:space="0" w:color="auto"/>
        <w:bottom w:val="none" w:sz="0" w:space="0" w:color="auto"/>
        <w:right w:val="none" w:sz="0" w:space="0" w:color="auto"/>
      </w:divBdr>
    </w:div>
    <w:div w:id="1378621930">
      <w:bodyDiv w:val="1"/>
      <w:marLeft w:val="0"/>
      <w:marRight w:val="0"/>
      <w:marTop w:val="0"/>
      <w:marBottom w:val="0"/>
      <w:divBdr>
        <w:top w:val="none" w:sz="0" w:space="0" w:color="auto"/>
        <w:left w:val="none" w:sz="0" w:space="0" w:color="auto"/>
        <w:bottom w:val="none" w:sz="0" w:space="0" w:color="auto"/>
        <w:right w:val="none" w:sz="0" w:space="0" w:color="auto"/>
      </w:divBdr>
    </w:div>
    <w:div w:id="1405685582">
      <w:bodyDiv w:val="1"/>
      <w:marLeft w:val="0"/>
      <w:marRight w:val="0"/>
      <w:marTop w:val="0"/>
      <w:marBottom w:val="0"/>
      <w:divBdr>
        <w:top w:val="none" w:sz="0" w:space="0" w:color="auto"/>
        <w:left w:val="none" w:sz="0" w:space="0" w:color="auto"/>
        <w:bottom w:val="none" w:sz="0" w:space="0" w:color="auto"/>
        <w:right w:val="none" w:sz="0" w:space="0" w:color="auto"/>
      </w:divBdr>
    </w:div>
    <w:div w:id="1605960654">
      <w:bodyDiv w:val="1"/>
      <w:marLeft w:val="0"/>
      <w:marRight w:val="0"/>
      <w:marTop w:val="0"/>
      <w:marBottom w:val="0"/>
      <w:divBdr>
        <w:top w:val="none" w:sz="0" w:space="0" w:color="auto"/>
        <w:left w:val="none" w:sz="0" w:space="0" w:color="auto"/>
        <w:bottom w:val="none" w:sz="0" w:space="0" w:color="auto"/>
        <w:right w:val="none" w:sz="0" w:space="0" w:color="auto"/>
      </w:divBdr>
    </w:div>
    <w:div w:id="1663311566">
      <w:bodyDiv w:val="1"/>
      <w:marLeft w:val="0"/>
      <w:marRight w:val="0"/>
      <w:marTop w:val="0"/>
      <w:marBottom w:val="0"/>
      <w:divBdr>
        <w:top w:val="none" w:sz="0" w:space="0" w:color="auto"/>
        <w:left w:val="none" w:sz="0" w:space="0" w:color="auto"/>
        <w:bottom w:val="none" w:sz="0" w:space="0" w:color="auto"/>
        <w:right w:val="none" w:sz="0" w:space="0" w:color="auto"/>
      </w:divBdr>
    </w:div>
    <w:div w:id="1755393156">
      <w:bodyDiv w:val="1"/>
      <w:marLeft w:val="0"/>
      <w:marRight w:val="0"/>
      <w:marTop w:val="0"/>
      <w:marBottom w:val="0"/>
      <w:divBdr>
        <w:top w:val="none" w:sz="0" w:space="0" w:color="auto"/>
        <w:left w:val="none" w:sz="0" w:space="0" w:color="auto"/>
        <w:bottom w:val="none" w:sz="0" w:space="0" w:color="auto"/>
        <w:right w:val="none" w:sz="0" w:space="0" w:color="auto"/>
      </w:divBdr>
    </w:div>
    <w:div w:id="1820993688">
      <w:bodyDiv w:val="1"/>
      <w:marLeft w:val="0"/>
      <w:marRight w:val="0"/>
      <w:marTop w:val="0"/>
      <w:marBottom w:val="0"/>
      <w:divBdr>
        <w:top w:val="none" w:sz="0" w:space="0" w:color="auto"/>
        <w:left w:val="none" w:sz="0" w:space="0" w:color="auto"/>
        <w:bottom w:val="none" w:sz="0" w:space="0" w:color="auto"/>
        <w:right w:val="none" w:sz="0" w:space="0" w:color="auto"/>
      </w:divBdr>
    </w:div>
    <w:div w:id="1853495552">
      <w:bodyDiv w:val="1"/>
      <w:marLeft w:val="0"/>
      <w:marRight w:val="0"/>
      <w:marTop w:val="0"/>
      <w:marBottom w:val="0"/>
      <w:divBdr>
        <w:top w:val="none" w:sz="0" w:space="0" w:color="auto"/>
        <w:left w:val="none" w:sz="0" w:space="0" w:color="auto"/>
        <w:bottom w:val="none" w:sz="0" w:space="0" w:color="auto"/>
        <w:right w:val="none" w:sz="0" w:space="0" w:color="auto"/>
      </w:divBdr>
    </w:div>
    <w:div w:id="1859154044">
      <w:bodyDiv w:val="1"/>
      <w:marLeft w:val="0"/>
      <w:marRight w:val="0"/>
      <w:marTop w:val="0"/>
      <w:marBottom w:val="0"/>
      <w:divBdr>
        <w:top w:val="none" w:sz="0" w:space="0" w:color="auto"/>
        <w:left w:val="none" w:sz="0" w:space="0" w:color="auto"/>
        <w:bottom w:val="none" w:sz="0" w:space="0" w:color="auto"/>
        <w:right w:val="none" w:sz="0" w:space="0" w:color="auto"/>
      </w:divBdr>
    </w:div>
    <w:div w:id="1860771333">
      <w:bodyDiv w:val="1"/>
      <w:marLeft w:val="0"/>
      <w:marRight w:val="0"/>
      <w:marTop w:val="0"/>
      <w:marBottom w:val="0"/>
      <w:divBdr>
        <w:top w:val="none" w:sz="0" w:space="0" w:color="auto"/>
        <w:left w:val="none" w:sz="0" w:space="0" w:color="auto"/>
        <w:bottom w:val="none" w:sz="0" w:space="0" w:color="auto"/>
        <w:right w:val="none" w:sz="0" w:space="0" w:color="auto"/>
      </w:divBdr>
    </w:div>
    <w:div w:id="1886138678">
      <w:bodyDiv w:val="1"/>
      <w:marLeft w:val="0"/>
      <w:marRight w:val="0"/>
      <w:marTop w:val="0"/>
      <w:marBottom w:val="0"/>
      <w:divBdr>
        <w:top w:val="none" w:sz="0" w:space="0" w:color="auto"/>
        <w:left w:val="none" w:sz="0" w:space="0" w:color="auto"/>
        <w:bottom w:val="none" w:sz="0" w:space="0" w:color="auto"/>
        <w:right w:val="none" w:sz="0" w:space="0" w:color="auto"/>
      </w:divBdr>
    </w:div>
    <w:div w:id="1900701484">
      <w:bodyDiv w:val="1"/>
      <w:marLeft w:val="0"/>
      <w:marRight w:val="0"/>
      <w:marTop w:val="0"/>
      <w:marBottom w:val="0"/>
      <w:divBdr>
        <w:top w:val="none" w:sz="0" w:space="0" w:color="auto"/>
        <w:left w:val="none" w:sz="0" w:space="0" w:color="auto"/>
        <w:bottom w:val="none" w:sz="0" w:space="0" w:color="auto"/>
        <w:right w:val="none" w:sz="0" w:space="0" w:color="auto"/>
      </w:divBdr>
    </w:div>
    <w:div w:id="1985890611">
      <w:bodyDiv w:val="1"/>
      <w:marLeft w:val="0"/>
      <w:marRight w:val="0"/>
      <w:marTop w:val="0"/>
      <w:marBottom w:val="0"/>
      <w:divBdr>
        <w:top w:val="none" w:sz="0" w:space="0" w:color="auto"/>
        <w:left w:val="none" w:sz="0" w:space="0" w:color="auto"/>
        <w:bottom w:val="none" w:sz="0" w:space="0" w:color="auto"/>
        <w:right w:val="none" w:sz="0" w:space="0" w:color="auto"/>
      </w:divBdr>
    </w:div>
    <w:div w:id="2076078723">
      <w:bodyDiv w:val="1"/>
      <w:marLeft w:val="0"/>
      <w:marRight w:val="0"/>
      <w:marTop w:val="0"/>
      <w:marBottom w:val="0"/>
      <w:divBdr>
        <w:top w:val="none" w:sz="0" w:space="0" w:color="auto"/>
        <w:left w:val="none" w:sz="0" w:space="0" w:color="auto"/>
        <w:bottom w:val="none" w:sz="0" w:space="0" w:color="auto"/>
        <w:right w:val="none" w:sz="0" w:space="0" w:color="auto"/>
      </w:divBdr>
    </w:div>
    <w:div w:id="2116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B11D0B6A-86F3-484E-B865-2C223274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8043</Words>
  <Characters>45849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53785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Pavey</dc:creator>
  <cp:keywords/>
  <dc:description/>
  <cp:lastModifiedBy>Holly Pavey</cp:lastModifiedBy>
  <cp:revision>2</cp:revision>
  <dcterms:created xsi:type="dcterms:W3CDTF">2022-08-23T10:16:00Z</dcterms:created>
  <dcterms:modified xsi:type="dcterms:W3CDTF">2022-08-23T10:16:00Z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