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3D052" w14:textId="39A654A2" w:rsidR="00DD2524" w:rsidRDefault="00215C41" w:rsidP="006D69E0">
      <w:pPr>
        <w:jc w:val="left"/>
        <w:rPr>
          <w:b/>
          <w:bCs/>
        </w:rPr>
      </w:pPr>
      <w:r>
        <w:rPr>
          <w:b/>
          <w:bCs/>
        </w:rPr>
        <w:t>S1 Figure</w:t>
      </w:r>
    </w:p>
    <w:p w14:paraId="3D09A358" w14:textId="1792E538" w:rsidR="004A2C16" w:rsidRDefault="00500F59" w:rsidP="006D69E0">
      <w:pPr>
        <w:jc w:val="left"/>
      </w:pPr>
      <w:r>
        <w:t xml:space="preserve">S1 Fig A. </w:t>
      </w:r>
      <w:r w:rsidR="004A2C16">
        <w:t xml:space="preserve">Comparison of CTD data </w:t>
      </w:r>
      <w:proofErr w:type="gramStart"/>
      <w:r w:rsidR="004A2C16">
        <w:t>at the moment</w:t>
      </w:r>
      <w:proofErr w:type="gramEnd"/>
      <w:r w:rsidR="004A2C16">
        <w:t xml:space="preserve"> of </w:t>
      </w:r>
      <w:r w:rsidR="00CA6089">
        <w:t xml:space="preserve">spawning in 2019 (black line) with </w:t>
      </w:r>
      <w:r w:rsidR="004A2C16">
        <w:t xml:space="preserve">NCOM </w:t>
      </w:r>
      <w:proofErr w:type="spellStart"/>
      <w:r w:rsidR="004A2C16">
        <w:t>AmSeas</w:t>
      </w:r>
      <w:proofErr w:type="spellEnd"/>
      <w:r w:rsidR="004A2C16">
        <w:t xml:space="preserve"> temperature-depth data </w:t>
      </w:r>
      <w:r w:rsidR="00CA6089">
        <w:t xml:space="preserve">at the nearest time (-1 </w:t>
      </w:r>
      <w:proofErr w:type="spellStart"/>
      <w:r w:rsidR="00CA6089">
        <w:t>hr</w:t>
      </w:r>
      <w:proofErr w:type="spellEnd"/>
      <w:r w:rsidR="00CA6089">
        <w:t xml:space="preserve"> UTC) and location. NCOM </w:t>
      </w:r>
      <w:proofErr w:type="spellStart"/>
      <w:r w:rsidR="00CA6089">
        <w:t>AmSeas</w:t>
      </w:r>
      <w:proofErr w:type="spellEnd"/>
      <w:r w:rsidR="00CA6089">
        <w:t xml:space="preserve"> temperature-depth relationships at the next nearest longitude and latitude are included for spatial evaluation of measurement accuracy.</w:t>
      </w:r>
      <w:r w:rsidR="0009533A">
        <w:t xml:space="preserve"> CTD d</w:t>
      </w:r>
      <w:r w:rsidR="0009533A">
        <w:t>epths are limited to the 100 m depth rating of the Castaway CTD.</w:t>
      </w:r>
    </w:p>
    <w:p w14:paraId="29749D8A" w14:textId="731C73AC" w:rsidR="00CA6089" w:rsidRDefault="00CA6089" w:rsidP="006D69E0">
      <w:pPr>
        <w:jc w:val="left"/>
      </w:pPr>
    </w:p>
    <w:p w14:paraId="258E80BA" w14:textId="5D31A6CB" w:rsidR="00CA6089" w:rsidRPr="004A2C16" w:rsidRDefault="00CA6089" w:rsidP="006D69E0">
      <w:pPr>
        <w:jc w:val="left"/>
      </w:pPr>
      <w:r>
        <w:rPr>
          <w:noProof/>
        </w:rPr>
        <w:drawing>
          <wp:inline distT="0" distB="0" distL="0" distR="0" wp14:anchorId="3408CBB0" wp14:editId="2BD41BA7">
            <wp:extent cx="8229600" cy="40119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EF02" w14:textId="77777777" w:rsidR="001D71CB" w:rsidRDefault="001D71CB">
      <w:r>
        <w:br w:type="page"/>
      </w:r>
    </w:p>
    <w:p w14:paraId="748FE069" w14:textId="2E4D1153" w:rsidR="001F3F87" w:rsidRDefault="00215C41" w:rsidP="004A2C16">
      <w:pPr>
        <w:contextualSpacing/>
        <w:jc w:val="left"/>
      </w:pPr>
      <w:r>
        <w:lastRenderedPageBreak/>
        <w:t>S1 Fig B</w:t>
      </w:r>
      <w:r w:rsidR="00815E65">
        <w:t xml:space="preserve">. Root-Mean Squared Error (RMSE) of NCOM </w:t>
      </w:r>
      <w:proofErr w:type="spellStart"/>
      <w:r w:rsidR="00815E65">
        <w:t>AmSeas</w:t>
      </w:r>
      <w:proofErr w:type="spellEnd"/>
      <w:r w:rsidR="00815E65">
        <w:t xml:space="preserve"> and CTD temperature measurements. RMSE is calculated </w:t>
      </w:r>
      <w:r w:rsidR="00F507B0">
        <w:t xml:space="preserve">using NCOM </w:t>
      </w:r>
      <w:proofErr w:type="spellStart"/>
      <w:r w:rsidR="00F507B0">
        <w:t>AmSeas</w:t>
      </w:r>
      <w:proofErr w:type="spellEnd"/>
      <w:r w:rsidR="00F507B0">
        <w:t xml:space="preserve"> z depths</w:t>
      </w:r>
      <w:r w:rsidR="004E009B">
        <w:t xml:space="preserve"> </w:t>
      </w:r>
      <w:r w:rsidR="00F507B0">
        <w:t>paired to CTD depths with a minimized absolute difference in depth. Depths are limited</w:t>
      </w:r>
      <w:r w:rsidR="004E009B">
        <w:t xml:space="preserve"> to the 100 m depth rating of the Castaway CTD.</w:t>
      </w:r>
      <w:r w:rsidR="00080C37">
        <w:t xml:space="preserve"> 19 CTD casts taken were taken from 10 November 2019 to 12 November 2019. CTD casts were paired with the most spatiotemporally similar NCOM </w:t>
      </w:r>
      <w:proofErr w:type="spellStart"/>
      <w:r w:rsidR="00080C37">
        <w:t>AmSeas</w:t>
      </w:r>
      <w:proofErr w:type="spellEnd"/>
      <w:r w:rsidR="00080C37">
        <w:t xml:space="preserve"> data</w:t>
      </w:r>
      <w:r w:rsidR="003257C7">
        <w:t>.</w:t>
      </w:r>
    </w:p>
    <w:p w14:paraId="051EDE8F" w14:textId="06C32ADC" w:rsidR="006D69E0" w:rsidRDefault="006D69E0" w:rsidP="004E009B">
      <w:pPr>
        <w:jc w:val="left"/>
      </w:pPr>
    </w:p>
    <w:p w14:paraId="73FC59AA" w14:textId="3A45ED59" w:rsidR="001F3F87" w:rsidRDefault="001F3F87" w:rsidP="004E009B">
      <w:pPr>
        <w:jc w:val="left"/>
      </w:pPr>
      <w:r>
        <w:rPr>
          <w:noProof/>
        </w:rPr>
        <w:drawing>
          <wp:inline distT="0" distB="0" distL="0" distR="0" wp14:anchorId="7094B475" wp14:editId="20B44B03">
            <wp:extent cx="822960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1333" w14:textId="3F7CB367" w:rsidR="001F3F87" w:rsidRDefault="001F3F87" w:rsidP="001D71CB">
      <w:pPr>
        <w:contextualSpacing/>
        <w:jc w:val="left"/>
      </w:pPr>
    </w:p>
    <w:sectPr w:rsidR="001F3F87" w:rsidSect="007579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E0"/>
    <w:rsid w:val="00080C37"/>
    <w:rsid w:val="0009533A"/>
    <w:rsid w:val="001D71CB"/>
    <w:rsid w:val="001F3F87"/>
    <w:rsid w:val="00215C41"/>
    <w:rsid w:val="003257C7"/>
    <w:rsid w:val="00325DB7"/>
    <w:rsid w:val="003D0C12"/>
    <w:rsid w:val="004A2C16"/>
    <w:rsid w:val="004E009B"/>
    <w:rsid w:val="00500F59"/>
    <w:rsid w:val="00505893"/>
    <w:rsid w:val="00677392"/>
    <w:rsid w:val="006D69E0"/>
    <w:rsid w:val="00757935"/>
    <w:rsid w:val="00815E65"/>
    <w:rsid w:val="009636F9"/>
    <w:rsid w:val="00A807AF"/>
    <w:rsid w:val="00BD2C6E"/>
    <w:rsid w:val="00BF27D1"/>
    <w:rsid w:val="00CA6089"/>
    <w:rsid w:val="00DD2524"/>
    <w:rsid w:val="00F5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51993"/>
  <w15:chartTrackingRefBased/>
  <w15:docId w15:val="{7A305999-95FD-4C0B-8C11-C859FA3B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4A2C1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Lombardo</dc:creator>
  <cp:keywords/>
  <dc:description/>
  <cp:lastModifiedBy>Steven Lombardo</cp:lastModifiedBy>
  <cp:revision>2</cp:revision>
  <dcterms:created xsi:type="dcterms:W3CDTF">2022-08-11T20:43:00Z</dcterms:created>
  <dcterms:modified xsi:type="dcterms:W3CDTF">2022-08-11T20:43:00Z</dcterms:modified>
</cp:coreProperties>
</file>