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C736" w14:textId="77777777" w:rsidR="006F09E7" w:rsidRPr="009A728D" w:rsidRDefault="006F09E7" w:rsidP="006F09E7">
      <w:pPr>
        <w:keepNext/>
        <w:keepLines/>
        <w:spacing w:after="120"/>
        <w:jc w:val="both"/>
        <w:outlineLvl w:val="0"/>
        <w:rPr>
          <w:rFonts w:ascii="Arial" w:eastAsia="Times New Roman" w:hAnsi="Arial" w:cs="Times New Roman"/>
          <w:b/>
          <w:sz w:val="36"/>
          <w:szCs w:val="32"/>
        </w:rPr>
      </w:pPr>
      <w:bookmarkStart w:id="0" w:name="_Toc94510166"/>
      <w:r>
        <w:rPr>
          <w:rFonts w:ascii="Arial" w:eastAsia="Times New Roman" w:hAnsi="Arial" w:cs="Times New Roman"/>
          <w:b/>
          <w:sz w:val="36"/>
          <w:szCs w:val="32"/>
        </w:rPr>
        <w:t>S3 Appendix</w:t>
      </w:r>
      <w:r w:rsidRPr="009A728D">
        <w:rPr>
          <w:rFonts w:ascii="Arial" w:eastAsia="Times New Roman" w:hAnsi="Arial" w:cs="Times New Roman"/>
          <w:b/>
          <w:sz w:val="36"/>
          <w:szCs w:val="32"/>
        </w:rPr>
        <w:t>. Experimental protocol</w:t>
      </w:r>
      <w:bookmarkEnd w:id="0"/>
    </w:p>
    <w:p w14:paraId="27F24EAA" w14:textId="77777777" w:rsidR="006F09E7" w:rsidRPr="009A728D" w:rsidRDefault="006F09E7" w:rsidP="006F09E7">
      <w:pPr>
        <w:tabs>
          <w:tab w:val="right" w:leader="dot" w:pos="9062"/>
        </w:tabs>
        <w:spacing w:after="0"/>
        <w:jc w:val="both"/>
        <w:rPr>
          <w:rFonts w:ascii="Times New Roman" w:eastAsia="Times New Roman" w:hAnsi="Times New Roman" w:cs="Times New Roman"/>
          <w:noProof/>
        </w:rPr>
      </w:pPr>
      <w:r w:rsidRPr="009A728D">
        <w:rPr>
          <w:rFonts w:ascii="Times New Roman" w:eastAsia="Times New Roman" w:hAnsi="Times New Roman" w:cs="Times New Roman"/>
          <w:noProof/>
        </w:rPr>
        <w:t xml:space="preserve">The experimental procedure for each measurement inside the prostate tissue was executed in the following sequence of ten steps: </w:t>
      </w:r>
    </w:p>
    <w:p w14:paraId="15C0A6C1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 xml:space="preserve">Using a rigid 18-Gauge needle, we made an initial needle track of 40 mm in the agar in front of the prostate tissue to ensure that we could insert the needle straight. </w:t>
      </w:r>
    </w:p>
    <w:p w14:paraId="1AC9E92C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>We manually inserted the needle through an insertion hole in the tissue box over 40 mm in the initial needle track to allow the self-propelled mechanism to work.</w:t>
      </w:r>
    </w:p>
    <w:p w14:paraId="4F02F328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>We placed the tissue box on the wheels on an RF base plate inside the RF coil.</w:t>
      </w:r>
    </w:p>
    <w:p w14:paraId="3F372BE2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>We attached the housing of the Ovipositor MRI-Needle to the half-round tube while horizontally aligning the needle with the tissue box’s insertion hole.</w:t>
      </w:r>
    </w:p>
    <w:p w14:paraId="429B5B96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 xml:space="preserve">To ensure visualisation of the needle, we slid the experimental setup on the half-round tube into the MRI bore. </w:t>
      </w:r>
    </w:p>
    <w:p w14:paraId="5D156534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>To obtain the needle tip’s start position in an MR image, we made a 3D gradient echo acquisition.</w:t>
      </w:r>
    </w:p>
    <w:p w14:paraId="18D86252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 xml:space="preserve">We manually actuated the needle for five cycles (60 translations) which corresponds to a theoretical distance travelled of 20 mm. </w:t>
      </w:r>
    </w:p>
    <w:p w14:paraId="4040A2E1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>To capture the needle tip position in an MR image, we made a 3D gradient echo acquisition.</w:t>
      </w:r>
    </w:p>
    <w:p w14:paraId="0AB56955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>We manually actuated the Ovipositor MRI-Needle for another five cycles.</w:t>
      </w:r>
    </w:p>
    <w:p w14:paraId="6C96A251" w14:textId="77777777" w:rsidR="006F09E7" w:rsidRPr="009A728D" w:rsidRDefault="006F09E7" w:rsidP="006F09E7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A728D">
        <w:rPr>
          <w:rFonts w:ascii="Times New Roman" w:eastAsia="Times New Roman" w:hAnsi="Times New Roman" w:cs="Times New Roman"/>
        </w:rPr>
        <w:t>To capture the needle tip position in an MR image, we made a 3D gradient echo acquisition.</w:t>
      </w:r>
    </w:p>
    <w:p w14:paraId="69DDDF5B" w14:textId="77777777" w:rsidR="0082072C" w:rsidRDefault="006F09E7">
      <w:bookmarkStart w:id="1" w:name="_GoBack"/>
      <w:bookmarkEnd w:id="1"/>
    </w:p>
    <w:sectPr w:rsidR="00820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7EF"/>
    <w:multiLevelType w:val="hybridMultilevel"/>
    <w:tmpl w:val="3AEE2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E7"/>
    <w:rsid w:val="00264877"/>
    <w:rsid w:val="006F09E7"/>
    <w:rsid w:val="00E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BF55"/>
  <w15:chartTrackingRefBased/>
  <w15:docId w15:val="{2A95DDB4-882C-43A8-BBE9-B5DF53B2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EB62E9B50040B88281B2F0A72F77" ma:contentTypeVersion="14" ma:contentTypeDescription="Een nieuw document maken." ma:contentTypeScope="" ma:versionID="3f898b9a3c44da02d50ec000af16874d">
  <xsd:schema xmlns:xsd="http://www.w3.org/2001/XMLSchema" xmlns:xs="http://www.w3.org/2001/XMLSchema" xmlns:p="http://schemas.microsoft.com/office/2006/metadata/properties" xmlns:ns3="ad8715fe-ddd7-4a10-ad80-f9298a340855" xmlns:ns4="1e58738e-af0d-4287-8c06-d628cf8c7636" targetNamespace="http://schemas.microsoft.com/office/2006/metadata/properties" ma:root="true" ma:fieldsID="3e52b104bde358d1b7f08e8cb16dade7" ns3:_="" ns4:_="">
    <xsd:import namespace="ad8715fe-ddd7-4a10-ad80-f9298a340855"/>
    <xsd:import namespace="1e58738e-af0d-4287-8c06-d628cf8c7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715fe-ddd7-4a10-ad80-f9298a340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8738e-af0d-4287-8c06-d628cf8c7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6853E-7A24-40C8-B5DD-4F6026FF0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715fe-ddd7-4a10-ad80-f9298a340855"/>
    <ds:schemaRef ds:uri="1e58738e-af0d-4287-8c06-d628cf8c7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533CD-4510-464B-BAED-52A76C2AF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53E9D-DF16-45FA-AC7A-A5F9BD9489ED}">
  <ds:schemaRefs>
    <ds:schemaRef ds:uri="http://purl.org/dc/elements/1.1/"/>
    <ds:schemaRef ds:uri="http://schemas.microsoft.com/office/2006/metadata/properties"/>
    <ds:schemaRef ds:uri="ad8715fe-ddd7-4a10-ad80-f9298a340855"/>
    <ds:schemaRef ds:uri="http://purl.org/dc/terms/"/>
    <ds:schemaRef ds:uri="http://schemas.openxmlformats.org/package/2006/metadata/core-properties"/>
    <ds:schemaRef ds:uri="1e58738e-af0d-4287-8c06-d628cf8c763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Bloemberg</dc:creator>
  <cp:keywords/>
  <dc:description/>
  <cp:lastModifiedBy>Jette Bloemberg</cp:lastModifiedBy>
  <cp:revision>1</cp:revision>
  <dcterms:created xsi:type="dcterms:W3CDTF">2022-04-13T12:36:00Z</dcterms:created>
  <dcterms:modified xsi:type="dcterms:W3CDTF">2022-04-13T12:36:00Z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0x010100AF14EB62E9B50040B88281B2F0A72F77</vt:lpwstr>
  </property>
</Properties>
</file>