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473D" w14:textId="48288A2E" w:rsidR="00F56FA8" w:rsidRPr="00C409BE" w:rsidRDefault="00C409BE" w:rsidP="00C409BE">
      <w:pPr>
        <w:pStyle w:val="NormalWeb"/>
        <w:ind w:left="360"/>
        <w:jc w:val="both"/>
        <w:rPr>
          <w:rFonts w:asciiTheme="minorHAnsi" w:hAnsiTheme="minorHAnsi" w:cstheme="minorHAnsi"/>
          <w:lang w:val="en-US"/>
        </w:rPr>
      </w:pPr>
      <w:r w:rsidRPr="00C409BE">
        <w:rPr>
          <w:rFonts w:asciiTheme="minorHAnsi" w:hAnsiTheme="minorHAnsi" w:cstheme="minorHAnsi"/>
          <w:b/>
          <w:bCs/>
          <w:lang w:val="en-US"/>
        </w:rPr>
        <w:t>S1 Table</w:t>
      </w:r>
      <w:r w:rsidRPr="00C409BE">
        <w:rPr>
          <w:rFonts w:asciiTheme="minorHAnsi" w:hAnsiTheme="minorHAnsi" w:cstheme="minorHAnsi"/>
          <w:lang w:val="en-US"/>
        </w:rPr>
        <w:t xml:space="preserve">: </w:t>
      </w:r>
      <w:r w:rsidRPr="00C409BE">
        <w:rPr>
          <w:rFonts w:asciiTheme="minorHAnsi" w:hAnsiTheme="minorHAnsi" w:cstheme="minorHAnsi"/>
          <w:sz w:val="22"/>
          <w:szCs w:val="22"/>
          <w:lang w:val="en-US"/>
        </w:rPr>
        <w:t xml:space="preserve">Contextual and descriptive data on early engravings used as visual stimuli </w:t>
      </w:r>
    </w:p>
    <w:tbl>
      <w:tblPr>
        <w:tblStyle w:val="Grilledutableau"/>
        <w:tblW w:w="8784" w:type="dxa"/>
        <w:tblLook w:val="04A0" w:firstRow="1" w:lastRow="0" w:firstColumn="1" w:lastColumn="0" w:noHBand="0" w:noVBand="1"/>
      </w:tblPr>
      <w:tblGrid>
        <w:gridCol w:w="3256"/>
        <w:gridCol w:w="1417"/>
        <w:gridCol w:w="4111"/>
      </w:tblGrid>
      <w:tr w:rsidR="00C409BE" w14:paraId="0F06742B" w14:textId="77777777" w:rsidTr="00F51D3B">
        <w:tc>
          <w:tcPr>
            <w:tcW w:w="3256" w:type="dxa"/>
            <w:tcBorders>
              <w:bottom w:val="single" w:sz="4" w:space="0" w:color="auto"/>
            </w:tcBorders>
          </w:tcPr>
          <w:p w14:paraId="0CF69D55" w14:textId="77777777" w:rsidR="00C409BE" w:rsidRDefault="00C409BE" w:rsidP="00F51D3B">
            <w:pPr>
              <w:jc w:val="center"/>
            </w:pPr>
            <w:r>
              <w:t>Site</w:t>
            </w:r>
          </w:p>
        </w:tc>
        <w:tc>
          <w:tcPr>
            <w:tcW w:w="1417" w:type="dxa"/>
          </w:tcPr>
          <w:p w14:paraId="6BFE7F0C" w14:textId="77777777" w:rsidR="00C409BE" w:rsidRDefault="00C409BE" w:rsidP="00F51D3B">
            <w:pPr>
              <w:jc w:val="center"/>
            </w:pPr>
            <w:r>
              <w:t>Age (</w:t>
            </w:r>
            <w:proofErr w:type="spellStart"/>
            <w:r>
              <w:t>kyr</w:t>
            </w:r>
            <w:proofErr w:type="spellEnd"/>
            <w:r>
              <w:t xml:space="preserve"> BP)</w:t>
            </w:r>
          </w:p>
        </w:tc>
        <w:tc>
          <w:tcPr>
            <w:tcW w:w="4111" w:type="dxa"/>
          </w:tcPr>
          <w:p w14:paraId="1D5CDFE7" w14:textId="77777777" w:rsidR="00C409BE" w:rsidRDefault="00C409BE" w:rsidP="00F51D3B">
            <w:pPr>
              <w:jc w:val="center"/>
            </w:pPr>
            <w:r>
              <w:t>Reference</w:t>
            </w:r>
          </w:p>
        </w:tc>
      </w:tr>
      <w:tr w:rsidR="00C409BE" w14:paraId="3AF6AC16" w14:textId="77777777" w:rsidTr="00F51D3B">
        <w:trPr>
          <w:trHeight w:val="1238"/>
        </w:trPr>
        <w:tc>
          <w:tcPr>
            <w:tcW w:w="3256" w:type="dxa"/>
            <w:tcBorders>
              <w:top w:val="single" w:sz="4" w:space="0" w:color="auto"/>
              <w:left w:val="single" w:sz="4" w:space="0" w:color="auto"/>
              <w:bottom w:val="nil"/>
              <w:right w:val="single" w:sz="4" w:space="0" w:color="auto"/>
            </w:tcBorders>
            <w:vAlign w:val="center"/>
          </w:tcPr>
          <w:p w14:paraId="05A34188" w14:textId="77777777" w:rsidR="00C409BE" w:rsidRDefault="00C409BE" w:rsidP="00F51D3B">
            <w:proofErr w:type="spellStart"/>
            <w:r>
              <w:t>Blombos</w:t>
            </w:r>
            <w:proofErr w:type="spellEnd"/>
            <w:r>
              <w:t xml:space="preserve"> (South </w:t>
            </w:r>
            <w:proofErr w:type="spellStart"/>
            <w:r>
              <w:t>Africa</w:t>
            </w:r>
            <w:proofErr w:type="spellEnd"/>
            <w:r>
              <w:t>)</w:t>
            </w:r>
          </w:p>
          <w:p w14:paraId="6315C2D0" w14:textId="77777777" w:rsidR="00C409BE" w:rsidRDefault="00C409BE" w:rsidP="00F51D3B"/>
        </w:tc>
        <w:tc>
          <w:tcPr>
            <w:tcW w:w="1417" w:type="dxa"/>
            <w:tcBorders>
              <w:left w:val="single" w:sz="4" w:space="0" w:color="auto"/>
              <w:bottom w:val="nil"/>
            </w:tcBorders>
            <w:vAlign w:val="center"/>
          </w:tcPr>
          <w:p w14:paraId="54DF9F8B" w14:textId="77777777" w:rsidR="00C409BE" w:rsidRDefault="00C409BE" w:rsidP="00F51D3B">
            <w:pPr>
              <w:jc w:val="center"/>
            </w:pPr>
            <w:r>
              <w:t>100–75</w:t>
            </w:r>
          </w:p>
        </w:tc>
        <w:tc>
          <w:tcPr>
            <w:tcW w:w="4111" w:type="dxa"/>
            <w:tcBorders>
              <w:bottom w:val="nil"/>
            </w:tcBorders>
            <w:vAlign w:val="center"/>
          </w:tcPr>
          <w:p w14:paraId="21F88C9C" w14:textId="77777777" w:rsidR="00C409BE" w:rsidRDefault="00C409BE" w:rsidP="00F51D3B">
            <w:r>
              <w:fldChar w:fldCharType="begin"/>
            </w:r>
            <w:r>
              <w:instrText xml:space="preserve"> ADDIN ZOTERO_ITEM CSL_CITATION {"citationID":"hJ1ln60Z","properties":{"formattedCitation":"(Henshilwood et al., 2009)","plainCitation":"(Henshilwood et al., 2009)","noteIndex":0},"citationItems":[{"id":40,"uris":["http://zotero.org/users/3192085/items/AU8R54MT"],"itemData":{"id":40,"type":"article-journal","container-title":"Journal of Human Evolution","DOI":"10.1016/j.jhevol.2009.01.005","ISSN":"00472484","issue":"1","language":"en","page":"27-47","source":"CrossRef","title":"Engraved ochres from the Middle Stone Age levels at Blombos Cave, South Africa","volume":"57","author":[{"family":"Henshilwood","given":"Christopher S."},{"family":"Errico","given":"Francesco","non-dropping-particle":"d'"},{"family":"Watts","given":"Ian"}],"issued":{"date-parts":[["2009",7]]}}}],"schema":"https://github.com/citation-style-language/schema/raw/master/csl-citation.json"} </w:instrText>
            </w:r>
            <w:r>
              <w:fldChar w:fldCharType="separate"/>
            </w:r>
            <w:r>
              <w:rPr>
                <w:noProof/>
              </w:rPr>
              <w:t>(Henshilwood et al., 2009)</w:t>
            </w:r>
            <w:r>
              <w:fldChar w:fldCharType="end"/>
            </w:r>
          </w:p>
          <w:p w14:paraId="573712D7" w14:textId="77777777" w:rsidR="00C409BE" w:rsidRDefault="00C409BE" w:rsidP="00F51D3B">
            <w:r>
              <w:fldChar w:fldCharType="begin"/>
            </w:r>
            <w:r>
              <w:instrText xml:space="preserve"> ADDIN ZOTERO_ITEM CSL_CITATION {"citationID":"I12cEahT","properties":{"formattedCitation":"(D\\uc0\\u8217{}Errico et al., 2001, p. 70000)","plainCitation":"(D’Errico et al., 2001, p. 70000)","noteIndex":0},"citationItems":[{"id":76,"uris":["http://zotero.org/users/3192085/items/I6X6DR77"],"itemData":{"id":76,"type":"article-journal","container-title":"Antiquity","DOI":"10.1017/S0003598X00060968","ISSN":"0003-598X, 1745-1744","issue":"288","language":"en","page":"309-318","source":"CrossRef","title":"An engraved bone fragment from c. 70,000-year-old Middle Stone Age levels at Blombos Cave, South Africa: implications for the origin of symbolism and language","title-short":"An engraved bone fragment from c. 70,000-year-old Middle Stone Age levels at Blombos Cave, South Africa","volume":"75","author":[{"family":"D'Errico","given":"Francesco"},{"family":"Henshilwood","given":"Christopher"},{"family":"Nilssen","given":"Peter"}],"issued":{"date-parts":[["2001",6]]}},"locator":"70000"}],"schema":"https://github.com/citation-style-language/schema/raw/master/csl-citation.json"} </w:instrText>
            </w:r>
            <w:r>
              <w:fldChar w:fldCharType="separate"/>
            </w:r>
            <w:r>
              <w:rPr>
                <w:rFonts w:ascii="Calibri" w:cs="Times New Roman"/>
              </w:rPr>
              <w:t>(</w:t>
            </w:r>
            <w:proofErr w:type="gramStart"/>
            <w:r>
              <w:rPr>
                <w:rFonts w:ascii="Calibri" w:cs="Times New Roman"/>
              </w:rPr>
              <w:t>d</w:t>
            </w:r>
            <w:r w:rsidRPr="009E3295">
              <w:rPr>
                <w:rFonts w:ascii="Calibri" w:cs="Times New Roman"/>
              </w:rPr>
              <w:t>’</w:t>
            </w:r>
            <w:proofErr w:type="spellStart"/>
            <w:r w:rsidRPr="009E3295">
              <w:rPr>
                <w:rFonts w:ascii="Calibri" w:cs="Times New Roman"/>
              </w:rPr>
              <w:t>Errico</w:t>
            </w:r>
            <w:proofErr w:type="spellEnd"/>
            <w:proofErr w:type="gramEnd"/>
            <w:r w:rsidRPr="009E3295">
              <w:rPr>
                <w:rFonts w:ascii="Calibri" w:cs="Times New Roman"/>
              </w:rPr>
              <w:t xml:space="preserve"> et al., 2001, p. 70000)</w:t>
            </w:r>
            <w:r>
              <w:fldChar w:fldCharType="end"/>
            </w:r>
          </w:p>
          <w:p w14:paraId="76DA9798" w14:textId="77777777" w:rsidR="00C409BE" w:rsidRDefault="00C409BE" w:rsidP="00F51D3B">
            <w:r>
              <w:fldChar w:fldCharType="begin"/>
            </w:r>
            <w:r>
              <w:instrText xml:space="preserve"> ADDIN ZOTERO_ITEM CSL_CITATION {"citationID":"KNzHe8HT","properties":{"formattedCitation":"(d\\uc0\\u8217{}Errico &amp; Henshilwood, 2007)","plainCitation":"(d’Errico &amp; Henshilwood, 2007)","noteIndex":0},"citationItems":[{"id":926,"uris":["http://zotero.org/users/3192085/items/JP9J7K3M"],"itemData":{"id":926,"type":"article-journal","container-title":"Journal of Human Evolution","DOI":"10.1016/j.jhevol.2006.08.003","ISSN":"00472484","issue":"2","journalAbbreviation":"Journal of Human Evolution","language":"en","page":"142-163","source":"DOI.org (Crossref)","title":"Additional evidence for bone technology in the southern African Middle Stone Age","volume":"52","author":[{"family":"Errico","given":"Francesco","non-dropping-particle":"d'"},{"family":"Henshilwood","given":"Christopher S."}],"issued":{"date-parts":[["2007",2]]}}}],"schema":"https://github.com/citation-style-language/schema/raw/master/csl-citation.json"} </w:instrText>
            </w:r>
            <w:r>
              <w:fldChar w:fldCharType="separate"/>
            </w:r>
            <w:r w:rsidRPr="009E3295">
              <w:rPr>
                <w:rFonts w:ascii="Calibri" w:cs="Times New Roman"/>
              </w:rPr>
              <w:t>(</w:t>
            </w:r>
            <w:proofErr w:type="gramStart"/>
            <w:r w:rsidRPr="009E3295">
              <w:rPr>
                <w:rFonts w:ascii="Calibri" w:cs="Times New Roman"/>
              </w:rPr>
              <w:t>d’</w:t>
            </w:r>
            <w:proofErr w:type="spellStart"/>
            <w:r w:rsidRPr="009E3295">
              <w:rPr>
                <w:rFonts w:ascii="Calibri" w:cs="Times New Roman"/>
              </w:rPr>
              <w:t>Errico</w:t>
            </w:r>
            <w:proofErr w:type="spellEnd"/>
            <w:proofErr w:type="gramEnd"/>
            <w:r w:rsidRPr="009E3295">
              <w:rPr>
                <w:rFonts w:ascii="Calibri" w:cs="Times New Roman"/>
              </w:rPr>
              <w:t xml:space="preserve"> &amp; </w:t>
            </w:r>
            <w:proofErr w:type="spellStart"/>
            <w:r w:rsidRPr="009E3295">
              <w:rPr>
                <w:rFonts w:ascii="Calibri" w:cs="Times New Roman"/>
              </w:rPr>
              <w:t>Henshilwood</w:t>
            </w:r>
            <w:proofErr w:type="spellEnd"/>
            <w:r w:rsidRPr="009E3295">
              <w:rPr>
                <w:rFonts w:ascii="Calibri" w:cs="Times New Roman"/>
              </w:rPr>
              <w:t>, 2007)</w:t>
            </w:r>
            <w:r>
              <w:fldChar w:fldCharType="end"/>
            </w:r>
          </w:p>
        </w:tc>
      </w:tr>
      <w:tr w:rsidR="00C409BE" w14:paraId="7994E378" w14:textId="77777777" w:rsidTr="00F51D3B">
        <w:tc>
          <w:tcPr>
            <w:tcW w:w="3256" w:type="dxa"/>
            <w:tcBorders>
              <w:top w:val="nil"/>
              <w:left w:val="single" w:sz="4" w:space="0" w:color="auto"/>
              <w:bottom w:val="nil"/>
              <w:right w:val="single" w:sz="4" w:space="0" w:color="auto"/>
            </w:tcBorders>
            <w:vAlign w:val="center"/>
          </w:tcPr>
          <w:p w14:paraId="2434AA3A" w14:textId="77777777" w:rsidR="00C409BE" w:rsidRDefault="00C409BE" w:rsidP="00F51D3B">
            <w:proofErr w:type="spellStart"/>
            <w:r>
              <w:t>Klasies</w:t>
            </w:r>
            <w:proofErr w:type="spellEnd"/>
            <w:r>
              <w:t xml:space="preserve"> River (South </w:t>
            </w:r>
            <w:proofErr w:type="spellStart"/>
            <w:r>
              <w:t>Africa</w:t>
            </w:r>
            <w:proofErr w:type="spellEnd"/>
            <w:r>
              <w:t>)</w:t>
            </w:r>
          </w:p>
        </w:tc>
        <w:tc>
          <w:tcPr>
            <w:tcW w:w="1417" w:type="dxa"/>
            <w:tcBorders>
              <w:top w:val="nil"/>
              <w:left w:val="single" w:sz="4" w:space="0" w:color="auto"/>
              <w:bottom w:val="nil"/>
              <w:right w:val="single" w:sz="4" w:space="0" w:color="auto"/>
            </w:tcBorders>
            <w:vAlign w:val="center"/>
          </w:tcPr>
          <w:p w14:paraId="13732B92" w14:textId="77777777" w:rsidR="00C409BE" w:rsidRDefault="00C409BE" w:rsidP="00F51D3B">
            <w:pPr>
              <w:jc w:val="center"/>
            </w:pPr>
            <w:r>
              <w:t>100-85</w:t>
            </w:r>
          </w:p>
        </w:tc>
        <w:tc>
          <w:tcPr>
            <w:tcW w:w="4111" w:type="dxa"/>
            <w:tcBorders>
              <w:top w:val="nil"/>
              <w:left w:val="single" w:sz="4" w:space="0" w:color="auto"/>
              <w:bottom w:val="nil"/>
            </w:tcBorders>
            <w:vAlign w:val="center"/>
          </w:tcPr>
          <w:p w14:paraId="445B31DE" w14:textId="77777777" w:rsidR="00C409BE" w:rsidRDefault="00C409BE" w:rsidP="00F51D3B">
            <w:r>
              <w:fldChar w:fldCharType="begin"/>
            </w:r>
            <w:r>
              <w:instrText xml:space="preserve"> ADDIN ZOTERO_ITEM CSL_CITATION {"citationID":"cgySKuLI","properties":{"formattedCitation":"(d\\uc0\\u8217{}Errico et al., 2012)","plainCitation":"(d’Errico et al., 2012)","noteIndex":0},"citationItems":[{"id":923,"uris":["http://zotero.org/users/3192085/items/6HEE9F6M"],"itemData":{"id":923,"type":"article-journal","container-title":"Journal of Archaeological Science","DOI":"10.1016/j.jas.2011.10.032","ISSN":"03054403","issue":"4","journalAbbreviation":"Journal of Archaeological Science","language":"en","page":"942-952","source":"DOI.org (Crossref)","title":"Technological, elemental and colorimetric analysis of an engraved ochre fragment from the Middle Stone Age levels of Klasies River Cave 1, South Africa","volume":"39","author":[{"family":"Errico","given":"Francesco","non-dropping-particle":"d’"},{"family":"García Moreno","given":"Renata"},{"family":"Rifkin","given":"Riaan F."}],"issued":{"date-parts":[["2012",4]]}}}],"schema":"https://github.com/citation-style-language/schema/raw/master/csl-citation.json"} </w:instrText>
            </w:r>
            <w:r>
              <w:fldChar w:fldCharType="separate"/>
            </w:r>
            <w:r w:rsidRPr="00690439">
              <w:rPr>
                <w:rFonts w:ascii="Calibri" w:cs="Times New Roman"/>
              </w:rPr>
              <w:t>(</w:t>
            </w:r>
            <w:proofErr w:type="gramStart"/>
            <w:r w:rsidRPr="00690439">
              <w:rPr>
                <w:rFonts w:ascii="Calibri" w:cs="Times New Roman"/>
              </w:rPr>
              <w:t>d’</w:t>
            </w:r>
            <w:proofErr w:type="spellStart"/>
            <w:r w:rsidRPr="00690439">
              <w:rPr>
                <w:rFonts w:ascii="Calibri" w:cs="Times New Roman"/>
              </w:rPr>
              <w:t>Errico</w:t>
            </w:r>
            <w:proofErr w:type="spellEnd"/>
            <w:proofErr w:type="gramEnd"/>
            <w:r w:rsidRPr="00690439">
              <w:rPr>
                <w:rFonts w:ascii="Calibri" w:cs="Times New Roman"/>
              </w:rPr>
              <w:t xml:space="preserve"> et al., 2012)</w:t>
            </w:r>
            <w:r>
              <w:fldChar w:fldCharType="end"/>
            </w:r>
          </w:p>
        </w:tc>
      </w:tr>
      <w:tr w:rsidR="00C409BE" w14:paraId="5CD44028" w14:textId="77777777" w:rsidTr="00F51D3B">
        <w:tc>
          <w:tcPr>
            <w:tcW w:w="3256" w:type="dxa"/>
            <w:tcBorders>
              <w:top w:val="nil"/>
              <w:left w:val="single" w:sz="4" w:space="0" w:color="auto"/>
              <w:bottom w:val="nil"/>
              <w:right w:val="single" w:sz="4" w:space="0" w:color="auto"/>
            </w:tcBorders>
            <w:vAlign w:val="center"/>
          </w:tcPr>
          <w:p w14:paraId="5FE759EB" w14:textId="77777777" w:rsidR="00C409BE" w:rsidRDefault="00C409BE" w:rsidP="00F51D3B">
            <w:r>
              <w:t xml:space="preserve">Pinnacle Point (South </w:t>
            </w:r>
            <w:proofErr w:type="spellStart"/>
            <w:r>
              <w:t>Africa</w:t>
            </w:r>
            <w:proofErr w:type="spellEnd"/>
            <w:r>
              <w:t>)</w:t>
            </w:r>
          </w:p>
        </w:tc>
        <w:tc>
          <w:tcPr>
            <w:tcW w:w="1417" w:type="dxa"/>
            <w:tcBorders>
              <w:top w:val="nil"/>
              <w:left w:val="single" w:sz="4" w:space="0" w:color="auto"/>
              <w:bottom w:val="nil"/>
              <w:right w:val="single" w:sz="4" w:space="0" w:color="auto"/>
            </w:tcBorders>
            <w:vAlign w:val="center"/>
          </w:tcPr>
          <w:p w14:paraId="497178CB" w14:textId="77777777" w:rsidR="00C409BE" w:rsidRDefault="00C409BE" w:rsidP="00F51D3B">
            <w:pPr>
              <w:jc w:val="center"/>
            </w:pPr>
            <w:r>
              <w:t>100</w:t>
            </w:r>
          </w:p>
        </w:tc>
        <w:tc>
          <w:tcPr>
            <w:tcW w:w="4111" w:type="dxa"/>
            <w:tcBorders>
              <w:top w:val="nil"/>
              <w:left w:val="single" w:sz="4" w:space="0" w:color="auto"/>
              <w:bottom w:val="nil"/>
            </w:tcBorders>
            <w:vAlign w:val="center"/>
          </w:tcPr>
          <w:p w14:paraId="2133D738" w14:textId="77777777" w:rsidR="00C409BE" w:rsidRDefault="00C409BE" w:rsidP="00F51D3B">
            <w:r>
              <w:fldChar w:fldCharType="begin"/>
            </w:r>
            <w:r>
              <w:instrText xml:space="preserve"> ADDIN ZOTERO_ITEM CSL_CITATION {"citationID":"kSTlahDj","properties":{"formattedCitation":"(Watts, 2010)","plainCitation":"(Watts, 2010)","noteIndex":0},"citationItems":[{"id":924,"uris":["http://zotero.org/users/3192085/items/CE5LM62R"],"itemData":{"id":924,"type":"article-journal","container-title":"Journal of Human Evolution","DOI":"10.1016/j.jhevol.2010.07.006","ISSN":"00472484","issue":"3-4","journalAbbreviation":"Journal of Human Evolution","language":"en","page":"392-411","source":"DOI.org (Crossref)","title":"The pigments from Pinnacle Point Cave 13B, Western Cape, South Africa","volume":"59","author":[{"family":"Watts","given":"Ian"}],"issued":{"date-parts":[["2010",9]]}}}],"schema":"https://github.com/citation-style-language/schema/raw/master/csl-citation.json"} </w:instrText>
            </w:r>
            <w:r>
              <w:fldChar w:fldCharType="separate"/>
            </w:r>
            <w:r>
              <w:rPr>
                <w:noProof/>
              </w:rPr>
              <w:t>(Watts, 2010)</w:t>
            </w:r>
            <w:r>
              <w:fldChar w:fldCharType="end"/>
            </w:r>
          </w:p>
        </w:tc>
      </w:tr>
      <w:tr w:rsidR="00C409BE" w14:paraId="591A09D3" w14:textId="77777777" w:rsidTr="00F51D3B">
        <w:tc>
          <w:tcPr>
            <w:tcW w:w="3256" w:type="dxa"/>
            <w:tcBorders>
              <w:top w:val="nil"/>
              <w:left w:val="single" w:sz="4" w:space="0" w:color="auto"/>
              <w:bottom w:val="nil"/>
              <w:right w:val="single" w:sz="4" w:space="0" w:color="auto"/>
            </w:tcBorders>
            <w:vAlign w:val="center"/>
          </w:tcPr>
          <w:p w14:paraId="55AE1CF1" w14:textId="77777777" w:rsidR="00C409BE" w:rsidRPr="005E6350" w:rsidRDefault="00C409BE" w:rsidP="00F51D3B">
            <w:pPr>
              <w:rPr>
                <w:color w:val="000000" w:themeColor="text1"/>
              </w:rPr>
            </w:pPr>
            <w:proofErr w:type="spellStart"/>
            <w:r w:rsidRPr="005E6350">
              <w:rPr>
                <w:color w:val="000000" w:themeColor="text1"/>
              </w:rPr>
              <w:t>Kozarnika</w:t>
            </w:r>
            <w:proofErr w:type="spellEnd"/>
            <w:r w:rsidRPr="005E6350">
              <w:rPr>
                <w:color w:val="000000" w:themeColor="text1"/>
              </w:rPr>
              <w:t xml:space="preserve"> (</w:t>
            </w:r>
            <w:proofErr w:type="spellStart"/>
            <w:r w:rsidRPr="005E6350">
              <w:rPr>
                <w:color w:val="000000" w:themeColor="text1"/>
              </w:rPr>
              <w:t>Bulgaria</w:t>
            </w:r>
            <w:proofErr w:type="spellEnd"/>
            <w:r w:rsidRPr="005E6350">
              <w:rPr>
                <w:color w:val="000000" w:themeColor="text1"/>
              </w:rPr>
              <w:t>)</w:t>
            </w:r>
          </w:p>
        </w:tc>
        <w:tc>
          <w:tcPr>
            <w:tcW w:w="1417" w:type="dxa"/>
            <w:tcBorders>
              <w:top w:val="nil"/>
              <w:left w:val="single" w:sz="4" w:space="0" w:color="auto"/>
              <w:bottom w:val="nil"/>
              <w:right w:val="single" w:sz="4" w:space="0" w:color="auto"/>
            </w:tcBorders>
            <w:vAlign w:val="center"/>
          </w:tcPr>
          <w:p w14:paraId="13991E4C" w14:textId="77777777" w:rsidR="00C409BE" w:rsidRPr="005E6350" w:rsidRDefault="00C409BE" w:rsidP="00F51D3B">
            <w:pPr>
              <w:jc w:val="center"/>
              <w:rPr>
                <w:color w:val="000000" w:themeColor="text1"/>
              </w:rPr>
            </w:pPr>
            <w:r>
              <w:rPr>
                <w:color w:val="000000" w:themeColor="text1"/>
              </w:rPr>
              <w:t>9</w:t>
            </w:r>
            <w:r w:rsidRPr="005E6350">
              <w:rPr>
                <w:color w:val="000000" w:themeColor="text1"/>
              </w:rPr>
              <w:t>00</w:t>
            </w:r>
          </w:p>
        </w:tc>
        <w:tc>
          <w:tcPr>
            <w:tcW w:w="4111" w:type="dxa"/>
            <w:tcBorders>
              <w:top w:val="nil"/>
              <w:left w:val="single" w:sz="4" w:space="0" w:color="auto"/>
              <w:bottom w:val="nil"/>
            </w:tcBorders>
            <w:vAlign w:val="center"/>
          </w:tcPr>
          <w:p w14:paraId="742C0DCB" w14:textId="77777777" w:rsidR="00C409BE" w:rsidRPr="005E6350" w:rsidRDefault="00C409BE" w:rsidP="00F51D3B">
            <w:pPr>
              <w:rPr>
                <w:color w:val="000000" w:themeColor="text1"/>
              </w:rPr>
            </w:pPr>
            <w:r w:rsidRPr="005E6350">
              <w:rPr>
                <w:color w:val="000000" w:themeColor="text1"/>
              </w:rPr>
              <w:fldChar w:fldCharType="begin"/>
            </w:r>
            <w:r w:rsidRPr="005E6350">
              <w:rPr>
                <w:color w:val="000000" w:themeColor="text1"/>
              </w:rPr>
              <w:instrText xml:space="preserve"> ADDIN ZOTERO_ITEM CSL_CITATION {"citationID":"MAWeX5fB","properties":{"formattedCitation":"(Guadelli &amp; Guadelli, 2003)","plainCitation":"(Guadelli &amp; Guadelli, 2003)","noteIndex":0},"citationItems":[{"id":981,"uris":["http://zotero.org/users/3192085/items/J2Y2H8FC"],"itemData":{"id":981,"type":"paper-conference","abstract":"Discovered in a lower Paleolithic level of the cave Kozarnika (Northwest Bulgaria) dated about 1 million years, the fragment present some sorted out incisions which can be interpreted only as the oldest symbolic expression., Découverte dans un niveau Paléolithique inférieur de la grotte Kozarnika (Bulgarie du Nord-Ouest) daté d'environ 1 million d'années, la pièce présentée porte des incisions sériées qui ne peuvent être interprétées que comme la plus ancienne expression symbolique découverte à ce jour.","call-number":"halshs-00197589","container-title":"« La spiritualité ». U.I.S.P.P. VIIIème Commission : Paléolithique supérieur","event-place":"Liège, Belgium","language":"French","note":"issue: 106","page":"87-95, 7 fig., 3 tab.","publisher":"ERAUL, Liège","publisher-place":"Liège, Belgium","title":"Une expression « symbolique » sur os dans le Paléolithique inférieur : étude préliminaire de l'os incisé de la grotte Kozarnika, Bulgarie du Nord-Ouest.","URL":"https://halshs.archives-ouvertes.fr/halshs-00197589","author":[{"family":"Guadelli","given":"Aleta"},{"family":"Guadelli","given":"Jean-Luc"}],"issued":{"date-parts":[["2003"]]}}}],"schema":"https://github.com/citation-style-language/schema/raw/master/csl-citation.json"} </w:instrText>
            </w:r>
            <w:r w:rsidRPr="005E6350">
              <w:rPr>
                <w:color w:val="000000" w:themeColor="text1"/>
              </w:rPr>
              <w:fldChar w:fldCharType="separate"/>
            </w:r>
            <w:r w:rsidRPr="005E6350">
              <w:rPr>
                <w:noProof/>
                <w:color w:val="000000" w:themeColor="text1"/>
              </w:rPr>
              <w:t>(Guadelli &amp; Guadelli, 2003)</w:t>
            </w:r>
            <w:r w:rsidRPr="005E6350">
              <w:rPr>
                <w:color w:val="000000" w:themeColor="text1"/>
              </w:rPr>
              <w:fldChar w:fldCharType="end"/>
            </w:r>
          </w:p>
        </w:tc>
      </w:tr>
      <w:tr w:rsidR="00C409BE" w14:paraId="674602C9" w14:textId="77777777" w:rsidTr="00F51D3B">
        <w:tc>
          <w:tcPr>
            <w:tcW w:w="3256" w:type="dxa"/>
            <w:tcBorders>
              <w:top w:val="nil"/>
              <w:left w:val="single" w:sz="4" w:space="0" w:color="auto"/>
              <w:bottom w:val="nil"/>
              <w:right w:val="single" w:sz="4" w:space="0" w:color="auto"/>
            </w:tcBorders>
            <w:vAlign w:val="center"/>
          </w:tcPr>
          <w:p w14:paraId="56F7BED7" w14:textId="77777777" w:rsidR="00C409BE" w:rsidRDefault="00C409BE" w:rsidP="00F51D3B">
            <w:proofErr w:type="spellStart"/>
            <w:r w:rsidRPr="005563B0">
              <w:t>Pešturina</w:t>
            </w:r>
            <w:proofErr w:type="spellEnd"/>
            <w:r w:rsidRPr="005563B0">
              <w:t xml:space="preserve"> </w:t>
            </w:r>
            <w:r>
              <w:t>(</w:t>
            </w:r>
            <w:proofErr w:type="spellStart"/>
            <w:r>
              <w:t>Serbia</w:t>
            </w:r>
            <w:proofErr w:type="spellEnd"/>
            <w:r>
              <w:t>)</w:t>
            </w:r>
          </w:p>
        </w:tc>
        <w:tc>
          <w:tcPr>
            <w:tcW w:w="1417" w:type="dxa"/>
            <w:tcBorders>
              <w:top w:val="nil"/>
              <w:left w:val="single" w:sz="4" w:space="0" w:color="auto"/>
              <w:bottom w:val="nil"/>
              <w:right w:val="single" w:sz="4" w:space="0" w:color="auto"/>
            </w:tcBorders>
            <w:vAlign w:val="center"/>
          </w:tcPr>
          <w:p w14:paraId="79611A1D" w14:textId="77777777" w:rsidR="00C409BE" w:rsidRDefault="00C409BE" w:rsidP="00F51D3B">
            <w:pPr>
              <w:jc w:val="center"/>
            </w:pPr>
            <w:r>
              <w:t>95-64</w:t>
            </w:r>
          </w:p>
        </w:tc>
        <w:tc>
          <w:tcPr>
            <w:tcW w:w="4111" w:type="dxa"/>
            <w:tcBorders>
              <w:top w:val="nil"/>
              <w:left w:val="single" w:sz="4" w:space="0" w:color="auto"/>
              <w:bottom w:val="nil"/>
            </w:tcBorders>
            <w:vAlign w:val="center"/>
          </w:tcPr>
          <w:p w14:paraId="1D33CCD7" w14:textId="77777777" w:rsidR="00C409BE" w:rsidRDefault="00C409BE" w:rsidP="00F51D3B">
            <w:r>
              <w:fldChar w:fldCharType="begin"/>
            </w:r>
            <w:r>
              <w:instrText xml:space="preserve"> ADDIN ZOTERO_ITEM CSL_CITATION {"citationID":"Okl4VUg6","properties":{"formattedCitation":"(Majki\\uc0\\u263{}, d\\uc0\\u8217{}Errico, Milo\\uc0\\u353{}evi\\uc0\\u263{}, et al., 2018)","plainCitation":"(Majkić, d’Errico, Milošević, et al., 2018)","noteIndex":0},"citationItems":[{"id":920,"uris":["http://zotero.org/users/3192085/items/4YULJ7LZ"],"itemData":{"id":920,"type":"article-journal","container-title":"Journal of Archaeological Method and Theory","DOI":"10.1007/s10816-017-9331-5","ISSN":"1072-5369, 1573-7764","issue":"1","journalAbbreviation":"J Archaeol Method Theory","language":"en","page":"69-116","source":"DOI.org (Crossref)","title":"Sequential Incisions on a Cave Bear Bone from the Middle Paleolithic of Pešturina Cave, Serbia","volume":"25","author":[{"family":"Majkić","given":"Ana"},{"family":"Errico","given":"Francesco","non-dropping-particle":"d’"},{"family":"Milošević","given":"Stefan"},{"family":"Mihailović","given":"Dušan"},{"family":"Dimitrijević","given":"Vesna"}],"issued":{"date-parts":[["2018",3]]}}}],"schema":"https://github.com/citation-style-language/schema/raw/master/csl-citation.json"} </w:instrText>
            </w:r>
            <w:r>
              <w:fldChar w:fldCharType="separate"/>
            </w:r>
            <w:r w:rsidRPr="005563B0">
              <w:rPr>
                <w:rFonts w:ascii="Calibri" w:cs="Times New Roman"/>
              </w:rPr>
              <w:t>(</w:t>
            </w:r>
            <w:proofErr w:type="spellStart"/>
            <w:r w:rsidRPr="005563B0">
              <w:rPr>
                <w:rFonts w:ascii="Calibri" w:cs="Times New Roman"/>
              </w:rPr>
              <w:t>Majkić</w:t>
            </w:r>
            <w:proofErr w:type="spellEnd"/>
            <w:r w:rsidRPr="005563B0">
              <w:rPr>
                <w:rFonts w:ascii="Calibri" w:cs="Times New Roman"/>
              </w:rPr>
              <w:t>, d’</w:t>
            </w:r>
            <w:proofErr w:type="spellStart"/>
            <w:r w:rsidRPr="005563B0">
              <w:rPr>
                <w:rFonts w:ascii="Calibri" w:cs="Times New Roman"/>
              </w:rPr>
              <w:t>Errico</w:t>
            </w:r>
            <w:proofErr w:type="spellEnd"/>
            <w:r w:rsidRPr="005563B0">
              <w:rPr>
                <w:rFonts w:ascii="Calibri" w:cs="Times New Roman"/>
              </w:rPr>
              <w:t xml:space="preserve">, </w:t>
            </w:r>
            <w:proofErr w:type="spellStart"/>
            <w:r w:rsidRPr="005563B0">
              <w:rPr>
                <w:rFonts w:ascii="Calibri" w:cs="Times New Roman"/>
              </w:rPr>
              <w:t>Milošević</w:t>
            </w:r>
            <w:proofErr w:type="spellEnd"/>
            <w:r w:rsidRPr="005563B0">
              <w:rPr>
                <w:rFonts w:ascii="Calibri" w:cs="Times New Roman"/>
              </w:rPr>
              <w:t>, et al., 2018)</w:t>
            </w:r>
            <w:r>
              <w:fldChar w:fldCharType="end"/>
            </w:r>
          </w:p>
        </w:tc>
      </w:tr>
      <w:tr w:rsidR="00C409BE" w14:paraId="2A779ABA" w14:textId="77777777" w:rsidTr="00F51D3B">
        <w:tc>
          <w:tcPr>
            <w:tcW w:w="3256" w:type="dxa"/>
            <w:tcBorders>
              <w:top w:val="nil"/>
              <w:left w:val="single" w:sz="4" w:space="0" w:color="auto"/>
              <w:bottom w:val="nil"/>
              <w:right w:val="single" w:sz="4" w:space="0" w:color="auto"/>
            </w:tcBorders>
            <w:vAlign w:val="center"/>
          </w:tcPr>
          <w:p w14:paraId="03E5B915" w14:textId="77777777" w:rsidR="00C409BE" w:rsidRDefault="00C409BE" w:rsidP="00F51D3B">
            <w:r>
              <w:t>Quneitra (</w:t>
            </w:r>
            <w:proofErr w:type="spellStart"/>
            <w:r>
              <w:t>Israel</w:t>
            </w:r>
            <w:proofErr w:type="spellEnd"/>
            <w:r>
              <w:t>)</w:t>
            </w:r>
          </w:p>
        </w:tc>
        <w:tc>
          <w:tcPr>
            <w:tcW w:w="1417" w:type="dxa"/>
            <w:tcBorders>
              <w:top w:val="nil"/>
              <w:left w:val="single" w:sz="4" w:space="0" w:color="auto"/>
              <w:bottom w:val="nil"/>
              <w:right w:val="single" w:sz="4" w:space="0" w:color="auto"/>
            </w:tcBorders>
            <w:vAlign w:val="center"/>
          </w:tcPr>
          <w:p w14:paraId="1EFA08DD" w14:textId="77777777" w:rsidR="00C409BE" w:rsidRDefault="00C409BE" w:rsidP="00F51D3B">
            <w:pPr>
              <w:jc w:val="center"/>
            </w:pPr>
            <w:r>
              <w:t>50</w:t>
            </w:r>
          </w:p>
        </w:tc>
        <w:tc>
          <w:tcPr>
            <w:tcW w:w="4111" w:type="dxa"/>
            <w:tcBorders>
              <w:top w:val="nil"/>
              <w:left w:val="single" w:sz="4" w:space="0" w:color="auto"/>
              <w:bottom w:val="nil"/>
            </w:tcBorders>
            <w:vAlign w:val="center"/>
          </w:tcPr>
          <w:p w14:paraId="7932BC88" w14:textId="77777777" w:rsidR="00C409BE" w:rsidRDefault="00C409BE" w:rsidP="00F51D3B">
            <w:r>
              <w:fldChar w:fldCharType="begin"/>
            </w:r>
            <w:r>
              <w:instrText xml:space="preserve"> ADDIN ZOTERO_ITEM CSL_CITATION {"citationID":"Sod3miSM","properties":{"formattedCitation":"(Marshack, 1996)","plainCitation":"(Marshack, 1996)","noteIndex":0},"citationItems":[{"id":922,"uris":["http://zotero.org/users/3192085/items/4KAGCP64"],"itemData":{"id":922,"type":"article-journal","container-title":"Current Anthropology","DOI":"10.1086/204499","ISSN":"0011-3204, 1537-5382","issue":"2","journalAbbreviation":"Current Anthropology","language":"en","page":"357-365","source":"DOI.org (Crossref)","title":"A Middle Paleolithic Symbolic Composition From the Golan Heights: The Earliest Known Depictive Image","title-short":"A Middle Paleolithic Symbolic Composition From the Golan Heights","volume":"37","author":[{"family":"Marshack","given":"Alexander"}],"issued":{"date-parts":[["1996",4]]}}}],"schema":"https://github.com/citation-style-language/schema/raw/master/csl-citation.json"} </w:instrText>
            </w:r>
            <w:r>
              <w:fldChar w:fldCharType="separate"/>
            </w:r>
            <w:r>
              <w:rPr>
                <w:noProof/>
              </w:rPr>
              <w:t>(Marshack, 1996)</w:t>
            </w:r>
            <w:r>
              <w:fldChar w:fldCharType="end"/>
            </w:r>
          </w:p>
        </w:tc>
      </w:tr>
      <w:tr w:rsidR="00C409BE" w14:paraId="115B1E47" w14:textId="77777777" w:rsidTr="00F51D3B">
        <w:tc>
          <w:tcPr>
            <w:tcW w:w="3256" w:type="dxa"/>
            <w:tcBorders>
              <w:top w:val="nil"/>
              <w:left w:val="single" w:sz="4" w:space="0" w:color="auto"/>
              <w:bottom w:val="nil"/>
              <w:right w:val="single" w:sz="4" w:space="0" w:color="auto"/>
            </w:tcBorders>
            <w:vAlign w:val="center"/>
          </w:tcPr>
          <w:p w14:paraId="4977AC02" w14:textId="77777777" w:rsidR="00C409BE" w:rsidRDefault="00C409BE" w:rsidP="00F51D3B">
            <w:proofErr w:type="spellStart"/>
            <w:r>
              <w:t>Kiik-Koba</w:t>
            </w:r>
            <w:proofErr w:type="spellEnd"/>
            <w:r>
              <w:t xml:space="preserve"> (</w:t>
            </w:r>
            <w:proofErr w:type="spellStart"/>
            <w:r>
              <w:t>Crimea</w:t>
            </w:r>
            <w:proofErr w:type="spellEnd"/>
            <w:r>
              <w:t>)</w:t>
            </w:r>
          </w:p>
        </w:tc>
        <w:tc>
          <w:tcPr>
            <w:tcW w:w="1417" w:type="dxa"/>
            <w:tcBorders>
              <w:top w:val="nil"/>
              <w:left w:val="single" w:sz="4" w:space="0" w:color="auto"/>
              <w:bottom w:val="nil"/>
              <w:right w:val="single" w:sz="4" w:space="0" w:color="auto"/>
            </w:tcBorders>
            <w:vAlign w:val="center"/>
          </w:tcPr>
          <w:p w14:paraId="0F0EABC9" w14:textId="77777777" w:rsidR="00C409BE" w:rsidRDefault="00C409BE" w:rsidP="00F51D3B">
            <w:pPr>
              <w:jc w:val="center"/>
            </w:pPr>
            <w:r>
              <w:t>35-37</w:t>
            </w:r>
          </w:p>
        </w:tc>
        <w:tc>
          <w:tcPr>
            <w:tcW w:w="4111" w:type="dxa"/>
            <w:tcBorders>
              <w:top w:val="nil"/>
              <w:left w:val="single" w:sz="4" w:space="0" w:color="auto"/>
              <w:bottom w:val="nil"/>
            </w:tcBorders>
            <w:vAlign w:val="center"/>
          </w:tcPr>
          <w:p w14:paraId="40E0F671" w14:textId="77777777" w:rsidR="00C409BE" w:rsidRDefault="00C409BE" w:rsidP="00F51D3B">
            <w:r>
              <w:fldChar w:fldCharType="begin"/>
            </w:r>
            <w:r>
              <w:instrText xml:space="preserve"> ADDIN ZOTERO_ITEM CSL_CITATION {"citationID":"91WOJmQI","properties":{"formattedCitation":"(Majki\\uc0\\u263{}, d\\uc0\\u8217{}Errico, &amp; Stepanchuk, 2018)","plainCitation":"(Majkić, d’Errico, &amp; Stepanchuk, 2018)","noteIndex":0},"citationItems":[{"id":789,"uris":["http://zotero.org/users/3192085/items/N2CX5WE3"],"itemData":{"id":789,"type":"article-journal","container-title":"PLOS ONE","DOI":"10.1371/journal.pone.0195049","ISSN":"1932-6203","issue":"5","journalAbbreviation":"PLoS ONE","language":"en","page":"e0195049","source":"DOI.org (Crossref)","title":"Assessing the significance of Palaeolithic engraved cortexes. A case study from the Mousterian site of Kiik-Koba, Crimea","volume":"13","author":[{"family":"Majkić","given":"Ana"},{"family":"Errico","given":"Francesco","non-dropping-particle":"d’"},{"family":"Stepanchuk","given":"Vadim"}],"editor":[{"family":"Hardy","given":"Karen"}],"issued":{"date-parts":[["2018",5,2]]}}}],"schema":"https://github.com/citation-style-language/schema/raw/master/csl-citation.json"} </w:instrText>
            </w:r>
            <w:r>
              <w:fldChar w:fldCharType="separate"/>
            </w:r>
            <w:r w:rsidRPr="005563B0">
              <w:rPr>
                <w:rFonts w:ascii="Calibri" w:cs="Times New Roman"/>
              </w:rPr>
              <w:t>(</w:t>
            </w:r>
            <w:proofErr w:type="spellStart"/>
            <w:r w:rsidRPr="005563B0">
              <w:rPr>
                <w:rFonts w:ascii="Calibri" w:cs="Times New Roman"/>
              </w:rPr>
              <w:t>Majkić</w:t>
            </w:r>
            <w:proofErr w:type="spellEnd"/>
            <w:r w:rsidRPr="005563B0">
              <w:rPr>
                <w:rFonts w:ascii="Calibri" w:cs="Times New Roman"/>
              </w:rPr>
              <w:t>, d’</w:t>
            </w:r>
            <w:proofErr w:type="spellStart"/>
            <w:r w:rsidRPr="005563B0">
              <w:rPr>
                <w:rFonts w:ascii="Calibri" w:cs="Times New Roman"/>
              </w:rPr>
              <w:t>Errico</w:t>
            </w:r>
            <w:proofErr w:type="spellEnd"/>
            <w:r w:rsidRPr="005563B0">
              <w:rPr>
                <w:rFonts w:ascii="Calibri" w:cs="Times New Roman"/>
              </w:rPr>
              <w:t xml:space="preserve">, &amp; </w:t>
            </w:r>
            <w:proofErr w:type="spellStart"/>
            <w:r w:rsidRPr="005563B0">
              <w:rPr>
                <w:rFonts w:ascii="Calibri" w:cs="Times New Roman"/>
              </w:rPr>
              <w:t>Stepanchuk</w:t>
            </w:r>
            <w:proofErr w:type="spellEnd"/>
            <w:r w:rsidRPr="005563B0">
              <w:rPr>
                <w:rFonts w:ascii="Calibri" w:cs="Times New Roman"/>
              </w:rPr>
              <w:t>, 2018)</w:t>
            </w:r>
            <w:r>
              <w:fldChar w:fldCharType="end"/>
            </w:r>
          </w:p>
        </w:tc>
      </w:tr>
      <w:tr w:rsidR="00C409BE" w14:paraId="2CA9CB26" w14:textId="77777777" w:rsidTr="00F51D3B">
        <w:tc>
          <w:tcPr>
            <w:tcW w:w="3256" w:type="dxa"/>
            <w:tcBorders>
              <w:top w:val="nil"/>
              <w:left w:val="single" w:sz="4" w:space="0" w:color="auto"/>
              <w:bottom w:val="single" w:sz="4" w:space="0" w:color="auto"/>
              <w:right w:val="single" w:sz="4" w:space="0" w:color="auto"/>
            </w:tcBorders>
            <w:vAlign w:val="center"/>
          </w:tcPr>
          <w:p w14:paraId="6FA5395F" w14:textId="77777777" w:rsidR="00C409BE" w:rsidRDefault="00C409BE" w:rsidP="00F51D3B">
            <w:proofErr w:type="spellStart"/>
            <w:r>
              <w:t>Klipdrift</w:t>
            </w:r>
            <w:proofErr w:type="spellEnd"/>
            <w:r>
              <w:t xml:space="preserve"> Shelter (South </w:t>
            </w:r>
            <w:proofErr w:type="spellStart"/>
            <w:r>
              <w:t>Africa</w:t>
            </w:r>
            <w:proofErr w:type="spellEnd"/>
            <w:r>
              <w:t>)</w:t>
            </w:r>
          </w:p>
        </w:tc>
        <w:tc>
          <w:tcPr>
            <w:tcW w:w="1417" w:type="dxa"/>
            <w:tcBorders>
              <w:top w:val="nil"/>
              <w:left w:val="single" w:sz="4" w:space="0" w:color="auto"/>
              <w:bottom w:val="single" w:sz="4" w:space="0" w:color="auto"/>
              <w:right w:val="single" w:sz="4" w:space="0" w:color="auto"/>
            </w:tcBorders>
            <w:vAlign w:val="center"/>
          </w:tcPr>
          <w:p w14:paraId="3096D877" w14:textId="77777777" w:rsidR="00C409BE" w:rsidRDefault="00C409BE" w:rsidP="00F51D3B">
            <w:pPr>
              <w:jc w:val="center"/>
            </w:pPr>
            <w:r>
              <w:t>65-59</w:t>
            </w:r>
          </w:p>
        </w:tc>
        <w:tc>
          <w:tcPr>
            <w:tcW w:w="4111" w:type="dxa"/>
            <w:tcBorders>
              <w:top w:val="nil"/>
              <w:left w:val="single" w:sz="4" w:space="0" w:color="auto"/>
              <w:bottom w:val="single" w:sz="4" w:space="0" w:color="auto"/>
            </w:tcBorders>
            <w:vAlign w:val="center"/>
          </w:tcPr>
          <w:p w14:paraId="25FB16E3" w14:textId="77777777" w:rsidR="00C409BE" w:rsidRDefault="00C409BE" w:rsidP="00F51D3B">
            <w:r>
              <w:fldChar w:fldCharType="begin"/>
            </w:r>
            <w:r>
              <w:instrText xml:space="preserve"> ADDIN ZOTERO_ITEM CSL_CITATION {"citationID":"z3ExfGUJ","properties":{"formattedCitation":"(Henshilwood et al., 2014)","plainCitation":"(Henshilwood et al., 2014)","noteIndex":0},"citationItems":[{"id":918,"uris":["http://zotero.org/users/3192085/items/4L6CECA4"],"itemData":{"id":918,"type":"article-journal","container-title":"Journal of Archaeological Science","DOI":"10.1016/j.jas.2014.01.033","ISSN":"03054403","journalAbbreviation":"Journal of Archaeological Science","language":"en","page":"284-303","source":"DOI.org (Crossref)","title":"Klipdrift Shelter, southern Cape, South Africa: preliminary report on the Howiesons Poort layers","title-short":"Klipdrift Shelter, southern Cape, South Africa","volume":"45","author":[{"family":"Henshilwood","given":"Christopher S."},{"family":"Niekerk","given":"Karen L.","non-dropping-particle":"van"},{"family":"Wurz","given":"Sarah"},{"family":"Delagnes","given":"Anne"},{"family":"Armitage","given":"Simon J."},{"family":"Rifkin","given":"Riaan F."},{"family":"Douze","given":"Katja"},{"family":"Keene","given":"Petro"},{"family":"Haaland","given":"Magnus M."},{"family":"Reynard","given":"Jerome"},{"family":"Discamps","given":"Emmanuel"},{"family":"Mienies","given":"Samantha S."}],"issued":{"date-parts":[["2014",5]]}}}],"schema":"https://github.com/citation-style-language/schema/raw/master/csl-citation.json"} </w:instrText>
            </w:r>
            <w:r>
              <w:fldChar w:fldCharType="separate"/>
            </w:r>
            <w:r>
              <w:rPr>
                <w:noProof/>
              </w:rPr>
              <w:t>(Henshilwood et al., 2014)</w:t>
            </w:r>
            <w:r>
              <w:fldChar w:fldCharType="end"/>
            </w:r>
          </w:p>
        </w:tc>
      </w:tr>
    </w:tbl>
    <w:p w14:paraId="08E32BA1" w14:textId="77777777" w:rsidR="00C409BE" w:rsidRDefault="00C409BE" w:rsidP="00C409BE"/>
    <w:p w14:paraId="0E0D6328" w14:textId="77777777" w:rsidR="00C409BE" w:rsidRPr="005E6350" w:rsidRDefault="00C409BE" w:rsidP="00C409BE">
      <w:pPr>
        <w:widowControl w:val="0"/>
        <w:autoSpaceDE w:val="0"/>
        <w:autoSpaceDN w:val="0"/>
        <w:adjustRightInd w:val="0"/>
        <w:rPr>
          <w:rFonts w:ascii="Calibri" w:cs="Calibri"/>
          <w:sz w:val="16"/>
          <w:lang w:val="en-US"/>
        </w:rPr>
      </w:pPr>
      <w:r w:rsidRPr="00F56FA8">
        <w:rPr>
          <w:sz w:val="16"/>
          <w:szCs w:val="16"/>
        </w:rPr>
        <w:fldChar w:fldCharType="begin"/>
      </w:r>
      <w:r w:rsidRPr="00F56FA8">
        <w:rPr>
          <w:sz w:val="16"/>
          <w:szCs w:val="16"/>
          <w:lang w:val="en-US"/>
        </w:rPr>
        <w:instrText xml:space="preserve"> ADDIN ZOTERO_BIBL {"uncited":[],"omitted":[],"custom":[]} CSL_BIBLIOGRAPHY </w:instrText>
      </w:r>
      <w:r w:rsidRPr="00F56FA8">
        <w:rPr>
          <w:sz w:val="16"/>
          <w:szCs w:val="16"/>
        </w:rPr>
        <w:fldChar w:fldCharType="separate"/>
      </w:r>
      <w:proofErr w:type="spellStart"/>
      <w:r w:rsidRPr="005E6350">
        <w:rPr>
          <w:rFonts w:ascii="Calibri" w:cs="Calibri"/>
          <w:sz w:val="16"/>
          <w:lang w:val="en-US"/>
        </w:rPr>
        <w:t>d’Errico</w:t>
      </w:r>
      <w:proofErr w:type="spellEnd"/>
      <w:r w:rsidRPr="005E6350">
        <w:rPr>
          <w:rFonts w:ascii="Calibri" w:cs="Calibri"/>
          <w:sz w:val="16"/>
          <w:lang w:val="en-US"/>
        </w:rPr>
        <w:t xml:space="preserve">, F., García Moreno, R., &amp; Rifkin, R. F. (2012). Technological, elemental and colorimetric analysis of an engraved ochre fragment from the Middle Stone Age levels of </w:t>
      </w:r>
      <w:proofErr w:type="spellStart"/>
      <w:r w:rsidRPr="005E6350">
        <w:rPr>
          <w:rFonts w:ascii="Calibri" w:cs="Calibri"/>
          <w:sz w:val="16"/>
          <w:lang w:val="en-US"/>
        </w:rPr>
        <w:t>Klasies</w:t>
      </w:r>
      <w:proofErr w:type="spellEnd"/>
      <w:r w:rsidRPr="005E6350">
        <w:rPr>
          <w:rFonts w:ascii="Calibri" w:cs="Calibri"/>
          <w:sz w:val="16"/>
          <w:lang w:val="en-US"/>
        </w:rPr>
        <w:t xml:space="preserve"> River Cave 1, South Africa. </w:t>
      </w:r>
      <w:r w:rsidRPr="005E6350">
        <w:rPr>
          <w:rFonts w:ascii="Calibri" w:cs="Calibri"/>
          <w:i/>
          <w:iCs/>
          <w:sz w:val="16"/>
          <w:lang w:val="en-US"/>
        </w:rPr>
        <w:t>Journal of Archaeological Science</w:t>
      </w:r>
      <w:r w:rsidRPr="005E6350">
        <w:rPr>
          <w:rFonts w:ascii="Calibri" w:cs="Calibri"/>
          <w:sz w:val="16"/>
          <w:lang w:val="en-US"/>
        </w:rPr>
        <w:t xml:space="preserve">, </w:t>
      </w:r>
      <w:r w:rsidRPr="005E6350">
        <w:rPr>
          <w:rFonts w:ascii="Calibri" w:cs="Calibri"/>
          <w:i/>
          <w:iCs/>
          <w:sz w:val="16"/>
          <w:lang w:val="en-US"/>
        </w:rPr>
        <w:t>39</w:t>
      </w:r>
      <w:r w:rsidRPr="005E6350">
        <w:rPr>
          <w:rFonts w:ascii="Calibri" w:cs="Calibri"/>
          <w:sz w:val="16"/>
          <w:lang w:val="en-US"/>
        </w:rPr>
        <w:t>(4), 942–952. https://doi.org/10.1016/j.jas.2011.10.032</w:t>
      </w:r>
    </w:p>
    <w:p w14:paraId="32A1BAB1" w14:textId="77777777" w:rsidR="00C409BE" w:rsidRPr="005E6350" w:rsidRDefault="00C409BE" w:rsidP="00C409BE">
      <w:pPr>
        <w:widowControl w:val="0"/>
        <w:autoSpaceDE w:val="0"/>
        <w:autoSpaceDN w:val="0"/>
        <w:adjustRightInd w:val="0"/>
        <w:rPr>
          <w:rFonts w:ascii="Calibri" w:cs="Calibri"/>
          <w:sz w:val="16"/>
          <w:lang w:val="en-US"/>
        </w:rPr>
      </w:pPr>
      <w:proofErr w:type="spellStart"/>
      <w:r w:rsidRPr="005E6350">
        <w:rPr>
          <w:rFonts w:ascii="Calibri" w:cs="Calibri"/>
          <w:sz w:val="16"/>
          <w:lang w:val="en-US"/>
        </w:rPr>
        <w:t>d’Errico</w:t>
      </w:r>
      <w:proofErr w:type="spellEnd"/>
      <w:r w:rsidRPr="005E6350">
        <w:rPr>
          <w:rFonts w:ascii="Calibri" w:cs="Calibri"/>
          <w:sz w:val="16"/>
          <w:lang w:val="en-US"/>
        </w:rPr>
        <w:t xml:space="preserve">, F., &amp; </w:t>
      </w:r>
      <w:proofErr w:type="spellStart"/>
      <w:r w:rsidRPr="005E6350">
        <w:rPr>
          <w:rFonts w:ascii="Calibri" w:cs="Calibri"/>
          <w:sz w:val="16"/>
          <w:lang w:val="en-US"/>
        </w:rPr>
        <w:t>Henshilwood</w:t>
      </w:r>
      <w:proofErr w:type="spellEnd"/>
      <w:r w:rsidRPr="005E6350">
        <w:rPr>
          <w:rFonts w:ascii="Calibri" w:cs="Calibri"/>
          <w:sz w:val="16"/>
          <w:lang w:val="en-US"/>
        </w:rPr>
        <w:t xml:space="preserve">, C. S. (2007). Additional evidence for bone technology in the southern African Middle Stone Age. </w:t>
      </w:r>
      <w:r w:rsidRPr="005E6350">
        <w:rPr>
          <w:rFonts w:ascii="Calibri" w:cs="Calibri"/>
          <w:i/>
          <w:iCs/>
          <w:sz w:val="16"/>
          <w:lang w:val="en-US"/>
        </w:rPr>
        <w:t>Journal of Human Evolution</w:t>
      </w:r>
      <w:r w:rsidRPr="005E6350">
        <w:rPr>
          <w:rFonts w:ascii="Calibri" w:cs="Calibri"/>
          <w:sz w:val="16"/>
          <w:lang w:val="en-US"/>
        </w:rPr>
        <w:t xml:space="preserve">, </w:t>
      </w:r>
      <w:r w:rsidRPr="005E6350">
        <w:rPr>
          <w:rFonts w:ascii="Calibri" w:cs="Calibri"/>
          <w:i/>
          <w:iCs/>
          <w:sz w:val="16"/>
          <w:lang w:val="en-US"/>
        </w:rPr>
        <w:t>52</w:t>
      </w:r>
      <w:r w:rsidRPr="005E6350">
        <w:rPr>
          <w:rFonts w:ascii="Calibri" w:cs="Calibri"/>
          <w:sz w:val="16"/>
          <w:lang w:val="en-US"/>
        </w:rPr>
        <w:t>(2), 142–163. https://doi.org/10.1016/j.jhevol.2006.08.003</w:t>
      </w:r>
    </w:p>
    <w:p w14:paraId="0183E4E2" w14:textId="77777777" w:rsidR="00C409BE" w:rsidRPr="005E6350" w:rsidRDefault="00C409BE" w:rsidP="00C409BE">
      <w:pPr>
        <w:widowControl w:val="0"/>
        <w:autoSpaceDE w:val="0"/>
        <w:autoSpaceDN w:val="0"/>
        <w:adjustRightInd w:val="0"/>
        <w:rPr>
          <w:rFonts w:ascii="Calibri" w:cs="Calibri"/>
          <w:sz w:val="16"/>
        </w:rPr>
      </w:pPr>
      <w:proofErr w:type="spellStart"/>
      <w:r w:rsidRPr="005E6350">
        <w:rPr>
          <w:rFonts w:ascii="Calibri" w:cs="Calibri"/>
          <w:sz w:val="16"/>
          <w:lang w:val="en-US"/>
        </w:rPr>
        <w:t>D’Errico</w:t>
      </w:r>
      <w:proofErr w:type="spellEnd"/>
      <w:r w:rsidRPr="005E6350">
        <w:rPr>
          <w:rFonts w:ascii="Calibri" w:cs="Calibri"/>
          <w:sz w:val="16"/>
          <w:lang w:val="en-US"/>
        </w:rPr>
        <w:t xml:space="preserve">, F., </w:t>
      </w:r>
      <w:proofErr w:type="spellStart"/>
      <w:r w:rsidRPr="005E6350">
        <w:rPr>
          <w:rFonts w:ascii="Calibri" w:cs="Calibri"/>
          <w:sz w:val="16"/>
          <w:lang w:val="en-US"/>
        </w:rPr>
        <w:t>Henshilwood</w:t>
      </w:r>
      <w:proofErr w:type="spellEnd"/>
      <w:r w:rsidRPr="005E6350">
        <w:rPr>
          <w:rFonts w:ascii="Calibri" w:cs="Calibri"/>
          <w:sz w:val="16"/>
          <w:lang w:val="en-US"/>
        </w:rPr>
        <w:t xml:space="preserve">, C., &amp; </w:t>
      </w:r>
      <w:proofErr w:type="spellStart"/>
      <w:r w:rsidRPr="005E6350">
        <w:rPr>
          <w:rFonts w:ascii="Calibri" w:cs="Calibri"/>
          <w:sz w:val="16"/>
          <w:lang w:val="en-US"/>
        </w:rPr>
        <w:t>Nilssen</w:t>
      </w:r>
      <w:proofErr w:type="spellEnd"/>
      <w:r w:rsidRPr="005E6350">
        <w:rPr>
          <w:rFonts w:ascii="Calibri" w:cs="Calibri"/>
          <w:sz w:val="16"/>
          <w:lang w:val="en-US"/>
        </w:rPr>
        <w:t xml:space="preserve">, P. (2001). An engraved bone fragment from c. 70,000-year-old Middle Stone Age levels at </w:t>
      </w:r>
      <w:proofErr w:type="spellStart"/>
      <w:r w:rsidRPr="005E6350">
        <w:rPr>
          <w:rFonts w:ascii="Calibri" w:cs="Calibri"/>
          <w:sz w:val="16"/>
          <w:lang w:val="en-US"/>
        </w:rPr>
        <w:t>Blombos</w:t>
      </w:r>
      <w:proofErr w:type="spellEnd"/>
      <w:r w:rsidRPr="005E6350">
        <w:rPr>
          <w:rFonts w:ascii="Calibri" w:cs="Calibri"/>
          <w:sz w:val="16"/>
          <w:lang w:val="en-US"/>
        </w:rPr>
        <w:t xml:space="preserve"> Cave, South Africa: Implications for the origin of symbolism and language. </w:t>
      </w:r>
      <w:proofErr w:type="spellStart"/>
      <w:r w:rsidRPr="005E6350">
        <w:rPr>
          <w:rFonts w:ascii="Calibri" w:cs="Calibri"/>
          <w:i/>
          <w:iCs/>
          <w:sz w:val="16"/>
        </w:rPr>
        <w:t>Antiquity</w:t>
      </w:r>
      <w:proofErr w:type="spellEnd"/>
      <w:r w:rsidRPr="005E6350">
        <w:rPr>
          <w:rFonts w:ascii="Calibri" w:cs="Calibri"/>
          <w:sz w:val="16"/>
        </w:rPr>
        <w:t xml:space="preserve">, </w:t>
      </w:r>
      <w:r w:rsidRPr="005E6350">
        <w:rPr>
          <w:rFonts w:ascii="Calibri" w:cs="Calibri"/>
          <w:i/>
          <w:iCs/>
          <w:sz w:val="16"/>
        </w:rPr>
        <w:t>75</w:t>
      </w:r>
      <w:r w:rsidRPr="005E6350">
        <w:rPr>
          <w:rFonts w:ascii="Calibri" w:cs="Calibri"/>
          <w:sz w:val="16"/>
        </w:rPr>
        <w:t>(288), 309–318. https://doi.org/10.1017/S0003598X00060968</w:t>
      </w:r>
    </w:p>
    <w:p w14:paraId="3BF057A4" w14:textId="77777777" w:rsidR="00C409BE" w:rsidRPr="005E6350" w:rsidRDefault="00C409BE" w:rsidP="00C409BE">
      <w:pPr>
        <w:widowControl w:val="0"/>
        <w:autoSpaceDE w:val="0"/>
        <w:autoSpaceDN w:val="0"/>
        <w:adjustRightInd w:val="0"/>
        <w:rPr>
          <w:rFonts w:ascii="Calibri" w:cs="Calibri"/>
          <w:sz w:val="16"/>
        </w:rPr>
      </w:pPr>
      <w:proofErr w:type="spellStart"/>
      <w:r w:rsidRPr="00C409BE">
        <w:rPr>
          <w:rFonts w:ascii="Calibri" w:cs="Calibri"/>
          <w:sz w:val="16"/>
        </w:rPr>
        <w:t>Guadelli</w:t>
      </w:r>
      <w:proofErr w:type="spellEnd"/>
      <w:r w:rsidRPr="00C409BE">
        <w:rPr>
          <w:rFonts w:ascii="Calibri" w:cs="Calibri"/>
          <w:sz w:val="16"/>
        </w:rPr>
        <w:t xml:space="preserve">, A., &amp; </w:t>
      </w:r>
      <w:proofErr w:type="spellStart"/>
      <w:r w:rsidRPr="00C409BE">
        <w:rPr>
          <w:rFonts w:ascii="Calibri" w:cs="Calibri"/>
          <w:sz w:val="16"/>
        </w:rPr>
        <w:t>Guadelli</w:t>
      </w:r>
      <w:proofErr w:type="spellEnd"/>
      <w:r w:rsidRPr="00C409BE">
        <w:rPr>
          <w:rFonts w:ascii="Calibri" w:cs="Calibri"/>
          <w:sz w:val="16"/>
        </w:rPr>
        <w:t xml:space="preserve">, J.-L. (2003). </w:t>
      </w:r>
      <w:r w:rsidRPr="005E6350">
        <w:rPr>
          <w:rFonts w:ascii="Calibri" w:cs="Calibri"/>
          <w:sz w:val="16"/>
        </w:rPr>
        <w:t xml:space="preserve">Une expression « symbolique » sur os dans le Paléolithique </w:t>
      </w:r>
      <w:proofErr w:type="gramStart"/>
      <w:r w:rsidRPr="005E6350">
        <w:rPr>
          <w:rFonts w:ascii="Calibri" w:cs="Calibri"/>
          <w:sz w:val="16"/>
        </w:rPr>
        <w:t>inférieur:</w:t>
      </w:r>
      <w:proofErr w:type="gramEnd"/>
      <w:r w:rsidRPr="005E6350">
        <w:rPr>
          <w:rFonts w:ascii="Calibri" w:cs="Calibri"/>
          <w:sz w:val="16"/>
        </w:rPr>
        <w:t xml:space="preserve"> Étude préliminaire de l’os incisé de la grotte </w:t>
      </w:r>
      <w:proofErr w:type="spellStart"/>
      <w:r w:rsidRPr="005E6350">
        <w:rPr>
          <w:rFonts w:ascii="Calibri" w:cs="Calibri"/>
          <w:sz w:val="16"/>
        </w:rPr>
        <w:t>Kozarnika</w:t>
      </w:r>
      <w:proofErr w:type="spellEnd"/>
      <w:r w:rsidRPr="005E6350">
        <w:rPr>
          <w:rFonts w:ascii="Calibri" w:cs="Calibri"/>
          <w:sz w:val="16"/>
        </w:rPr>
        <w:t xml:space="preserve">, Bulgarie du Nord-Ouest. </w:t>
      </w:r>
      <w:r w:rsidRPr="005E6350">
        <w:rPr>
          <w:rFonts w:ascii="Calibri" w:cs="Calibri"/>
          <w:i/>
          <w:iCs/>
          <w:sz w:val="16"/>
        </w:rPr>
        <w:t>« La spiritualité ». U.I.S.P.P. VIIIème Commission : Paléolithique supérieur</w:t>
      </w:r>
      <w:r w:rsidRPr="005E6350">
        <w:rPr>
          <w:rFonts w:ascii="Calibri" w:cs="Calibri"/>
          <w:sz w:val="16"/>
        </w:rPr>
        <w:t xml:space="preserve">, </w:t>
      </w:r>
      <w:r w:rsidRPr="005E6350">
        <w:rPr>
          <w:rFonts w:ascii="Calibri" w:cs="Calibri"/>
          <w:i/>
          <w:iCs/>
          <w:sz w:val="16"/>
        </w:rPr>
        <w:t>106</w:t>
      </w:r>
      <w:r w:rsidRPr="005E6350">
        <w:rPr>
          <w:rFonts w:ascii="Calibri" w:cs="Calibri"/>
          <w:sz w:val="16"/>
        </w:rPr>
        <w:t xml:space="preserve">, 87–95, 7 fig., 3 </w:t>
      </w:r>
      <w:proofErr w:type="spellStart"/>
      <w:r w:rsidRPr="005E6350">
        <w:rPr>
          <w:rFonts w:ascii="Calibri" w:cs="Calibri"/>
          <w:sz w:val="16"/>
        </w:rPr>
        <w:t>tab.</w:t>
      </w:r>
      <w:proofErr w:type="spellEnd"/>
      <w:r w:rsidRPr="005E6350">
        <w:rPr>
          <w:rFonts w:ascii="Calibri" w:cs="Calibri"/>
          <w:sz w:val="16"/>
        </w:rPr>
        <w:t xml:space="preserve"> https://halshs.archives-ouvertes.fr/halshs-00197589</w:t>
      </w:r>
    </w:p>
    <w:p w14:paraId="0E5F087F" w14:textId="77777777" w:rsidR="00C409BE" w:rsidRPr="005E6350" w:rsidRDefault="00C409BE" w:rsidP="00C409BE">
      <w:pPr>
        <w:widowControl w:val="0"/>
        <w:autoSpaceDE w:val="0"/>
        <w:autoSpaceDN w:val="0"/>
        <w:adjustRightInd w:val="0"/>
        <w:rPr>
          <w:rFonts w:ascii="Calibri" w:cs="Calibri"/>
          <w:sz w:val="16"/>
          <w:lang w:val="en-US"/>
        </w:rPr>
      </w:pPr>
      <w:proofErr w:type="spellStart"/>
      <w:r w:rsidRPr="005E6350">
        <w:rPr>
          <w:rFonts w:ascii="Calibri" w:cs="Calibri"/>
          <w:sz w:val="16"/>
          <w:lang w:val="en-US"/>
        </w:rPr>
        <w:t>Henshilwood</w:t>
      </w:r>
      <w:proofErr w:type="spellEnd"/>
      <w:r w:rsidRPr="005E6350">
        <w:rPr>
          <w:rFonts w:ascii="Calibri" w:cs="Calibri"/>
          <w:sz w:val="16"/>
          <w:lang w:val="en-US"/>
        </w:rPr>
        <w:t xml:space="preserve">, C. S., </w:t>
      </w:r>
      <w:proofErr w:type="spellStart"/>
      <w:r w:rsidRPr="005E6350">
        <w:rPr>
          <w:rFonts w:ascii="Calibri" w:cs="Calibri"/>
          <w:sz w:val="16"/>
          <w:lang w:val="en-US"/>
        </w:rPr>
        <w:t>d’Errico</w:t>
      </w:r>
      <w:proofErr w:type="spellEnd"/>
      <w:r w:rsidRPr="005E6350">
        <w:rPr>
          <w:rFonts w:ascii="Calibri" w:cs="Calibri"/>
          <w:sz w:val="16"/>
          <w:lang w:val="en-US"/>
        </w:rPr>
        <w:t xml:space="preserve">, F., &amp; Watts, I. (2009). Engraved ochres from the Middle Stone Age levels at </w:t>
      </w:r>
      <w:proofErr w:type="spellStart"/>
      <w:r w:rsidRPr="005E6350">
        <w:rPr>
          <w:rFonts w:ascii="Calibri" w:cs="Calibri"/>
          <w:sz w:val="16"/>
          <w:lang w:val="en-US"/>
        </w:rPr>
        <w:t>Blombos</w:t>
      </w:r>
      <w:proofErr w:type="spellEnd"/>
      <w:r w:rsidRPr="005E6350">
        <w:rPr>
          <w:rFonts w:ascii="Calibri" w:cs="Calibri"/>
          <w:sz w:val="16"/>
          <w:lang w:val="en-US"/>
        </w:rPr>
        <w:t xml:space="preserve"> Cave, South Africa. </w:t>
      </w:r>
      <w:r w:rsidRPr="005E6350">
        <w:rPr>
          <w:rFonts w:ascii="Calibri" w:cs="Calibri"/>
          <w:i/>
          <w:iCs/>
          <w:sz w:val="16"/>
          <w:lang w:val="en-US"/>
        </w:rPr>
        <w:t>Journal of Human Evolution</w:t>
      </w:r>
      <w:r w:rsidRPr="005E6350">
        <w:rPr>
          <w:rFonts w:ascii="Calibri" w:cs="Calibri"/>
          <w:sz w:val="16"/>
          <w:lang w:val="en-US"/>
        </w:rPr>
        <w:t xml:space="preserve">, </w:t>
      </w:r>
      <w:r w:rsidRPr="005E6350">
        <w:rPr>
          <w:rFonts w:ascii="Calibri" w:cs="Calibri"/>
          <w:i/>
          <w:iCs/>
          <w:sz w:val="16"/>
          <w:lang w:val="en-US"/>
        </w:rPr>
        <w:t>57</w:t>
      </w:r>
      <w:r w:rsidRPr="005E6350">
        <w:rPr>
          <w:rFonts w:ascii="Calibri" w:cs="Calibri"/>
          <w:sz w:val="16"/>
          <w:lang w:val="en-US"/>
        </w:rPr>
        <w:t>(1), 27–47. https://doi.org/10.1016/j.jhevol.2009.01.005</w:t>
      </w:r>
    </w:p>
    <w:p w14:paraId="6ED5ADE0" w14:textId="77777777" w:rsidR="00C409BE" w:rsidRPr="005E6350" w:rsidRDefault="00C409BE" w:rsidP="00C409BE">
      <w:pPr>
        <w:widowControl w:val="0"/>
        <w:autoSpaceDE w:val="0"/>
        <w:autoSpaceDN w:val="0"/>
        <w:adjustRightInd w:val="0"/>
        <w:rPr>
          <w:rFonts w:ascii="Calibri" w:cs="Calibri"/>
          <w:sz w:val="16"/>
          <w:lang w:val="en-US"/>
        </w:rPr>
      </w:pPr>
      <w:proofErr w:type="spellStart"/>
      <w:r w:rsidRPr="005E6350">
        <w:rPr>
          <w:rFonts w:ascii="Calibri" w:cs="Calibri"/>
          <w:sz w:val="16"/>
          <w:lang w:val="en-US"/>
        </w:rPr>
        <w:t>Henshilwood</w:t>
      </w:r>
      <w:proofErr w:type="spellEnd"/>
      <w:r w:rsidRPr="005E6350">
        <w:rPr>
          <w:rFonts w:ascii="Calibri" w:cs="Calibri"/>
          <w:sz w:val="16"/>
          <w:lang w:val="en-US"/>
        </w:rPr>
        <w:t xml:space="preserve">, C. S., van Niekerk, K. L., </w:t>
      </w:r>
      <w:proofErr w:type="spellStart"/>
      <w:r w:rsidRPr="005E6350">
        <w:rPr>
          <w:rFonts w:ascii="Calibri" w:cs="Calibri"/>
          <w:sz w:val="16"/>
          <w:lang w:val="en-US"/>
        </w:rPr>
        <w:t>Wurz</w:t>
      </w:r>
      <w:proofErr w:type="spellEnd"/>
      <w:r w:rsidRPr="005E6350">
        <w:rPr>
          <w:rFonts w:ascii="Calibri" w:cs="Calibri"/>
          <w:sz w:val="16"/>
          <w:lang w:val="en-US"/>
        </w:rPr>
        <w:t xml:space="preserve">, S., </w:t>
      </w:r>
      <w:proofErr w:type="spellStart"/>
      <w:r w:rsidRPr="005E6350">
        <w:rPr>
          <w:rFonts w:ascii="Calibri" w:cs="Calibri"/>
          <w:sz w:val="16"/>
          <w:lang w:val="en-US"/>
        </w:rPr>
        <w:t>Delagnes</w:t>
      </w:r>
      <w:proofErr w:type="spellEnd"/>
      <w:r w:rsidRPr="005E6350">
        <w:rPr>
          <w:rFonts w:ascii="Calibri" w:cs="Calibri"/>
          <w:sz w:val="16"/>
          <w:lang w:val="en-US"/>
        </w:rPr>
        <w:t xml:space="preserve">, A., Armitage, S. J., Rifkin, R. F., </w:t>
      </w:r>
      <w:proofErr w:type="spellStart"/>
      <w:r w:rsidRPr="005E6350">
        <w:rPr>
          <w:rFonts w:ascii="Calibri" w:cs="Calibri"/>
          <w:sz w:val="16"/>
          <w:lang w:val="en-US"/>
        </w:rPr>
        <w:t>Douze</w:t>
      </w:r>
      <w:proofErr w:type="spellEnd"/>
      <w:r w:rsidRPr="005E6350">
        <w:rPr>
          <w:rFonts w:ascii="Calibri" w:cs="Calibri"/>
          <w:sz w:val="16"/>
          <w:lang w:val="en-US"/>
        </w:rPr>
        <w:t xml:space="preserve">, K., Keene, P., </w:t>
      </w:r>
      <w:proofErr w:type="spellStart"/>
      <w:r w:rsidRPr="005E6350">
        <w:rPr>
          <w:rFonts w:ascii="Calibri" w:cs="Calibri"/>
          <w:sz w:val="16"/>
          <w:lang w:val="en-US"/>
        </w:rPr>
        <w:t>Haaland</w:t>
      </w:r>
      <w:proofErr w:type="spellEnd"/>
      <w:r w:rsidRPr="005E6350">
        <w:rPr>
          <w:rFonts w:ascii="Calibri" w:cs="Calibri"/>
          <w:sz w:val="16"/>
          <w:lang w:val="en-US"/>
        </w:rPr>
        <w:t xml:space="preserve">, M. M., Reynard, J., </w:t>
      </w:r>
      <w:proofErr w:type="spellStart"/>
      <w:r w:rsidRPr="005E6350">
        <w:rPr>
          <w:rFonts w:ascii="Calibri" w:cs="Calibri"/>
          <w:sz w:val="16"/>
          <w:lang w:val="en-US"/>
        </w:rPr>
        <w:t>Discamps</w:t>
      </w:r>
      <w:proofErr w:type="spellEnd"/>
      <w:r w:rsidRPr="005E6350">
        <w:rPr>
          <w:rFonts w:ascii="Calibri" w:cs="Calibri"/>
          <w:sz w:val="16"/>
          <w:lang w:val="en-US"/>
        </w:rPr>
        <w:t xml:space="preserve">, E., &amp; </w:t>
      </w:r>
      <w:proofErr w:type="spellStart"/>
      <w:r w:rsidRPr="005E6350">
        <w:rPr>
          <w:rFonts w:ascii="Calibri" w:cs="Calibri"/>
          <w:sz w:val="16"/>
          <w:lang w:val="en-US"/>
        </w:rPr>
        <w:t>Mienies</w:t>
      </w:r>
      <w:proofErr w:type="spellEnd"/>
      <w:r w:rsidRPr="005E6350">
        <w:rPr>
          <w:rFonts w:ascii="Calibri" w:cs="Calibri"/>
          <w:sz w:val="16"/>
          <w:lang w:val="en-US"/>
        </w:rPr>
        <w:t xml:space="preserve">, S. S. (2014). </w:t>
      </w:r>
      <w:proofErr w:type="spellStart"/>
      <w:r w:rsidRPr="005E6350">
        <w:rPr>
          <w:rFonts w:ascii="Calibri" w:cs="Calibri"/>
          <w:sz w:val="16"/>
          <w:lang w:val="en-US"/>
        </w:rPr>
        <w:t>Klipdrift</w:t>
      </w:r>
      <w:proofErr w:type="spellEnd"/>
      <w:r w:rsidRPr="005E6350">
        <w:rPr>
          <w:rFonts w:ascii="Calibri" w:cs="Calibri"/>
          <w:sz w:val="16"/>
          <w:lang w:val="en-US"/>
        </w:rPr>
        <w:t xml:space="preserve"> Shelter, southern Cape, South Africa: Preliminary report on the </w:t>
      </w:r>
      <w:proofErr w:type="spellStart"/>
      <w:r w:rsidRPr="005E6350">
        <w:rPr>
          <w:rFonts w:ascii="Calibri" w:cs="Calibri"/>
          <w:sz w:val="16"/>
          <w:lang w:val="en-US"/>
        </w:rPr>
        <w:t>Howiesons</w:t>
      </w:r>
      <w:proofErr w:type="spellEnd"/>
      <w:r w:rsidRPr="005E6350">
        <w:rPr>
          <w:rFonts w:ascii="Calibri" w:cs="Calibri"/>
          <w:sz w:val="16"/>
          <w:lang w:val="en-US"/>
        </w:rPr>
        <w:t xml:space="preserve"> </w:t>
      </w:r>
      <w:proofErr w:type="spellStart"/>
      <w:r w:rsidRPr="005E6350">
        <w:rPr>
          <w:rFonts w:ascii="Calibri" w:cs="Calibri"/>
          <w:sz w:val="16"/>
          <w:lang w:val="en-US"/>
        </w:rPr>
        <w:t>Poort</w:t>
      </w:r>
      <w:proofErr w:type="spellEnd"/>
      <w:r w:rsidRPr="005E6350">
        <w:rPr>
          <w:rFonts w:ascii="Calibri" w:cs="Calibri"/>
          <w:sz w:val="16"/>
          <w:lang w:val="en-US"/>
        </w:rPr>
        <w:t xml:space="preserve"> layers. </w:t>
      </w:r>
      <w:r w:rsidRPr="005E6350">
        <w:rPr>
          <w:rFonts w:ascii="Calibri" w:cs="Calibri"/>
          <w:i/>
          <w:iCs/>
          <w:sz w:val="16"/>
          <w:lang w:val="en-US"/>
        </w:rPr>
        <w:t>Journal of Archaeological Science</w:t>
      </w:r>
      <w:r w:rsidRPr="005E6350">
        <w:rPr>
          <w:rFonts w:ascii="Calibri" w:cs="Calibri"/>
          <w:sz w:val="16"/>
          <w:lang w:val="en-US"/>
        </w:rPr>
        <w:t xml:space="preserve">, </w:t>
      </w:r>
      <w:r w:rsidRPr="005E6350">
        <w:rPr>
          <w:rFonts w:ascii="Calibri" w:cs="Calibri"/>
          <w:i/>
          <w:iCs/>
          <w:sz w:val="16"/>
          <w:lang w:val="en-US"/>
        </w:rPr>
        <w:t>45</w:t>
      </w:r>
      <w:r w:rsidRPr="005E6350">
        <w:rPr>
          <w:rFonts w:ascii="Calibri" w:cs="Calibri"/>
          <w:sz w:val="16"/>
          <w:lang w:val="en-US"/>
        </w:rPr>
        <w:t>, 284–303. https://doi.org/10.1016/j.jas.2014.01.033</w:t>
      </w:r>
    </w:p>
    <w:p w14:paraId="167C5DFE" w14:textId="77777777" w:rsidR="00C409BE" w:rsidRPr="005E6350" w:rsidRDefault="00C409BE" w:rsidP="00C409BE">
      <w:pPr>
        <w:widowControl w:val="0"/>
        <w:autoSpaceDE w:val="0"/>
        <w:autoSpaceDN w:val="0"/>
        <w:adjustRightInd w:val="0"/>
        <w:rPr>
          <w:rFonts w:ascii="Calibri" w:cs="Calibri"/>
          <w:sz w:val="16"/>
          <w:lang w:val="en-US"/>
        </w:rPr>
      </w:pPr>
      <w:proofErr w:type="spellStart"/>
      <w:r w:rsidRPr="005E6350">
        <w:rPr>
          <w:rFonts w:ascii="Calibri" w:cs="Calibri"/>
          <w:sz w:val="16"/>
          <w:lang w:val="en-US"/>
        </w:rPr>
        <w:t>Majkić</w:t>
      </w:r>
      <w:proofErr w:type="spellEnd"/>
      <w:r w:rsidRPr="005E6350">
        <w:rPr>
          <w:rFonts w:ascii="Calibri" w:cs="Calibri"/>
          <w:sz w:val="16"/>
          <w:lang w:val="en-US"/>
        </w:rPr>
        <w:t xml:space="preserve">, A., </w:t>
      </w:r>
      <w:proofErr w:type="spellStart"/>
      <w:r w:rsidRPr="005E6350">
        <w:rPr>
          <w:rFonts w:ascii="Calibri" w:cs="Calibri"/>
          <w:sz w:val="16"/>
          <w:lang w:val="en-US"/>
        </w:rPr>
        <w:t>d’Errico</w:t>
      </w:r>
      <w:proofErr w:type="spellEnd"/>
      <w:r w:rsidRPr="005E6350">
        <w:rPr>
          <w:rFonts w:ascii="Calibri" w:cs="Calibri"/>
          <w:sz w:val="16"/>
          <w:lang w:val="en-US"/>
        </w:rPr>
        <w:t xml:space="preserve">, F., </w:t>
      </w:r>
      <w:proofErr w:type="spellStart"/>
      <w:r w:rsidRPr="005E6350">
        <w:rPr>
          <w:rFonts w:ascii="Calibri" w:cs="Calibri"/>
          <w:sz w:val="16"/>
          <w:lang w:val="en-US"/>
        </w:rPr>
        <w:t>Milošević</w:t>
      </w:r>
      <w:proofErr w:type="spellEnd"/>
      <w:r w:rsidRPr="005E6350">
        <w:rPr>
          <w:rFonts w:ascii="Calibri" w:cs="Calibri"/>
          <w:sz w:val="16"/>
          <w:lang w:val="en-US"/>
        </w:rPr>
        <w:t xml:space="preserve">, S., </w:t>
      </w:r>
      <w:proofErr w:type="spellStart"/>
      <w:r w:rsidRPr="005E6350">
        <w:rPr>
          <w:rFonts w:ascii="Calibri" w:cs="Calibri"/>
          <w:sz w:val="16"/>
          <w:lang w:val="en-US"/>
        </w:rPr>
        <w:t>Mihailović</w:t>
      </w:r>
      <w:proofErr w:type="spellEnd"/>
      <w:r w:rsidRPr="005E6350">
        <w:rPr>
          <w:rFonts w:ascii="Calibri" w:cs="Calibri"/>
          <w:sz w:val="16"/>
          <w:lang w:val="en-US"/>
        </w:rPr>
        <w:t xml:space="preserve">, D., &amp; </w:t>
      </w:r>
      <w:proofErr w:type="spellStart"/>
      <w:r w:rsidRPr="005E6350">
        <w:rPr>
          <w:rFonts w:ascii="Calibri" w:cs="Calibri"/>
          <w:sz w:val="16"/>
          <w:lang w:val="en-US"/>
        </w:rPr>
        <w:t>Dimitrijević</w:t>
      </w:r>
      <w:proofErr w:type="spellEnd"/>
      <w:r w:rsidRPr="005E6350">
        <w:rPr>
          <w:rFonts w:ascii="Calibri" w:cs="Calibri"/>
          <w:sz w:val="16"/>
          <w:lang w:val="en-US"/>
        </w:rPr>
        <w:t xml:space="preserve">, V. (2018). Sequential Incisions on a Cave Bear Bone from the Middle Paleolithic of </w:t>
      </w:r>
      <w:proofErr w:type="spellStart"/>
      <w:r w:rsidRPr="005E6350">
        <w:rPr>
          <w:rFonts w:ascii="Calibri" w:cs="Calibri"/>
          <w:sz w:val="16"/>
          <w:lang w:val="en-US"/>
        </w:rPr>
        <w:t>Pešturina</w:t>
      </w:r>
      <w:proofErr w:type="spellEnd"/>
      <w:r w:rsidRPr="005E6350">
        <w:rPr>
          <w:rFonts w:ascii="Calibri" w:cs="Calibri"/>
          <w:sz w:val="16"/>
          <w:lang w:val="en-US"/>
        </w:rPr>
        <w:t xml:space="preserve"> Cave, Serbia. </w:t>
      </w:r>
      <w:r w:rsidRPr="005E6350">
        <w:rPr>
          <w:rFonts w:ascii="Calibri" w:cs="Calibri"/>
          <w:i/>
          <w:iCs/>
          <w:sz w:val="16"/>
          <w:lang w:val="en-US"/>
        </w:rPr>
        <w:t>Journal of Archaeological Method and Theory</w:t>
      </w:r>
      <w:r w:rsidRPr="005E6350">
        <w:rPr>
          <w:rFonts w:ascii="Calibri" w:cs="Calibri"/>
          <w:sz w:val="16"/>
          <w:lang w:val="en-US"/>
        </w:rPr>
        <w:t xml:space="preserve">, </w:t>
      </w:r>
      <w:r w:rsidRPr="005E6350">
        <w:rPr>
          <w:rFonts w:ascii="Calibri" w:cs="Calibri"/>
          <w:i/>
          <w:iCs/>
          <w:sz w:val="16"/>
          <w:lang w:val="en-US"/>
        </w:rPr>
        <w:t>25</w:t>
      </w:r>
      <w:r w:rsidRPr="005E6350">
        <w:rPr>
          <w:rFonts w:ascii="Calibri" w:cs="Calibri"/>
          <w:sz w:val="16"/>
          <w:lang w:val="en-US"/>
        </w:rPr>
        <w:t>(1), 69–116. https://doi.org/10.1007/s10816-017-9331-5</w:t>
      </w:r>
    </w:p>
    <w:p w14:paraId="3C2E973D" w14:textId="77777777" w:rsidR="00C409BE" w:rsidRPr="005E6350" w:rsidRDefault="00C409BE" w:rsidP="00C409BE">
      <w:pPr>
        <w:widowControl w:val="0"/>
        <w:autoSpaceDE w:val="0"/>
        <w:autoSpaceDN w:val="0"/>
        <w:adjustRightInd w:val="0"/>
        <w:rPr>
          <w:rFonts w:ascii="Calibri" w:cs="Calibri"/>
          <w:sz w:val="16"/>
          <w:lang w:val="en-US"/>
        </w:rPr>
      </w:pPr>
      <w:proofErr w:type="spellStart"/>
      <w:r w:rsidRPr="005E6350">
        <w:rPr>
          <w:rFonts w:ascii="Calibri" w:cs="Calibri"/>
          <w:sz w:val="16"/>
          <w:lang w:val="en-US"/>
        </w:rPr>
        <w:t>Majkić</w:t>
      </w:r>
      <w:proofErr w:type="spellEnd"/>
      <w:r w:rsidRPr="005E6350">
        <w:rPr>
          <w:rFonts w:ascii="Calibri" w:cs="Calibri"/>
          <w:sz w:val="16"/>
          <w:lang w:val="en-US"/>
        </w:rPr>
        <w:t xml:space="preserve">, A., </w:t>
      </w:r>
      <w:proofErr w:type="spellStart"/>
      <w:r w:rsidRPr="005E6350">
        <w:rPr>
          <w:rFonts w:ascii="Calibri" w:cs="Calibri"/>
          <w:sz w:val="16"/>
          <w:lang w:val="en-US"/>
        </w:rPr>
        <w:t>d’Errico</w:t>
      </w:r>
      <w:proofErr w:type="spellEnd"/>
      <w:r w:rsidRPr="005E6350">
        <w:rPr>
          <w:rFonts w:ascii="Calibri" w:cs="Calibri"/>
          <w:sz w:val="16"/>
          <w:lang w:val="en-US"/>
        </w:rPr>
        <w:t xml:space="preserve">, F., &amp; </w:t>
      </w:r>
      <w:proofErr w:type="spellStart"/>
      <w:r w:rsidRPr="005E6350">
        <w:rPr>
          <w:rFonts w:ascii="Calibri" w:cs="Calibri"/>
          <w:sz w:val="16"/>
          <w:lang w:val="en-US"/>
        </w:rPr>
        <w:t>Stepanchuk</w:t>
      </w:r>
      <w:proofErr w:type="spellEnd"/>
      <w:r w:rsidRPr="005E6350">
        <w:rPr>
          <w:rFonts w:ascii="Calibri" w:cs="Calibri"/>
          <w:sz w:val="16"/>
          <w:lang w:val="en-US"/>
        </w:rPr>
        <w:t xml:space="preserve">, V. (2018). Assessing the significance of </w:t>
      </w:r>
      <w:proofErr w:type="spellStart"/>
      <w:r w:rsidRPr="005E6350">
        <w:rPr>
          <w:rFonts w:ascii="Calibri" w:cs="Calibri"/>
          <w:sz w:val="16"/>
          <w:lang w:val="en-US"/>
        </w:rPr>
        <w:t>Palaeolithic</w:t>
      </w:r>
      <w:proofErr w:type="spellEnd"/>
      <w:r w:rsidRPr="005E6350">
        <w:rPr>
          <w:rFonts w:ascii="Calibri" w:cs="Calibri"/>
          <w:sz w:val="16"/>
          <w:lang w:val="en-US"/>
        </w:rPr>
        <w:t xml:space="preserve"> engraved cortexes. A case study from the Mousterian site of </w:t>
      </w:r>
      <w:proofErr w:type="spellStart"/>
      <w:r w:rsidRPr="005E6350">
        <w:rPr>
          <w:rFonts w:ascii="Calibri" w:cs="Calibri"/>
          <w:sz w:val="16"/>
          <w:lang w:val="en-US"/>
        </w:rPr>
        <w:t>Kiik-Koba</w:t>
      </w:r>
      <w:proofErr w:type="spellEnd"/>
      <w:r w:rsidRPr="005E6350">
        <w:rPr>
          <w:rFonts w:ascii="Calibri" w:cs="Calibri"/>
          <w:sz w:val="16"/>
          <w:lang w:val="en-US"/>
        </w:rPr>
        <w:t xml:space="preserve">, Crimea. </w:t>
      </w:r>
      <w:r w:rsidRPr="005E6350">
        <w:rPr>
          <w:rFonts w:ascii="Calibri" w:cs="Calibri"/>
          <w:i/>
          <w:iCs/>
          <w:sz w:val="16"/>
          <w:lang w:val="en-US"/>
        </w:rPr>
        <w:t>PLOS ONE</w:t>
      </w:r>
      <w:r w:rsidRPr="005E6350">
        <w:rPr>
          <w:rFonts w:ascii="Calibri" w:cs="Calibri"/>
          <w:sz w:val="16"/>
          <w:lang w:val="en-US"/>
        </w:rPr>
        <w:t xml:space="preserve">, </w:t>
      </w:r>
      <w:r w:rsidRPr="005E6350">
        <w:rPr>
          <w:rFonts w:ascii="Calibri" w:cs="Calibri"/>
          <w:i/>
          <w:iCs/>
          <w:sz w:val="16"/>
          <w:lang w:val="en-US"/>
        </w:rPr>
        <w:t>13</w:t>
      </w:r>
      <w:r w:rsidRPr="005E6350">
        <w:rPr>
          <w:rFonts w:ascii="Calibri" w:cs="Calibri"/>
          <w:sz w:val="16"/>
          <w:lang w:val="en-US"/>
        </w:rPr>
        <w:t>(5), e0195049. https://doi.org/10.1371/journal.pone.0195049</w:t>
      </w:r>
    </w:p>
    <w:p w14:paraId="626CE150" w14:textId="77777777" w:rsidR="00C409BE" w:rsidRPr="005E6350" w:rsidRDefault="00C409BE" w:rsidP="00C409BE">
      <w:pPr>
        <w:widowControl w:val="0"/>
        <w:autoSpaceDE w:val="0"/>
        <w:autoSpaceDN w:val="0"/>
        <w:adjustRightInd w:val="0"/>
        <w:rPr>
          <w:rFonts w:ascii="Calibri" w:cs="Calibri"/>
          <w:sz w:val="16"/>
          <w:lang w:val="en-US"/>
        </w:rPr>
      </w:pPr>
      <w:proofErr w:type="spellStart"/>
      <w:r w:rsidRPr="005E6350">
        <w:rPr>
          <w:rFonts w:ascii="Calibri" w:cs="Calibri"/>
          <w:sz w:val="16"/>
          <w:lang w:val="en-US"/>
        </w:rPr>
        <w:t>Marshack</w:t>
      </w:r>
      <w:proofErr w:type="spellEnd"/>
      <w:r w:rsidRPr="005E6350">
        <w:rPr>
          <w:rFonts w:ascii="Calibri" w:cs="Calibri"/>
          <w:sz w:val="16"/>
          <w:lang w:val="en-US"/>
        </w:rPr>
        <w:t xml:space="preserve">, A. (1996). A Middle Paleolithic Symbolic Composition </w:t>
      </w:r>
      <w:proofErr w:type="gramStart"/>
      <w:r w:rsidRPr="005E6350">
        <w:rPr>
          <w:rFonts w:ascii="Calibri" w:cs="Calibri"/>
          <w:sz w:val="16"/>
          <w:lang w:val="en-US"/>
        </w:rPr>
        <w:t>From</w:t>
      </w:r>
      <w:proofErr w:type="gramEnd"/>
      <w:r w:rsidRPr="005E6350">
        <w:rPr>
          <w:rFonts w:ascii="Calibri" w:cs="Calibri"/>
          <w:sz w:val="16"/>
          <w:lang w:val="en-US"/>
        </w:rPr>
        <w:t xml:space="preserve"> the Golan Heights: The Earliest Known Depictive Image. </w:t>
      </w:r>
      <w:r w:rsidRPr="005E6350">
        <w:rPr>
          <w:rFonts w:ascii="Calibri" w:cs="Calibri"/>
          <w:i/>
          <w:iCs/>
          <w:sz w:val="16"/>
          <w:lang w:val="en-US"/>
        </w:rPr>
        <w:t>Current Anthropology</w:t>
      </w:r>
      <w:r w:rsidRPr="005E6350">
        <w:rPr>
          <w:rFonts w:ascii="Calibri" w:cs="Calibri"/>
          <w:sz w:val="16"/>
          <w:lang w:val="en-US"/>
        </w:rPr>
        <w:t xml:space="preserve">, </w:t>
      </w:r>
      <w:r w:rsidRPr="005E6350">
        <w:rPr>
          <w:rFonts w:ascii="Calibri" w:cs="Calibri"/>
          <w:i/>
          <w:iCs/>
          <w:sz w:val="16"/>
          <w:lang w:val="en-US"/>
        </w:rPr>
        <w:t>37</w:t>
      </w:r>
      <w:r w:rsidRPr="005E6350">
        <w:rPr>
          <w:rFonts w:ascii="Calibri" w:cs="Calibri"/>
          <w:sz w:val="16"/>
          <w:lang w:val="en-US"/>
        </w:rPr>
        <w:t>(2), 357–365. https://doi.org/10.1086/204499</w:t>
      </w:r>
    </w:p>
    <w:p w14:paraId="060CB852" w14:textId="77777777" w:rsidR="00C409BE" w:rsidRPr="005E6350" w:rsidRDefault="00C409BE" w:rsidP="00C409BE">
      <w:pPr>
        <w:widowControl w:val="0"/>
        <w:autoSpaceDE w:val="0"/>
        <w:autoSpaceDN w:val="0"/>
        <w:adjustRightInd w:val="0"/>
        <w:rPr>
          <w:rFonts w:ascii="Calibri" w:cs="Calibri"/>
          <w:sz w:val="16"/>
        </w:rPr>
      </w:pPr>
      <w:r w:rsidRPr="005E6350">
        <w:rPr>
          <w:rFonts w:ascii="Calibri" w:cs="Calibri"/>
          <w:sz w:val="16"/>
          <w:lang w:val="en-US"/>
        </w:rPr>
        <w:t xml:space="preserve">Watts, I. (2010). The pigments from Pinnacle Point Cave 13B, Western Cape, South Africa. </w:t>
      </w:r>
      <w:r w:rsidRPr="005E6350">
        <w:rPr>
          <w:rFonts w:ascii="Calibri" w:cs="Calibri"/>
          <w:i/>
          <w:iCs/>
          <w:sz w:val="16"/>
        </w:rPr>
        <w:t xml:space="preserve">Journal of Human </w:t>
      </w:r>
      <w:proofErr w:type="spellStart"/>
      <w:r w:rsidRPr="005E6350">
        <w:rPr>
          <w:rFonts w:ascii="Calibri" w:cs="Calibri"/>
          <w:i/>
          <w:iCs/>
          <w:sz w:val="16"/>
        </w:rPr>
        <w:t>Evolution</w:t>
      </w:r>
      <w:proofErr w:type="spellEnd"/>
      <w:r w:rsidRPr="005E6350">
        <w:rPr>
          <w:rFonts w:ascii="Calibri" w:cs="Calibri"/>
          <w:sz w:val="16"/>
        </w:rPr>
        <w:t xml:space="preserve">, </w:t>
      </w:r>
      <w:r w:rsidRPr="005E6350">
        <w:rPr>
          <w:rFonts w:ascii="Calibri" w:cs="Calibri"/>
          <w:i/>
          <w:iCs/>
          <w:sz w:val="16"/>
        </w:rPr>
        <w:t>59</w:t>
      </w:r>
      <w:r w:rsidRPr="005E6350">
        <w:rPr>
          <w:rFonts w:ascii="Calibri" w:cs="Calibri"/>
          <w:sz w:val="16"/>
        </w:rPr>
        <w:t>(3–4), 392–411. https://doi.org/10.1016/j.jhevol.2010.07.006</w:t>
      </w:r>
    </w:p>
    <w:p w14:paraId="3107D7BD" w14:textId="77777777" w:rsidR="00C409BE" w:rsidRDefault="00C409BE" w:rsidP="00C409BE">
      <w:pPr>
        <w:spacing w:line="360" w:lineRule="auto"/>
      </w:pPr>
      <w:r w:rsidRPr="00F56FA8">
        <w:rPr>
          <w:sz w:val="16"/>
          <w:szCs w:val="16"/>
        </w:rPr>
        <w:fldChar w:fldCharType="end"/>
      </w:r>
    </w:p>
    <w:p w14:paraId="70B7A27C" w14:textId="4FE15C84" w:rsidR="00C409BE" w:rsidRDefault="00C409BE" w:rsidP="00C409BE"/>
    <w:p w14:paraId="13A71C55" w14:textId="77777777" w:rsidR="00C409BE" w:rsidRPr="00C409BE" w:rsidRDefault="00C409BE" w:rsidP="00C409BE"/>
    <w:sectPr w:rsidR="00C409BE" w:rsidRPr="00C409BE" w:rsidSect="00CC1F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7451F"/>
    <w:multiLevelType w:val="multilevel"/>
    <w:tmpl w:val="107A86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7705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7"/>
    <w:rsid w:val="000359F1"/>
    <w:rsid w:val="00042566"/>
    <w:rsid w:val="00067917"/>
    <w:rsid w:val="00414046"/>
    <w:rsid w:val="00491014"/>
    <w:rsid w:val="004B7178"/>
    <w:rsid w:val="004D4AAF"/>
    <w:rsid w:val="005563B0"/>
    <w:rsid w:val="005E6350"/>
    <w:rsid w:val="00686C1E"/>
    <w:rsid w:val="00690439"/>
    <w:rsid w:val="00780180"/>
    <w:rsid w:val="007D22D8"/>
    <w:rsid w:val="00851A5C"/>
    <w:rsid w:val="00973E70"/>
    <w:rsid w:val="009D59A8"/>
    <w:rsid w:val="009E3295"/>
    <w:rsid w:val="00C02F09"/>
    <w:rsid w:val="00C231A4"/>
    <w:rsid w:val="00C409BE"/>
    <w:rsid w:val="00CA2ADD"/>
    <w:rsid w:val="00CC1F34"/>
    <w:rsid w:val="00CF5364"/>
    <w:rsid w:val="00D741ED"/>
    <w:rsid w:val="00E6690B"/>
    <w:rsid w:val="00EB7C67"/>
    <w:rsid w:val="00F56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4A0"/>
  <w15:chartTrackingRefBased/>
  <w15:docId w15:val="{D98B4B00-28B8-3047-9BAE-CF07277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1">
    <w:name w:val="Bibliographie1"/>
    <w:basedOn w:val="Normal"/>
    <w:link w:val="BibliographyCar"/>
    <w:rsid w:val="00F56FA8"/>
    <w:pPr>
      <w:spacing w:line="480" w:lineRule="auto"/>
      <w:ind w:left="720" w:hanging="720"/>
    </w:pPr>
  </w:style>
  <w:style w:type="character" w:customStyle="1" w:styleId="BibliographyCar">
    <w:name w:val="Bibliography Car"/>
    <w:basedOn w:val="Policepardfaut"/>
    <w:link w:val="Bibliographie1"/>
    <w:rsid w:val="00F56FA8"/>
  </w:style>
  <w:style w:type="paragraph" w:styleId="Textedebulles">
    <w:name w:val="Balloon Text"/>
    <w:basedOn w:val="Normal"/>
    <w:link w:val="TextedebullesCar"/>
    <w:uiPriority w:val="99"/>
    <w:semiHidden/>
    <w:unhideWhenUsed/>
    <w:rsid w:val="005E635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6350"/>
    <w:rPr>
      <w:rFonts w:ascii="Times New Roman" w:hAnsi="Times New Roman" w:cs="Times New Roman"/>
      <w:sz w:val="18"/>
      <w:szCs w:val="18"/>
    </w:rPr>
  </w:style>
  <w:style w:type="paragraph" w:styleId="NormalWeb">
    <w:name w:val="Normal (Web)"/>
    <w:basedOn w:val="Normal"/>
    <w:uiPriority w:val="99"/>
    <w:unhideWhenUsed/>
    <w:rsid w:val="00C409B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2938">
      <w:bodyDiv w:val="1"/>
      <w:marLeft w:val="0"/>
      <w:marRight w:val="0"/>
      <w:marTop w:val="0"/>
      <w:marBottom w:val="0"/>
      <w:divBdr>
        <w:top w:val="none" w:sz="0" w:space="0" w:color="auto"/>
        <w:left w:val="none" w:sz="0" w:space="0" w:color="auto"/>
        <w:bottom w:val="none" w:sz="0" w:space="0" w:color="auto"/>
        <w:right w:val="none" w:sz="0" w:space="0" w:color="auto"/>
      </w:divBdr>
      <w:divsChild>
        <w:div w:id="1657029779">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sChild>
                <w:div w:id="1617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2168</Words>
  <Characters>11924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Salagnon</dc:creator>
  <cp:keywords/>
  <dc:description/>
  <cp:lastModifiedBy>Emmanuel Mellet</cp:lastModifiedBy>
  <cp:revision>5</cp:revision>
  <dcterms:created xsi:type="dcterms:W3CDTF">2022-05-23T09:29:00Z</dcterms:created>
  <dcterms:modified xsi:type="dcterms:W3CDTF">2022-05-23T13:23:00Z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id="xauL9FVj"/&gt;&lt;style id="http://www.zotero.org/styles/apa" locale="en-GB"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