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8AD8" w14:textId="77777777" w:rsidR="006E4229" w:rsidRDefault="006E4229" w:rsidP="006E4229">
      <w:pPr>
        <w:rPr>
          <w:b/>
          <w:bCs/>
        </w:rPr>
      </w:pPr>
      <w:r w:rsidRPr="00544828">
        <w:rPr>
          <w:b/>
          <w:bCs/>
        </w:rPr>
        <w:t>S1</w:t>
      </w:r>
      <w:r>
        <w:rPr>
          <w:b/>
          <w:bCs/>
        </w:rPr>
        <w:t xml:space="preserve"> Table</w:t>
      </w:r>
      <w:r w:rsidRPr="00544828">
        <w:rPr>
          <w:b/>
          <w:bCs/>
        </w:rPr>
        <w:t>. Internal actin control detection of the 16 samples</w:t>
      </w:r>
    </w:p>
    <w:p w14:paraId="614C5BBB" w14:textId="77777777" w:rsidR="006E4229" w:rsidRPr="00544828" w:rsidRDefault="006E4229" w:rsidP="006E422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175"/>
        <w:gridCol w:w="1080"/>
        <w:gridCol w:w="990"/>
        <w:gridCol w:w="1170"/>
        <w:gridCol w:w="990"/>
        <w:gridCol w:w="990"/>
      </w:tblGrid>
      <w:tr w:rsidR="006E4229" w:rsidRPr="00D41C57" w14:paraId="17EBBD3B" w14:textId="77777777" w:rsidTr="000C3823">
        <w:trPr>
          <w:trHeight w:val="285"/>
        </w:trPr>
        <w:tc>
          <w:tcPr>
            <w:tcW w:w="1070" w:type="dxa"/>
            <w:noWrap/>
            <w:hideMark/>
          </w:tcPr>
          <w:p w14:paraId="49680361" w14:textId="77777777" w:rsidR="006E4229" w:rsidRPr="00D41C57" w:rsidRDefault="006E4229" w:rsidP="000C38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5" w:type="dxa"/>
            <w:gridSpan w:val="4"/>
            <w:noWrap/>
            <w:hideMark/>
          </w:tcPr>
          <w:p w14:paraId="3656700A" w14:textId="77777777" w:rsidR="006E4229" w:rsidRPr="00D41C57" w:rsidRDefault="006E4229" w:rsidP="000C38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Purified </w:t>
            </w:r>
            <w:r w:rsidRPr="00D41C57">
              <w:rPr>
                <w:b/>
                <w:bCs/>
                <w:sz w:val="28"/>
                <w:szCs w:val="28"/>
              </w:rPr>
              <w:t>Saliva RNA</w:t>
            </w:r>
          </w:p>
        </w:tc>
        <w:tc>
          <w:tcPr>
            <w:tcW w:w="1980" w:type="dxa"/>
            <w:gridSpan w:val="2"/>
            <w:noWrap/>
            <w:hideMark/>
          </w:tcPr>
          <w:p w14:paraId="2D14F445" w14:textId="77777777" w:rsidR="006E4229" w:rsidRPr="00D41C57" w:rsidRDefault="006E4229" w:rsidP="000C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D41C57">
              <w:rPr>
                <w:b/>
                <w:bCs/>
                <w:sz w:val="28"/>
                <w:szCs w:val="28"/>
              </w:rPr>
              <w:t xml:space="preserve">Saliva </w:t>
            </w:r>
            <w:r>
              <w:rPr>
                <w:b/>
                <w:bCs/>
                <w:sz w:val="28"/>
                <w:szCs w:val="28"/>
              </w:rPr>
              <w:t>Lysate</w:t>
            </w:r>
          </w:p>
        </w:tc>
      </w:tr>
      <w:tr w:rsidR="006E4229" w:rsidRPr="00D41C57" w14:paraId="7EFEA215" w14:textId="77777777" w:rsidTr="000C3823">
        <w:trPr>
          <w:trHeight w:val="285"/>
        </w:trPr>
        <w:tc>
          <w:tcPr>
            <w:tcW w:w="1070" w:type="dxa"/>
            <w:noWrap/>
            <w:hideMark/>
          </w:tcPr>
          <w:p w14:paraId="49C742D2" w14:textId="77777777" w:rsidR="006E4229" w:rsidRPr="00D41C57" w:rsidRDefault="006E4229" w:rsidP="000C3823">
            <w:pPr>
              <w:jc w:val="center"/>
              <w:rPr>
                <w:b/>
                <w:bCs/>
              </w:rPr>
            </w:pPr>
            <w:r w:rsidRPr="00D41C57">
              <w:rPr>
                <w:b/>
                <w:bCs/>
              </w:rPr>
              <w:t>Samples</w:t>
            </w:r>
          </w:p>
        </w:tc>
        <w:tc>
          <w:tcPr>
            <w:tcW w:w="2255" w:type="dxa"/>
            <w:gridSpan w:val="2"/>
            <w:noWrap/>
            <w:hideMark/>
          </w:tcPr>
          <w:p w14:paraId="7C5B4994" w14:textId="77777777" w:rsidR="006E4229" w:rsidRDefault="006E4229" w:rsidP="000C3823">
            <w:pPr>
              <w:jc w:val="center"/>
              <w:rPr>
                <w:b/>
                <w:bCs/>
              </w:rPr>
            </w:pPr>
            <w:r w:rsidRPr="00D41C57">
              <w:rPr>
                <w:b/>
                <w:bCs/>
              </w:rPr>
              <w:t>RT-qPCR RNase P</w:t>
            </w:r>
          </w:p>
          <w:p w14:paraId="5522A40E" w14:textId="77777777" w:rsidR="006E4229" w:rsidRPr="00D41C57" w:rsidRDefault="006E4229" w:rsidP="000C38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Cq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160" w:type="dxa"/>
            <w:gridSpan w:val="2"/>
            <w:noWrap/>
            <w:hideMark/>
          </w:tcPr>
          <w:p w14:paraId="2CFC9F81" w14:textId="77777777" w:rsidR="006E4229" w:rsidRDefault="006E4229" w:rsidP="000C3823">
            <w:pPr>
              <w:jc w:val="center"/>
              <w:rPr>
                <w:b/>
                <w:bCs/>
              </w:rPr>
            </w:pPr>
            <w:r w:rsidRPr="00D41C57">
              <w:rPr>
                <w:b/>
                <w:bCs/>
              </w:rPr>
              <w:t>Actin LAMP</w:t>
            </w:r>
          </w:p>
          <w:p w14:paraId="727FD959" w14:textId="77777777" w:rsidR="006E4229" w:rsidRPr="00D41C57" w:rsidRDefault="006E4229" w:rsidP="000C38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(Tt)</w:t>
            </w:r>
          </w:p>
        </w:tc>
        <w:tc>
          <w:tcPr>
            <w:tcW w:w="1980" w:type="dxa"/>
            <w:gridSpan w:val="2"/>
            <w:noWrap/>
            <w:hideMark/>
          </w:tcPr>
          <w:p w14:paraId="2DC22218" w14:textId="77777777" w:rsidR="006E4229" w:rsidRDefault="006E4229" w:rsidP="000C3823">
            <w:pPr>
              <w:jc w:val="center"/>
              <w:rPr>
                <w:b/>
                <w:bCs/>
              </w:rPr>
            </w:pPr>
            <w:r w:rsidRPr="00D41C57">
              <w:rPr>
                <w:b/>
                <w:bCs/>
              </w:rPr>
              <w:t>Actin LAMP</w:t>
            </w:r>
          </w:p>
          <w:p w14:paraId="0BA2C8D1" w14:textId="77777777" w:rsidR="006E4229" w:rsidRPr="00D41C57" w:rsidRDefault="006E4229" w:rsidP="000C38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(Tt)</w:t>
            </w:r>
          </w:p>
        </w:tc>
      </w:tr>
      <w:tr w:rsidR="006E4229" w:rsidRPr="00D41C57" w14:paraId="0C9CEEE3" w14:textId="77777777" w:rsidTr="000C3823">
        <w:trPr>
          <w:trHeight w:val="285"/>
        </w:trPr>
        <w:tc>
          <w:tcPr>
            <w:tcW w:w="1070" w:type="dxa"/>
            <w:noWrap/>
            <w:hideMark/>
          </w:tcPr>
          <w:p w14:paraId="099D0D9F" w14:textId="77777777" w:rsidR="006E4229" w:rsidRPr="00D41C57" w:rsidRDefault="006E4229" w:rsidP="000C3823">
            <w:pPr>
              <w:jc w:val="center"/>
              <w:rPr>
                <w:b/>
                <w:bCs/>
              </w:rPr>
            </w:pPr>
            <w:r w:rsidRPr="00D41C57">
              <w:rPr>
                <w:b/>
                <w:bCs/>
              </w:rPr>
              <w:t>1</w:t>
            </w:r>
          </w:p>
        </w:tc>
        <w:tc>
          <w:tcPr>
            <w:tcW w:w="1175" w:type="dxa"/>
            <w:noWrap/>
            <w:hideMark/>
          </w:tcPr>
          <w:p w14:paraId="69204854" w14:textId="77777777" w:rsidR="006E4229" w:rsidRPr="00D41C57" w:rsidRDefault="006E4229" w:rsidP="000C3823">
            <w:r w:rsidRPr="00D41C57">
              <w:t>N/A</w:t>
            </w:r>
          </w:p>
        </w:tc>
        <w:tc>
          <w:tcPr>
            <w:tcW w:w="1080" w:type="dxa"/>
            <w:noWrap/>
            <w:hideMark/>
          </w:tcPr>
          <w:p w14:paraId="1683A7DE" w14:textId="77777777" w:rsidR="006E4229" w:rsidRPr="00D41C57" w:rsidRDefault="006E4229" w:rsidP="000C3823">
            <w:r w:rsidRPr="00D41C57">
              <w:t>N/A</w:t>
            </w:r>
          </w:p>
        </w:tc>
        <w:tc>
          <w:tcPr>
            <w:tcW w:w="990" w:type="dxa"/>
            <w:noWrap/>
            <w:hideMark/>
          </w:tcPr>
          <w:p w14:paraId="53CBB1F6" w14:textId="77777777" w:rsidR="006E4229" w:rsidRPr="00D41C57" w:rsidRDefault="006E4229" w:rsidP="000C3823">
            <w:r w:rsidRPr="00721718">
              <w:t>8.9</w:t>
            </w:r>
          </w:p>
        </w:tc>
        <w:tc>
          <w:tcPr>
            <w:tcW w:w="1170" w:type="dxa"/>
            <w:noWrap/>
            <w:hideMark/>
          </w:tcPr>
          <w:p w14:paraId="4876FAB1" w14:textId="77777777" w:rsidR="006E4229" w:rsidRPr="00D41C57" w:rsidRDefault="006E4229" w:rsidP="000C3823">
            <w:r w:rsidRPr="00721718">
              <w:t>9.3</w:t>
            </w:r>
          </w:p>
        </w:tc>
        <w:tc>
          <w:tcPr>
            <w:tcW w:w="990" w:type="dxa"/>
            <w:noWrap/>
            <w:hideMark/>
          </w:tcPr>
          <w:p w14:paraId="177C275A" w14:textId="77777777" w:rsidR="006E4229" w:rsidRPr="00D41C57" w:rsidRDefault="006E4229" w:rsidP="000C3823">
            <w:r w:rsidRPr="00721718">
              <w:t>9.1</w:t>
            </w:r>
          </w:p>
        </w:tc>
        <w:tc>
          <w:tcPr>
            <w:tcW w:w="990" w:type="dxa"/>
            <w:noWrap/>
            <w:hideMark/>
          </w:tcPr>
          <w:p w14:paraId="10FE7360" w14:textId="77777777" w:rsidR="006E4229" w:rsidRPr="00D41C57" w:rsidRDefault="006E4229" w:rsidP="000C3823">
            <w:r w:rsidRPr="00721718">
              <w:t>9.1</w:t>
            </w:r>
          </w:p>
        </w:tc>
      </w:tr>
      <w:tr w:rsidR="006E4229" w:rsidRPr="00D41C57" w14:paraId="1F1039A0" w14:textId="77777777" w:rsidTr="000C3823">
        <w:trPr>
          <w:trHeight w:val="285"/>
        </w:trPr>
        <w:tc>
          <w:tcPr>
            <w:tcW w:w="1070" w:type="dxa"/>
            <w:noWrap/>
            <w:hideMark/>
          </w:tcPr>
          <w:p w14:paraId="7B85391A" w14:textId="77777777" w:rsidR="006E4229" w:rsidRPr="00D41C57" w:rsidRDefault="006E4229" w:rsidP="000C3823">
            <w:pPr>
              <w:jc w:val="center"/>
              <w:rPr>
                <w:b/>
                <w:bCs/>
              </w:rPr>
            </w:pPr>
            <w:r w:rsidRPr="00D41C57">
              <w:rPr>
                <w:b/>
                <w:bCs/>
              </w:rPr>
              <w:t>2</w:t>
            </w:r>
          </w:p>
        </w:tc>
        <w:tc>
          <w:tcPr>
            <w:tcW w:w="1175" w:type="dxa"/>
            <w:noWrap/>
            <w:hideMark/>
          </w:tcPr>
          <w:p w14:paraId="40EC94F4" w14:textId="77777777" w:rsidR="006E4229" w:rsidRPr="00D41C57" w:rsidRDefault="006E4229" w:rsidP="000C3823">
            <w:r w:rsidRPr="00D41C57">
              <w:t>43.1</w:t>
            </w:r>
          </w:p>
        </w:tc>
        <w:tc>
          <w:tcPr>
            <w:tcW w:w="1080" w:type="dxa"/>
            <w:noWrap/>
            <w:hideMark/>
          </w:tcPr>
          <w:p w14:paraId="4F1B2DE1" w14:textId="77777777" w:rsidR="006E4229" w:rsidRPr="00D41C57" w:rsidRDefault="006E4229" w:rsidP="000C3823">
            <w:r w:rsidRPr="00D41C57">
              <w:t>43.2</w:t>
            </w:r>
          </w:p>
        </w:tc>
        <w:tc>
          <w:tcPr>
            <w:tcW w:w="990" w:type="dxa"/>
            <w:noWrap/>
            <w:hideMark/>
          </w:tcPr>
          <w:p w14:paraId="60BBF763" w14:textId="77777777" w:rsidR="006E4229" w:rsidRPr="00D41C57" w:rsidRDefault="006E4229" w:rsidP="000C3823">
            <w:r w:rsidRPr="00721718">
              <w:t>10.4</w:t>
            </w:r>
          </w:p>
        </w:tc>
        <w:tc>
          <w:tcPr>
            <w:tcW w:w="1170" w:type="dxa"/>
            <w:noWrap/>
            <w:hideMark/>
          </w:tcPr>
          <w:p w14:paraId="260E8B53" w14:textId="77777777" w:rsidR="006E4229" w:rsidRPr="00D41C57" w:rsidRDefault="006E4229" w:rsidP="000C3823">
            <w:r w:rsidRPr="00721718">
              <w:t>10.3</w:t>
            </w:r>
          </w:p>
        </w:tc>
        <w:tc>
          <w:tcPr>
            <w:tcW w:w="990" w:type="dxa"/>
            <w:noWrap/>
            <w:hideMark/>
          </w:tcPr>
          <w:p w14:paraId="1703BA62" w14:textId="77777777" w:rsidR="006E4229" w:rsidRPr="00D41C57" w:rsidRDefault="006E4229" w:rsidP="000C3823">
            <w:r w:rsidRPr="00721718">
              <w:t>11.1</w:t>
            </w:r>
          </w:p>
        </w:tc>
        <w:tc>
          <w:tcPr>
            <w:tcW w:w="990" w:type="dxa"/>
            <w:noWrap/>
            <w:hideMark/>
          </w:tcPr>
          <w:p w14:paraId="0512032B" w14:textId="77777777" w:rsidR="006E4229" w:rsidRPr="00D41C57" w:rsidRDefault="006E4229" w:rsidP="000C3823">
            <w:r w:rsidRPr="00721718">
              <w:t>11.2</w:t>
            </w:r>
          </w:p>
        </w:tc>
      </w:tr>
      <w:tr w:rsidR="006E4229" w:rsidRPr="00D41C57" w14:paraId="71AD08D1" w14:textId="77777777" w:rsidTr="000C3823">
        <w:trPr>
          <w:trHeight w:val="285"/>
        </w:trPr>
        <w:tc>
          <w:tcPr>
            <w:tcW w:w="1070" w:type="dxa"/>
            <w:noWrap/>
            <w:hideMark/>
          </w:tcPr>
          <w:p w14:paraId="4C7F8105" w14:textId="77777777" w:rsidR="006E4229" w:rsidRPr="00D41C57" w:rsidRDefault="006E4229" w:rsidP="000C3823">
            <w:pPr>
              <w:jc w:val="center"/>
              <w:rPr>
                <w:b/>
                <w:bCs/>
              </w:rPr>
            </w:pPr>
            <w:r w:rsidRPr="00D41C57">
              <w:rPr>
                <w:b/>
                <w:bCs/>
              </w:rPr>
              <w:t>3</w:t>
            </w:r>
          </w:p>
        </w:tc>
        <w:tc>
          <w:tcPr>
            <w:tcW w:w="1175" w:type="dxa"/>
            <w:noWrap/>
            <w:hideMark/>
          </w:tcPr>
          <w:p w14:paraId="52858B1C" w14:textId="77777777" w:rsidR="006E4229" w:rsidRPr="00D41C57" w:rsidRDefault="006E4229" w:rsidP="000C3823">
            <w:r w:rsidRPr="00D41C57">
              <w:t>30.4</w:t>
            </w:r>
          </w:p>
        </w:tc>
        <w:tc>
          <w:tcPr>
            <w:tcW w:w="1080" w:type="dxa"/>
            <w:noWrap/>
            <w:hideMark/>
          </w:tcPr>
          <w:p w14:paraId="68369965" w14:textId="77777777" w:rsidR="006E4229" w:rsidRPr="00D41C57" w:rsidRDefault="006E4229" w:rsidP="000C3823">
            <w:r w:rsidRPr="00D41C57">
              <w:t>30.2</w:t>
            </w:r>
          </w:p>
        </w:tc>
        <w:tc>
          <w:tcPr>
            <w:tcW w:w="990" w:type="dxa"/>
            <w:noWrap/>
            <w:hideMark/>
          </w:tcPr>
          <w:p w14:paraId="11A7AAEF" w14:textId="77777777" w:rsidR="006E4229" w:rsidRPr="00D41C57" w:rsidRDefault="006E4229" w:rsidP="000C3823">
            <w:r w:rsidRPr="00721718">
              <w:t>7.2</w:t>
            </w:r>
          </w:p>
        </w:tc>
        <w:tc>
          <w:tcPr>
            <w:tcW w:w="1170" w:type="dxa"/>
            <w:noWrap/>
            <w:hideMark/>
          </w:tcPr>
          <w:p w14:paraId="6855543C" w14:textId="77777777" w:rsidR="006E4229" w:rsidRPr="00D41C57" w:rsidRDefault="006E4229" w:rsidP="000C3823">
            <w:r w:rsidRPr="00721718">
              <w:t>7.2</w:t>
            </w:r>
          </w:p>
        </w:tc>
        <w:tc>
          <w:tcPr>
            <w:tcW w:w="990" w:type="dxa"/>
            <w:noWrap/>
            <w:hideMark/>
          </w:tcPr>
          <w:p w14:paraId="2C8D7197" w14:textId="77777777" w:rsidR="006E4229" w:rsidRPr="00D41C57" w:rsidRDefault="006E4229" w:rsidP="000C3823">
            <w:r w:rsidRPr="00721718">
              <w:t>8.8</w:t>
            </w:r>
          </w:p>
        </w:tc>
        <w:tc>
          <w:tcPr>
            <w:tcW w:w="990" w:type="dxa"/>
            <w:noWrap/>
            <w:hideMark/>
          </w:tcPr>
          <w:p w14:paraId="494B87FE" w14:textId="77777777" w:rsidR="006E4229" w:rsidRPr="00D41C57" w:rsidRDefault="006E4229" w:rsidP="000C3823">
            <w:r w:rsidRPr="00721718">
              <w:t>8.8</w:t>
            </w:r>
          </w:p>
        </w:tc>
      </w:tr>
      <w:tr w:rsidR="006E4229" w:rsidRPr="00D41C57" w14:paraId="1A8D4898" w14:textId="77777777" w:rsidTr="000C3823">
        <w:trPr>
          <w:trHeight w:val="285"/>
        </w:trPr>
        <w:tc>
          <w:tcPr>
            <w:tcW w:w="1070" w:type="dxa"/>
            <w:noWrap/>
            <w:hideMark/>
          </w:tcPr>
          <w:p w14:paraId="16382932" w14:textId="77777777" w:rsidR="006E4229" w:rsidRPr="00D41C57" w:rsidRDefault="006E4229" w:rsidP="000C3823">
            <w:pPr>
              <w:jc w:val="center"/>
              <w:rPr>
                <w:b/>
                <w:bCs/>
              </w:rPr>
            </w:pPr>
            <w:r w:rsidRPr="00D41C57">
              <w:rPr>
                <w:b/>
                <w:bCs/>
              </w:rPr>
              <w:t>4</w:t>
            </w:r>
          </w:p>
        </w:tc>
        <w:tc>
          <w:tcPr>
            <w:tcW w:w="1175" w:type="dxa"/>
            <w:noWrap/>
            <w:hideMark/>
          </w:tcPr>
          <w:p w14:paraId="039132F7" w14:textId="77777777" w:rsidR="006E4229" w:rsidRPr="00D41C57" w:rsidRDefault="006E4229" w:rsidP="000C3823">
            <w:r w:rsidRPr="00D41C57">
              <w:t>33.9</w:t>
            </w:r>
          </w:p>
        </w:tc>
        <w:tc>
          <w:tcPr>
            <w:tcW w:w="1080" w:type="dxa"/>
            <w:noWrap/>
            <w:hideMark/>
          </w:tcPr>
          <w:p w14:paraId="745CF25D" w14:textId="77777777" w:rsidR="006E4229" w:rsidRPr="00D41C57" w:rsidRDefault="006E4229" w:rsidP="000C3823">
            <w:r w:rsidRPr="00D41C57">
              <w:t>39.5</w:t>
            </w:r>
          </w:p>
        </w:tc>
        <w:tc>
          <w:tcPr>
            <w:tcW w:w="990" w:type="dxa"/>
            <w:noWrap/>
            <w:hideMark/>
          </w:tcPr>
          <w:p w14:paraId="2CCAC250" w14:textId="77777777" w:rsidR="006E4229" w:rsidRPr="00D41C57" w:rsidRDefault="006E4229" w:rsidP="000C3823">
            <w:r w:rsidRPr="00721718">
              <w:t>9.2</w:t>
            </w:r>
          </w:p>
        </w:tc>
        <w:tc>
          <w:tcPr>
            <w:tcW w:w="1170" w:type="dxa"/>
            <w:noWrap/>
            <w:hideMark/>
          </w:tcPr>
          <w:p w14:paraId="798D3985" w14:textId="77777777" w:rsidR="006E4229" w:rsidRPr="00D41C57" w:rsidRDefault="006E4229" w:rsidP="000C3823">
            <w:r w:rsidRPr="00721718">
              <w:t>9.3</w:t>
            </w:r>
          </w:p>
        </w:tc>
        <w:tc>
          <w:tcPr>
            <w:tcW w:w="990" w:type="dxa"/>
            <w:noWrap/>
            <w:hideMark/>
          </w:tcPr>
          <w:p w14:paraId="39E4A7F1" w14:textId="77777777" w:rsidR="006E4229" w:rsidRPr="00D41C57" w:rsidRDefault="006E4229" w:rsidP="000C3823">
            <w:r w:rsidRPr="00721718">
              <w:t>10.6</w:t>
            </w:r>
          </w:p>
        </w:tc>
        <w:tc>
          <w:tcPr>
            <w:tcW w:w="990" w:type="dxa"/>
            <w:noWrap/>
            <w:hideMark/>
          </w:tcPr>
          <w:p w14:paraId="140B8F83" w14:textId="77777777" w:rsidR="006E4229" w:rsidRPr="00D41C57" w:rsidRDefault="006E4229" w:rsidP="000C3823">
            <w:r w:rsidRPr="00721718">
              <w:t>10.6</w:t>
            </w:r>
          </w:p>
        </w:tc>
      </w:tr>
      <w:tr w:rsidR="006E4229" w:rsidRPr="00D41C57" w14:paraId="0B700177" w14:textId="77777777" w:rsidTr="000C3823">
        <w:trPr>
          <w:trHeight w:val="285"/>
        </w:trPr>
        <w:tc>
          <w:tcPr>
            <w:tcW w:w="1070" w:type="dxa"/>
            <w:noWrap/>
            <w:hideMark/>
          </w:tcPr>
          <w:p w14:paraId="3926A4F1" w14:textId="77777777" w:rsidR="006E4229" w:rsidRPr="00D41C57" w:rsidRDefault="006E4229" w:rsidP="000C3823">
            <w:pPr>
              <w:jc w:val="center"/>
              <w:rPr>
                <w:b/>
                <w:bCs/>
              </w:rPr>
            </w:pPr>
            <w:r w:rsidRPr="00D41C57">
              <w:rPr>
                <w:b/>
                <w:bCs/>
              </w:rPr>
              <w:t>5</w:t>
            </w:r>
          </w:p>
        </w:tc>
        <w:tc>
          <w:tcPr>
            <w:tcW w:w="1175" w:type="dxa"/>
            <w:noWrap/>
            <w:hideMark/>
          </w:tcPr>
          <w:p w14:paraId="1A929475" w14:textId="77777777" w:rsidR="006E4229" w:rsidRPr="00D41C57" w:rsidRDefault="006E4229" w:rsidP="000C3823">
            <w:r w:rsidRPr="00D41C57">
              <w:t>41.1</w:t>
            </w:r>
          </w:p>
        </w:tc>
        <w:tc>
          <w:tcPr>
            <w:tcW w:w="1080" w:type="dxa"/>
            <w:noWrap/>
            <w:hideMark/>
          </w:tcPr>
          <w:p w14:paraId="04561D5B" w14:textId="77777777" w:rsidR="006E4229" w:rsidRPr="00D41C57" w:rsidRDefault="006E4229" w:rsidP="000C3823">
            <w:r w:rsidRPr="00D41C57">
              <w:t>39.0</w:t>
            </w:r>
          </w:p>
        </w:tc>
        <w:tc>
          <w:tcPr>
            <w:tcW w:w="990" w:type="dxa"/>
            <w:noWrap/>
            <w:hideMark/>
          </w:tcPr>
          <w:p w14:paraId="76B0DF28" w14:textId="77777777" w:rsidR="006E4229" w:rsidRPr="00D41C57" w:rsidRDefault="006E4229" w:rsidP="000C3823">
            <w:r w:rsidRPr="00721718">
              <w:t>8.3</w:t>
            </w:r>
          </w:p>
        </w:tc>
        <w:tc>
          <w:tcPr>
            <w:tcW w:w="1170" w:type="dxa"/>
            <w:noWrap/>
            <w:hideMark/>
          </w:tcPr>
          <w:p w14:paraId="7A6DFD16" w14:textId="77777777" w:rsidR="006E4229" w:rsidRPr="00D41C57" w:rsidRDefault="006E4229" w:rsidP="000C3823">
            <w:r w:rsidRPr="00721718">
              <w:t>8.3</w:t>
            </w:r>
          </w:p>
        </w:tc>
        <w:tc>
          <w:tcPr>
            <w:tcW w:w="990" w:type="dxa"/>
            <w:noWrap/>
            <w:hideMark/>
          </w:tcPr>
          <w:p w14:paraId="6893230F" w14:textId="77777777" w:rsidR="006E4229" w:rsidRPr="00D41C57" w:rsidRDefault="006E4229" w:rsidP="000C3823">
            <w:r w:rsidRPr="00721718">
              <w:t>11.1</w:t>
            </w:r>
          </w:p>
        </w:tc>
        <w:tc>
          <w:tcPr>
            <w:tcW w:w="990" w:type="dxa"/>
            <w:noWrap/>
            <w:hideMark/>
          </w:tcPr>
          <w:p w14:paraId="6FB4F035" w14:textId="77777777" w:rsidR="006E4229" w:rsidRPr="00D41C57" w:rsidRDefault="006E4229" w:rsidP="000C3823">
            <w:r w:rsidRPr="00721718">
              <w:t>11.4</w:t>
            </w:r>
          </w:p>
        </w:tc>
      </w:tr>
      <w:tr w:rsidR="006E4229" w:rsidRPr="00D41C57" w14:paraId="6589FB13" w14:textId="77777777" w:rsidTr="000C3823">
        <w:trPr>
          <w:trHeight w:val="285"/>
        </w:trPr>
        <w:tc>
          <w:tcPr>
            <w:tcW w:w="1070" w:type="dxa"/>
            <w:noWrap/>
            <w:hideMark/>
          </w:tcPr>
          <w:p w14:paraId="62F4EE65" w14:textId="77777777" w:rsidR="006E4229" w:rsidRPr="00D41C57" w:rsidRDefault="006E4229" w:rsidP="000C3823">
            <w:pPr>
              <w:jc w:val="center"/>
              <w:rPr>
                <w:b/>
                <w:bCs/>
              </w:rPr>
            </w:pPr>
            <w:r w:rsidRPr="00D41C57">
              <w:rPr>
                <w:b/>
                <w:bCs/>
              </w:rPr>
              <w:t>6</w:t>
            </w:r>
          </w:p>
        </w:tc>
        <w:tc>
          <w:tcPr>
            <w:tcW w:w="1175" w:type="dxa"/>
            <w:noWrap/>
            <w:hideMark/>
          </w:tcPr>
          <w:p w14:paraId="696A936C" w14:textId="77777777" w:rsidR="006E4229" w:rsidRPr="00D41C57" w:rsidRDefault="006E4229" w:rsidP="000C3823">
            <w:r w:rsidRPr="00D41C57">
              <w:t>35.1</w:t>
            </w:r>
          </w:p>
        </w:tc>
        <w:tc>
          <w:tcPr>
            <w:tcW w:w="1080" w:type="dxa"/>
            <w:noWrap/>
            <w:hideMark/>
          </w:tcPr>
          <w:p w14:paraId="38A6844E" w14:textId="77777777" w:rsidR="006E4229" w:rsidRPr="00D41C57" w:rsidRDefault="006E4229" w:rsidP="000C3823">
            <w:r w:rsidRPr="00D41C57">
              <w:t>34.8</w:t>
            </w:r>
          </w:p>
        </w:tc>
        <w:tc>
          <w:tcPr>
            <w:tcW w:w="990" w:type="dxa"/>
            <w:noWrap/>
            <w:hideMark/>
          </w:tcPr>
          <w:p w14:paraId="672E77A7" w14:textId="77777777" w:rsidR="006E4229" w:rsidRPr="00D41C57" w:rsidRDefault="006E4229" w:rsidP="000C3823">
            <w:r w:rsidRPr="00721718">
              <w:t>8.5</w:t>
            </w:r>
          </w:p>
        </w:tc>
        <w:tc>
          <w:tcPr>
            <w:tcW w:w="1170" w:type="dxa"/>
            <w:noWrap/>
            <w:hideMark/>
          </w:tcPr>
          <w:p w14:paraId="7CB14144" w14:textId="77777777" w:rsidR="006E4229" w:rsidRPr="00D41C57" w:rsidRDefault="006E4229" w:rsidP="000C3823">
            <w:r w:rsidRPr="00721718">
              <w:t>8.7</w:t>
            </w:r>
          </w:p>
        </w:tc>
        <w:tc>
          <w:tcPr>
            <w:tcW w:w="990" w:type="dxa"/>
            <w:noWrap/>
            <w:hideMark/>
          </w:tcPr>
          <w:p w14:paraId="3721DAB8" w14:textId="77777777" w:rsidR="006E4229" w:rsidRPr="00D41C57" w:rsidRDefault="006E4229" w:rsidP="000C3823">
            <w:r w:rsidRPr="00721718">
              <w:t>12.1</w:t>
            </w:r>
          </w:p>
        </w:tc>
        <w:tc>
          <w:tcPr>
            <w:tcW w:w="990" w:type="dxa"/>
            <w:noWrap/>
            <w:hideMark/>
          </w:tcPr>
          <w:p w14:paraId="28D098FD" w14:textId="77777777" w:rsidR="006E4229" w:rsidRPr="00D41C57" w:rsidRDefault="006E4229" w:rsidP="000C3823">
            <w:r w:rsidRPr="00721718">
              <w:t>12.0</w:t>
            </w:r>
          </w:p>
        </w:tc>
      </w:tr>
      <w:tr w:rsidR="006E4229" w:rsidRPr="00D41C57" w14:paraId="55876F00" w14:textId="77777777" w:rsidTr="000C3823">
        <w:trPr>
          <w:trHeight w:val="285"/>
        </w:trPr>
        <w:tc>
          <w:tcPr>
            <w:tcW w:w="1070" w:type="dxa"/>
            <w:noWrap/>
            <w:hideMark/>
          </w:tcPr>
          <w:p w14:paraId="7971E795" w14:textId="77777777" w:rsidR="006E4229" w:rsidRPr="00D41C57" w:rsidRDefault="006E4229" w:rsidP="000C3823">
            <w:pPr>
              <w:jc w:val="center"/>
              <w:rPr>
                <w:b/>
                <w:bCs/>
              </w:rPr>
            </w:pPr>
            <w:r w:rsidRPr="00D41C57">
              <w:rPr>
                <w:b/>
                <w:bCs/>
              </w:rPr>
              <w:t>7</w:t>
            </w:r>
          </w:p>
        </w:tc>
        <w:tc>
          <w:tcPr>
            <w:tcW w:w="1175" w:type="dxa"/>
            <w:noWrap/>
            <w:hideMark/>
          </w:tcPr>
          <w:p w14:paraId="21CE3D9C" w14:textId="77777777" w:rsidR="006E4229" w:rsidRPr="00D41C57" w:rsidRDefault="006E4229" w:rsidP="000C3823">
            <w:r w:rsidRPr="00D41C57">
              <w:t>35.4</w:t>
            </w:r>
          </w:p>
        </w:tc>
        <w:tc>
          <w:tcPr>
            <w:tcW w:w="1080" w:type="dxa"/>
            <w:noWrap/>
            <w:hideMark/>
          </w:tcPr>
          <w:p w14:paraId="001E5488" w14:textId="77777777" w:rsidR="006E4229" w:rsidRPr="00D41C57" w:rsidRDefault="006E4229" w:rsidP="000C3823">
            <w:r w:rsidRPr="00D41C57">
              <w:t>35.9</w:t>
            </w:r>
          </w:p>
        </w:tc>
        <w:tc>
          <w:tcPr>
            <w:tcW w:w="990" w:type="dxa"/>
            <w:noWrap/>
            <w:hideMark/>
          </w:tcPr>
          <w:p w14:paraId="269D8421" w14:textId="77777777" w:rsidR="006E4229" w:rsidRPr="00D41C57" w:rsidRDefault="006E4229" w:rsidP="000C3823">
            <w:r w:rsidRPr="00721718">
              <w:t>9.4</w:t>
            </w:r>
          </w:p>
        </w:tc>
        <w:tc>
          <w:tcPr>
            <w:tcW w:w="1170" w:type="dxa"/>
            <w:noWrap/>
            <w:hideMark/>
          </w:tcPr>
          <w:p w14:paraId="03E2AB9A" w14:textId="77777777" w:rsidR="006E4229" w:rsidRPr="00D41C57" w:rsidRDefault="006E4229" w:rsidP="000C3823">
            <w:r w:rsidRPr="00721718">
              <w:t>9.4</w:t>
            </w:r>
          </w:p>
        </w:tc>
        <w:tc>
          <w:tcPr>
            <w:tcW w:w="990" w:type="dxa"/>
            <w:noWrap/>
            <w:hideMark/>
          </w:tcPr>
          <w:p w14:paraId="29DDEAFE" w14:textId="77777777" w:rsidR="006E4229" w:rsidRPr="00D41C57" w:rsidRDefault="006E4229" w:rsidP="000C3823">
            <w:r w:rsidRPr="00721718">
              <w:t>10.2</w:t>
            </w:r>
          </w:p>
        </w:tc>
        <w:tc>
          <w:tcPr>
            <w:tcW w:w="990" w:type="dxa"/>
            <w:noWrap/>
            <w:hideMark/>
          </w:tcPr>
          <w:p w14:paraId="418CE704" w14:textId="77777777" w:rsidR="006E4229" w:rsidRPr="00D41C57" w:rsidRDefault="006E4229" w:rsidP="000C3823">
            <w:r w:rsidRPr="00721718">
              <w:t>10.3</w:t>
            </w:r>
          </w:p>
        </w:tc>
      </w:tr>
      <w:tr w:rsidR="006E4229" w:rsidRPr="00D41C57" w14:paraId="05BB8696" w14:textId="77777777" w:rsidTr="000C3823">
        <w:trPr>
          <w:trHeight w:val="285"/>
        </w:trPr>
        <w:tc>
          <w:tcPr>
            <w:tcW w:w="1070" w:type="dxa"/>
            <w:noWrap/>
            <w:hideMark/>
          </w:tcPr>
          <w:p w14:paraId="47BA3814" w14:textId="77777777" w:rsidR="006E4229" w:rsidRPr="00D41C57" w:rsidRDefault="006E4229" w:rsidP="000C3823">
            <w:pPr>
              <w:jc w:val="center"/>
              <w:rPr>
                <w:b/>
                <w:bCs/>
              </w:rPr>
            </w:pPr>
            <w:r w:rsidRPr="00D41C57">
              <w:rPr>
                <w:b/>
                <w:bCs/>
              </w:rPr>
              <w:t>8</w:t>
            </w:r>
          </w:p>
        </w:tc>
        <w:tc>
          <w:tcPr>
            <w:tcW w:w="1175" w:type="dxa"/>
            <w:noWrap/>
            <w:hideMark/>
          </w:tcPr>
          <w:p w14:paraId="4E063261" w14:textId="77777777" w:rsidR="006E4229" w:rsidRPr="00D41C57" w:rsidRDefault="006E4229" w:rsidP="000C3823">
            <w:r w:rsidRPr="00D41C57">
              <w:t>33.7</w:t>
            </w:r>
          </w:p>
        </w:tc>
        <w:tc>
          <w:tcPr>
            <w:tcW w:w="1080" w:type="dxa"/>
            <w:noWrap/>
            <w:hideMark/>
          </w:tcPr>
          <w:p w14:paraId="5EC78848" w14:textId="77777777" w:rsidR="006E4229" w:rsidRPr="00D41C57" w:rsidRDefault="006E4229" w:rsidP="000C3823">
            <w:r w:rsidRPr="00D41C57">
              <w:t>33.2</w:t>
            </w:r>
          </w:p>
        </w:tc>
        <w:tc>
          <w:tcPr>
            <w:tcW w:w="990" w:type="dxa"/>
            <w:noWrap/>
            <w:hideMark/>
          </w:tcPr>
          <w:p w14:paraId="27C41237" w14:textId="77777777" w:rsidR="006E4229" w:rsidRPr="00D41C57" w:rsidRDefault="006E4229" w:rsidP="000C3823">
            <w:r w:rsidRPr="00721718">
              <w:t>8.3</w:t>
            </w:r>
          </w:p>
        </w:tc>
        <w:tc>
          <w:tcPr>
            <w:tcW w:w="1170" w:type="dxa"/>
            <w:noWrap/>
            <w:hideMark/>
          </w:tcPr>
          <w:p w14:paraId="27FB9C94" w14:textId="77777777" w:rsidR="006E4229" w:rsidRPr="00D41C57" w:rsidRDefault="006E4229" w:rsidP="000C3823">
            <w:r w:rsidRPr="00721718">
              <w:t>8.3</w:t>
            </w:r>
          </w:p>
        </w:tc>
        <w:tc>
          <w:tcPr>
            <w:tcW w:w="990" w:type="dxa"/>
            <w:noWrap/>
            <w:hideMark/>
          </w:tcPr>
          <w:p w14:paraId="7AB29003" w14:textId="77777777" w:rsidR="006E4229" w:rsidRPr="00D41C57" w:rsidRDefault="006E4229" w:rsidP="000C3823">
            <w:r w:rsidRPr="00721718">
              <w:t>11.8</w:t>
            </w:r>
          </w:p>
        </w:tc>
        <w:tc>
          <w:tcPr>
            <w:tcW w:w="990" w:type="dxa"/>
            <w:noWrap/>
            <w:hideMark/>
          </w:tcPr>
          <w:p w14:paraId="2F4BB069" w14:textId="77777777" w:rsidR="006E4229" w:rsidRPr="00D41C57" w:rsidRDefault="006E4229" w:rsidP="000C3823">
            <w:r w:rsidRPr="00721718">
              <w:t>11.9</w:t>
            </w:r>
          </w:p>
        </w:tc>
      </w:tr>
      <w:tr w:rsidR="006E4229" w:rsidRPr="00D41C57" w14:paraId="1D89D64B" w14:textId="77777777" w:rsidTr="000C3823">
        <w:trPr>
          <w:trHeight w:val="285"/>
        </w:trPr>
        <w:tc>
          <w:tcPr>
            <w:tcW w:w="1070" w:type="dxa"/>
            <w:noWrap/>
            <w:hideMark/>
          </w:tcPr>
          <w:p w14:paraId="0626E530" w14:textId="77777777" w:rsidR="006E4229" w:rsidRPr="00D41C57" w:rsidRDefault="006E4229" w:rsidP="000C3823">
            <w:pPr>
              <w:jc w:val="center"/>
              <w:rPr>
                <w:b/>
                <w:bCs/>
              </w:rPr>
            </w:pPr>
            <w:r w:rsidRPr="00D41C57">
              <w:rPr>
                <w:b/>
                <w:bCs/>
              </w:rPr>
              <w:t>9</w:t>
            </w:r>
          </w:p>
        </w:tc>
        <w:tc>
          <w:tcPr>
            <w:tcW w:w="1175" w:type="dxa"/>
            <w:noWrap/>
            <w:hideMark/>
          </w:tcPr>
          <w:p w14:paraId="1D331ADC" w14:textId="77777777" w:rsidR="006E4229" w:rsidRPr="00D41C57" w:rsidRDefault="006E4229" w:rsidP="000C3823">
            <w:r w:rsidRPr="00D41C57">
              <w:t>40.1</w:t>
            </w:r>
          </w:p>
        </w:tc>
        <w:tc>
          <w:tcPr>
            <w:tcW w:w="1080" w:type="dxa"/>
            <w:noWrap/>
            <w:hideMark/>
          </w:tcPr>
          <w:p w14:paraId="4C9A3B25" w14:textId="77777777" w:rsidR="006E4229" w:rsidRPr="00D41C57" w:rsidRDefault="006E4229" w:rsidP="000C3823">
            <w:r w:rsidRPr="00D41C57">
              <w:t>N/A</w:t>
            </w:r>
          </w:p>
        </w:tc>
        <w:tc>
          <w:tcPr>
            <w:tcW w:w="990" w:type="dxa"/>
            <w:noWrap/>
            <w:hideMark/>
          </w:tcPr>
          <w:p w14:paraId="53DBD062" w14:textId="77777777" w:rsidR="006E4229" w:rsidRPr="00D41C57" w:rsidRDefault="006E4229" w:rsidP="000C3823">
            <w:r w:rsidRPr="00721718">
              <w:t>10.8</w:t>
            </w:r>
          </w:p>
        </w:tc>
        <w:tc>
          <w:tcPr>
            <w:tcW w:w="1170" w:type="dxa"/>
            <w:noWrap/>
            <w:hideMark/>
          </w:tcPr>
          <w:p w14:paraId="32D6268E" w14:textId="77777777" w:rsidR="006E4229" w:rsidRPr="00D41C57" w:rsidRDefault="006E4229" w:rsidP="000C3823">
            <w:r w:rsidRPr="00721718">
              <w:t>11.5</w:t>
            </w:r>
          </w:p>
        </w:tc>
        <w:tc>
          <w:tcPr>
            <w:tcW w:w="990" w:type="dxa"/>
            <w:noWrap/>
            <w:hideMark/>
          </w:tcPr>
          <w:p w14:paraId="5C91DF17" w14:textId="77777777" w:rsidR="006E4229" w:rsidRPr="00D41C57" w:rsidRDefault="006E4229" w:rsidP="000C3823">
            <w:r w:rsidRPr="00721718">
              <w:t>10.7</w:t>
            </w:r>
          </w:p>
        </w:tc>
        <w:tc>
          <w:tcPr>
            <w:tcW w:w="990" w:type="dxa"/>
            <w:noWrap/>
            <w:hideMark/>
          </w:tcPr>
          <w:p w14:paraId="63285676" w14:textId="77777777" w:rsidR="006E4229" w:rsidRPr="00D41C57" w:rsidRDefault="006E4229" w:rsidP="000C3823">
            <w:r w:rsidRPr="00721718">
              <w:t>10.7</w:t>
            </w:r>
          </w:p>
        </w:tc>
      </w:tr>
      <w:tr w:rsidR="006E4229" w:rsidRPr="00D41C57" w14:paraId="100D7A7C" w14:textId="77777777" w:rsidTr="000C3823">
        <w:trPr>
          <w:trHeight w:val="285"/>
        </w:trPr>
        <w:tc>
          <w:tcPr>
            <w:tcW w:w="1070" w:type="dxa"/>
            <w:noWrap/>
            <w:hideMark/>
          </w:tcPr>
          <w:p w14:paraId="4BEEC487" w14:textId="77777777" w:rsidR="006E4229" w:rsidRPr="00D41C57" w:rsidRDefault="006E4229" w:rsidP="000C3823">
            <w:pPr>
              <w:jc w:val="center"/>
              <w:rPr>
                <w:b/>
                <w:bCs/>
              </w:rPr>
            </w:pPr>
            <w:r w:rsidRPr="00D41C57">
              <w:rPr>
                <w:b/>
                <w:bCs/>
              </w:rPr>
              <w:t>10</w:t>
            </w:r>
          </w:p>
        </w:tc>
        <w:tc>
          <w:tcPr>
            <w:tcW w:w="1175" w:type="dxa"/>
            <w:noWrap/>
            <w:hideMark/>
          </w:tcPr>
          <w:p w14:paraId="21F63B3F" w14:textId="77777777" w:rsidR="006E4229" w:rsidRPr="00D41C57" w:rsidRDefault="006E4229" w:rsidP="000C3823">
            <w:r w:rsidRPr="00D41C57">
              <w:t>N/A</w:t>
            </w:r>
          </w:p>
        </w:tc>
        <w:tc>
          <w:tcPr>
            <w:tcW w:w="1080" w:type="dxa"/>
            <w:noWrap/>
            <w:hideMark/>
          </w:tcPr>
          <w:p w14:paraId="7E4BAF4F" w14:textId="77777777" w:rsidR="006E4229" w:rsidRPr="00D41C57" w:rsidRDefault="006E4229" w:rsidP="000C3823">
            <w:r w:rsidRPr="00D41C57">
              <w:t>38.0</w:t>
            </w:r>
          </w:p>
        </w:tc>
        <w:tc>
          <w:tcPr>
            <w:tcW w:w="990" w:type="dxa"/>
            <w:noWrap/>
            <w:hideMark/>
          </w:tcPr>
          <w:p w14:paraId="38915838" w14:textId="77777777" w:rsidR="006E4229" w:rsidRPr="00D41C57" w:rsidRDefault="006E4229" w:rsidP="000C3823">
            <w:r w:rsidRPr="00721718">
              <w:t>11.0</w:t>
            </w:r>
          </w:p>
        </w:tc>
        <w:tc>
          <w:tcPr>
            <w:tcW w:w="1170" w:type="dxa"/>
            <w:noWrap/>
            <w:hideMark/>
          </w:tcPr>
          <w:p w14:paraId="3AF23330" w14:textId="77777777" w:rsidR="006E4229" w:rsidRPr="00D41C57" w:rsidRDefault="006E4229" w:rsidP="000C3823">
            <w:r w:rsidRPr="00721718">
              <w:t>11.8</w:t>
            </w:r>
          </w:p>
        </w:tc>
        <w:tc>
          <w:tcPr>
            <w:tcW w:w="990" w:type="dxa"/>
            <w:noWrap/>
            <w:hideMark/>
          </w:tcPr>
          <w:p w14:paraId="78A27FEA" w14:textId="77777777" w:rsidR="006E4229" w:rsidRPr="00D41C57" w:rsidRDefault="006E4229" w:rsidP="000C3823">
            <w:r w:rsidRPr="00721718">
              <w:t>10.6</w:t>
            </w:r>
          </w:p>
        </w:tc>
        <w:tc>
          <w:tcPr>
            <w:tcW w:w="990" w:type="dxa"/>
            <w:noWrap/>
            <w:hideMark/>
          </w:tcPr>
          <w:p w14:paraId="0D123F27" w14:textId="77777777" w:rsidR="006E4229" w:rsidRPr="00D41C57" w:rsidRDefault="006E4229" w:rsidP="000C3823">
            <w:r w:rsidRPr="00721718">
              <w:t>10.4</w:t>
            </w:r>
          </w:p>
        </w:tc>
      </w:tr>
      <w:tr w:rsidR="006E4229" w:rsidRPr="00D41C57" w14:paraId="1FF1A929" w14:textId="77777777" w:rsidTr="000C3823">
        <w:trPr>
          <w:trHeight w:val="285"/>
        </w:trPr>
        <w:tc>
          <w:tcPr>
            <w:tcW w:w="1070" w:type="dxa"/>
            <w:noWrap/>
            <w:hideMark/>
          </w:tcPr>
          <w:p w14:paraId="7020AD2D" w14:textId="77777777" w:rsidR="006E4229" w:rsidRPr="00D41C57" w:rsidRDefault="006E4229" w:rsidP="000C3823">
            <w:pPr>
              <w:jc w:val="center"/>
              <w:rPr>
                <w:b/>
                <w:bCs/>
              </w:rPr>
            </w:pPr>
            <w:r w:rsidRPr="00D41C57">
              <w:rPr>
                <w:b/>
                <w:bCs/>
              </w:rPr>
              <w:t>11</w:t>
            </w:r>
          </w:p>
        </w:tc>
        <w:tc>
          <w:tcPr>
            <w:tcW w:w="1175" w:type="dxa"/>
            <w:noWrap/>
            <w:hideMark/>
          </w:tcPr>
          <w:p w14:paraId="30A09827" w14:textId="77777777" w:rsidR="006E4229" w:rsidRPr="00D41C57" w:rsidRDefault="006E4229" w:rsidP="000C3823">
            <w:r w:rsidRPr="00D41C57">
              <w:t>39.9</w:t>
            </w:r>
          </w:p>
        </w:tc>
        <w:tc>
          <w:tcPr>
            <w:tcW w:w="1080" w:type="dxa"/>
            <w:noWrap/>
            <w:hideMark/>
          </w:tcPr>
          <w:p w14:paraId="1BF9CCF0" w14:textId="77777777" w:rsidR="006E4229" w:rsidRPr="00D41C57" w:rsidRDefault="006E4229" w:rsidP="000C3823">
            <w:r w:rsidRPr="00D41C57">
              <w:t>37.3</w:t>
            </w:r>
          </w:p>
        </w:tc>
        <w:tc>
          <w:tcPr>
            <w:tcW w:w="990" w:type="dxa"/>
            <w:noWrap/>
            <w:hideMark/>
          </w:tcPr>
          <w:p w14:paraId="5937D293" w14:textId="77777777" w:rsidR="006E4229" w:rsidRPr="00D41C57" w:rsidRDefault="006E4229" w:rsidP="000C3823">
            <w:r w:rsidRPr="00721718">
              <w:t>9.1</w:t>
            </w:r>
          </w:p>
        </w:tc>
        <w:tc>
          <w:tcPr>
            <w:tcW w:w="1170" w:type="dxa"/>
            <w:noWrap/>
            <w:hideMark/>
          </w:tcPr>
          <w:p w14:paraId="4D9644DE" w14:textId="77777777" w:rsidR="006E4229" w:rsidRPr="00D41C57" w:rsidRDefault="006E4229" w:rsidP="000C3823">
            <w:r w:rsidRPr="00721718">
              <w:t>9.0</w:t>
            </w:r>
          </w:p>
        </w:tc>
        <w:tc>
          <w:tcPr>
            <w:tcW w:w="990" w:type="dxa"/>
            <w:noWrap/>
            <w:hideMark/>
          </w:tcPr>
          <w:p w14:paraId="18DCCEF8" w14:textId="77777777" w:rsidR="006E4229" w:rsidRPr="00D41C57" w:rsidRDefault="006E4229" w:rsidP="000C3823">
            <w:r w:rsidRPr="00721718">
              <w:t>9.4</w:t>
            </w:r>
          </w:p>
        </w:tc>
        <w:tc>
          <w:tcPr>
            <w:tcW w:w="990" w:type="dxa"/>
            <w:noWrap/>
            <w:hideMark/>
          </w:tcPr>
          <w:p w14:paraId="69FCBD28" w14:textId="77777777" w:rsidR="006E4229" w:rsidRPr="00D41C57" w:rsidRDefault="006E4229" w:rsidP="000C3823">
            <w:r w:rsidRPr="00721718">
              <w:t>9.9</w:t>
            </w:r>
          </w:p>
        </w:tc>
      </w:tr>
      <w:tr w:rsidR="006E4229" w:rsidRPr="00D41C57" w14:paraId="4DCCEFD1" w14:textId="77777777" w:rsidTr="000C3823">
        <w:trPr>
          <w:trHeight w:val="285"/>
        </w:trPr>
        <w:tc>
          <w:tcPr>
            <w:tcW w:w="1070" w:type="dxa"/>
            <w:noWrap/>
            <w:hideMark/>
          </w:tcPr>
          <w:p w14:paraId="14F34684" w14:textId="77777777" w:rsidR="006E4229" w:rsidRPr="00D41C57" w:rsidRDefault="006E4229" w:rsidP="000C3823">
            <w:pPr>
              <w:jc w:val="center"/>
              <w:rPr>
                <w:b/>
                <w:bCs/>
              </w:rPr>
            </w:pPr>
            <w:r w:rsidRPr="00D41C57">
              <w:rPr>
                <w:b/>
                <w:bCs/>
              </w:rPr>
              <w:t>12</w:t>
            </w:r>
          </w:p>
        </w:tc>
        <w:tc>
          <w:tcPr>
            <w:tcW w:w="1175" w:type="dxa"/>
            <w:noWrap/>
            <w:hideMark/>
          </w:tcPr>
          <w:p w14:paraId="53E4E768" w14:textId="77777777" w:rsidR="006E4229" w:rsidRPr="00D41C57" w:rsidRDefault="006E4229" w:rsidP="000C3823">
            <w:r w:rsidRPr="00D41C57">
              <w:t>33.2</w:t>
            </w:r>
          </w:p>
        </w:tc>
        <w:tc>
          <w:tcPr>
            <w:tcW w:w="1080" w:type="dxa"/>
            <w:noWrap/>
            <w:hideMark/>
          </w:tcPr>
          <w:p w14:paraId="0F8E5621" w14:textId="77777777" w:rsidR="006E4229" w:rsidRPr="00D41C57" w:rsidRDefault="006E4229" w:rsidP="000C3823">
            <w:r w:rsidRPr="00D41C57">
              <w:t>33.7</w:t>
            </w:r>
          </w:p>
        </w:tc>
        <w:tc>
          <w:tcPr>
            <w:tcW w:w="990" w:type="dxa"/>
            <w:noWrap/>
            <w:hideMark/>
          </w:tcPr>
          <w:p w14:paraId="628ADF31" w14:textId="77777777" w:rsidR="006E4229" w:rsidRPr="00D41C57" w:rsidRDefault="006E4229" w:rsidP="000C3823">
            <w:r w:rsidRPr="00721718">
              <w:t>9.7</w:t>
            </w:r>
          </w:p>
        </w:tc>
        <w:tc>
          <w:tcPr>
            <w:tcW w:w="1170" w:type="dxa"/>
            <w:noWrap/>
            <w:hideMark/>
          </w:tcPr>
          <w:p w14:paraId="04A14547" w14:textId="77777777" w:rsidR="006E4229" w:rsidRPr="00D41C57" w:rsidRDefault="006E4229" w:rsidP="000C3823">
            <w:r w:rsidRPr="00721718">
              <w:t>9.6</w:t>
            </w:r>
          </w:p>
        </w:tc>
        <w:tc>
          <w:tcPr>
            <w:tcW w:w="990" w:type="dxa"/>
            <w:noWrap/>
            <w:hideMark/>
          </w:tcPr>
          <w:p w14:paraId="39EB6C8A" w14:textId="77777777" w:rsidR="006E4229" w:rsidRPr="00D41C57" w:rsidRDefault="006E4229" w:rsidP="000C3823">
            <w:r w:rsidRPr="00721718">
              <w:t>9.6</w:t>
            </w:r>
          </w:p>
        </w:tc>
        <w:tc>
          <w:tcPr>
            <w:tcW w:w="990" w:type="dxa"/>
            <w:noWrap/>
            <w:hideMark/>
          </w:tcPr>
          <w:p w14:paraId="17AFC95F" w14:textId="77777777" w:rsidR="006E4229" w:rsidRPr="00D41C57" w:rsidRDefault="006E4229" w:rsidP="000C3823">
            <w:r w:rsidRPr="00721718">
              <w:t>9.7</w:t>
            </w:r>
          </w:p>
        </w:tc>
      </w:tr>
      <w:tr w:rsidR="006E4229" w:rsidRPr="00D41C57" w14:paraId="08915F7E" w14:textId="77777777" w:rsidTr="000C3823">
        <w:trPr>
          <w:trHeight w:val="285"/>
        </w:trPr>
        <w:tc>
          <w:tcPr>
            <w:tcW w:w="1070" w:type="dxa"/>
            <w:noWrap/>
            <w:hideMark/>
          </w:tcPr>
          <w:p w14:paraId="4A190881" w14:textId="77777777" w:rsidR="006E4229" w:rsidRPr="00D41C57" w:rsidRDefault="006E4229" w:rsidP="000C3823">
            <w:pPr>
              <w:jc w:val="center"/>
              <w:rPr>
                <w:b/>
                <w:bCs/>
              </w:rPr>
            </w:pPr>
            <w:r w:rsidRPr="00D41C57">
              <w:rPr>
                <w:b/>
                <w:bCs/>
              </w:rPr>
              <w:t>13</w:t>
            </w:r>
          </w:p>
        </w:tc>
        <w:tc>
          <w:tcPr>
            <w:tcW w:w="1175" w:type="dxa"/>
            <w:noWrap/>
            <w:hideMark/>
          </w:tcPr>
          <w:p w14:paraId="3D682610" w14:textId="77777777" w:rsidR="006E4229" w:rsidRPr="00D41C57" w:rsidRDefault="006E4229" w:rsidP="000C3823">
            <w:r w:rsidRPr="00D41C57">
              <w:t>33.7</w:t>
            </w:r>
          </w:p>
        </w:tc>
        <w:tc>
          <w:tcPr>
            <w:tcW w:w="1080" w:type="dxa"/>
            <w:noWrap/>
            <w:hideMark/>
          </w:tcPr>
          <w:p w14:paraId="5F890E8D" w14:textId="77777777" w:rsidR="006E4229" w:rsidRPr="00D41C57" w:rsidRDefault="006E4229" w:rsidP="000C3823">
            <w:r w:rsidRPr="00D41C57">
              <w:t>33.7</w:t>
            </w:r>
          </w:p>
        </w:tc>
        <w:tc>
          <w:tcPr>
            <w:tcW w:w="990" w:type="dxa"/>
            <w:noWrap/>
            <w:hideMark/>
          </w:tcPr>
          <w:p w14:paraId="28000FCA" w14:textId="77777777" w:rsidR="006E4229" w:rsidRPr="00D41C57" w:rsidRDefault="006E4229" w:rsidP="000C3823">
            <w:r w:rsidRPr="00721718">
              <w:t>8.4</w:t>
            </w:r>
          </w:p>
        </w:tc>
        <w:tc>
          <w:tcPr>
            <w:tcW w:w="1170" w:type="dxa"/>
            <w:noWrap/>
            <w:hideMark/>
          </w:tcPr>
          <w:p w14:paraId="256A86AF" w14:textId="77777777" w:rsidR="006E4229" w:rsidRPr="00D41C57" w:rsidRDefault="006E4229" w:rsidP="000C3823">
            <w:r w:rsidRPr="00721718">
              <w:t>8.5</w:t>
            </w:r>
          </w:p>
        </w:tc>
        <w:tc>
          <w:tcPr>
            <w:tcW w:w="990" w:type="dxa"/>
            <w:noWrap/>
            <w:hideMark/>
          </w:tcPr>
          <w:p w14:paraId="02BDBA4D" w14:textId="77777777" w:rsidR="006E4229" w:rsidRPr="00D41C57" w:rsidRDefault="006E4229" w:rsidP="000C3823">
            <w:r w:rsidRPr="00721718">
              <w:t>10.3</w:t>
            </w:r>
          </w:p>
        </w:tc>
        <w:tc>
          <w:tcPr>
            <w:tcW w:w="990" w:type="dxa"/>
            <w:noWrap/>
            <w:hideMark/>
          </w:tcPr>
          <w:p w14:paraId="43A0BD77" w14:textId="77777777" w:rsidR="006E4229" w:rsidRPr="00D41C57" w:rsidRDefault="006E4229" w:rsidP="000C3823">
            <w:r w:rsidRPr="00721718">
              <w:t>10.2</w:t>
            </w:r>
          </w:p>
        </w:tc>
      </w:tr>
      <w:tr w:rsidR="006E4229" w:rsidRPr="00D41C57" w14:paraId="17D2DE66" w14:textId="77777777" w:rsidTr="000C3823">
        <w:trPr>
          <w:trHeight w:val="285"/>
        </w:trPr>
        <w:tc>
          <w:tcPr>
            <w:tcW w:w="1070" w:type="dxa"/>
            <w:noWrap/>
            <w:hideMark/>
          </w:tcPr>
          <w:p w14:paraId="4C092669" w14:textId="77777777" w:rsidR="006E4229" w:rsidRPr="00D41C57" w:rsidRDefault="006E4229" w:rsidP="000C3823">
            <w:pPr>
              <w:jc w:val="center"/>
              <w:rPr>
                <w:b/>
                <w:bCs/>
              </w:rPr>
            </w:pPr>
            <w:r w:rsidRPr="00D41C57">
              <w:rPr>
                <w:b/>
                <w:bCs/>
              </w:rPr>
              <w:t>14</w:t>
            </w:r>
          </w:p>
        </w:tc>
        <w:tc>
          <w:tcPr>
            <w:tcW w:w="1175" w:type="dxa"/>
            <w:noWrap/>
            <w:hideMark/>
          </w:tcPr>
          <w:p w14:paraId="1613687B" w14:textId="77777777" w:rsidR="006E4229" w:rsidRPr="00D41C57" w:rsidRDefault="006E4229" w:rsidP="000C3823">
            <w:r w:rsidRPr="00D41C57">
              <w:t>37.7</w:t>
            </w:r>
          </w:p>
        </w:tc>
        <w:tc>
          <w:tcPr>
            <w:tcW w:w="1080" w:type="dxa"/>
            <w:noWrap/>
            <w:hideMark/>
          </w:tcPr>
          <w:p w14:paraId="019C0477" w14:textId="77777777" w:rsidR="006E4229" w:rsidRPr="00D41C57" w:rsidRDefault="006E4229" w:rsidP="000C3823">
            <w:r w:rsidRPr="00D41C57">
              <w:t>38.9</w:t>
            </w:r>
          </w:p>
        </w:tc>
        <w:tc>
          <w:tcPr>
            <w:tcW w:w="990" w:type="dxa"/>
            <w:noWrap/>
            <w:hideMark/>
          </w:tcPr>
          <w:p w14:paraId="5963EB2C" w14:textId="77777777" w:rsidR="006E4229" w:rsidRPr="00D41C57" w:rsidRDefault="006E4229" w:rsidP="000C3823">
            <w:r w:rsidRPr="00721718">
              <w:t>10.8</w:t>
            </w:r>
          </w:p>
        </w:tc>
        <w:tc>
          <w:tcPr>
            <w:tcW w:w="1170" w:type="dxa"/>
            <w:noWrap/>
            <w:hideMark/>
          </w:tcPr>
          <w:p w14:paraId="6941DBB0" w14:textId="77777777" w:rsidR="006E4229" w:rsidRPr="00D41C57" w:rsidRDefault="006E4229" w:rsidP="000C3823">
            <w:r w:rsidRPr="00721718">
              <w:t>11.1</w:t>
            </w:r>
          </w:p>
        </w:tc>
        <w:tc>
          <w:tcPr>
            <w:tcW w:w="990" w:type="dxa"/>
            <w:noWrap/>
            <w:hideMark/>
          </w:tcPr>
          <w:p w14:paraId="1E95D90A" w14:textId="77777777" w:rsidR="006E4229" w:rsidRPr="00D41C57" w:rsidRDefault="006E4229" w:rsidP="000C3823">
            <w:r w:rsidRPr="00721718">
              <w:t>10.6</w:t>
            </w:r>
          </w:p>
        </w:tc>
        <w:tc>
          <w:tcPr>
            <w:tcW w:w="990" w:type="dxa"/>
            <w:noWrap/>
            <w:hideMark/>
          </w:tcPr>
          <w:p w14:paraId="75B40FE6" w14:textId="77777777" w:rsidR="006E4229" w:rsidRPr="00D41C57" w:rsidRDefault="006E4229" w:rsidP="000C3823">
            <w:r w:rsidRPr="00721718">
              <w:t>10.0</w:t>
            </w:r>
          </w:p>
        </w:tc>
      </w:tr>
      <w:tr w:rsidR="006E4229" w:rsidRPr="00D41C57" w14:paraId="5D7555A3" w14:textId="77777777" w:rsidTr="000C3823">
        <w:trPr>
          <w:trHeight w:val="285"/>
        </w:trPr>
        <w:tc>
          <w:tcPr>
            <w:tcW w:w="1070" w:type="dxa"/>
            <w:noWrap/>
            <w:hideMark/>
          </w:tcPr>
          <w:p w14:paraId="0FAA9BA4" w14:textId="77777777" w:rsidR="006E4229" w:rsidRPr="00D41C57" w:rsidRDefault="006E4229" w:rsidP="000C3823">
            <w:pPr>
              <w:jc w:val="center"/>
              <w:rPr>
                <w:b/>
                <w:bCs/>
              </w:rPr>
            </w:pPr>
            <w:r w:rsidRPr="00D41C57">
              <w:rPr>
                <w:b/>
                <w:bCs/>
              </w:rPr>
              <w:t>15</w:t>
            </w:r>
          </w:p>
        </w:tc>
        <w:tc>
          <w:tcPr>
            <w:tcW w:w="1175" w:type="dxa"/>
            <w:noWrap/>
            <w:hideMark/>
          </w:tcPr>
          <w:p w14:paraId="1F2198FA" w14:textId="77777777" w:rsidR="006E4229" w:rsidRPr="00D41C57" w:rsidRDefault="006E4229" w:rsidP="000C3823">
            <w:r w:rsidRPr="00D41C57">
              <w:t>32.8</w:t>
            </w:r>
          </w:p>
        </w:tc>
        <w:tc>
          <w:tcPr>
            <w:tcW w:w="1080" w:type="dxa"/>
            <w:noWrap/>
            <w:hideMark/>
          </w:tcPr>
          <w:p w14:paraId="66F683B6" w14:textId="77777777" w:rsidR="006E4229" w:rsidRPr="00D41C57" w:rsidRDefault="006E4229" w:rsidP="000C3823">
            <w:r w:rsidRPr="00D41C57">
              <w:t>32.9</w:t>
            </w:r>
          </w:p>
        </w:tc>
        <w:tc>
          <w:tcPr>
            <w:tcW w:w="990" w:type="dxa"/>
            <w:noWrap/>
            <w:hideMark/>
          </w:tcPr>
          <w:p w14:paraId="1A27D59B" w14:textId="77777777" w:rsidR="006E4229" w:rsidRPr="00D41C57" w:rsidRDefault="006E4229" w:rsidP="000C3823">
            <w:r w:rsidRPr="00721718">
              <w:t>8.5</w:t>
            </w:r>
          </w:p>
        </w:tc>
        <w:tc>
          <w:tcPr>
            <w:tcW w:w="1170" w:type="dxa"/>
            <w:noWrap/>
            <w:hideMark/>
          </w:tcPr>
          <w:p w14:paraId="053A51C9" w14:textId="77777777" w:rsidR="006E4229" w:rsidRPr="00D41C57" w:rsidRDefault="006E4229" w:rsidP="000C3823">
            <w:r w:rsidRPr="00721718">
              <w:t>8.5</w:t>
            </w:r>
          </w:p>
        </w:tc>
        <w:tc>
          <w:tcPr>
            <w:tcW w:w="990" w:type="dxa"/>
            <w:noWrap/>
            <w:hideMark/>
          </w:tcPr>
          <w:p w14:paraId="29604185" w14:textId="77777777" w:rsidR="006E4229" w:rsidRPr="00D41C57" w:rsidRDefault="006E4229" w:rsidP="000C3823">
            <w:r w:rsidRPr="00721718">
              <w:t>10.0</w:t>
            </w:r>
          </w:p>
        </w:tc>
        <w:tc>
          <w:tcPr>
            <w:tcW w:w="990" w:type="dxa"/>
            <w:noWrap/>
            <w:hideMark/>
          </w:tcPr>
          <w:p w14:paraId="6CBE5950" w14:textId="77777777" w:rsidR="006E4229" w:rsidRPr="00D41C57" w:rsidRDefault="006E4229" w:rsidP="000C3823">
            <w:r w:rsidRPr="00721718">
              <w:t>10.0</w:t>
            </w:r>
          </w:p>
        </w:tc>
      </w:tr>
      <w:tr w:rsidR="006E4229" w:rsidRPr="00D41C57" w14:paraId="67A2A346" w14:textId="77777777" w:rsidTr="000C3823">
        <w:trPr>
          <w:trHeight w:val="285"/>
        </w:trPr>
        <w:tc>
          <w:tcPr>
            <w:tcW w:w="1070" w:type="dxa"/>
            <w:noWrap/>
            <w:hideMark/>
          </w:tcPr>
          <w:p w14:paraId="7963268D" w14:textId="77777777" w:rsidR="006E4229" w:rsidRPr="00D41C57" w:rsidRDefault="006E4229" w:rsidP="000C3823">
            <w:pPr>
              <w:jc w:val="center"/>
              <w:rPr>
                <w:b/>
                <w:bCs/>
              </w:rPr>
            </w:pPr>
            <w:r w:rsidRPr="00D41C57">
              <w:rPr>
                <w:b/>
                <w:bCs/>
              </w:rPr>
              <w:t>16</w:t>
            </w:r>
          </w:p>
        </w:tc>
        <w:tc>
          <w:tcPr>
            <w:tcW w:w="1175" w:type="dxa"/>
            <w:noWrap/>
            <w:hideMark/>
          </w:tcPr>
          <w:p w14:paraId="6BCAF558" w14:textId="77777777" w:rsidR="006E4229" w:rsidRPr="00D41C57" w:rsidRDefault="006E4229" w:rsidP="000C3823">
            <w:r w:rsidRPr="00D41C57">
              <w:t>38.8</w:t>
            </w:r>
          </w:p>
        </w:tc>
        <w:tc>
          <w:tcPr>
            <w:tcW w:w="1080" w:type="dxa"/>
            <w:noWrap/>
            <w:hideMark/>
          </w:tcPr>
          <w:p w14:paraId="64331033" w14:textId="77777777" w:rsidR="006E4229" w:rsidRPr="00D41C57" w:rsidRDefault="006E4229" w:rsidP="000C3823">
            <w:r w:rsidRPr="00D41C57">
              <w:t>38.8</w:t>
            </w:r>
          </w:p>
        </w:tc>
        <w:tc>
          <w:tcPr>
            <w:tcW w:w="990" w:type="dxa"/>
            <w:noWrap/>
            <w:hideMark/>
          </w:tcPr>
          <w:p w14:paraId="16016FA3" w14:textId="77777777" w:rsidR="006E4229" w:rsidRPr="00D41C57" w:rsidRDefault="006E4229" w:rsidP="000C3823">
            <w:r w:rsidRPr="00721718">
              <w:t>9.8</w:t>
            </w:r>
          </w:p>
        </w:tc>
        <w:tc>
          <w:tcPr>
            <w:tcW w:w="1170" w:type="dxa"/>
            <w:noWrap/>
            <w:hideMark/>
          </w:tcPr>
          <w:p w14:paraId="50248466" w14:textId="77777777" w:rsidR="006E4229" w:rsidRPr="00D41C57" w:rsidRDefault="006E4229" w:rsidP="000C3823">
            <w:r w:rsidRPr="00721718">
              <w:t>10.2</w:t>
            </w:r>
          </w:p>
        </w:tc>
        <w:tc>
          <w:tcPr>
            <w:tcW w:w="990" w:type="dxa"/>
            <w:noWrap/>
            <w:hideMark/>
          </w:tcPr>
          <w:p w14:paraId="23F82223" w14:textId="77777777" w:rsidR="006E4229" w:rsidRPr="00D41C57" w:rsidRDefault="006E4229" w:rsidP="000C3823">
            <w:r w:rsidRPr="00721718">
              <w:t>10.5</w:t>
            </w:r>
          </w:p>
        </w:tc>
        <w:tc>
          <w:tcPr>
            <w:tcW w:w="990" w:type="dxa"/>
            <w:noWrap/>
            <w:hideMark/>
          </w:tcPr>
          <w:p w14:paraId="01424D78" w14:textId="77777777" w:rsidR="006E4229" w:rsidRPr="00D41C57" w:rsidRDefault="006E4229" w:rsidP="000C3823">
            <w:r w:rsidRPr="00721718">
              <w:t>10.5</w:t>
            </w:r>
          </w:p>
        </w:tc>
      </w:tr>
    </w:tbl>
    <w:p w14:paraId="655E947D" w14:textId="77777777" w:rsidR="006E4229" w:rsidRDefault="006E4229" w:rsidP="006E4229">
      <w:pPr>
        <w:rPr>
          <w:color w:val="000000" w:themeColor="text1"/>
        </w:rPr>
      </w:pPr>
    </w:p>
    <w:p w14:paraId="78735F77" w14:textId="77777777" w:rsidR="006E4229" w:rsidRPr="005F1E56" w:rsidRDefault="006E4229" w:rsidP="006E4229">
      <w:r w:rsidRPr="005F1E56">
        <w:rPr>
          <w:color w:val="000000" w:themeColor="text1"/>
        </w:rPr>
        <w:t>16 saliva samples containing a range of viral load were tested in RT-qPCR (</w:t>
      </w:r>
      <w:proofErr w:type="spellStart"/>
      <w:r w:rsidRPr="005F1E56">
        <w:rPr>
          <w:color w:val="000000" w:themeColor="text1"/>
        </w:rPr>
        <w:t>RNaseP</w:t>
      </w:r>
      <w:proofErr w:type="spellEnd"/>
      <w:r w:rsidRPr="005F1E56">
        <w:rPr>
          <w:color w:val="000000" w:themeColor="text1"/>
        </w:rPr>
        <w:t xml:space="preserve">) and RT-LAMP (Actin). For RT-LAMP, both saliva lysate and purified RNA were used as input, whereas RT-qPCR was performed using only purified RNA. </w:t>
      </w:r>
      <w:proofErr w:type="spellStart"/>
      <w:r w:rsidRPr="005F1E56">
        <w:rPr>
          <w:color w:val="000000" w:themeColor="text1"/>
        </w:rPr>
        <w:t>Cq</w:t>
      </w:r>
      <w:proofErr w:type="spellEnd"/>
      <w:r w:rsidRPr="005F1E56">
        <w:rPr>
          <w:color w:val="000000" w:themeColor="text1"/>
        </w:rPr>
        <w:t xml:space="preserve"> values for RT-qPCR and Tt for RT-LAMP are shown. </w:t>
      </w:r>
      <w:r w:rsidRPr="005F1E56">
        <w:t>No amplification is denoted N/A.</w:t>
      </w:r>
    </w:p>
    <w:p w14:paraId="28DE3520" w14:textId="77777777" w:rsidR="006E4229" w:rsidRPr="00D41C57" w:rsidRDefault="006E4229" w:rsidP="006E4229">
      <w:pPr>
        <w:widowControl w:val="0"/>
        <w:autoSpaceDE w:val="0"/>
        <w:autoSpaceDN w:val="0"/>
        <w:adjustRightInd w:val="0"/>
        <w:spacing w:after="240" w:line="480" w:lineRule="auto"/>
        <w:rPr>
          <w:bCs/>
          <w:color w:val="000000" w:themeColor="text1"/>
        </w:rPr>
      </w:pPr>
    </w:p>
    <w:p w14:paraId="6687FD1A" w14:textId="77777777" w:rsidR="00E065E9" w:rsidRDefault="00E065E9"/>
    <w:sectPr w:rsidR="00E06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29"/>
    <w:rsid w:val="005F1E56"/>
    <w:rsid w:val="006E4229"/>
    <w:rsid w:val="00E0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5629F"/>
  <w15:chartTrackingRefBased/>
  <w15:docId w15:val="{D85E43D9-9735-5942-80D2-B17DE78E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2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2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Carlow, Tilde</dc:creator>
  <cp:keywords/>
  <dc:description/>
  <cp:lastModifiedBy>Carlow, Tilde</cp:lastModifiedBy>
  <cp:revision>2</cp:revision>
  <dcterms:created xsi:type="dcterms:W3CDTF">2022-03-14T18:12:00Z</dcterms:created>
  <dcterms:modified xsi:type="dcterms:W3CDTF">2022-03-14T18:14:00Z</dcterms:modified>
</cp:coreProperties>
</file>