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E7D68" w14:textId="2D48205C" w:rsidR="00431B88" w:rsidRDefault="00431B88" w:rsidP="00431B88">
      <w:pPr>
        <w:rPr>
          <w:i/>
          <w:iCs/>
        </w:rPr>
      </w:pPr>
      <w:r w:rsidRPr="00820230">
        <w:t>S</w:t>
      </w:r>
      <w:r w:rsidR="004065D8">
        <w:t>3</w:t>
      </w:r>
      <w:r w:rsidRPr="00820230">
        <w:t>:</w:t>
      </w:r>
      <w:r>
        <w:rPr>
          <w:i/>
          <w:iCs/>
        </w:rPr>
        <w:t xml:space="preserve"> </w:t>
      </w:r>
      <w:r w:rsidR="00C44111">
        <w:rPr>
          <w:i/>
          <w:iCs/>
        </w:rPr>
        <w:t>Established distributions of FID, AD, slope and intercept speed and FID relationship</w:t>
      </w:r>
    </w:p>
    <w:p w14:paraId="75EC66B4" w14:textId="77777777" w:rsidR="000F132D" w:rsidRPr="00192E77" w:rsidRDefault="000F132D" w:rsidP="000F132D">
      <w:pPr>
        <w:rPr>
          <w:i/>
          <w:iCs/>
        </w:rPr>
      </w:pPr>
    </w:p>
    <w:p w14:paraId="092D02CD" w14:textId="77777777" w:rsidR="000F132D" w:rsidRPr="00192E77" w:rsidRDefault="000F132D" w:rsidP="000F132D">
      <w:r w:rsidRPr="00192E77">
        <w:t>Below are the 9 papers used to generate the observed distributions of FID, AD, and the slope and intercept speed and FID relationship based on our search of the literature.</w:t>
      </w:r>
    </w:p>
    <w:p w14:paraId="1ED12C3F" w14:textId="77777777" w:rsidR="000F132D" w:rsidRPr="00192E77" w:rsidRDefault="000F132D" w:rsidP="000F132D"/>
    <w:p w14:paraId="599B2216" w14:textId="77777777" w:rsidR="000F132D" w:rsidRPr="00192E77" w:rsidRDefault="000F132D" w:rsidP="000F132D">
      <w:r w:rsidRPr="00192E77">
        <w:rPr>
          <w:color w:val="222222"/>
          <w:shd w:val="clear" w:color="auto" w:fill="FFFFFF"/>
        </w:rPr>
        <w:t xml:space="preserve">Bernard, G. E., van </w:t>
      </w:r>
      <w:proofErr w:type="spellStart"/>
      <w:r w:rsidRPr="00192E77">
        <w:rPr>
          <w:color w:val="222222"/>
          <w:shd w:val="clear" w:color="auto" w:fill="FFFFFF"/>
        </w:rPr>
        <w:t>Dongen</w:t>
      </w:r>
      <w:proofErr w:type="spellEnd"/>
      <w:r w:rsidRPr="00192E77">
        <w:rPr>
          <w:color w:val="222222"/>
          <w:shd w:val="clear" w:color="auto" w:fill="FFFFFF"/>
        </w:rPr>
        <w:t xml:space="preserve">, W. F., </w:t>
      </w:r>
      <w:proofErr w:type="spellStart"/>
      <w:r w:rsidRPr="00192E77">
        <w:rPr>
          <w:color w:val="222222"/>
          <w:shd w:val="clear" w:color="auto" w:fill="FFFFFF"/>
        </w:rPr>
        <w:t>Guay</w:t>
      </w:r>
      <w:proofErr w:type="spellEnd"/>
      <w:r w:rsidRPr="00192E77">
        <w:rPr>
          <w:color w:val="222222"/>
          <w:shd w:val="clear" w:color="auto" w:fill="FFFFFF"/>
        </w:rPr>
        <w:t xml:space="preserve">, P. J., Symonds, M. R., Robinson, R. W., &amp; Weston, M. A. (2018). Bicycles evoke longer flight-initiation distances and higher intensity escape </w:t>
      </w:r>
      <w:proofErr w:type="spellStart"/>
      <w:r w:rsidRPr="00192E77">
        <w:rPr>
          <w:color w:val="222222"/>
          <w:shd w:val="clear" w:color="auto" w:fill="FFFFFF"/>
        </w:rPr>
        <w:t>behaviour</w:t>
      </w:r>
      <w:proofErr w:type="spellEnd"/>
      <w:r w:rsidRPr="00192E77">
        <w:rPr>
          <w:color w:val="222222"/>
          <w:shd w:val="clear" w:color="auto" w:fill="FFFFFF"/>
        </w:rPr>
        <w:t xml:space="preserve"> of some birds in parks compared with pedestrians. </w:t>
      </w:r>
      <w:r w:rsidRPr="00192E77">
        <w:rPr>
          <w:i/>
          <w:iCs/>
          <w:color w:val="222222"/>
          <w:shd w:val="clear" w:color="auto" w:fill="FFFFFF"/>
        </w:rPr>
        <w:t>Landscape and urban planning</w:t>
      </w:r>
      <w:r w:rsidRPr="00192E77">
        <w:rPr>
          <w:color w:val="222222"/>
          <w:shd w:val="clear" w:color="auto" w:fill="FFFFFF"/>
        </w:rPr>
        <w:t>, </w:t>
      </w:r>
      <w:r w:rsidRPr="00192E77">
        <w:rPr>
          <w:i/>
          <w:iCs/>
          <w:color w:val="222222"/>
          <w:shd w:val="clear" w:color="auto" w:fill="FFFFFF"/>
        </w:rPr>
        <w:t>178</w:t>
      </w:r>
      <w:r w:rsidRPr="00192E77">
        <w:rPr>
          <w:color w:val="222222"/>
          <w:shd w:val="clear" w:color="auto" w:fill="FFFFFF"/>
        </w:rPr>
        <w:t>, 276-280.</w:t>
      </w:r>
    </w:p>
    <w:p w14:paraId="2F777E7C" w14:textId="77777777" w:rsidR="000F132D" w:rsidRPr="00192E77" w:rsidRDefault="000F132D" w:rsidP="000F132D"/>
    <w:p w14:paraId="163C2262" w14:textId="77777777" w:rsidR="000F132D" w:rsidRPr="00192E77" w:rsidRDefault="000F132D" w:rsidP="000F132D">
      <w:r w:rsidRPr="00192E77">
        <w:t>DeVault, T. L., Blackwell, B. F., Seamans, T. W., Lima, S. L., &amp; Fernández-</w:t>
      </w:r>
      <w:proofErr w:type="spellStart"/>
      <w:r w:rsidRPr="00192E77">
        <w:t>Juricic</w:t>
      </w:r>
      <w:proofErr w:type="spellEnd"/>
      <w:r w:rsidRPr="00192E77">
        <w:t>, E. (2014). Effects of vehicle speed on flight initiation by turkey vultures: implications for bird-vehicle collisions. </w:t>
      </w:r>
      <w:proofErr w:type="spellStart"/>
      <w:r w:rsidRPr="00192E77">
        <w:t>PLoS</w:t>
      </w:r>
      <w:proofErr w:type="spellEnd"/>
      <w:r w:rsidRPr="00192E77">
        <w:t xml:space="preserve"> One, 9(2), e87944.</w:t>
      </w:r>
    </w:p>
    <w:p w14:paraId="1BFFBA15" w14:textId="77777777" w:rsidR="000F132D" w:rsidRPr="00192E77" w:rsidRDefault="000F132D" w:rsidP="000F132D"/>
    <w:p w14:paraId="3C927F1C" w14:textId="77777777" w:rsidR="000F132D" w:rsidRPr="00192E77" w:rsidRDefault="000F132D" w:rsidP="000F132D">
      <w:r w:rsidRPr="00192E77">
        <w:t>DeVault, T. L., Blackwell, B. F., Seamans, T. W., Lima, S. L., &amp; Fernández-</w:t>
      </w:r>
      <w:proofErr w:type="spellStart"/>
      <w:r w:rsidRPr="00192E77">
        <w:t>Juricic</w:t>
      </w:r>
      <w:proofErr w:type="spellEnd"/>
      <w:r w:rsidRPr="00192E77">
        <w:t xml:space="preserve">, E. (2015). Speed kills: Ineffective avian escape responses to oncoming vehicles. Proceedings of the Royal Society B: Biological Sciences, 282(1801). </w:t>
      </w:r>
    </w:p>
    <w:p w14:paraId="5B2339F3" w14:textId="77777777" w:rsidR="000F132D" w:rsidRPr="00192E77" w:rsidRDefault="000F132D" w:rsidP="000F132D"/>
    <w:p w14:paraId="717304E1" w14:textId="77777777" w:rsidR="000F132D" w:rsidRPr="00192E77" w:rsidRDefault="000F132D" w:rsidP="000F132D">
      <w:r w:rsidRPr="00192E77">
        <w:rPr>
          <w:color w:val="222222"/>
          <w:shd w:val="clear" w:color="auto" w:fill="FFFFFF"/>
        </w:rPr>
        <w:t>DeVault, T. L., Seamans, T. W., Blackwell, B. F., Lima, S. L., &amp; Fernández-</w:t>
      </w:r>
      <w:proofErr w:type="spellStart"/>
      <w:r w:rsidRPr="00192E77">
        <w:rPr>
          <w:color w:val="222222"/>
          <w:shd w:val="clear" w:color="auto" w:fill="FFFFFF"/>
        </w:rPr>
        <w:t>Juricic</w:t>
      </w:r>
      <w:proofErr w:type="spellEnd"/>
      <w:r w:rsidRPr="00192E77">
        <w:rPr>
          <w:color w:val="222222"/>
          <w:shd w:val="clear" w:color="auto" w:fill="FFFFFF"/>
        </w:rPr>
        <w:t xml:space="preserve">, E. (2017). Individual variation in avian avoidance </w:t>
      </w:r>
      <w:proofErr w:type="spellStart"/>
      <w:r w:rsidRPr="00192E77">
        <w:rPr>
          <w:color w:val="222222"/>
          <w:shd w:val="clear" w:color="auto" w:fill="FFFFFF"/>
        </w:rPr>
        <w:t>behaviours</w:t>
      </w:r>
      <w:proofErr w:type="spellEnd"/>
      <w:r w:rsidRPr="00192E77">
        <w:rPr>
          <w:color w:val="222222"/>
          <w:shd w:val="clear" w:color="auto" w:fill="FFFFFF"/>
        </w:rPr>
        <w:t xml:space="preserve"> in response to repeated, simulated vehicle approach. </w:t>
      </w:r>
      <w:r w:rsidRPr="00192E77">
        <w:rPr>
          <w:i/>
          <w:iCs/>
          <w:color w:val="222222"/>
          <w:shd w:val="clear" w:color="auto" w:fill="FFFFFF"/>
        </w:rPr>
        <w:t>Canadian Journal of Zoology</w:t>
      </w:r>
      <w:r w:rsidRPr="00192E77">
        <w:rPr>
          <w:color w:val="222222"/>
          <w:shd w:val="clear" w:color="auto" w:fill="FFFFFF"/>
        </w:rPr>
        <w:t>, </w:t>
      </w:r>
      <w:r w:rsidRPr="00192E77">
        <w:rPr>
          <w:i/>
          <w:iCs/>
          <w:color w:val="222222"/>
          <w:shd w:val="clear" w:color="auto" w:fill="FFFFFF"/>
        </w:rPr>
        <w:t>96</w:t>
      </w:r>
      <w:r w:rsidRPr="00192E77">
        <w:rPr>
          <w:color w:val="222222"/>
          <w:shd w:val="clear" w:color="auto" w:fill="FFFFFF"/>
        </w:rPr>
        <w:t>(5), 441-446.</w:t>
      </w:r>
    </w:p>
    <w:p w14:paraId="648F1144" w14:textId="77777777" w:rsidR="000F132D" w:rsidRPr="00192E77" w:rsidRDefault="000F132D" w:rsidP="000F132D"/>
    <w:p w14:paraId="5F963C56" w14:textId="77777777" w:rsidR="000F132D" w:rsidRPr="00192E77" w:rsidRDefault="000F132D" w:rsidP="000F132D">
      <w:pPr>
        <w:rPr>
          <w:rFonts w:eastAsia="Times New Roman"/>
          <w:color w:val="auto"/>
        </w:rPr>
      </w:pPr>
      <w:proofErr w:type="spellStart"/>
      <w:r w:rsidRPr="00192E77">
        <w:rPr>
          <w:rFonts w:eastAsia="Times New Roman"/>
          <w:color w:val="222222"/>
          <w:shd w:val="clear" w:color="auto" w:fill="FFFFFF"/>
        </w:rPr>
        <w:t>Guay</w:t>
      </w:r>
      <w:proofErr w:type="spellEnd"/>
      <w:r w:rsidRPr="00192E77">
        <w:rPr>
          <w:rFonts w:eastAsia="Times New Roman"/>
          <w:color w:val="222222"/>
          <w:shd w:val="clear" w:color="auto" w:fill="FFFFFF"/>
        </w:rPr>
        <w:t xml:space="preserve">, P. J., McLeod, E. M., Taysom, A. J., &amp; Weston, M. A. (2014). Are vehicles' mobile bird hides'?: A test of the hypothesis </w:t>
      </w:r>
      <w:proofErr w:type="spellStart"/>
      <w:r w:rsidRPr="00192E77">
        <w:rPr>
          <w:rFonts w:eastAsia="Times New Roman"/>
          <w:color w:val="222222"/>
          <w:shd w:val="clear" w:color="auto" w:fill="FFFFFF"/>
        </w:rPr>
        <w:t>that'cars</w:t>
      </w:r>
      <w:proofErr w:type="spellEnd"/>
      <w:r w:rsidRPr="00192E77">
        <w:rPr>
          <w:rFonts w:eastAsia="Times New Roman"/>
          <w:color w:val="222222"/>
          <w:shd w:val="clear" w:color="auto" w:fill="FFFFFF"/>
        </w:rPr>
        <w:t xml:space="preserve"> cause less disturbance'. </w:t>
      </w:r>
      <w:r w:rsidRPr="00192E77">
        <w:rPr>
          <w:rFonts w:eastAsia="Times New Roman"/>
          <w:i/>
          <w:iCs/>
          <w:color w:val="222222"/>
          <w:shd w:val="clear" w:color="auto" w:fill="FFFFFF"/>
        </w:rPr>
        <w:t>Victorian Naturalist, The</w:t>
      </w:r>
      <w:r w:rsidRPr="00192E77">
        <w:rPr>
          <w:rFonts w:eastAsia="Times New Roman"/>
          <w:color w:val="222222"/>
          <w:shd w:val="clear" w:color="auto" w:fill="FFFFFF"/>
        </w:rPr>
        <w:t>, </w:t>
      </w:r>
      <w:r w:rsidRPr="00192E77">
        <w:rPr>
          <w:rFonts w:eastAsia="Times New Roman"/>
          <w:i/>
          <w:iCs/>
          <w:color w:val="222222"/>
          <w:shd w:val="clear" w:color="auto" w:fill="FFFFFF"/>
        </w:rPr>
        <w:t>131</w:t>
      </w:r>
      <w:r w:rsidRPr="00192E77">
        <w:rPr>
          <w:rFonts w:eastAsia="Times New Roman"/>
          <w:color w:val="222222"/>
          <w:shd w:val="clear" w:color="auto" w:fill="FFFFFF"/>
        </w:rPr>
        <w:t>(4), 150-156.</w:t>
      </w:r>
    </w:p>
    <w:p w14:paraId="219598E5" w14:textId="77777777" w:rsidR="000F132D" w:rsidRPr="00192E77" w:rsidRDefault="000F132D" w:rsidP="000F132D"/>
    <w:p w14:paraId="03174104" w14:textId="77777777" w:rsidR="000F132D" w:rsidRDefault="000F132D" w:rsidP="000F132D">
      <w:pPr>
        <w:rPr>
          <w:rFonts w:eastAsia="Times New Roman"/>
          <w:color w:val="222222"/>
          <w:shd w:val="clear" w:color="auto" w:fill="FFFFFF"/>
        </w:rPr>
      </w:pPr>
      <w:proofErr w:type="spellStart"/>
      <w:r w:rsidRPr="00192E77">
        <w:rPr>
          <w:rFonts w:eastAsia="Times New Roman"/>
          <w:color w:val="222222"/>
          <w:shd w:val="clear" w:color="auto" w:fill="FFFFFF"/>
        </w:rPr>
        <w:t>Legagneux</w:t>
      </w:r>
      <w:proofErr w:type="spellEnd"/>
      <w:r w:rsidRPr="00192E77">
        <w:rPr>
          <w:rFonts w:eastAsia="Times New Roman"/>
          <w:color w:val="222222"/>
          <w:shd w:val="clear" w:color="auto" w:fill="FFFFFF"/>
        </w:rPr>
        <w:t xml:space="preserve">, P., &amp; </w:t>
      </w:r>
      <w:proofErr w:type="spellStart"/>
      <w:r w:rsidRPr="00192E77">
        <w:rPr>
          <w:rFonts w:eastAsia="Times New Roman"/>
          <w:color w:val="222222"/>
          <w:shd w:val="clear" w:color="auto" w:fill="FFFFFF"/>
        </w:rPr>
        <w:t>Ducatez</w:t>
      </w:r>
      <w:proofErr w:type="spellEnd"/>
      <w:r w:rsidRPr="00192E77">
        <w:rPr>
          <w:rFonts w:eastAsia="Times New Roman"/>
          <w:color w:val="222222"/>
          <w:shd w:val="clear" w:color="auto" w:fill="FFFFFF"/>
        </w:rPr>
        <w:t>, S. (2013). European birds adjust their flight initiation distance to road speed limits. </w:t>
      </w:r>
      <w:r w:rsidRPr="00192E77">
        <w:rPr>
          <w:rFonts w:eastAsia="Times New Roman"/>
          <w:i/>
          <w:iCs/>
          <w:color w:val="222222"/>
          <w:shd w:val="clear" w:color="auto" w:fill="FFFFFF"/>
        </w:rPr>
        <w:t>Biology letters</w:t>
      </w:r>
      <w:r w:rsidRPr="00192E77">
        <w:rPr>
          <w:rFonts w:eastAsia="Times New Roman"/>
          <w:color w:val="222222"/>
          <w:shd w:val="clear" w:color="auto" w:fill="FFFFFF"/>
        </w:rPr>
        <w:t>, </w:t>
      </w:r>
      <w:r w:rsidRPr="00192E77">
        <w:rPr>
          <w:rFonts w:eastAsia="Times New Roman"/>
          <w:i/>
          <w:iCs/>
          <w:color w:val="222222"/>
          <w:shd w:val="clear" w:color="auto" w:fill="FFFFFF"/>
        </w:rPr>
        <w:t>9</w:t>
      </w:r>
      <w:r w:rsidRPr="00192E77">
        <w:rPr>
          <w:rFonts w:eastAsia="Times New Roman"/>
          <w:color w:val="222222"/>
          <w:shd w:val="clear" w:color="auto" w:fill="FFFFFF"/>
        </w:rPr>
        <w:t>(5), 20130417.</w:t>
      </w:r>
    </w:p>
    <w:p w14:paraId="2E25F64B" w14:textId="77777777" w:rsidR="000F132D" w:rsidRPr="00192E77" w:rsidRDefault="000F132D" w:rsidP="000F132D">
      <w:pPr>
        <w:pStyle w:val="ListParagraph"/>
        <w:numPr>
          <w:ilvl w:val="0"/>
          <w:numId w:val="1"/>
        </w:numPr>
        <w:rPr>
          <w:rFonts w:eastAsia="Times New Roman"/>
          <w:color w:val="222222"/>
          <w:shd w:val="clear" w:color="auto" w:fill="FFFFFF"/>
        </w:rPr>
      </w:pPr>
      <w:r>
        <w:rPr>
          <w:rFonts w:eastAsia="Times New Roman"/>
          <w:color w:val="222222"/>
          <w:shd w:val="clear" w:color="auto" w:fill="FFFFFF"/>
        </w:rPr>
        <w:t xml:space="preserve">We only used species which were approached directly on road ways </w:t>
      </w:r>
    </w:p>
    <w:p w14:paraId="01666BCD" w14:textId="77777777" w:rsidR="000F132D" w:rsidRPr="00192E77" w:rsidRDefault="000F132D" w:rsidP="000F132D"/>
    <w:p w14:paraId="514245B4" w14:textId="77777777" w:rsidR="000F132D" w:rsidRPr="00192E77" w:rsidRDefault="000F132D" w:rsidP="000F132D">
      <w:pPr>
        <w:rPr>
          <w:color w:val="222222"/>
          <w:shd w:val="clear" w:color="auto" w:fill="FFFFFF"/>
        </w:rPr>
      </w:pPr>
      <w:proofErr w:type="spellStart"/>
      <w:r w:rsidRPr="00192E77">
        <w:rPr>
          <w:color w:val="222222"/>
          <w:shd w:val="clear" w:color="auto" w:fill="FFFFFF"/>
        </w:rPr>
        <w:t>Lethlean</w:t>
      </w:r>
      <w:proofErr w:type="spellEnd"/>
      <w:r w:rsidRPr="00192E77">
        <w:rPr>
          <w:color w:val="222222"/>
          <w:shd w:val="clear" w:color="auto" w:fill="FFFFFF"/>
        </w:rPr>
        <w:t xml:space="preserve">, H., Van </w:t>
      </w:r>
      <w:proofErr w:type="spellStart"/>
      <w:r w:rsidRPr="00192E77">
        <w:rPr>
          <w:color w:val="222222"/>
          <w:shd w:val="clear" w:color="auto" w:fill="FFFFFF"/>
        </w:rPr>
        <w:t>Dongen</w:t>
      </w:r>
      <w:proofErr w:type="spellEnd"/>
      <w:r w:rsidRPr="00192E77">
        <w:rPr>
          <w:color w:val="222222"/>
          <w:shd w:val="clear" w:color="auto" w:fill="FFFFFF"/>
        </w:rPr>
        <w:t xml:space="preserve">, W. F., </w:t>
      </w:r>
      <w:proofErr w:type="spellStart"/>
      <w:r w:rsidRPr="00192E77">
        <w:rPr>
          <w:color w:val="222222"/>
          <w:shd w:val="clear" w:color="auto" w:fill="FFFFFF"/>
        </w:rPr>
        <w:t>Kostoglou</w:t>
      </w:r>
      <w:proofErr w:type="spellEnd"/>
      <w:r w:rsidRPr="00192E77">
        <w:rPr>
          <w:color w:val="222222"/>
          <w:shd w:val="clear" w:color="auto" w:fill="FFFFFF"/>
        </w:rPr>
        <w:t xml:space="preserve">, K., </w:t>
      </w:r>
      <w:proofErr w:type="spellStart"/>
      <w:r w:rsidRPr="00192E77">
        <w:rPr>
          <w:color w:val="222222"/>
          <w:shd w:val="clear" w:color="auto" w:fill="FFFFFF"/>
        </w:rPr>
        <w:t>Guay</w:t>
      </w:r>
      <w:proofErr w:type="spellEnd"/>
      <w:r w:rsidRPr="00192E77">
        <w:rPr>
          <w:color w:val="222222"/>
          <w:shd w:val="clear" w:color="auto" w:fill="FFFFFF"/>
        </w:rPr>
        <w:t>, P. J., &amp; Weston, M. A. (2017). Joggers cause greater avian disturbance than walkers. </w:t>
      </w:r>
      <w:r w:rsidRPr="00192E77">
        <w:rPr>
          <w:i/>
          <w:iCs/>
          <w:color w:val="222222"/>
          <w:shd w:val="clear" w:color="auto" w:fill="FFFFFF"/>
        </w:rPr>
        <w:t>Landscape and Urban Planning</w:t>
      </w:r>
      <w:r w:rsidRPr="00192E77">
        <w:rPr>
          <w:color w:val="222222"/>
          <w:shd w:val="clear" w:color="auto" w:fill="FFFFFF"/>
        </w:rPr>
        <w:t>, </w:t>
      </w:r>
      <w:r w:rsidRPr="00192E77">
        <w:rPr>
          <w:i/>
          <w:iCs/>
          <w:color w:val="222222"/>
          <w:shd w:val="clear" w:color="auto" w:fill="FFFFFF"/>
        </w:rPr>
        <w:t>159</w:t>
      </w:r>
      <w:r w:rsidRPr="00192E77">
        <w:rPr>
          <w:color w:val="222222"/>
          <w:shd w:val="clear" w:color="auto" w:fill="FFFFFF"/>
        </w:rPr>
        <w:t>, 42-47.</w:t>
      </w:r>
    </w:p>
    <w:p w14:paraId="7678E700" w14:textId="77777777" w:rsidR="000F132D" w:rsidRPr="00192E77" w:rsidRDefault="000F132D" w:rsidP="000F132D"/>
    <w:p w14:paraId="1742E3CA" w14:textId="77777777" w:rsidR="000F132D" w:rsidRPr="00192E77" w:rsidRDefault="000F132D" w:rsidP="000F132D">
      <w:pPr>
        <w:rPr>
          <w:color w:val="222222"/>
          <w:shd w:val="clear" w:color="auto" w:fill="FFFFFF"/>
        </w:rPr>
      </w:pPr>
      <w:r w:rsidRPr="00192E77">
        <w:rPr>
          <w:color w:val="222222"/>
          <w:shd w:val="clear" w:color="auto" w:fill="FFFFFF"/>
        </w:rPr>
        <w:t xml:space="preserve">McLeod, E. M., </w:t>
      </w:r>
      <w:proofErr w:type="spellStart"/>
      <w:r w:rsidRPr="00192E77">
        <w:rPr>
          <w:color w:val="222222"/>
          <w:shd w:val="clear" w:color="auto" w:fill="FFFFFF"/>
        </w:rPr>
        <w:t>Guay</w:t>
      </w:r>
      <w:proofErr w:type="spellEnd"/>
      <w:r w:rsidRPr="00192E77">
        <w:rPr>
          <w:color w:val="222222"/>
          <w:shd w:val="clear" w:color="auto" w:fill="FFFFFF"/>
        </w:rPr>
        <w:t>, P. J., Taysom, A. J., Robinson, R. W., &amp; Weston, M. A. (2013). Buses, cars, bicycles and walkers: the influence of the type of human transport on the flight responses of waterbirds. </w:t>
      </w:r>
      <w:proofErr w:type="spellStart"/>
      <w:r w:rsidRPr="00192E77">
        <w:rPr>
          <w:i/>
          <w:iCs/>
          <w:color w:val="222222"/>
          <w:shd w:val="clear" w:color="auto" w:fill="FFFFFF"/>
        </w:rPr>
        <w:t>PLoS</w:t>
      </w:r>
      <w:proofErr w:type="spellEnd"/>
      <w:r w:rsidRPr="00192E77">
        <w:rPr>
          <w:i/>
          <w:iCs/>
          <w:color w:val="222222"/>
          <w:shd w:val="clear" w:color="auto" w:fill="FFFFFF"/>
        </w:rPr>
        <w:t xml:space="preserve"> One</w:t>
      </w:r>
      <w:r w:rsidRPr="00192E77">
        <w:rPr>
          <w:color w:val="222222"/>
          <w:shd w:val="clear" w:color="auto" w:fill="FFFFFF"/>
        </w:rPr>
        <w:t>, </w:t>
      </w:r>
      <w:r w:rsidRPr="00192E77">
        <w:rPr>
          <w:i/>
          <w:iCs/>
          <w:color w:val="222222"/>
          <w:shd w:val="clear" w:color="auto" w:fill="FFFFFF"/>
        </w:rPr>
        <w:t>8</w:t>
      </w:r>
      <w:r w:rsidRPr="00192E77">
        <w:rPr>
          <w:color w:val="222222"/>
          <w:shd w:val="clear" w:color="auto" w:fill="FFFFFF"/>
        </w:rPr>
        <w:t>(12), e82008.</w:t>
      </w:r>
    </w:p>
    <w:p w14:paraId="7C29685D" w14:textId="77777777" w:rsidR="000F132D" w:rsidRPr="004459FA" w:rsidRDefault="000F132D" w:rsidP="000F132D"/>
    <w:p w14:paraId="5B95A986" w14:textId="77777777" w:rsidR="000F132D" w:rsidRDefault="000F132D" w:rsidP="000F132D">
      <w:pPr>
        <w:rPr>
          <w:i/>
          <w:iCs/>
        </w:rPr>
      </w:pPr>
    </w:p>
    <w:p w14:paraId="17956FB2" w14:textId="77777777" w:rsidR="000F132D" w:rsidRDefault="000F132D" w:rsidP="000F132D">
      <w:pPr>
        <w:rPr>
          <w:i/>
          <w:iCs/>
        </w:rPr>
      </w:pPr>
    </w:p>
    <w:p w14:paraId="5AEAB65C" w14:textId="77777777" w:rsidR="000F132D" w:rsidRDefault="000F132D" w:rsidP="000F132D">
      <w:pPr>
        <w:rPr>
          <w:i/>
          <w:iCs/>
        </w:rPr>
      </w:pPr>
    </w:p>
    <w:p w14:paraId="7962D830" w14:textId="77777777" w:rsidR="000F132D" w:rsidRDefault="000F132D" w:rsidP="000F132D">
      <w:pPr>
        <w:rPr>
          <w:i/>
          <w:iCs/>
        </w:rPr>
      </w:pPr>
    </w:p>
    <w:p w14:paraId="600C9170" w14:textId="77777777" w:rsidR="000F132D" w:rsidRDefault="000F132D" w:rsidP="000F132D">
      <w:pPr>
        <w:rPr>
          <w:i/>
          <w:iCs/>
        </w:rPr>
      </w:pPr>
    </w:p>
    <w:p w14:paraId="5D345405" w14:textId="77777777" w:rsidR="000F132D" w:rsidRDefault="000F132D" w:rsidP="000F132D">
      <w:pPr>
        <w:rPr>
          <w:i/>
          <w:iCs/>
        </w:rPr>
      </w:pPr>
    </w:p>
    <w:p w14:paraId="3B8837F5" w14:textId="77777777" w:rsidR="000F132D" w:rsidRDefault="000F132D" w:rsidP="000F132D">
      <w:pPr>
        <w:rPr>
          <w:i/>
          <w:iCs/>
        </w:rPr>
      </w:pPr>
    </w:p>
    <w:p w14:paraId="73D77A4F" w14:textId="77777777" w:rsidR="000F132D" w:rsidRDefault="000F132D" w:rsidP="000F132D">
      <w:pPr>
        <w:rPr>
          <w:i/>
          <w:iCs/>
        </w:rPr>
      </w:pPr>
    </w:p>
    <w:p w14:paraId="2C7C0D68" w14:textId="6AEDABD3" w:rsidR="000F132D" w:rsidRPr="0070594E" w:rsidRDefault="000F132D" w:rsidP="000F132D">
      <w:pPr>
        <w:rPr>
          <w:iCs/>
        </w:rPr>
      </w:pPr>
      <w:r w:rsidRPr="0070594E">
        <w:lastRenderedPageBreak/>
        <w:t xml:space="preserve">Figure </w:t>
      </w:r>
      <w:r>
        <w:t>S.</w:t>
      </w:r>
      <w:r w:rsidR="005355DB">
        <w:t>9</w:t>
      </w:r>
      <w:r w:rsidRPr="0070594E">
        <w:t xml:space="preserve">. The established distributions of alert distance, flight initiation distance, slope, and intercept of the FID and approach speed relationship. a) The distribution of mean alert distances of 50 species; AD values ranged from 9.9 m to 63.7 m, with the mean (± SD) AD being 49.55 ± 10.51 m. b) The distribution of mean flight initiation distances of 50 species; FID values ranged from 5.55 m to 128.38 m, with mean (± SD) FID being 43.97 ± 31.08 m. c) </w:t>
      </w:r>
      <w:r w:rsidRPr="0070594E">
        <w:rPr>
          <w:iCs/>
        </w:rPr>
        <w:t xml:space="preserve">The distribution of the slopes of the relationship between FID vs. speed </w:t>
      </w:r>
      <w:r w:rsidRPr="0070594E">
        <w:t>ranged from -37.46 to 32.33 (mean ± SD,</w:t>
      </w:r>
      <w:r w:rsidRPr="0070594E" w:rsidDel="00315189">
        <w:t xml:space="preserve"> </w:t>
      </w:r>
      <w:r w:rsidRPr="0070594E">
        <w:t>-2.12 ± 10.95</w:t>
      </w:r>
      <w:r w:rsidRPr="0070594E">
        <w:rPr>
          <w:iCs/>
        </w:rPr>
        <w:t xml:space="preserve">). d) The distribution of intercepts for the relationship between FID vs. speed </w:t>
      </w:r>
      <w:r w:rsidRPr="0070594E">
        <w:t>ranged from -75.70 to 128.4 (mean ± SD,</w:t>
      </w:r>
      <w:r w:rsidRPr="0070594E" w:rsidDel="00315189">
        <w:t xml:space="preserve"> </w:t>
      </w:r>
      <w:r w:rsidRPr="0070594E">
        <w:t>42.98 ± 46.27</w:t>
      </w:r>
      <w:r w:rsidRPr="0070594E">
        <w:rPr>
          <w:iCs/>
        </w:rPr>
        <w:t>).</w:t>
      </w:r>
    </w:p>
    <w:p w14:paraId="2E1B070E" w14:textId="77777777" w:rsidR="000F132D" w:rsidRDefault="000F132D" w:rsidP="000F132D">
      <w:pPr>
        <w:rPr>
          <w:iCs/>
        </w:rPr>
      </w:pPr>
    </w:p>
    <w:p w14:paraId="5DEA675F" w14:textId="77777777" w:rsidR="000F132D" w:rsidRDefault="000F132D" w:rsidP="000F132D">
      <w:pPr>
        <w:rPr>
          <w:iCs/>
        </w:rPr>
      </w:pPr>
    </w:p>
    <w:p w14:paraId="048C85B3" w14:textId="77777777" w:rsidR="000F132D" w:rsidRDefault="000F132D" w:rsidP="000F132D">
      <w:pPr>
        <w:rPr>
          <w:noProof/>
        </w:rPr>
      </w:pPr>
      <w:r>
        <w:rPr>
          <w:noProof/>
        </w:rPr>
        <w:drawing>
          <wp:inline distT="0" distB="0" distL="0" distR="0" wp14:anchorId="5915789B" wp14:editId="27C0AACD">
            <wp:extent cx="2952332" cy="2282065"/>
            <wp:effectExtent l="0" t="0" r="0" b="4445"/>
            <wp:docPr id="1" name="Picture 1"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histogram&#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973251" cy="2298235"/>
                    </a:xfrm>
                    <a:prstGeom prst="rect">
                      <a:avLst/>
                    </a:prstGeom>
                  </pic:spPr>
                </pic:pic>
              </a:graphicData>
            </a:graphic>
          </wp:inline>
        </w:drawing>
      </w:r>
      <w:r>
        <w:rPr>
          <w:noProof/>
        </w:rPr>
        <w:drawing>
          <wp:inline distT="0" distB="0" distL="0" distR="0" wp14:anchorId="256541CE" wp14:editId="389A52AE">
            <wp:extent cx="2950845" cy="2280915"/>
            <wp:effectExtent l="0" t="0" r="0" b="5715"/>
            <wp:docPr id="2" name="Picture 2" descr="Chart, bar 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bar chart, histogram&#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988311" cy="2309875"/>
                    </a:xfrm>
                    <a:prstGeom prst="rect">
                      <a:avLst/>
                    </a:prstGeom>
                  </pic:spPr>
                </pic:pic>
              </a:graphicData>
            </a:graphic>
          </wp:inline>
        </w:drawing>
      </w:r>
    </w:p>
    <w:p w14:paraId="1DF1E3DE" w14:textId="77777777" w:rsidR="000F132D" w:rsidRDefault="000F132D" w:rsidP="000F132D">
      <w:pPr>
        <w:tabs>
          <w:tab w:val="left" w:pos="5489"/>
        </w:tabs>
      </w:pPr>
      <w:r>
        <w:tab/>
      </w:r>
      <w:r>
        <w:rPr>
          <w:noProof/>
        </w:rPr>
        <w:drawing>
          <wp:inline distT="0" distB="0" distL="0" distR="0" wp14:anchorId="1362A4B2" wp14:editId="4A54FF14">
            <wp:extent cx="2857145" cy="2208489"/>
            <wp:effectExtent l="0" t="0" r="635" b="1905"/>
            <wp:docPr id="3" name="Picture 3"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histogram&#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893669" cy="2236721"/>
                    </a:xfrm>
                    <a:prstGeom prst="rect">
                      <a:avLst/>
                    </a:prstGeom>
                  </pic:spPr>
                </pic:pic>
              </a:graphicData>
            </a:graphic>
          </wp:inline>
        </w:drawing>
      </w:r>
      <w:r>
        <w:rPr>
          <w:noProof/>
        </w:rPr>
        <w:drawing>
          <wp:inline distT="0" distB="0" distL="0" distR="0" wp14:anchorId="39CA87DE" wp14:editId="29CB352E">
            <wp:extent cx="2853466" cy="2205644"/>
            <wp:effectExtent l="0" t="0" r="4445" b="4445"/>
            <wp:docPr id="4" name="Picture 4"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histogram&#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885192" cy="2230167"/>
                    </a:xfrm>
                    <a:prstGeom prst="rect">
                      <a:avLst/>
                    </a:prstGeom>
                  </pic:spPr>
                </pic:pic>
              </a:graphicData>
            </a:graphic>
          </wp:inline>
        </w:drawing>
      </w:r>
    </w:p>
    <w:p w14:paraId="63BF8C32" w14:textId="77777777" w:rsidR="000F132D" w:rsidRDefault="000F132D" w:rsidP="000F132D">
      <w:pPr>
        <w:tabs>
          <w:tab w:val="left" w:pos="5489"/>
        </w:tabs>
      </w:pPr>
    </w:p>
    <w:p w14:paraId="46723E1E" w14:textId="77777777" w:rsidR="000F132D" w:rsidRDefault="000F132D" w:rsidP="000F132D">
      <w:pPr>
        <w:tabs>
          <w:tab w:val="left" w:pos="5489"/>
        </w:tabs>
      </w:pPr>
    </w:p>
    <w:p w14:paraId="27C5EA94" w14:textId="77777777" w:rsidR="000F132D" w:rsidRDefault="000F132D" w:rsidP="000F132D"/>
    <w:p w14:paraId="6EC4F5E5" w14:textId="77777777" w:rsidR="000F132D" w:rsidRDefault="000F132D" w:rsidP="000F132D"/>
    <w:p w14:paraId="151A52FF" w14:textId="77777777" w:rsidR="000F132D" w:rsidRDefault="000F132D" w:rsidP="000F132D"/>
    <w:p w14:paraId="2DEEBD68" w14:textId="77777777" w:rsidR="000F132D" w:rsidRDefault="000F132D" w:rsidP="000F132D"/>
    <w:p w14:paraId="3AE4FE2C" w14:textId="77777777" w:rsidR="000F132D" w:rsidRDefault="000F132D" w:rsidP="000F132D"/>
    <w:p w14:paraId="7DF7AB15" w14:textId="77777777" w:rsidR="000F132D" w:rsidRDefault="000F132D" w:rsidP="000F132D"/>
    <w:p w14:paraId="216B4150" w14:textId="77777777" w:rsidR="000F132D" w:rsidRDefault="000F132D" w:rsidP="000F132D"/>
    <w:p w14:paraId="2AB55721" w14:textId="77777777" w:rsidR="000F132D" w:rsidRDefault="000F132D" w:rsidP="000F132D">
      <w:r>
        <w:br w:type="page"/>
      </w:r>
    </w:p>
    <w:p w14:paraId="09DC6841" w14:textId="77777777" w:rsidR="000F132D" w:rsidRDefault="000F132D" w:rsidP="000F132D">
      <w:r w:rsidRPr="0071314C">
        <w:lastRenderedPageBreak/>
        <w:t xml:space="preserve">Table </w:t>
      </w:r>
      <w:r>
        <w:t>S.2</w:t>
      </w:r>
      <w:r w:rsidRPr="0071314C">
        <w:t xml:space="preserve">. The predicted slope between FID and approach speed for each species. The predicted </w:t>
      </w:r>
      <w:r>
        <w:t>intercept</w:t>
      </w:r>
      <w:r w:rsidRPr="0071314C">
        <w:t xml:space="preserve"> between FID and approach speed for each species. FID values are the mean FID of all the empirically observed FIDs.  We obtained the mean AD for only two of the 50 species we had approach speed and FID data for. When AD data was not reported in the 9 studies we identified in our literature search (48 species), we used AD data reported in other papers for that specific species (an additional 2 species) (Fernandez-</w:t>
      </w:r>
      <w:proofErr w:type="spellStart"/>
      <w:r w:rsidRPr="0071314C">
        <w:t>Juricic</w:t>
      </w:r>
      <w:proofErr w:type="spellEnd"/>
      <w:r w:rsidRPr="0071314C">
        <w:t xml:space="preserve"> et al. 2001, Blumstein et al. 2004, ). If a species had not reported AD, we estimated it based on the species mean body mass (46 species) (Appendix 1..) (following Blumstein et al. 2005). Below * next to the AD value denotes empirically reported body masses. </w:t>
      </w:r>
    </w:p>
    <w:p w14:paraId="6798423A" w14:textId="77777777" w:rsidR="000F132D" w:rsidRPr="004F1E91" w:rsidRDefault="000F132D" w:rsidP="000F132D">
      <w:pPr>
        <w:rPr>
          <w:rFonts w:asciiTheme="minorHAnsi" w:hAnsiTheme="minorHAnsi" w:cstheme="minorBidi"/>
        </w:rPr>
      </w:pPr>
    </w:p>
    <w:tbl>
      <w:tblPr>
        <w:tblW w:w="7953" w:type="dxa"/>
        <w:tblLook w:val="04A0" w:firstRow="1" w:lastRow="0" w:firstColumn="1" w:lastColumn="0" w:noHBand="0" w:noVBand="1"/>
      </w:tblPr>
      <w:tblGrid>
        <w:gridCol w:w="3156"/>
        <w:gridCol w:w="1300"/>
        <w:gridCol w:w="1083"/>
        <w:gridCol w:w="1300"/>
        <w:gridCol w:w="1300"/>
      </w:tblGrid>
      <w:tr w:rsidR="000F132D" w:rsidRPr="002C08AB" w14:paraId="1CECBE49" w14:textId="77777777" w:rsidTr="00FF6401">
        <w:trPr>
          <w:trHeight w:val="360"/>
        </w:trPr>
        <w:tc>
          <w:tcPr>
            <w:tcW w:w="3156" w:type="dxa"/>
            <w:tcBorders>
              <w:top w:val="single" w:sz="4" w:space="0" w:color="auto"/>
              <w:left w:val="nil"/>
              <w:bottom w:val="single" w:sz="8" w:space="0" w:color="auto"/>
              <w:right w:val="nil"/>
            </w:tcBorders>
            <w:shd w:val="clear" w:color="auto" w:fill="auto"/>
            <w:noWrap/>
            <w:vAlign w:val="center"/>
            <w:hideMark/>
          </w:tcPr>
          <w:p w14:paraId="5731A940" w14:textId="77777777" w:rsidR="000F132D" w:rsidRPr="002C08AB" w:rsidRDefault="000F132D" w:rsidP="00FF6401">
            <w:pPr>
              <w:rPr>
                <w:rFonts w:eastAsia="Times New Roman"/>
                <w:i/>
                <w:iCs/>
                <w:color w:val="000000"/>
              </w:rPr>
            </w:pPr>
            <w:r w:rsidRPr="002C08AB">
              <w:rPr>
                <w:rFonts w:eastAsia="Times New Roman"/>
                <w:i/>
                <w:iCs/>
                <w:color w:val="000000"/>
              </w:rPr>
              <w:t>Species Name</w:t>
            </w:r>
          </w:p>
        </w:tc>
        <w:tc>
          <w:tcPr>
            <w:tcW w:w="1300" w:type="dxa"/>
            <w:tcBorders>
              <w:top w:val="single" w:sz="4" w:space="0" w:color="auto"/>
              <w:left w:val="nil"/>
              <w:bottom w:val="single" w:sz="8" w:space="0" w:color="auto"/>
              <w:right w:val="nil"/>
            </w:tcBorders>
            <w:shd w:val="clear" w:color="auto" w:fill="auto"/>
            <w:noWrap/>
            <w:vAlign w:val="center"/>
            <w:hideMark/>
          </w:tcPr>
          <w:p w14:paraId="2736D198" w14:textId="77777777" w:rsidR="000F132D" w:rsidRPr="002C08AB" w:rsidRDefault="000F132D" w:rsidP="00FF6401">
            <w:pPr>
              <w:jc w:val="center"/>
              <w:rPr>
                <w:rFonts w:eastAsia="Times New Roman"/>
                <w:i/>
                <w:iCs/>
                <w:color w:val="000000"/>
              </w:rPr>
            </w:pPr>
            <w:r w:rsidRPr="002C08AB">
              <w:rPr>
                <w:rFonts w:eastAsia="Times New Roman"/>
                <w:i/>
                <w:iCs/>
                <w:color w:val="000000"/>
              </w:rPr>
              <w:t>Slope</w:t>
            </w:r>
          </w:p>
        </w:tc>
        <w:tc>
          <w:tcPr>
            <w:tcW w:w="897" w:type="dxa"/>
            <w:tcBorders>
              <w:top w:val="single" w:sz="4" w:space="0" w:color="auto"/>
              <w:left w:val="nil"/>
              <w:bottom w:val="single" w:sz="8" w:space="0" w:color="auto"/>
              <w:right w:val="nil"/>
            </w:tcBorders>
            <w:shd w:val="clear" w:color="auto" w:fill="auto"/>
            <w:vAlign w:val="center"/>
            <w:hideMark/>
          </w:tcPr>
          <w:p w14:paraId="7D1389C9" w14:textId="77777777" w:rsidR="000F132D" w:rsidRPr="002C08AB" w:rsidRDefault="000F132D" w:rsidP="00FF6401">
            <w:pPr>
              <w:jc w:val="center"/>
              <w:rPr>
                <w:rFonts w:eastAsia="Times New Roman"/>
                <w:i/>
                <w:iCs/>
                <w:color w:val="000000"/>
              </w:rPr>
            </w:pPr>
            <w:r w:rsidRPr="002C08AB">
              <w:rPr>
                <w:rFonts w:eastAsia="Times New Roman"/>
                <w:i/>
                <w:iCs/>
                <w:color w:val="000000"/>
              </w:rPr>
              <w:t>Intercept</w:t>
            </w:r>
          </w:p>
        </w:tc>
        <w:tc>
          <w:tcPr>
            <w:tcW w:w="1300" w:type="dxa"/>
            <w:tcBorders>
              <w:top w:val="single" w:sz="4" w:space="0" w:color="auto"/>
              <w:left w:val="nil"/>
              <w:bottom w:val="single" w:sz="8" w:space="0" w:color="auto"/>
              <w:right w:val="nil"/>
            </w:tcBorders>
            <w:shd w:val="clear" w:color="auto" w:fill="auto"/>
            <w:noWrap/>
            <w:vAlign w:val="center"/>
            <w:hideMark/>
          </w:tcPr>
          <w:p w14:paraId="7199CE7D" w14:textId="77777777" w:rsidR="000F132D" w:rsidRPr="002C08AB" w:rsidRDefault="000F132D" w:rsidP="00FF6401">
            <w:pPr>
              <w:jc w:val="center"/>
              <w:rPr>
                <w:rFonts w:eastAsia="Times New Roman"/>
                <w:i/>
                <w:iCs/>
                <w:color w:val="000000"/>
              </w:rPr>
            </w:pPr>
            <w:r w:rsidRPr="002C08AB">
              <w:rPr>
                <w:rFonts w:eastAsia="Times New Roman"/>
                <w:i/>
                <w:iCs/>
                <w:color w:val="000000"/>
              </w:rPr>
              <w:t>FID</w:t>
            </w:r>
          </w:p>
        </w:tc>
        <w:tc>
          <w:tcPr>
            <w:tcW w:w="1300" w:type="dxa"/>
            <w:tcBorders>
              <w:top w:val="single" w:sz="4" w:space="0" w:color="auto"/>
              <w:left w:val="nil"/>
              <w:bottom w:val="single" w:sz="8" w:space="0" w:color="auto"/>
              <w:right w:val="nil"/>
            </w:tcBorders>
            <w:shd w:val="clear" w:color="auto" w:fill="auto"/>
            <w:noWrap/>
            <w:vAlign w:val="center"/>
            <w:hideMark/>
          </w:tcPr>
          <w:p w14:paraId="349395F6" w14:textId="77777777" w:rsidR="000F132D" w:rsidRPr="002C08AB" w:rsidRDefault="000F132D" w:rsidP="00FF6401">
            <w:pPr>
              <w:jc w:val="center"/>
              <w:rPr>
                <w:rFonts w:eastAsia="Times New Roman"/>
                <w:i/>
                <w:iCs/>
                <w:color w:val="000000"/>
              </w:rPr>
            </w:pPr>
            <w:r w:rsidRPr="002C08AB">
              <w:rPr>
                <w:rFonts w:eastAsia="Times New Roman"/>
                <w:i/>
                <w:iCs/>
                <w:color w:val="000000"/>
              </w:rPr>
              <w:t>AD</w:t>
            </w:r>
          </w:p>
        </w:tc>
      </w:tr>
      <w:tr w:rsidR="000F132D" w:rsidRPr="002C08AB" w14:paraId="241C7FFB" w14:textId="77777777" w:rsidTr="00FF6401">
        <w:trPr>
          <w:trHeight w:val="320"/>
        </w:trPr>
        <w:tc>
          <w:tcPr>
            <w:tcW w:w="3156" w:type="dxa"/>
            <w:tcBorders>
              <w:top w:val="nil"/>
              <w:left w:val="nil"/>
              <w:bottom w:val="nil"/>
              <w:right w:val="nil"/>
            </w:tcBorders>
            <w:shd w:val="clear" w:color="auto" w:fill="auto"/>
            <w:noWrap/>
            <w:vAlign w:val="center"/>
            <w:hideMark/>
          </w:tcPr>
          <w:p w14:paraId="414CA7AC" w14:textId="77777777" w:rsidR="000F132D" w:rsidRPr="002C08AB" w:rsidRDefault="000F132D" w:rsidP="00FF6401">
            <w:pPr>
              <w:rPr>
                <w:rFonts w:eastAsia="Times New Roman"/>
                <w:i/>
                <w:iCs/>
                <w:color w:val="000000"/>
              </w:rPr>
            </w:pPr>
            <w:proofErr w:type="spellStart"/>
            <w:r w:rsidRPr="002C08AB">
              <w:rPr>
                <w:rFonts w:eastAsia="Times New Roman"/>
                <w:i/>
                <w:iCs/>
                <w:color w:val="000000"/>
              </w:rPr>
              <w:t>Gymnorhina</w:t>
            </w:r>
            <w:proofErr w:type="spellEnd"/>
            <w:r w:rsidRPr="002C08AB">
              <w:rPr>
                <w:rFonts w:eastAsia="Times New Roman"/>
                <w:i/>
                <w:iCs/>
                <w:color w:val="000000"/>
              </w:rPr>
              <w:t xml:space="preserve"> </w:t>
            </w:r>
            <w:proofErr w:type="spellStart"/>
            <w:r w:rsidRPr="002C08AB">
              <w:rPr>
                <w:rFonts w:eastAsia="Times New Roman"/>
                <w:i/>
                <w:iCs/>
                <w:color w:val="000000"/>
              </w:rPr>
              <w:t>tibicen</w:t>
            </w:r>
            <w:proofErr w:type="spellEnd"/>
          </w:p>
        </w:tc>
        <w:tc>
          <w:tcPr>
            <w:tcW w:w="1300" w:type="dxa"/>
            <w:tcBorders>
              <w:top w:val="nil"/>
              <w:left w:val="nil"/>
              <w:bottom w:val="nil"/>
              <w:right w:val="nil"/>
            </w:tcBorders>
            <w:shd w:val="clear" w:color="auto" w:fill="auto"/>
            <w:noWrap/>
            <w:vAlign w:val="center"/>
            <w:hideMark/>
          </w:tcPr>
          <w:p w14:paraId="34C95152" w14:textId="77777777" w:rsidR="000F132D" w:rsidRPr="002C08AB" w:rsidRDefault="000F132D" w:rsidP="00FF6401">
            <w:pPr>
              <w:jc w:val="right"/>
              <w:rPr>
                <w:rFonts w:eastAsia="Times New Roman"/>
                <w:color w:val="000000"/>
              </w:rPr>
            </w:pPr>
            <w:r w:rsidRPr="002C08AB">
              <w:rPr>
                <w:rFonts w:eastAsia="Times New Roman"/>
                <w:color w:val="000000"/>
              </w:rPr>
              <w:t>1.42</w:t>
            </w:r>
          </w:p>
        </w:tc>
        <w:tc>
          <w:tcPr>
            <w:tcW w:w="897" w:type="dxa"/>
            <w:tcBorders>
              <w:top w:val="nil"/>
              <w:left w:val="nil"/>
              <w:bottom w:val="nil"/>
              <w:right w:val="nil"/>
            </w:tcBorders>
            <w:shd w:val="clear" w:color="auto" w:fill="auto"/>
            <w:vAlign w:val="center"/>
            <w:hideMark/>
          </w:tcPr>
          <w:p w14:paraId="2A41767B" w14:textId="77777777" w:rsidR="000F132D" w:rsidRPr="002C08AB" w:rsidRDefault="000F132D" w:rsidP="00FF6401">
            <w:pPr>
              <w:jc w:val="right"/>
              <w:rPr>
                <w:rFonts w:eastAsia="Times New Roman"/>
                <w:color w:val="000000"/>
              </w:rPr>
            </w:pPr>
            <w:r w:rsidRPr="002C08AB">
              <w:rPr>
                <w:rFonts w:eastAsia="Times New Roman"/>
                <w:color w:val="000000"/>
              </w:rPr>
              <w:t>13.25</w:t>
            </w:r>
          </w:p>
        </w:tc>
        <w:tc>
          <w:tcPr>
            <w:tcW w:w="1300" w:type="dxa"/>
            <w:tcBorders>
              <w:top w:val="nil"/>
              <w:left w:val="nil"/>
              <w:bottom w:val="nil"/>
              <w:right w:val="nil"/>
            </w:tcBorders>
            <w:shd w:val="clear" w:color="auto" w:fill="auto"/>
            <w:noWrap/>
            <w:vAlign w:val="center"/>
            <w:hideMark/>
          </w:tcPr>
          <w:p w14:paraId="2C6B0F4C" w14:textId="77777777" w:rsidR="000F132D" w:rsidRPr="002C08AB" w:rsidRDefault="000F132D" w:rsidP="00FF6401">
            <w:pPr>
              <w:jc w:val="right"/>
              <w:rPr>
                <w:rFonts w:eastAsia="Times New Roman"/>
                <w:color w:val="000000"/>
              </w:rPr>
            </w:pPr>
            <w:r w:rsidRPr="002C08AB">
              <w:rPr>
                <w:rFonts w:eastAsia="Times New Roman"/>
                <w:color w:val="000000"/>
              </w:rPr>
              <w:t>15.60</w:t>
            </w:r>
          </w:p>
        </w:tc>
        <w:tc>
          <w:tcPr>
            <w:tcW w:w="1300" w:type="dxa"/>
            <w:tcBorders>
              <w:top w:val="nil"/>
              <w:left w:val="nil"/>
              <w:bottom w:val="nil"/>
              <w:right w:val="nil"/>
            </w:tcBorders>
            <w:shd w:val="clear" w:color="auto" w:fill="auto"/>
            <w:noWrap/>
            <w:vAlign w:val="center"/>
            <w:hideMark/>
          </w:tcPr>
          <w:p w14:paraId="22369C72" w14:textId="77777777" w:rsidR="000F132D" w:rsidRPr="002C08AB" w:rsidRDefault="000F132D" w:rsidP="00FF6401">
            <w:pPr>
              <w:jc w:val="right"/>
              <w:rPr>
                <w:rFonts w:eastAsia="Times New Roman"/>
                <w:color w:val="000000"/>
              </w:rPr>
            </w:pPr>
            <w:r w:rsidRPr="002C08AB">
              <w:rPr>
                <w:rFonts w:eastAsia="Times New Roman"/>
                <w:color w:val="000000"/>
              </w:rPr>
              <w:t>50.09</w:t>
            </w:r>
          </w:p>
        </w:tc>
      </w:tr>
      <w:tr w:rsidR="000F132D" w:rsidRPr="002C08AB" w14:paraId="67531992" w14:textId="77777777" w:rsidTr="00FF6401">
        <w:trPr>
          <w:trHeight w:val="320"/>
        </w:trPr>
        <w:tc>
          <w:tcPr>
            <w:tcW w:w="3156" w:type="dxa"/>
            <w:tcBorders>
              <w:top w:val="nil"/>
              <w:left w:val="nil"/>
              <w:bottom w:val="nil"/>
              <w:right w:val="nil"/>
            </w:tcBorders>
            <w:shd w:val="clear" w:color="auto" w:fill="auto"/>
            <w:noWrap/>
            <w:vAlign w:val="center"/>
            <w:hideMark/>
          </w:tcPr>
          <w:p w14:paraId="74668D5B" w14:textId="77777777" w:rsidR="000F132D" w:rsidRPr="002C08AB" w:rsidRDefault="000F132D" w:rsidP="00FF6401">
            <w:pPr>
              <w:rPr>
                <w:rFonts w:eastAsia="Times New Roman"/>
                <w:i/>
                <w:iCs/>
                <w:color w:val="000000"/>
              </w:rPr>
            </w:pPr>
            <w:proofErr w:type="spellStart"/>
            <w:r w:rsidRPr="002C08AB">
              <w:rPr>
                <w:rFonts w:eastAsia="Times New Roman"/>
                <w:i/>
                <w:iCs/>
                <w:color w:val="000000"/>
              </w:rPr>
              <w:t>Pelecanus</w:t>
            </w:r>
            <w:proofErr w:type="spellEnd"/>
            <w:r w:rsidRPr="002C08AB">
              <w:rPr>
                <w:rFonts w:eastAsia="Times New Roman"/>
                <w:i/>
                <w:iCs/>
                <w:color w:val="000000"/>
              </w:rPr>
              <w:t xml:space="preserve"> </w:t>
            </w:r>
            <w:proofErr w:type="spellStart"/>
            <w:r w:rsidRPr="002C08AB">
              <w:rPr>
                <w:rFonts w:eastAsia="Times New Roman"/>
                <w:i/>
                <w:iCs/>
                <w:color w:val="000000"/>
              </w:rPr>
              <w:t>conspicillatus</w:t>
            </w:r>
            <w:proofErr w:type="spellEnd"/>
          </w:p>
        </w:tc>
        <w:tc>
          <w:tcPr>
            <w:tcW w:w="1300" w:type="dxa"/>
            <w:tcBorders>
              <w:top w:val="nil"/>
              <w:left w:val="nil"/>
              <w:bottom w:val="nil"/>
              <w:right w:val="nil"/>
            </w:tcBorders>
            <w:shd w:val="clear" w:color="auto" w:fill="auto"/>
            <w:noWrap/>
            <w:vAlign w:val="center"/>
            <w:hideMark/>
          </w:tcPr>
          <w:p w14:paraId="1D49DFB6" w14:textId="77777777" w:rsidR="000F132D" w:rsidRPr="002C08AB" w:rsidRDefault="000F132D" w:rsidP="00FF6401">
            <w:pPr>
              <w:jc w:val="right"/>
              <w:rPr>
                <w:rFonts w:eastAsia="Times New Roman"/>
                <w:color w:val="000000"/>
              </w:rPr>
            </w:pPr>
            <w:r w:rsidRPr="002C08AB">
              <w:rPr>
                <w:rFonts w:eastAsia="Times New Roman"/>
                <w:color w:val="000000"/>
              </w:rPr>
              <w:t>0.11</w:t>
            </w:r>
          </w:p>
        </w:tc>
        <w:tc>
          <w:tcPr>
            <w:tcW w:w="897" w:type="dxa"/>
            <w:tcBorders>
              <w:top w:val="nil"/>
              <w:left w:val="nil"/>
              <w:bottom w:val="nil"/>
              <w:right w:val="nil"/>
            </w:tcBorders>
            <w:shd w:val="clear" w:color="auto" w:fill="auto"/>
            <w:vAlign w:val="center"/>
            <w:hideMark/>
          </w:tcPr>
          <w:p w14:paraId="36180223" w14:textId="77777777" w:rsidR="000F132D" w:rsidRPr="002C08AB" w:rsidRDefault="000F132D" w:rsidP="00FF6401">
            <w:pPr>
              <w:jc w:val="right"/>
              <w:rPr>
                <w:rFonts w:eastAsia="Times New Roman"/>
                <w:color w:val="000000"/>
              </w:rPr>
            </w:pPr>
            <w:r w:rsidRPr="002C08AB">
              <w:rPr>
                <w:rFonts w:eastAsia="Times New Roman"/>
                <w:color w:val="000000"/>
              </w:rPr>
              <w:t>102.90</w:t>
            </w:r>
          </w:p>
        </w:tc>
        <w:tc>
          <w:tcPr>
            <w:tcW w:w="1300" w:type="dxa"/>
            <w:tcBorders>
              <w:top w:val="nil"/>
              <w:left w:val="nil"/>
              <w:bottom w:val="nil"/>
              <w:right w:val="nil"/>
            </w:tcBorders>
            <w:shd w:val="clear" w:color="auto" w:fill="auto"/>
            <w:noWrap/>
            <w:vAlign w:val="center"/>
            <w:hideMark/>
          </w:tcPr>
          <w:p w14:paraId="5216DB52" w14:textId="77777777" w:rsidR="000F132D" w:rsidRPr="002C08AB" w:rsidRDefault="000F132D" w:rsidP="00FF6401">
            <w:pPr>
              <w:jc w:val="right"/>
              <w:rPr>
                <w:rFonts w:eastAsia="Times New Roman"/>
                <w:color w:val="000000"/>
              </w:rPr>
            </w:pPr>
            <w:r w:rsidRPr="002C08AB">
              <w:rPr>
                <w:rFonts w:eastAsia="Times New Roman"/>
                <w:color w:val="000000"/>
              </w:rPr>
              <w:t>103.14</w:t>
            </w:r>
          </w:p>
        </w:tc>
        <w:tc>
          <w:tcPr>
            <w:tcW w:w="1300" w:type="dxa"/>
            <w:tcBorders>
              <w:top w:val="nil"/>
              <w:left w:val="nil"/>
              <w:bottom w:val="nil"/>
              <w:right w:val="nil"/>
            </w:tcBorders>
            <w:shd w:val="clear" w:color="auto" w:fill="auto"/>
            <w:noWrap/>
            <w:vAlign w:val="center"/>
            <w:hideMark/>
          </w:tcPr>
          <w:p w14:paraId="51E8B420" w14:textId="77777777" w:rsidR="000F132D" w:rsidRPr="002C08AB" w:rsidRDefault="000F132D" w:rsidP="00FF6401">
            <w:pPr>
              <w:jc w:val="right"/>
              <w:rPr>
                <w:rFonts w:eastAsia="Times New Roman"/>
                <w:color w:val="000000"/>
              </w:rPr>
            </w:pPr>
            <w:r w:rsidRPr="002C08AB">
              <w:rPr>
                <w:rFonts w:eastAsia="Times New Roman"/>
                <w:color w:val="000000"/>
              </w:rPr>
              <w:t>62.71</w:t>
            </w:r>
          </w:p>
        </w:tc>
      </w:tr>
      <w:tr w:rsidR="000F132D" w:rsidRPr="002C08AB" w14:paraId="57E00613" w14:textId="77777777" w:rsidTr="00FF6401">
        <w:trPr>
          <w:trHeight w:val="320"/>
        </w:trPr>
        <w:tc>
          <w:tcPr>
            <w:tcW w:w="3156" w:type="dxa"/>
            <w:tcBorders>
              <w:top w:val="nil"/>
              <w:left w:val="nil"/>
              <w:bottom w:val="nil"/>
              <w:right w:val="nil"/>
            </w:tcBorders>
            <w:shd w:val="clear" w:color="auto" w:fill="auto"/>
            <w:noWrap/>
            <w:vAlign w:val="center"/>
            <w:hideMark/>
          </w:tcPr>
          <w:p w14:paraId="7A08F018" w14:textId="77777777" w:rsidR="000F132D" w:rsidRPr="002C08AB" w:rsidRDefault="000F132D" w:rsidP="00FF6401">
            <w:pPr>
              <w:rPr>
                <w:rFonts w:eastAsia="Times New Roman"/>
                <w:i/>
                <w:iCs/>
                <w:color w:val="000000"/>
              </w:rPr>
            </w:pPr>
            <w:proofErr w:type="spellStart"/>
            <w:r w:rsidRPr="002C08AB">
              <w:rPr>
                <w:rFonts w:eastAsia="Times New Roman"/>
                <w:i/>
                <w:iCs/>
                <w:color w:val="000000"/>
              </w:rPr>
              <w:t>Tadorna</w:t>
            </w:r>
            <w:proofErr w:type="spellEnd"/>
            <w:r w:rsidRPr="002C08AB">
              <w:rPr>
                <w:rFonts w:eastAsia="Times New Roman"/>
                <w:i/>
                <w:iCs/>
                <w:color w:val="000000"/>
              </w:rPr>
              <w:t xml:space="preserve"> </w:t>
            </w:r>
            <w:proofErr w:type="spellStart"/>
            <w:r w:rsidRPr="002C08AB">
              <w:rPr>
                <w:rFonts w:eastAsia="Times New Roman"/>
                <w:i/>
                <w:iCs/>
                <w:color w:val="000000"/>
              </w:rPr>
              <w:t>tadornoides</w:t>
            </w:r>
            <w:proofErr w:type="spellEnd"/>
          </w:p>
        </w:tc>
        <w:tc>
          <w:tcPr>
            <w:tcW w:w="1300" w:type="dxa"/>
            <w:tcBorders>
              <w:top w:val="nil"/>
              <w:left w:val="nil"/>
              <w:bottom w:val="nil"/>
              <w:right w:val="nil"/>
            </w:tcBorders>
            <w:shd w:val="clear" w:color="auto" w:fill="auto"/>
            <w:noWrap/>
            <w:vAlign w:val="center"/>
            <w:hideMark/>
          </w:tcPr>
          <w:p w14:paraId="43EFC4CD" w14:textId="77777777" w:rsidR="000F132D" w:rsidRPr="002C08AB" w:rsidRDefault="000F132D" w:rsidP="00FF6401">
            <w:pPr>
              <w:jc w:val="right"/>
              <w:rPr>
                <w:rFonts w:eastAsia="Times New Roman"/>
                <w:color w:val="000000"/>
              </w:rPr>
            </w:pPr>
            <w:r w:rsidRPr="002C08AB">
              <w:rPr>
                <w:rFonts w:eastAsia="Times New Roman"/>
                <w:color w:val="000000"/>
              </w:rPr>
              <w:t>8.55</w:t>
            </w:r>
          </w:p>
        </w:tc>
        <w:tc>
          <w:tcPr>
            <w:tcW w:w="897" w:type="dxa"/>
            <w:tcBorders>
              <w:top w:val="nil"/>
              <w:left w:val="nil"/>
              <w:bottom w:val="nil"/>
              <w:right w:val="nil"/>
            </w:tcBorders>
            <w:shd w:val="clear" w:color="auto" w:fill="auto"/>
            <w:vAlign w:val="center"/>
            <w:hideMark/>
          </w:tcPr>
          <w:p w14:paraId="605DBE84" w14:textId="77777777" w:rsidR="000F132D" w:rsidRPr="002C08AB" w:rsidRDefault="000F132D" w:rsidP="00FF6401">
            <w:pPr>
              <w:jc w:val="right"/>
              <w:rPr>
                <w:rFonts w:eastAsia="Times New Roman"/>
                <w:color w:val="000000"/>
              </w:rPr>
            </w:pPr>
            <w:r w:rsidRPr="002C08AB">
              <w:rPr>
                <w:rFonts w:eastAsia="Times New Roman"/>
                <w:color w:val="000000"/>
              </w:rPr>
              <w:t>111.05</w:t>
            </w:r>
          </w:p>
        </w:tc>
        <w:tc>
          <w:tcPr>
            <w:tcW w:w="1300" w:type="dxa"/>
            <w:tcBorders>
              <w:top w:val="nil"/>
              <w:left w:val="nil"/>
              <w:bottom w:val="nil"/>
              <w:right w:val="nil"/>
            </w:tcBorders>
            <w:shd w:val="clear" w:color="auto" w:fill="auto"/>
            <w:noWrap/>
            <w:vAlign w:val="center"/>
            <w:hideMark/>
          </w:tcPr>
          <w:p w14:paraId="0762CA30" w14:textId="77777777" w:rsidR="000F132D" w:rsidRPr="002C08AB" w:rsidRDefault="000F132D" w:rsidP="00FF6401">
            <w:pPr>
              <w:jc w:val="right"/>
              <w:rPr>
                <w:rFonts w:eastAsia="Times New Roman"/>
                <w:color w:val="000000"/>
              </w:rPr>
            </w:pPr>
            <w:r w:rsidRPr="002C08AB">
              <w:rPr>
                <w:rFonts w:eastAsia="Times New Roman"/>
                <w:color w:val="000000"/>
              </w:rPr>
              <w:t>128.39</w:t>
            </w:r>
          </w:p>
        </w:tc>
        <w:tc>
          <w:tcPr>
            <w:tcW w:w="1300" w:type="dxa"/>
            <w:tcBorders>
              <w:top w:val="nil"/>
              <w:left w:val="nil"/>
              <w:bottom w:val="nil"/>
              <w:right w:val="nil"/>
            </w:tcBorders>
            <w:shd w:val="clear" w:color="auto" w:fill="auto"/>
            <w:noWrap/>
            <w:vAlign w:val="center"/>
            <w:hideMark/>
          </w:tcPr>
          <w:p w14:paraId="73F34D0E" w14:textId="77777777" w:rsidR="000F132D" w:rsidRPr="002C08AB" w:rsidRDefault="000F132D" w:rsidP="00FF6401">
            <w:pPr>
              <w:jc w:val="right"/>
              <w:rPr>
                <w:rFonts w:eastAsia="Times New Roman"/>
                <w:color w:val="000000"/>
              </w:rPr>
            </w:pPr>
            <w:r w:rsidRPr="002C08AB">
              <w:rPr>
                <w:rFonts w:eastAsia="Times New Roman"/>
                <w:color w:val="000000"/>
              </w:rPr>
              <w:t>55.42</w:t>
            </w:r>
          </w:p>
        </w:tc>
      </w:tr>
      <w:tr w:rsidR="000F132D" w:rsidRPr="002C08AB" w14:paraId="69CC984B" w14:textId="77777777" w:rsidTr="00FF6401">
        <w:trPr>
          <w:trHeight w:val="320"/>
        </w:trPr>
        <w:tc>
          <w:tcPr>
            <w:tcW w:w="3156" w:type="dxa"/>
            <w:tcBorders>
              <w:top w:val="nil"/>
              <w:left w:val="nil"/>
              <w:bottom w:val="nil"/>
              <w:right w:val="nil"/>
            </w:tcBorders>
            <w:shd w:val="clear" w:color="auto" w:fill="auto"/>
            <w:noWrap/>
            <w:vAlign w:val="center"/>
            <w:hideMark/>
          </w:tcPr>
          <w:p w14:paraId="4855E7A2" w14:textId="77777777" w:rsidR="000F132D" w:rsidRPr="002C08AB" w:rsidRDefault="000F132D" w:rsidP="00FF6401">
            <w:pPr>
              <w:rPr>
                <w:rFonts w:eastAsia="Times New Roman"/>
                <w:i/>
                <w:iCs/>
                <w:color w:val="000000"/>
              </w:rPr>
            </w:pPr>
            <w:proofErr w:type="spellStart"/>
            <w:r w:rsidRPr="002C08AB">
              <w:rPr>
                <w:rFonts w:eastAsia="Times New Roman"/>
                <w:i/>
                <w:iCs/>
                <w:color w:val="000000"/>
              </w:rPr>
              <w:t>Threskiornis</w:t>
            </w:r>
            <w:proofErr w:type="spellEnd"/>
            <w:r w:rsidRPr="002C08AB">
              <w:rPr>
                <w:rFonts w:eastAsia="Times New Roman"/>
                <w:i/>
                <w:iCs/>
                <w:color w:val="000000"/>
              </w:rPr>
              <w:t xml:space="preserve"> </w:t>
            </w:r>
            <w:proofErr w:type="spellStart"/>
            <w:r w:rsidRPr="002C08AB">
              <w:rPr>
                <w:rFonts w:eastAsia="Times New Roman"/>
                <w:i/>
                <w:iCs/>
                <w:color w:val="000000"/>
              </w:rPr>
              <w:t>molucca</w:t>
            </w:r>
            <w:proofErr w:type="spellEnd"/>
          </w:p>
        </w:tc>
        <w:tc>
          <w:tcPr>
            <w:tcW w:w="1300" w:type="dxa"/>
            <w:tcBorders>
              <w:top w:val="nil"/>
              <w:left w:val="nil"/>
              <w:bottom w:val="nil"/>
              <w:right w:val="nil"/>
            </w:tcBorders>
            <w:shd w:val="clear" w:color="auto" w:fill="auto"/>
            <w:noWrap/>
            <w:vAlign w:val="center"/>
            <w:hideMark/>
          </w:tcPr>
          <w:p w14:paraId="22A41ECD" w14:textId="77777777" w:rsidR="000F132D" w:rsidRPr="002C08AB" w:rsidRDefault="000F132D" w:rsidP="00FF6401">
            <w:pPr>
              <w:jc w:val="right"/>
              <w:rPr>
                <w:rFonts w:eastAsia="Times New Roman"/>
                <w:color w:val="000000"/>
              </w:rPr>
            </w:pPr>
            <w:r w:rsidRPr="002C08AB">
              <w:rPr>
                <w:rFonts w:eastAsia="Times New Roman"/>
                <w:color w:val="000000"/>
              </w:rPr>
              <w:t>6.81</w:t>
            </w:r>
          </w:p>
        </w:tc>
        <w:tc>
          <w:tcPr>
            <w:tcW w:w="897" w:type="dxa"/>
            <w:tcBorders>
              <w:top w:val="nil"/>
              <w:left w:val="nil"/>
              <w:bottom w:val="nil"/>
              <w:right w:val="nil"/>
            </w:tcBorders>
            <w:shd w:val="clear" w:color="auto" w:fill="auto"/>
            <w:vAlign w:val="center"/>
            <w:hideMark/>
          </w:tcPr>
          <w:p w14:paraId="0D3E55FF" w14:textId="77777777" w:rsidR="000F132D" w:rsidRPr="002C08AB" w:rsidRDefault="000F132D" w:rsidP="00FF6401">
            <w:pPr>
              <w:jc w:val="right"/>
              <w:rPr>
                <w:rFonts w:eastAsia="Times New Roman"/>
                <w:color w:val="000000"/>
              </w:rPr>
            </w:pPr>
            <w:r w:rsidRPr="002C08AB">
              <w:rPr>
                <w:rFonts w:eastAsia="Times New Roman"/>
                <w:color w:val="000000"/>
              </w:rPr>
              <w:t>39.67</w:t>
            </w:r>
          </w:p>
        </w:tc>
        <w:tc>
          <w:tcPr>
            <w:tcW w:w="1300" w:type="dxa"/>
            <w:tcBorders>
              <w:top w:val="nil"/>
              <w:left w:val="nil"/>
              <w:bottom w:val="nil"/>
              <w:right w:val="nil"/>
            </w:tcBorders>
            <w:shd w:val="clear" w:color="auto" w:fill="auto"/>
            <w:noWrap/>
            <w:vAlign w:val="center"/>
            <w:hideMark/>
          </w:tcPr>
          <w:p w14:paraId="2B75E1F8" w14:textId="77777777" w:rsidR="000F132D" w:rsidRPr="002C08AB" w:rsidRDefault="000F132D" w:rsidP="00FF6401">
            <w:pPr>
              <w:jc w:val="right"/>
              <w:rPr>
                <w:rFonts w:eastAsia="Times New Roman"/>
                <w:color w:val="000000"/>
              </w:rPr>
            </w:pPr>
            <w:r w:rsidRPr="002C08AB">
              <w:rPr>
                <w:rFonts w:eastAsia="Times New Roman"/>
                <w:color w:val="000000"/>
              </w:rPr>
              <w:t>54.92</w:t>
            </w:r>
          </w:p>
        </w:tc>
        <w:tc>
          <w:tcPr>
            <w:tcW w:w="1300" w:type="dxa"/>
            <w:tcBorders>
              <w:top w:val="nil"/>
              <w:left w:val="nil"/>
              <w:bottom w:val="nil"/>
              <w:right w:val="nil"/>
            </w:tcBorders>
            <w:shd w:val="clear" w:color="auto" w:fill="auto"/>
            <w:noWrap/>
            <w:vAlign w:val="center"/>
            <w:hideMark/>
          </w:tcPr>
          <w:p w14:paraId="646AA1C3" w14:textId="77777777" w:rsidR="000F132D" w:rsidRPr="002C08AB" w:rsidRDefault="000F132D" w:rsidP="00FF6401">
            <w:pPr>
              <w:jc w:val="right"/>
              <w:rPr>
                <w:rFonts w:eastAsia="Times New Roman"/>
                <w:color w:val="000000"/>
              </w:rPr>
            </w:pPr>
            <w:r w:rsidRPr="002C08AB">
              <w:rPr>
                <w:rFonts w:eastAsia="Times New Roman"/>
                <w:color w:val="000000"/>
              </w:rPr>
              <w:t>56.84</w:t>
            </w:r>
          </w:p>
        </w:tc>
      </w:tr>
      <w:tr w:rsidR="000F132D" w:rsidRPr="002C08AB" w14:paraId="4D42C200" w14:textId="77777777" w:rsidTr="00FF6401">
        <w:trPr>
          <w:trHeight w:val="320"/>
        </w:trPr>
        <w:tc>
          <w:tcPr>
            <w:tcW w:w="3156" w:type="dxa"/>
            <w:tcBorders>
              <w:top w:val="nil"/>
              <w:left w:val="nil"/>
              <w:bottom w:val="nil"/>
              <w:right w:val="nil"/>
            </w:tcBorders>
            <w:shd w:val="clear" w:color="auto" w:fill="auto"/>
            <w:noWrap/>
            <w:vAlign w:val="center"/>
            <w:hideMark/>
          </w:tcPr>
          <w:p w14:paraId="68FB6902" w14:textId="77777777" w:rsidR="000F132D" w:rsidRPr="002C08AB" w:rsidRDefault="000F132D" w:rsidP="00FF6401">
            <w:pPr>
              <w:rPr>
                <w:rFonts w:eastAsia="Times New Roman"/>
                <w:i/>
                <w:iCs/>
                <w:color w:val="000000"/>
              </w:rPr>
            </w:pPr>
            <w:proofErr w:type="spellStart"/>
            <w:r w:rsidRPr="002C08AB">
              <w:rPr>
                <w:rFonts w:eastAsia="Times New Roman"/>
                <w:i/>
                <w:iCs/>
                <w:color w:val="000000"/>
              </w:rPr>
              <w:t>Chenonetta</w:t>
            </w:r>
            <w:proofErr w:type="spellEnd"/>
            <w:r w:rsidRPr="002C08AB">
              <w:rPr>
                <w:rFonts w:eastAsia="Times New Roman"/>
                <w:i/>
                <w:iCs/>
                <w:color w:val="000000"/>
              </w:rPr>
              <w:t xml:space="preserve"> jubata </w:t>
            </w:r>
          </w:p>
        </w:tc>
        <w:tc>
          <w:tcPr>
            <w:tcW w:w="1300" w:type="dxa"/>
            <w:tcBorders>
              <w:top w:val="nil"/>
              <w:left w:val="nil"/>
              <w:bottom w:val="nil"/>
              <w:right w:val="nil"/>
            </w:tcBorders>
            <w:shd w:val="clear" w:color="auto" w:fill="auto"/>
            <w:noWrap/>
            <w:vAlign w:val="center"/>
            <w:hideMark/>
          </w:tcPr>
          <w:p w14:paraId="0FF863EC" w14:textId="77777777" w:rsidR="000F132D" w:rsidRPr="002C08AB" w:rsidRDefault="000F132D" w:rsidP="00FF6401">
            <w:pPr>
              <w:jc w:val="right"/>
              <w:rPr>
                <w:rFonts w:eastAsia="Times New Roman"/>
                <w:color w:val="000000"/>
              </w:rPr>
            </w:pPr>
            <w:r w:rsidRPr="002C08AB">
              <w:rPr>
                <w:rFonts w:eastAsia="Times New Roman"/>
                <w:color w:val="000000"/>
              </w:rPr>
              <w:t>4.17</w:t>
            </w:r>
          </w:p>
        </w:tc>
        <w:tc>
          <w:tcPr>
            <w:tcW w:w="897" w:type="dxa"/>
            <w:tcBorders>
              <w:top w:val="nil"/>
              <w:left w:val="nil"/>
              <w:bottom w:val="nil"/>
              <w:right w:val="nil"/>
            </w:tcBorders>
            <w:shd w:val="clear" w:color="auto" w:fill="auto"/>
            <w:vAlign w:val="center"/>
            <w:hideMark/>
          </w:tcPr>
          <w:p w14:paraId="471E0151" w14:textId="77777777" w:rsidR="000F132D" w:rsidRPr="002C08AB" w:rsidRDefault="000F132D" w:rsidP="00FF6401">
            <w:pPr>
              <w:jc w:val="right"/>
              <w:rPr>
                <w:rFonts w:eastAsia="Times New Roman"/>
                <w:color w:val="000000"/>
              </w:rPr>
            </w:pPr>
            <w:r w:rsidRPr="002C08AB">
              <w:rPr>
                <w:rFonts w:eastAsia="Times New Roman"/>
                <w:color w:val="000000"/>
              </w:rPr>
              <w:t>7.48</w:t>
            </w:r>
          </w:p>
        </w:tc>
        <w:tc>
          <w:tcPr>
            <w:tcW w:w="1300" w:type="dxa"/>
            <w:tcBorders>
              <w:top w:val="nil"/>
              <w:left w:val="nil"/>
              <w:bottom w:val="nil"/>
              <w:right w:val="nil"/>
            </w:tcBorders>
            <w:shd w:val="clear" w:color="auto" w:fill="auto"/>
            <w:noWrap/>
            <w:vAlign w:val="center"/>
            <w:hideMark/>
          </w:tcPr>
          <w:p w14:paraId="65255D2F" w14:textId="77777777" w:rsidR="000F132D" w:rsidRPr="002C08AB" w:rsidRDefault="000F132D" w:rsidP="00FF6401">
            <w:pPr>
              <w:jc w:val="right"/>
              <w:rPr>
                <w:rFonts w:eastAsia="Times New Roman"/>
                <w:color w:val="000000"/>
              </w:rPr>
            </w:pPr>
            <w:r w:rsidRPr="002C08AB">
              <w:rPr>
                <w:rFonts w:eastAsia="Times New Roman"/>
                <w:color w:val="000000"/>
              </w:rPr>
              <w:t>14.40</w:t>
            </w:r>
          </w:p>
        </w:tc>
        <w:tc>
          <w:tcPr>
            <w:tcW w:w="1300" w:type="dxa"/>
            <w:tcBorders>
              <w:top w:val="nil"/>
              <w:left w:val="nil"/>
              <w:bottom w:val="nil"/>
              <w:right w:val="nil"/>
            </w:tcBorders>
            <w:shd w:val="clear" w:color="auto" w:fill="auto"/>
            <w:noWrap/>
            <w:vAlign w:val="center"/>
            <w:hideMark/>
          </w:tcPr>
          <w:p w14:paraId="6574CF54" w14:textId="77777777" w:rsidR="000F132D" w:rsidRPr="002C08AB" w:rsidRDefault="000F132D" w:rsidP="00FF6401">
            <w:pPr>
              <w:jc w:val="right"/>
              <w:rPr>
                <w:rFonts w:eastAsia="Times New Roman"/>
                <w:color w:val="000000"/>
              </w:rPr>
            </w:pPr>
            <w:r w:rsidRPr="002C08AB">
              <w:rPr>
                <w:rFonts w:eastAsia="Times New Roman"/>
                <w:color w:val="000000"/>
              </w:rPr>
              <w:t>53.27</w:t>
            </w:r>
          </w:p>
        </w:tc>
      </w:tr>
      <w:tr w:rsidR="000F132D" w:rsidRPr="002C08AB" w14:paraId="627CEB4E" w14:textId="77777777" w:rsidTr="00FF6401">
        <w:trPr>
          <w:trHeight w:val="320"/>
        </w:trPr>
        <w:tc>
          <w:tcPr>
            <w:tcW w:w="3156" w:type="dxa"/>
            <w:tcBorders>
              <w:top w:val="nil"/>
              <w:left w:val="nil"/>
              <w:bottom w:val="nil"/>
              <w:right w:val="nil"/>
            </w:tcBorders>
            <w:shd w:val="clear" w:color="auto" w:fill="auto"/>
            <w:noWrap/>
            <w:vAlign w:val="center"/>
            <w:hideMark/>
          </w:tcPr>
          <w:p w14:paraId="151956D7" w14:textId="77777777" w:rsidR="000F132D" w:rsidRPr="002C08AB" w:rsidRDefault="000F132D" w:rsidP="00FF6401">
            <w:pPr>
              <w:rPr>
                <w:rFonts w:eastAsia="Times New Roman"/>
                <w:i/>
                <w:iCs/>
                <w:color w:val="000000"/>
              </w:rPr>
            </w:pPr>
            <w:r w:rsidRPr="002C08AB">
              <w:rPr>
                <w:rFonts w:eastAsia="Times New Roman"/>
                <w:i/>
                <w:iCs/>
                <w:color w:val="000000"/>
              </w:rPr>
              <w:t xml:space="preserve">Cygnus </w:t>
            </w:r>
            <w:proofErr w:type="spellStart"/>
            <w:r w:rsidRPr="002C08AB">
              <w:rPr>
                <w:rFonts w:eastAsia="Times New Roman"/>
                <w:i/>
                <w:iCs/>
                <w:color w:val="000000"/>
              </w:rPr>
              <w:t>atratus</w:t>
            </w:r>
            <w:proofErr w:type="spellEnd"/>
          </w:p>
        </w:tc>
        <w:tc>
          <w:tcPr>
            <w:tcW w:w="1300" w:type="dxa"/>
            <w:tcBorders>
              <w:top w:val="nil"/>
              <w:left w:val="nil"/>
              <w:bottom w:val="nil"/>
              <w:right w:val="nil"/>
            </w:tcBorders>
            <w:shd w:val="clear" w:color="auto" w:fill="auto"/>
            <w:noWrap/>
            <w:vAlign w:val="center"/>
            <w:hideMark/>
          </w:tcPr>
          <w:p w14:paraId="08252B9C" w14:textId="77777777" w:rsidR="000F132D" w:rsidRPr="002C08AB" w:rsidRDefault="000F132D" w:rsidP="00FF6401">
            <w:pPr>
              <w:jc w:val="right"/>
              <w:rPr>
                <w:rFonts w:eastAsia="Times New Roman"/>
                <w:color w:val="000000"/>
              </w:rPr>
            </w:pPr>
            <w:r w:rsidRPr="002C08AB">
              <w:rPr>
                <w:rFonts w:eastAsia="Times New Roman"/>
                <w:color w:val="000000"/>
              </w:rPr>
              <w:t>-18.50</w:t>
            </w:r>
          </w:p>
        </w:tc>
        <w:tc>
          <w:tcPr>
            <w:tcW w:w="897" w:type="dxa"/>
            <w:tcBorders>
              <w:top w:val="nil"/>
              <w:left w:val="nil"/>
              <w:bottom w:val="nil"/>
              <w:right w:val="nil"/>
            </w:tcBorders>
            <w:shd w:val="clear" w:color="auto" w:fill="auto"/>
            <w:vAlign w:val="center"/>
            <w:hideMark/>
          </w:tcPr>
          <w:p w14:paraId="1506A750" w14:textId="77777777" w:rsidR="000F132D" w:rsidRPr="002C08AB" w:rsidRDefault="000F132D" w:rsidP="00FF6401">
            <w:pPr>
              <w:jc w:val="right"/>
              <w:rPr>
                <w:rFonts w:eastAsia="Times New Roman"/>
                <w:color w:val="000000"/>
              </w:rPr>
            </w:pPr>
            <w:r w:rsidRPr="002C08AB">
              <w:rPr>
                <w:rFonts w:eastAsia="Times New Roman"/>
                <w:color w:val="000000"/>
              </w:rPr>
              <w:t>99.10</w:t>
            </w:r>
          </w:p>
        </w:tc>
        <w:tc>
          <w:tcPr>
            <w:tcW w:w="1300" w:type="dxa"/>
            <w:tcBorders>
              <w:top w:val="nil"/>
              <w:left w:val="nil"/>
              <w:bottom w:val="nil"/>
              <w:right w:val="nil"/>
            </w:tcBorders>
            <w:shd w:val="clear" w:color="auto" w:fill="auto"/>
            <w:noWrap/>
            <w:vAlign w:val="center"/>
            <w:hideMark/>
          </w:tcPr>
          <w:p w14:paraId="3B4D5EE9" w14:textId="77777777" w:rsidR="000F132D" w:rsidRPr="002C08AB" w:rsidRDefault="000F132D" w:rsidP="00FF6401">
            <w:pPr>
              <w:jc w:val="right"/>
              <w:rPr>
                <w:rFonts w:eastAsia="Times New Roman"/>
                <w:color w:val="000000"/>
              </w:rPr>
            </w:pPr>
            <w:r w:rsidRPr="002C08AB">
              <w:rPr>
                <w:rFonts w:eastAsia="Times New Roman"/>
                <w:color w:val="000000"/>
              </w:rPr>
              <w:t>61.56</w:t>
            </w:r>
          </w:p>
        </w:tc>
        <w:tc>
          <w:tcPr>
            <w:tcW w:w="1300" w:type="dxa"/>
            <w:tcBorders>
              <w:top w:val="nil"/>
              <w:left w:val="nil"/>
              <w:bottom w:val="nil"/>
              <w:right w:val="nil"/>
            </w:tcBorders>
            <w:shd w:val="clear" w:color="auto" w:fill="auto"/>
            <w:noWrap/>
            <w:vAlign w:val="center"/>
            <w:hideMark/>
          </w:tcPr>
          <w:p w14:paraId="223EE8FD" w14:textId="77777777" w:rsidR="000F132D" w:rsidRPr="002C08AB" w:rsidRDefault="000F132D" w:rsidP="00FF6401">
            <w:pPr>
              <w:jc w:val="right"/>
              <w:rPr>
                <w:rFonts w:eastAsia="Times New Roman"/>
                <w:color w:val="000000"/>
              </w:rPr>
            </w:pPr>
            <w:r w:rsidRPr="002C08AB">
              <w:rPr>
                <w:rFonts w:eastAsia="Times New Roman"/>
                <w:color w:val="000000"/>
              </w:rPr>
              <w:t>63.71</w:t>
            </w:r>
          </w:p>
        </w:tc>
      </w:tr>
      <w:tr w:rsidR="000F132D" w:rsidRPr="002C08AB" w14:paraId="3E829528" w14:textId="77777777" w:rsidTr="00FF6401">
        <w:trPr>
          <w:trHeight w:val="320"/>
        </w:trPr>
        <w:tc>
          <w:tcPr>
            <w:tcW w:w="3156" w:type="dxa"/>
            <w:tcBorders>
              <w:top w:val="nil"/>
              <w:left w:val="nil"/>
              <w:bottom w:val="nil"/>
              <w:right w:val="nil"/>
            </w:tcBorders>
            <w:shd w:val="clear" w:color="auto" w:fill="auto"/>
            <w:noWrap/>
            <w:vAlign w:val="center"/>
            <w:hideMark/>
          </w:tcPr>
          <w:p w14:paraId="6D5BEE6B" w14:textId="77777777" w:rsidR="000F132D" w:rsidRPr="002C08AB" w:rsidRDefault="000F132D" w:rsidP="00FF6401">
            <w:pPr>
              <w:rPr>
                <w:rFonts w:eastAsia="Times New Roman"/>
                <w:i/>
                <w:iCs/>
                <w:color w:val="000000"/>
              </w:rPr>
            </w:pPr>
            <w:proofErr w:type="spellStart"/>
            <w:r w:rsidRPr="002C08AB">
              <w:rPr>
                <w:rFonts w:eastAsia="Times New Roman"/>
                <w:i/>
                <w:iCs/>
                <w:color w:val="000000"/>
              </w:rPr>
              <w:t>Molothrus</w:t>
            </w:r>
            <w:proofErr w:type="spellEnd"/>
            <w:r w:rsidRPr="002C08AB">
              <w:rPr>
                <w:rFonts w:eastAsia="Times New Roman"/>
                <w:i/>
                <w:iCs/>
                <w:color w:val="000000"/>
              </w:rPr>
              <w:t xml:space="preserve"> </w:t>
            </w:r>
            <w:proofErr w:type="spellStart"/>
            <w:r w:rsidRPr="002C08AB">
              <w:rPr>
                <w:rFonts w:eastAsia="Times New Roman"/>
                <w:i/>
                <w:iCs/>
                <w:color w:val="000000"/>
              </w:rPr>
              <w:t>ater</w:t>
            </w:r>
            <w:proofErr w:type="spellEnd"/>
          </w:p>
        </w:tc>
        <w:tc>
          <w:tcPr>
            <w:tcW w:w="1300" w:type="dxa"/>
            <w:tcBorders>
              <w:top w:val="nil"/>
              <w:left w:val="nil"/>
              <w:bottom w:val="nil"/>
              <w:right w:val="nil"/>
            </w:tcBorders>
            <w:shd w:val="clear" w:color="auto" w:fill="auto"/>
            <w:noWrap/>
            <w:vAlign w:val="center"/>
            <w:hideMark/>
          </w:tcPr>
          <w:p w14:paraId="7AD66BF7" w14:textId="77777777" w:rsidR="000F132D" w:rsidRPr="002C08AB" w:rsidRDefault="000F132D" w:rsidP="00FF6401">
            <w:pPr>
              <w:jc w:val="right"/>
              <w:rPr>
                <w:rFonts w:eastAsia="Times New Roman"/>
                <w:color w:val="000000"/>
              </w:rPr>
            </w:pPr>
            <w:r w:rsidRPr="002C08AB">
              <w:rPr>
                <w:rFonts w:eastAsia="Times New Roman"/>
                <w:color w:val="000000"/>
              </w:rPr>
              <w:t>0.02</w:t>
            </w:r>
          </w:p>
        </w:tc>
        <w:tc>
          <w:tcPr>
            <w:tcW w:w="897" w:type="dxa"/>
            <w:tcBorders>
              <w:top w:val="nil"/>
              <w:left w:val="nil"/>
              <w:bottom w:val="nil"/>
              <w:right w:val="nil"/>
            </w:tcBorders>
            <w:shd w:val="clear" w:color="auto" w:fill="auto"/>
            <w:vAlign w:val="center"/>
            <w:hideMark/>
          </w:tcPr>
          <w:p w14:paraId="0EF8CE8E" w14:textId="77777777" w:rsidR="000F132D" w:rsidRPr="002C08AB" w:rsidRDefault="000F132D" w:rsidP="00FF6401">
            <w:pPr>
              <w:jc w:val="right"/>
              <w:rPr>
                <w:rFonts w:eastAsia="Times New Roman"/>
                <w:color w:val="000000"/>
              </w:rPr>
            </w:pPr>
            <w:r w:rsidRPr="002C08AB">
              <w:rPr>
                <w:rFonts w:eastAsia="Times New Roman"/>
                <w:color w:val="000000"/>
              </w:rPr>
              <w:t>26.14</w:t>
            </w:r>
          </w:p>
        </w:tc>
        <w:tc>
          <w:tcPr>
            <w:tcW w:w="1300" w:type="dxa"/>
            <w:tcBorders>
              <w:top w:val="nil"/>
              <w:left w:val="nil"/>
              <w:bottom w:val="nil"/>
              <w:right w:val="nil"/>
            </w:tcBorders>
            <w:shd w:val="clear" w:color="auto" w:fill="auto"/>
            <w:noWrap/>
            <w:vAlign w:val="center"/>
            <w:hideMark/>
          </w:tcPr>
          <w:p w14:paraId="7A18DFBF" w14:textId="77777777" w:rsidR="000F132D" w:rsidRPr="002C08AB" w:rsidRDefault="000F132D" w:rsidP="00FF6401">
            <w:pPr>
              <w:jc w:val="right"/>
              <w:rPr>
                <w:rFonts w:eastAsia="Times New Roman"/>
                <w:color w:val="000000"/>
              </w:rPr>
            </w:pPr>
            <w:r w:rsidRPr="002C08AB">
              <w:rPr>
                <w:rFonts w:eastAsia="Times New Roman"/>
                <w:color w:val="000000"/>
              </w:rPr>
              <w:t>30.33</w:t>
            </w:r>
          </w:p>
        </w:tc>
        <w:tc>
          <w:tcPr>
            <w:tcW w:w="1300" w:type="dxa"/>
            <w:tcBorders>
              <w:top w:val="nil"/>
              <w:left w:val="nil"/>
              <w:bottom w:val="nil"/>
              <w:right w:val="nil"/>
            </w:tcBorders>
            <w:shd w:val="clear" w:color="auto" w:fill="auto"/>
            <w:noWrap/>
            <w:vAlign w:val="center"/>
            <w:hideMark/>
          </w:tcPr>
          <w:p w14:paraId="274C8B23" w14:textId="77777777" w:rsidR="000F132D" w:rsidRPr="002C08AB" w:rsidRDefault="000F132D" w:rsidP="00FF6401">
            <w:pPr>
              <w:jc w:val="right"/>
              <w:rPr>
                <w:rFonts w:eastAsia="Times New Roman"/>
                <w:color w:val="000000"/>
              </w:rPr>
            </w:pPr>
            <w:r w:rsidRPr="002C08AB">
              <w:rPr>
                <w:rFonts w:eastAsia="Times New Roman"/>
                <w:color w:val="000000"/>
              </w:rPr>
              <w:t>44.650*</w:t>
            </w:r>
          </w:p>
        </w:tc>
      </w:tr>
      <w:tr w:rsidR="000F132D" w:rsidRPr="002C08AB" w14:paraId="63E5302B" w14:textId="77777777" w:rsidTr="00FF6401">
        <w:trPr>
          <w:trHeight w:val="320"/>
        </w:trPr>
        <w:tc>
          <w:tcPr>
            <w:tcW w:w="3156" w:type="dxa"/>
            <w:tcBorders>
              <w:top w:val="nil"/>
              <w:left w:val="nil"/>
              <w:bottom w:val="nil"/>
              <w:right w:val="nil"/>
            </w:tcBorders>
            <w:shd w:val="clear" w:color="auto" w:fill="auto"/>
            <w:noWrap/>
            <w:vAlign w:val="center"/>
            <w:hideMark/>
          </w:tcPr>
          <w:p w14:paraId="32A0F866" w14:textId="77777777" w:rsidR="000F132D" w:rsidRPr="002C08AB" w:rsidRDefault="000F132D" w:rsidP="00FF6401">
            <w:pPr>
              <w:rPr>
                <w:rFonts w:eastAsia="Times New Roman"/>
                <w:i/>
                <w:iCs/>
                <w:color w:val="4D5156"/>
              </w:rPr>
            </w:pPr>
            <w:proofErr w:type="spellStart"/>
            <w:r w:rsidRPr="00C44111">
              <w:rPr>
                <w:rFonts w:eastAsia="Times New Roman"/>
                <w:i/>
                <w:iCs/>
                <w:color w:val="000000" w:themeColor="text1"/>
                <w:szCs w:val="21"/>
              </w:rPr>
              <w:t>Cereopsis</w:t>
            </w:r>
            <w:proofErr w:type="spellEnd"/>
            <w:r w:rsidRPr="00C44111">
              <w:rPr>
                <w:rFonts w:eastAsia="Times New Roman"/>
                <w:i/>
                <w:iCs/>
                <w:color w:val="000000" w:themeColor="text1"/>
                <w:szCs w:val="21"/>
              </w:rPr>
              <w:t xml:space="preserve"> </w:t>
            </w:r>
            <w:proofErr w:type="spellStart"/>
            <w:r w:rsidRPr="00C44111">
              <w:rPr>
                <w:rFonts w:eastAsia="Times New Roman"/>
                <w:i/>
                <w:iCs/>
                <w:color w:val="000000" w:themeColor="text1"/>
                <w:szCs w:val="21"/>
              </w:rPr>
              <w:t>novaehollandiae</w:t>
            </w:r>
            <w:proofErr w:type="spellEnd"/>
          </w:p>
        </w:tc>
        <w:tc>
          <w:tcPr>
            <w:tcW w:w="1300" w:type="dxa"/>
            <w:tcBorders>
              <w:top w:val="nil"/>
              <w:left w:val="nil"/>
              <w:bottom w:val="nil"/>
              <w:right w:val="nil"/>
            </w:tcBorders>
            <w:shd w:val="clear" w:color="auto" w:fill="auto"/>
            <w:noWrap/>
            <w:vAlign w:val="center"/>
            <w:hideMark/>
          </w:tcPr>
          <w:p w14:paraId="646624DD" w14:textId="77777777" w:rsidR="000F132D" w:rsidRPr="002C08AB" w:rsidRDefault="000F132D" w:rsidP="00FF6401">
            <w:pPr>
              <w:jc w:val="right"/>
              <w:rPr>
                <w:rFonts w:eastAsia="Times New Roman"/>
                <w:color w:val="000000"/>
              </w:rPr>
            </w:pPr>
            <w:r w:rsidRPr="002C08AB">
              <w:rPr>
                <w:rFonts w:eastAsia="Times New Roman"/>
                <w:color w:val="000000"/>
              </w:rPr>
              <w:t>32.33</w:t>
            </w:r>
          </w:p>
        </w:tc>
        <w:tc>
          <w:tcPr>
            <w:tcW w:w="897" w:type="dxa"/>
            <w:tcBorders>
              <w:top w:val="nil"/>
              <w:left w:val="nil"/>
              <w:bottom w:val="nil"/>
              <w:right w:val="nil"/>
            </w:tcBorders>
            <w:shd w:val="clear" w:color="auto" w:fill="auto"/>
            <w:vAlign w:val="center"/>
            <w:hideMark/>
          </w:tcPr>
          <w:p w14:paraId="3DA11AE3" w14:textId="77777777" w:rsidR="000F132D" w:rsidRPr="002C08AB" w:rsidRDefault="000F132D" w:rsidP="00FF6401">
            <w:pPr>
              <w:jc w:val="right"/>
              <w:rPr>
                <w:rFonts w:eastAsia="Times New Roman"/>
                <w:color w:val="000000"/>
              </w:rPr>
            </w:pPr>
            <w:r w:rsidRPr="002C08AB">
              <w:rPr>
                <w:rFonts w:eastAsia="Times New Roman"/>
                <w:color w:val="000000"/>
              </w:rPr>
              <w:t>37.33</w:t>
            </w:r>
          </w:p>
        </w:tc>
        <w:tc>
          <w:tcPr>
            <w:tcW w:w="1300" w:type="dxa"/>
            <w:tcBorders>
              <w:top w:val="nil"/>
              <w:left w:val="nil"/>
              <w:bottom w:val="nil"/>
              <w:right w:val="nil"/>
            </w:tcBorders>
            <w:shd w:val="clear" w:color="auto" w:fill="auto"/>
            <w:noWrap/>
            <w:vAlign w:val="center"/>
            <w:hideMark/>
          </w:tcPr>
          <w:p w14:paraId="68913FD1" w14:textId="77777777" w:rsidR="000F132D" w:rsidRPr="002C08AB" w:rsidRDefault="000F132D" w:rsidP="00FF6401">
            <w:pPr>
              <w:jc w:val="right"/>
              <w:rPr>
                <w:rFonts w:eastAsia="Times New Roman"/>
                <w:color w:val="000000"/>
              </w:rPr>
            </w:pPr>
            <w:r w:rsidRPr="002C08AB">
              <w:rPr>
                <w:rFonts w:eastAsia="Times New Roman"/>
                <w:color w:val="000000"/>
              </w:rPr>
              <w:t>92.30</w:t>
            </w:r>
          </w:p>
        </w:tc>
        <w:tc>
          <w:tcPr>
            <w:tcW w:w="1300" w:type="dxa"/>
            <w:tcBorders>
              <w:top w:val="nil"/>
              <w:left w:val="nil"/>
              <w:bottom w:val="nil"/>
              <w:right w:val="nil"/>
            </w:tcBorders>
            <w:shd w:val="clear" w:color="auto" w:fill="auto"/>
            <w:noWrap/>
            <w:vAlign w:val="center"/>
            <w:hideMark/>
          </w:tcPr>
          <w:p w14:paraId="274A2E76" w14:textId="77777777" w:rsidR="000F132D" w:rsidRPr="002C08AB" w:rsidRDefault="000F132D" w:rsidP="00FF6401">
            <w:pPr>
              <w:jc w:val="right"/>
              <w:rPr>
                <w:rFonts w:eastAsia="Times New Roman"/>
                <w:color w:val="000000"/>
              </w:rPr>
            </w:pPr>
            <w:r w:rsidRPr="002C08AB">
              <w:rPr>
                <w:rFonts w:eastAsia="Times New Roman"/>
                <w:color w:val="000000"/>
              </w:rPr>
              <w:t>60.97</w:t>
            </w:r>
          </w:p>
        </w:tc>
      </w:tr>
      <w:tr w:rsidR="000F132D" w:rsidRPr="002C08AB" w14:paraId="3A7899F5" w14:textId="77777777" w:rsidTr="00FF6401">
        <w:trPr>
          <w:trHeight w:val="320"/>
        </w:trPr>
        <w:tc>
          <w:tcPr>
            <w:tcW w:w="3156" w:type="dxa"/>
            <w:tcBorders>
              <w:top w:val="nil"/>
              <w:left w:val="nil"/>
              <w:bottom w:val="nil"/>
              <w:right w:val="nil"/>
            </w:tcBorders>
            <w:shd w:val="clear" w:color="auto" w:fill="auto"/>
            <w:noWrap/>
            <w:vAlign w:val="center"/>
            <w:hideMark/>
          </w:tcPr>
          <w:p w14:paraId="6A75D083" w14:textId="77777777" w:rsidR="000F132D" w:rsidRPr="002C08AB" w:rsidRDefault="000F132D" w:rsidP="00FF6401">
            <w:pPr>
              <w:rPr>
                <w:rFonts w:eastAsia="Times New Roman"/>
                <w:i/>
                <w:iCs/>
                <w:color w:val="000000"/>
              </w:rPr>
            </w:pPr>
            <w:r w:rsidRPr="002C08AB">
              <w:rPr>
                <w:rFonts w:eastAsia="Times New Roman"/>
                <w:i/>
                <w:iCs/>
                <w:color w:val="000000"/>
              </w:rPr>
              <w:t xml:space="preserve">Corvus </w:t>
            </w:r>
            <w:proofErr w:type="spellStart"/>
            <w:r w:rsidRPr="002C08AB">
              <w:rPr>
                <w:rFonts w:eastAsia="Times New Roman"/>
                <w:i/>
                <w:iCs/>
                <w:color w:val="000000"/>
              </w:rPr>
              <w:t>corone</w:t>
            </w:r>
            <w:proofErr w:type="spellEnd"/>
          </w:p>
        </w:tc>
        <w:tc>
          <w:tcPr>
            <w:tcW w:w="1300" w:type="dxa"/>
            <w:tcBorders>
              <w:top w:val="nil"/>
              <w:left w:val="nil"/>
              <w:bottom w:val="nil"/>
              <w:right w:val="nil"/>
            </w:tcBorders>
            <w:shd w:val="clear" w:color="auto" w:fill="auto"/>
            <w:noWrap/>
            <w:vAlign w:val="center"/>
            <w:hideMark/>
          </w:tcPr>
          <w:p w14:paraId="44CD2B33" w14:textId="77777777" w:rsidR="000F132D" w:rsidRPr="002C08AB" w:rsidRDefault="000F132D" w:rsidP="00FF6401">
            <w:pPr>
              <w:jc w:val="right"/>
              <w:rPr>
                <w:rFonts w:eastAsia="Times New Roman"/>
                <w:color w:val="000000"/>
              </w:rPr>
            </w:pPr>
            <w:r w:rsidRPr="002C08AB">
              <w:rPr>
                <w:rFonts w:eastAsia="Times New Roman"/>
                <w:color w:val="000000"/>
              </w:rPr>
              <w:t>5.20</w:t>
            </w:r>
          </w:p>
        </w:tc>
        <w:tc>
          <w:tcPr>
            <w:tcW w:w="897" w:type="dxa"/>
            <w:tcBorders>
              <w:top w:val="nil"/>
              <w:left w:val="nil"/>
              <w:bottom w:val="nil"/>
              <w:right w:val="nil"/>
            </w:tcBorders>
            <w:shd w:val="clear" w:color="auto" w:fill="auto"/>
            <w:vAlign w:val="center"/>
            <w:hideMark/>
          </w:tcPr>
          <w:p w14:paraId="0DFF15CD" w14:textId="77777777" w:rsidR="000F132D" w:rsidRPr="002C08AB" w:rsidRDefault="000F132D" w:rsidP="00FF6401">
            <w:pPr>
              <w:jc w:val="right"/>
              <w:rPr>
                <w:rFonts w:eastAsia="Times New Roman"/>
                <w:color w:val="000000"/>
              </w:rPr>
            </w:pPr>
            <w:r w:rsidRPr="002C08AB">
              <w:rPr>
                <w:rFonts w:eastAsia="Times New Roman"/>
                <w:color w:val="000000"/>
              </w:rPr>
              <w:t>-15.49</w:t>
            </w:r>
          </w:p>
        </w:tc>
        <w:tc>
          <w:tcPr>
            <w:tcW w:w="1300" w:type="dxa"/>
            <w:tcBorders>
              <w:top w:val="nil"/>
              <w:left w:val="nil"/>
              <w:bottom w:val="nil"/>
              <w:right w:val="nil"/>
            </w:tcBorders>
            <w:shd w:val="clear" w:color="auto" w:fill="auto"/>
            <w:noWrap/>
            <w:vAlign w:val="center"/>
            <w:hideMark/>
          </w:tcPr>
          <w:p w14:paraId="0DF41DE3" w14:textId="77777777" w:rsidR="000F132D" w:rsidRPr="002C08AB" w:rsidRDefault="000F132D" w:rsidP="00FF6401">
            <w:pPr>
              <w:jc w:val="right"/>
              <w:rPr>
                <w:rFonts w:eastAsia="Times New Roman"/>
                <w:color w:val="000000"/>
              </w:rPr>
            </w:pPr>
            <w:r w:rsidRPr="002C08AB">
              <w:rPr>
                <w:rFonts w:eastAsia="Times New Roman"/>
                <w:color w:val="000000"/>
              </w:rPr>
              <w:t>101.91</w:t>
            </w:r>
          </w:p>
        </w:tc>
        <w:tc>
          <w:tcPr>
            <w:tcW w:w="1300" w:type="dxa"/>
            <w:tcBorders>
              <w:top w:val="nil"/>
              <w:left w:val="nil"/>
              <w:bottom w:val="nil"/>
              <w:right w:val="nil"/>
            </w:tcBorders>
            <w:shd w:val="clear" w:color="auto" w:fill="auto"/>
            <w:noWrap/>
            <w:vAlign w:val="center"/>
            <w:hideMark/>
          </w:tcPr>
          <w:p w14:paraId="692B3AB8" w14:textId="77777777" w:rsidR="000F132D" w:rsidRPr="002C08AB" w:rsidRDefault="000F132D" w:rsidP="00FF6401">
            <w:pPr>
              <w:jc w:val="right"/>
              <w:rPr>
                <w:rFonts w:eastAsia="Times New Roman"/>
                <w:color w:val="000000"/>
              </w:rPr>
            </w:pPr>
            <w:r w:rsidRPr="002C08AB">
              <w:rPr>
                <w:rFonts w:eastAsia="Times New Roman"/>
                <w:color w:val="000000"/>
              </w:rPr>
              <w:t>51.62</w:t>
            </w:r>
          </w:p>
        </w:tc>
      </w:tr>
      <w:tr w:rsidR="000F132D" w:rsidRPr="002C08AB" w14:paraId="0EF4AF6F" w14:textId="77777777" w:rsidTr="00FF6401">
        <w:trPr>
          <w:trHeight w:val="320"/>
        </w:trPr>
        <w:tc>
          <w:tcPr>
            <w:tcW w:w="3156" w:type="dxa"/>
            <w:tcBorders>
              <w:top w:val="nil"/>
              <w:left w:val="nil"/>
              <w:bottom w:val="nil"/>
              <w:right w:val="nil"/>
            </w:tcBorders>
            <w:shd w:val="clear" w:color="auto" w:fill="auto"/>
            <w:noWrap/>
            <w:vAlign w:val="center"/>
            <w:hideMark/>
          </w:tcPr>
          <w:p w14:paraId="3FB7222C" w14:textId="77777777" w:rsidR="000F132D" w:rsidRPr="002C08AB" w:rsidRDefault="000F132D" w:rsidP="00FF6401">
            <w:pPr>
              <w:rPr>
                <w:rFonts w:eastAsia="Times New Roman"/>
                <w:i/>
                <w:iCs/>
                <w:color w:val="000000"/>
              </w:rPr>
            </w:pPr>
            <w:r w:rsidRPr="002C08AB">
              <w:rPr>
                <w:rFonts w:eastAsia="Times New Roman"/>
                <w:i/>
                <w:iCs/>
                <w:color w:val="000000"/>
              </w:rPr>
              <w:t xml:space="preserve">Anas </w:t>
            </w:r>
            <w:proofErr w:type="spellStart"/>
            <w:r w:rsidRPr="002C08AB">
              <w:rPr>
                <w:rFonts w:eastAsia="Times New Roman"/>
                <w:i/>
                <w:iCs/>
                <w:color w:val="000000"/>
              </w:rPr>
              <w:t>castanea</w:t>
            </w:r>
            <w:proofErr w:type="spellEnd"/>
          </w:p>
        </w:tc>
        <w:tc>
          <w:tcPr>
            <w:tcW w:w="1300" w:type="dxa"/>
            <w:tcBorders>
              <w:top w:val="nil"/>
              <w:left w:val="nil"/>
              <w:bottom w:val="nil"/>
              <w:right w:val="nil"/>
            </w:tcBorders>
            <w:shd w:val="clear" w:color="auto" w:fill="auto"/>
            <w:noWrap/>
            <w:vAlign w:val="center"/>
            <w:hideMark/>
          </w:tcPr>
          <w:p w14:paraId="6FA6C77A" w14:textId="77777777" w:rsidR="000F132D" w:rsidRPr="002C08AB" w:rsidRDefault="000F132D" w:rsidP="00FF6401">
            <w:pPr>
              <w:jc w:val="right"/>
              <w:rPr>
                <w:rFonts w:eastAsia="Times New Roman"/>
                <w:color w:val="000000"/>
              </w:rPr>
            </w:pPr>
            <w:r w:rsidRPr="002C08AB">
              <w:rPr>
                <w:rFonts w:eastAsia="Times New Roman"/>
                <w:color w:val="000000"/>
              </w:rPr>
              <w:t>-13.30</w:t>
            </w:r>
          </w:p>
        </w:tc>
        <w:tc>
          <w:tcPr>
            <w:tcW w:w="897" w:type="dxa"/>
            <w:tcBorders>
              <w:top w:val="nil"/>
              <w:left w:val="nil"/>
              <w:bottom w:val="nil"/>
              <w:right w:val="nil"/>
            </w:tcBorders>
            <w:shd w:val="clear" w:color="auto" w:fill="auto"/>
            <w:vAlign w:val="center"/>
            <w:hideMark/>
          </w:tcPr>
          <w:p w14:paraId="6C3F76D3" w14:textId="77777777" w:rsidR="000F132D" w:rsidRPr="002C08AB" w:rsidRDefault="000F132D" w:rsidP="00FF6401">
            <w:pPr>
              <w:jc w:val="right"/>
              <w:rPr>
                <w:rFonts w:eastAsia="Times New Roman"/>
                <w:color w:val="000000"/>
              </w:rPr>
            </w:pPr>
            <w:r w:rsidRPr="002C08AB">
              <w:rPr>
                <w:rFonts w:eastAsia="Times New Roman"/>
                <w:color w:val="000000"/>
              </w:rPr>
              <w:t>97.42</w:t>
            </w:r>
          </w:p>
        </w:tc>
        <w:tc>
          <w:tcPr>
            <w:tcW w:w="1300" w:type="dxa"/>
            <w:tcBorders>
              <w:top w:val="nil"/>
              <w:left w:val="nil"/>
              <w:bottom w:val="nil"/>
              <w:right w:val="nil"/>
            </w:tcBorders>
            <w:shd w:val="clear" w:color="auto" w:fill="auto"/>
            <w:noWrap/>
            <w:vAlign w:val="center"/>
            <w:hideMark/>
          </w:tcPr>
          <w:p w14:paraId="59BE5EE2" w14:textId="77777777" w:rsidR="000F132D" w:rsidRPr="002C08AB" w:rsidRDefault="000F132D" w:rsidP="00FF6401">
            <w:pPr>
              <w:jc w:val="right"/>
              <w:rPr>
                <w:rFonts w:eastAsia="Times New Roman"/>
                <w:color w:val="000000"/>
              </w:rPr>
            </w:pPr>
            <w:r w:rsidRPr="002C08AB">
              <w:rPr>
                <w:rFonts w:eastAsia="Times New Roman"/>
                <w:color w:val="000000"/>
              </w:rPr>
              <w:t>70.44</w:t>
            </w:r>
          </w:p>
        </w:tc>
        <w:tc>
          <w:tcPr>
            <w:tcW w:w="1300" w:type="dxa"/>
            <w:tcBorders>
              <w:top w:val="nil"/>
              <w:left w:val="nil"/>
              <w:bottom w:val="nil"/>
              <w:right w:val="nil"/>
            </w:tcBorders>
            <w:shd w:val="clear" w:color="auto" w:fill="auto"/>
            <w:noWrap/>
            <w:vAlign w:val="center"/>
            <w:hideMark/>
          </w:tcPr>
          <w:p w14:paraId="774AE308" w14:textId="77777777" w:rsidR="000F132D" w:rsidRPr="002C08AB" w:rsidRDefault="000F132D" w:rsidP="00FF6401">
            <w:pPr>
              <w:jc w:val="right"/>
              <w:rPr>
                <w:rFonts w:eastAsia="Times New Roman"/>
                <w:color w:val="000000"/>
              </w:rPr>
            </w:pPr>
            <w:r w:rsidRPr="002C08AB">
              <w:rPr>
                <w:rFonts w:eastAsia="Times New Roman"/>
                <w:color w:val="000000"/>
              </w:rPr>
              <w:t>52.50</w:t>
            </w:r>
          </w:p>
        </w:tc>
      </w:tr>
      <w:tr w:rsidR="000F132D" w:rsidRPr="002C08AB" w14:paraId="500835C2" w14:textId="77777777" w:rsidTr="00FF6401">
        <w:trPr>
          <w:trHeight w:val="320"/>
        </w:trPr>
        <w:tc>
          <w:tcPr>
            <w:tcW w:w="3156" w:type="dxa"/>
            <w:tcBorders>
              <w:top w:val="nil"/>
              <w:left w:val="nil"/>
              <w:bottom w:val="nil"/>
              <w:right w:val="nil"/>
            </w:tcBorders>
            <w:shd w:val="clear" w:color="auto" w:fill="auto"/>
            <w:noWrap/>
            <w:vAlign w:val="center"/>
            <w:hideMark/>
          </w:tcPr>
          <w:p w14:paraId="5BFADCCF" w14:textId="77777777" w:rsidR="000F132D" w:rsidRPr="002C08AB" w:rsidRDefault="000F132D" w:rsidP="00FF6401">
            <w:pPr>
              <w:rPr>
                <w:rFonts w:eastAsia="Times New Roman"/>
                <w:i/>
                <w:iCs/>
                <w:color w:val="000000"/>
              </w:rPr>
            </w:pPr>
            <w:r w:rsidRPr="002C08AB">
              <w:rPr>
                <w:rFonts w:eastAsia="Times New Roman"/>
                <w:i/>
                <w:iCs/>
                <w:color w:val="000000"/>
              </w:rPr>
              <w:t>Turdus merula</w:t>
            </w:r>
          </w:p>
        </w:tc>
        <w:tc>
          <w:tcPr>
            <w:tcW w:w="1300" w:type="dxa"/>
            <w:tcBorders>
              <w:top w:val="nil"/>
              <w:left w:val="nil"/>
              <w:bottom w:val="nil"/>
              <w:right w:val="nil"/>
            </w:tcBorders>
            <w:shd w:val="clear" w:color="auto" w:fill="auto"/>
            <w:noWrap/>
            <w:vAlign w:val="center"/>
            <w:hideMark/>
          </w:tcPr>
          <w:p w14:paraId="41F5E6D6" w14:textId="77777777" w:rsidR="000F132D" w:rsidRPr="002C08AB" w:rsidRDefault="000F132D" w:rsidP="00FF6401">
            <w:pPr>
              <w:jc w:val="right"/>
              <w:rPr>
                <w:rFonts w:eastAsia="Times New Roman"/>
                <w:color w:val="000000"/>
              </w:rPr>
            </w:pPr>
            <w:r w:rsidRPr="002C08AB">
              <w:rPr>
                <w:rFonts w:eastAsia="Times New Roman"/>
                <w:color w:val="000000"/>
              </w:rPr>
              <w:t>0.10</w:t>
            </w:r>
          </w:p>
        </w:tc>
        <w:tc>
          <w:tcPr>
            <w:tcW w:w="897" w:type="dxa"/>
            <w:tcBorders>
              <w:top w:val="nil"/>
              <w:left w:val="nil"/>
              <w:bottom w:val="nil"/>
              <w:right w:val="nil"/>
            </w:tcBorders>
            <w:shd w:val="clear" w:color="auto" w:fill="auto"/>
            <w:vAlign w:val="center"/>
            <w:hideMark/>
          </w:tcPr>
          <w:p w14:paraId="11A58054" w14:textId="77777777" w:rsidR="000F132D" w:rsidRPr="002C08AB" w:rsidRDefault="000F132D" w:rsidP="00FF6401">
            <w:pPr>
              <w:jc w:val="right"/>
              <w:rPr>
                <w:rFonts w:eastAsia="Times New Roman"/>
                <w:color w:val="000000"/>
              </w:rPr>
            </w:pPr>
            <w:r w:rsidRPr="002C08AB">
              <w:rPr>
                <w:rFonts w:eastAsia="Times New Roman"/>
                <w:color w:val="000000"/>
              </w:rPr>
              <w:t>35.18</w:t>
            </w:r>
          </w:p>
        </w:tc>
        <w:tc>
          <w:tcPr>
            <w:tcW w:w="1300" w:type="dxa"/>
            <w:tcBorders>
              <w:top w:val="nil"/>
              <w:left w:val="nil"/>
              <w:bottom w:val="nil"/>
              <w:right w:val="nil"/>
            </w:tcBorders>
            <w:shd w:val="clear" w:color="auto" w:fill="auto"/>
            <w:noWrap/>
            <w:vAlign w:val="center"/>
            <w:hideMark/>
          </w:tcPr>
          <w:p w14:paraId="1538CF2A" w14:textId="77777777" w:rsidR="000F132D" w:rsidRPr="002C08AB" w:rsidRDefault="000F132D" w:rsidP="00FF6401">
            <w:pPr>
              <w:jc w:val="right"/>
              <w:rPr>
                <w:rFonts w:eastAsia="Times New Roman"/>
                <w:color w:val="000000"/>
              </w:rPr>
            </w:pPr>
            <w:r w:rsidRPr="002C08AB">
              <w:rPr>
                <w:rFonts w:eastAsia="Times New Roman"/>
                <w:color w:val="000000"/>
              </w:rPr>
              <w:t>37.30</w:t>
            </w:r>
          </w:p>
        </w:tc>
        <w:tc>
          <w:tcPr>
            <w:tcW w:w="1300" w:type="dxa"/>
            <w:tcBorders>
              <w:top w:val="nil"/>
              <w:left w:val="nil"/>
              <w:bottom w:val="nil"/>
              <w:right w:val="nil"/>
            </w:tcBorders>
            <w:shd w:val="clear" w:color="auto" w:fill="auto"/>
            <w:noWrap/>
            <w:vAlign w:val="center"/>
            <w:hideMark/>
          </w:tcPr>
          <w:p w14:paraId="3F703E06" w14:textId="77777777" w:rsidR="000F132D" w:rsidRPr="002C08AB" w:rsidRDefault="000F132D" w:rsidP="00FF6401">
            <w:pPr>
              <w:jc w:val="right"/>
              <w:rPr>
                <w:rFonts w:eastAsia="Times New Roman"/>
                <w:color w:val="000000"/>
              </w:rPr>
            </w:pPr>
            <w:r w:rsidRPr="002C08AB">
              <w:rPr>
                <w:rFonts w:eastAsia="Times New Roman"/>
                <w:color w:val="000000"/>
              </w:rPr>
              <w:t>47.84</w:t>
            </w:r>
          </w:p>
        </w:tc>
      </w:tr>
      <w:tr w:rsidR="000F132D" w:rsidRPr="002C08AB" w14:paraId="3D880D38" w14:textId="77777777" w:rsidTr="00FF6401">
        <w:trPr>
          <w:trHeight w:val="340"/>
        </w:trPr>
        <w:tc>
          <w:tcPr>
            <w:tcW w:w="3156" w:type="dxa"/>
            <w:tcBorders>
              <w:top w:val="nil"/>
              <w:left w:val="nil"/>
              <w:bottom w:val="nil"/>
              <w:right w:val="nil"/>
            </w:tcBorders>
            <w:shd w:val="clear" w:color="auto" w:fill="auto"/>
            <w:noWrap/>
            <w:vAlign w:val="center"/>
            <w:hideMark/>
          </w:tcPr>
          <w:p w14:paraId="66033B8D" w14:textId="77777777" w:rsidR="000F132D" w:rsidRPr="002C08AB" w:rsidRDefault="000F132D" w:rsidP="00FF6401">
            <w:pPr>
              <w:jc w:val="both"/>
              <w:rPr>
                <w:rFonts w:eastAsia="Times New Roman"/>
                <w:i/>
                <w:iCs/>
                <w:color w:val="000000"/>
              </w:rPr>
            </w:pPr>
            <w:proofErr w:type="spellStart"/>
            <w:r w:rsidRPr="002C08AB">
              <w:rPr>
                <w:rFonts w:eastAsia="Times New Roman"/>
                <w:i/>
                <w:iCs/>
                <w:color w:val="000000"/>
              </w:rPr>
              <w:t>Phaps</w:t>
            </w:r>
            <w:proofErr w:type="spellEnd"/>
            <w:r w:rsidRPr="002C08AB">
              <w:rPr>
                <w:rFonts w:eastAsia="Times New Roman"/>
                <w:i/>
                <w:iCs/>
                <w:color w:val="000000"/>
              </w:rPr>
              <w:t xml:space="preserve"> </w:t>
            </w:r>
            <w:proofErr w:type="spellStart"/>
            <w:r w:rsidRPr="002C08AB">
              <w:rPr>
                <w:rFonts w:eastAsia="Times New Roman"/>
                <w:i/>
                <w:iCs/>
                <w:color w:val="000000"/>
              </w:rPr>
              <w:t>chalcopetra</w:t>
            </w:r>
            <w:proofErr w:type="spellEnd"/>
          </w:p>
        </w:tc>
        <w:tc>
          <w:tcPr>
            <w:tcW w:w="1300" w:type="dxa"/>
            <w:tcBorders>
              <w:top w:val="nil"/>
              <w:left w:val="nil"/>
              <w:bottom w:val="nil"/>
              <w:right w:val="nil"/>
            </w:tcBorders>
            <w:shd w:val="clear" w:color="auto" w:fill="auto"/>
            <w:noWrap/>
            <w:vAlign w:val="center"/>
            <w:hideMark/>
          </w:tcPr>
          <w:p w14:paraId="25107587" w14:textId="77777777" w:rsidR="000F132D" w:rsidRPr="002C08AB" w:rsidRDefault="000F132D" w:rsidP="00FF6401">
            <w:pPr>
              <w:jc w:val="right"/>
              <w:rPr>
                <w:rFonts w:eastAsia="Times New Roman"/>
                <w:color w:val="000000"/>
              </w:rPr>
            </w:pPr>
            <w:r w:rsidRPr="002C08AB">
              <w:rPr>
                <w:rFonts w:eastAsia="Times New Roman"/>
                <w:color w:val="000000"/>
              </w:rPr>
              <w:t>2.50</w:t>
            </w:r>
          </w:p>
        </w:tc>
        <w:tc>
          <w:tcPr>
            <w:tcW w:w="897" w:type="dxa"/>
            <w:tcBorders>
              <w:top w:val="nil"/>
              <w:left w:val="nil"/>
              <w:bottom w:val="nil"/>
              <w:right w:val="nil"/>
            </w:tcBorders>
            <w:shd w:val="clear" w:color="auto" w:fill="auto"/>
            <w:vAlign w:val="center"/>
            <w:hideMark/>
          </w:tcPr>
          <w:p w14:paraId="037985B4" w14:textId="77777777" w:rsidR="000F132D" w:rsidRPr="002C08AB" w:rsidRDefault="000F132D" w:rsidP="00FF6401">
            <w:pPr>
              <w:jc w:val="right"/>
              <w:rPr>
                <w:rFonts w:eastAsia="Times New Roman"/>
                <w:color w:val="000000"/>
              </w:rPr>
            </w:pPr>
            <w:r w:rsidRPr="002C08AB">
              <w:rPr>
                <w:rFonts w:eastAsia="Times New Roman"/>
                <w:color w:val="000000"/>
              </w:rPr>
              <w:t>12.25</w:t>
            </w:r>
          </w:p>
        </w:tc>
        <w:tc>
          <w:tcPr>
            <w:tcW w:w="1300" w:type="dxa"/>
            <w:tcBorders>
              <w:top w:val="nil"/>
              <w:left w:val="nil"/>
              <w:bottom w:val="nil"/>
              <w:right w:val="nil"/>
            </w:tcBorders>
            <w:shd w:val="clear" w:color="auto" w:fill="auto"/>
            <w:noWrap/>
            <w:vAlign w:val="center"/>
            <w:hideMark/>
          </w:tcPr>
          <w:p w14:paraId="680AECB5" w14:textId="77777777" w:rsidR="000F132D" w:rsidRPr="002C08AB" w:rsidRDefault="000F132D" w:rsidP="00FF6401">
            <w:pPr>
              <w:jc w:val="right"/>
              <w:rPr>
                <w:rFonts w:eastAsia="Times New Roman"/>
                <w:color w:val="000000"/>
              </w:rPr>
            </w:pPr>
            <w:r w:rsidRPr="002C08AB">
              <w:rPr>
                <w:rFonts w:eastAsia="Times New Roman"/>
                <w:color w:val="000000"/>
              </w:rPr>
              <w:t>17.50</w:t>
            </w:r>
          </w:p>
        </w:tc>
        <w:tc>
          <w:tcPr>
            <w:tcW w:w="1300" w:type="dxa"/>
            <w:tcBorders>
              <w:top w:val="nil"/>
              <w:left w:val="nil"/>
              <w:bottom w:val="nil"/>
              <w:right w:val="nil"/>
            </w:tcBorders>
            <w:shd w:val="clear" w:color="auto" w:fill="auto"/>
            <w:noWrap/>
            <w:vAlign w:val="center"/>
            <w:hideMark/>
          </w:tcPr>
          <w:p w14:paraId="0627BCF1" w14:textId="77777777" w:rsidR="000F132D" w:rsidRPr="002C08AB" w:rsidRDefault="000F132D" w:rsidP="00FF6401">
            <w:pPr>
              <w:jc w:val="right"/>
              <w:rPr>
                <w:rFonts w:eastAsia="Times New Roman"/>
                <w:color w:val="000000"/>
              </w:rPr>
            </w:pPr>
            <w:r w:rsidRPr="002C08AB">
              <w:rPr>
                <w:rFonts w:eastAsia="Times New Roman"/>
                <w:color w:val="000000"/>
              </w:rPr>
              <w:t>50.49</w:t>
            </w:r>
          </w:p>
        </w:tc>
      </w:tr>
      <w:tr w:rsidR="000F132D" w:rsidRPr="002C08AB" w14:paraId="7C3C2D69" w14:textId="77777777" w:rsidTr="00FF6401">
        <w:trPr>
          <w:trHeight w:val="320"/>
        </w:trPr>
        <w:tc>
          <w:tcPr>
            <w:tcW w:w="3156" w:type="dxa"/>
            <w:tcBorders>
              <w:top w:val="nil"/>
              <w:left w:val="nil"/>
              <w:bottom w:val="nil"/>
              <w:right w:val="nil"/>
            </w:tcBorders>
            <w:shd w:val="clear" w:color="auto" w:fill="auto"/>
            <w:noWrap/>
            <w:vAlign w:val="center"/>
            <w:hideMark/>
          </w:tcPr>
          <w:p w14:paraId="276FE281" w14:textId="77777777" w:rsidR="000F132D" w:rsidRPr="002C08AB" w:rsidRDefault="000F132D" w:rsidP="00FF6401">
            <w:pPr>
              <w:rPr>
                <w:rFonts w:eastAsia="Times New Roman"/>
                <w:i/>
                <w:iCs/>
                <w:color w:val="000000"/>
              </w:rPr>
            </w:pPr>
            <w:r w:rsidRPr="002C08AB">
              <w:rPr>
                <w:rFonts w:eastAsia="Times New Roman"/>
                <w:i/>
                <w:iCs/>
                <w:color w:val="000000"/>
              </w:rPr>
              <w:t>Fringilla coelebs</w:t>
            </w:r>
          </w:p>
        </w:tc>
        <w:tc>
          <w:tcPr>
            <w:tcW w:w="1300" w:type="dxa"/>
            <w:tcBorders>
              <w:top w:val="nil"/>
              <w:left w:val="nil"/>
              <w:bottom w:val="nil"/>
              <w:right w:val="nil"/>
            </w:tcBorders>
            <w:shd w:val="clear" w:color="auto" w:fill="auto"/>
            <w:noWrap/>
            <w:vAlign w:val="center"/>
            <w:hideMark/>
          </w:tcPr>
          <w:p w14:paraId="0A513B72" w14:textId="77777777" w:rsidR="000F132D" w:rsidRPr="002C08AB" w:rsidRDefault="000F132D" w:rsidP="00FF6401">
            <w:pPr>
              <w:jc w:val="right"/>
              <w:rPr>
                <w:rFonts w:eastAsia="Times New Roman"/>
                <w:color w:val="000000"/>
              </w:rPr>
            </w:pPr>
            <w:r w:rsidRPr="002C08AB">
              <w:rPr>
                <w:rFonts w:eastAsia="Times New Roman"/>
                <w:color w:val="000000"/>
              </w:rPr>
              <w:t>0.57</w:t>
            </w:r>
          </w:p>
        </w:tc>
        <w:tc>
          <w:tcPr>
            <w:tcW w:w="897" w:type="dxa"/>
            <w:tcBorders>
              <w:top w:val="nil"/>
              <w:left w:val="nil"/>
              <w:bottom w:val="nil"/>
              <w:right w:val="nil"/>
            </w:tcBorders>
            <w:shd w:val="clear" w:color="auto" w:fill="auto"/>
            <w:vAlign w:val="center"/>
            <w:hideMark/>
          </w:tcPr>
          <w:p w14:paraId="696229F3" w14:textId="77777777" w:rsidR="000F132D" w:rsidRPr="002C08AB" w:rsidRDefault="000F132D" w:rsidP="00FF6401">
            <w:pPr>
              <w:jc w:val="right"/>
              <w:rPr>
                <w:rFonts w:eastAsia="Times New Roman"/>
                <w:color w:val="000000"/>
              </w:rPr>
            </w:pPr>
            <w:r w:rsidRPr="002C08AB">
              <w:rPr>
                <w:rFonts w:eastAsia="Times New Roman"/>
                <w:color w:val="000000"/>
              </w:rPr>
              <w:t>3.58</w:t>
            </w:r>
          </w:p>
        </w:tc>
        <w:tc>
          <w:tcPr>
            <w:tcW w:w="1300" w:type="dxa"/>
            <w:tcBorders>
              <w:top w:val="nil"/>
              <w:left w:val="nil"/>
              <w:bottom w:val="nil"/>
              <w:right w:val="nil"/>
            </w:tcBorders>
            <w:shd w:val="clear" w:color="auto" w:fill="auto"/>
            <w:noWrap/>
            <w:vAlign w:val="center"/>
            <w:hideMark/>
          </w:tcPr>
          <w:p w14:paraId="75F04F8D" w14:textId="77777777" w:rsidR="000F132D" w:rsidRPr="002C08AB" w:rsidRDefault="000F132D" w:rsidP="00FF6401">
            <w:pPr>
              <w:jc w:val="right"/>
              <w:rPr>
                <w:rFonts w:eastAsia="Times New Roman"/>
                <w:color w:val="000000"/>
              </w:rPr>
            </w:pPr>
            <w:r w:rsidRPr="002C08AB">
              <w:rPr>
                <w:rFonts w:eastAsia="Times New Roman"/>
                <w:color w:val="000000"/>
              </w:rPr>
              <w:t>16.30</w:t>
            </w:r>
          </w:p>
        </w:tc>
        <w:tc>
          <w:tcPr>
            <w:tcW w:w="1300" w:type="dxa"/>
            <w:tcBorders>
              <w:top w:val="nil"/>
              <w:left w:val="nil"/>
              <w:bottom w:val="nil"/>
              <w:right w:val="nil"/>
            </w:tcBorders>
            <w:shd w:val="clear" w:color="auto" w:fill="auto"/>
            <w:noWrap/>
            <w:vAlign w:val="center"/>
            <w:hideMark/>
          </w:tcPr>
          <w:p w14:paraId="1F28D33A" w14:textId="77777777" w:rsidR="000F132D" w:rsidRPr="002C08AB" w:rsidRDefault="000F132D" w:rsidP="00FF6401">
            <w:pPr>
              <w:jc w:val="right"/>
              <w:rPr>
                <w:rFonts w:eastAsia="Times New Roman"/>
                <w:color w:val="000000"/>
              </w:rPr>
            </w:pPr>
            <w:r w:rsidRPr="002C08AB">
              <w:rPr>
                <w:rFonts w:eastAsia="Times New Roman"/>
                <w:color w:val="000000"/>
              </w:rPr>
              <w:t>45.95</w:t>
            </w:r>
          </w:p>
        </w:tc>
      </w:tr>
      <w:tr w:rsidR="000F132D" w:rsidRPr="002C08AB" w14:paraId="04B2DD79" w14:textId="77777777" w:rsidTr="00FF6401">
        <w:trPr>
          <w:trHeight w:val="320"/>
        </w:trPr>
        <w:tc>
          <w:tcPr>
            <w:tcW w:w="3156" w:type="dxa"/>
            <w:tcBorders>
              <w:top w:val="nil"/>
              <w:left w:val="nil"/>
              <w:bottom w:val="nil"/>
              <w:right w:val="nil"/>
            </w:tcBorders>
            <w:shd w:val="clear" w:color="auto" w:fill="auto"/>
            <w:noWrap/>
            <w:vAlign w:val="center"/>
            <w:hideMark/>
          </w:tcPr>
          <w:p w14:paraId="2BA71114" w14:textId="77777777" w:rsidR="000F132D" w:rsidRPr="002C08AB" w:rsidRDefault="000F132D" w:rsidP="00FF6401">
            <w:pPr>
              <w:rPr>
                <w:rFonts w:eastAsia="Times New Roman"/>
                <w:i/>
                <w:iCs/>
                <w:color w:val="000000"/>
              </w:rPr>
            </w:pPr>
            <w:proofErr w:type="spellStart"/>
            <w:r w:rsidRPr="002C08AB">
              <w:rPr>
                <w:rFonts w:eastAsia="Times New Roman"/>
                <w:i/>
                <w:iCs/>
                <w:color w:val="000000"/>
              </w:rPr>
              <w:t>Acridotheres</w:t>
            </w:r>
            <w:proofErr w:type="spellEnd"/>
            <w:r w:rsidRPr="002C08AB">
              <w:rPr>
                <w:rFonts w:eastAsia="Times New Roman"/>
                <w:i/>
                <w:iCs/>
                <w:color w:val="000000"/>
              </w:rPr>
              <w:t xml:space="preserve"> tristis</w:t>
            </w:r>
          </w:p>
        </w:tc>
        <w:tc>
          <w:tcPr>
            <w:tcW w:w="1300" w:type="dxa"/>
            <w:tcBorders>
              <w:top w:val="nil"/>
              <w:left w:val="nil"/>
              <w:bottom w:val="nil"/>
              <w:right w:val="nil"/>
            </w:tcBorders>
            <w:shd w:val="clear" w:color="auto" w:fill="auto"/>
            <w:noWrap/>
            <w:vAlign w:val="center"/>
            <w:hideMark/>
          </w:tcPr>
          <w:p w14:paraId="4346F087" w14:textId="77777777" w:rsidR="000F132D" w:rsidRPr="002C08AB" w:rsidRDefault="000F132D" w:rsidP="00FF6401">
            <w:pPr>
              <w:jc w:val="right"/>
              <w:rPr>
                <w:rFonts w:eastAsia="Times New Roman"/>
                <w:color w:val="000000"/>
              </w:rPr>
            </w:pPr>
            <w:r w:rsidRPr="002C08AB">
              <w:rPr>
                <w:rFonts w:eastAsia="Times New Roman"/>
                <w:color w:val="000000"/>
              </w:rPr>
              <w:t>5.48</w:t>
            </w:r>
          </w:p>
        </w:tc>
        <w:tc>
          <w:tcPr>
            <w:tcW w:w="897" w:type="dxa"/>
            <w:tcBorders>
              <w:top w:val="nil"/>
              <w:left w:val="nil"/>
              <w:bottom w:val="nil"/>
              <w:right w:val="nil"/>
            </w:tcBorders>
            <w:shd w:val="clear" w:color="auto" w:fill="auto"/>
            <w:vAlign w:val="center"/>
            <w:hideMark/>
          </w:tcPr>
          <w:p w14:paraId="138630BB" w14:textId="77777777" w:rsidR="000F132D" w:rsidRPr="002C08AB" w:rsidRDefault="000F132D" w:rsidP="00FF6401">
            <w:pPr>
              <w:jc w:val="right"/>
              <w:rPr>
                <w:rFonts w:eastAsia="Times New Roman"/>
                <w:color w:val="000000"/>
              </w:rPr>
            </w:pPr>
            <w:r w:rsidRPr="002C08AB">
              <w:rPr>
                <w:rFonts w:eastAsia="Times New Roman"/>
                <w:color w:val="000000"/>
              </w:rPr>
              <w:t>4.84</w:t>
            </w:r>
          </w:p>
        </w:tc>
        <w:tc>
          <w:tcPr>
            <w:tcW w:w="1300" w:type="dxa"/>
            <w:tcBorders>
              <w:top w:val="nil"/>
              <w:left w:val="nil"/>
              <w:bottom w:val="nil"/>
              <w:right w:val="nil"/>
            </w:tcBorders>
            <w:shd w:val="clear" w:color="auto" w:fill="auto"/>
            <w:noWrap/>
            <w:vAlign w:val="center"/>
            <w:hideMark/>
          </w:tcPr>
          <w:p w14:paraId="1E082691" w14:textId="77777777" w:rsidR="000F132D" w:rsidRPr="002C08AB" w:rsidRDefault="000F132D" w:rsidP="00FF6401">
            <w:pPr>
              <w:jc w:val="right"/>
              <w:rPr>
                <w:rFonts w:eastAsia="Times New Roman"/>
                <w:color w:val="000000"/>
              </w:rPr>
            </w:pPr>
            <w:r w:rsidRPr="002C08AB">
              <w:rPr>
                <w:rFonts w:eastAsia="Times New Roman"/>
                <w:color w:val="000000"/>
              </w:rPr>
              <w:t>12.33</w:t>
            </w:r>
          </w:p>
        </w:tc>
        <w:tc>
          <w:tcPr>
            <w:tcW w:w="1300" w:type="dxa"/>
            <w:tcBorders>
              <w:top w:val="nil"/>
              <w:left w:val="nil"/>
              <w:bottom w:val="nil"/>
              <w:right w:val="nil"/>
            </w:tcBorders>
            <w:shd w:val="clear" w:color="auto" w:fill="auto"/>
            <w:noWrap/>
            <w:vAlign w:val="center"/>
            <w:hideMark/>
          </w:tcPr>
          <w:p w14:paraId="39BC37BB" w14:textId="77777777" w:rsidR="000F132D" w:rsidRPr="002C08AB" w:rsidRDefault="000F132D" w:rsidP="00FF6401">
            <w:pPr>
              <w:jc w:val="right"/>
              <w:rPr>
                <w:rFonts w:eastAsia="Times New Roman"/>
                <w:color w:val="000000"/>
              </w:rPr>
            </w:pPr>
            <w:r w:rsidRPr="002C08AB">
              <w:rPr>
                <w:rFonts w:eastAsia="Times New Roman"/>
                <w:color w:val="000000"/>
              </w:rPr>
              <w:t>48.13</w:t>
            </w:r>
          </w:p>
        </w:tc>
      </w:tr>
      <w:tr w:rsidR="000F132D" w:rsidRPr="002C08AB" w14:paraId="32D44B25" w14:textId="77777777" w:rsidTr="00FF6401">
        <w:trPr>
          <w:trHeight w:val="320"/>
        </w:trPr>
        <w:tc>
          <w:tcPr>
            <w:tcW w:w="3156" w:type="dxa"/>
            <w:tcBorders>
              <w:top w:val="nil"/>
              <w:left w:val="nil"/>
              <w:bottom w:val="nil"/>
              <w:right w:val="nil"/>
            </w:tcBorders>
            <w:shd w:val="clear" w:color="auto" w:fill="auto"/>
            <w:noWrap/>
            <w:vAlign w:val="center"/>
            <w:hideMark/>
          </w:tcPr>
          <w:p w14:paraId="5CE72AF2" w14:textId="77777777" w:rsidR="000F132D" w:rsidRPr="002C08AB" w:rsidRDefault="000F132D" w:rsidP="00FF6401">
            <w:pPr>
              <w:rPr>
                <w:rFonts w:eastAsia="Times New Roman"/>
                <w:i/>
                <w:iCs/>
                <w:color w:val="000000"/>
              </w:rPr>
            </w:pPr>
            <w:proofErr w:type="spellStart"/>
            <w:r w:rsidRPr="002C08AB">
              <w:rPr>
                <w:rFonts w:eastAsia="Times New Roman"/>
                <w:i/>
                <w:iCs/>
                <w:color w:val="000000"/>
              </w:rPr>
              <w:t>Galerida</w:t>
            </w:r>
            <w:proofErr w:type="spellEnd"/>
            <w:r w:rsidRPr="002C08AB">
              <w:rPr>
                <w:rFonts w:eastAsia="Times New Roman"/>
                <w:i/>
                <w:iCs/>
                <w:color w:val="000000"/>
              </w:rPr>
              <w:t xml:space="preserve"> cristata </w:t>
            </w:r>
          </w:p>
        </w:tc>
        <w:tc>
          <w:tcPr>
            <w:tcW w:w="1300" w:type="dxa"/>
            <w:tcBorders>
              <w:top w:val="nil"/>
              <w:left w:val="nil"/>
              <w:bottom w:val="nil"/>
              <w:right w:val="nil"/>
            </w:tcBorders>
            <w:shd w:val="clear" w:color="auto" w:fill="auto"/>
            <w:noWrap/>
            <w:vAlign w:val="center"/>
            <w:hideMark/>
          </w:tcPr>
          <w:p w14:paraId="2B676466" w14:textId="77777777" w:rsidR="000F132D" w:rsidRPr="002C08AB" w:rsidRDefault="000F132D" w:rsidP="00FF6401">
            <w:pPr>
              <w:jc w:val="right"/>
              <w:rPr>
                <w:rFonts w:eastAsia="Times New Roman"/>
                <w:color w:val="000000"/>
              </w:rPr>
            </w:pPr>
            <w:r w:rsidRPr="002C08AB">
              <w:rPr>
                <w:rFonts w:eastAsia="Times New Roman"/>
                <w:color w:val="000000"/>
              </w:rPr>
              <w:t>6.48</w:t>
            </w:r>
          </w:p>
        </w:tc>
        <w:tc>
          <w:tcPr>
            <w:tcW w:w="897" w:type="dxa"/>
            <w:tcBorders>
              <w:top w:val="nil"/>
              <w:left w:val="nil"/>
              <w:bottom w:val="nil"/>
              <w:right w:val="nil"/>
            </w:tcBorders>
            <w:shd w:val="clear" w:color="auto" w:fill="auto"/>
            <w:vAlign w:val="center"/>
            <w:hideMark/>
          </w:tcPr>
          <w:p w14:paraId="388378C5" w14:textId="77777777" w:rsidR="000F132D" w:rsidRPr="002C08AB" w:rsidRDefault="000F132D" w:rsidP="00FF6401">
            <w:pPr>
              <w:jc w:val="right"/>
              <w:rPr>
                <w:rFonts w:eastAsia="Times New Roman"/>
                <w:color w:val="000000"/>
              </w:rPr>
            </w:pPr>
            <w:r w:rsidRPr="002C08AB">
              <w:rPr>
                <w:rFonts w:eastAsia="Times New Roman"/>
                <w:color w:val="000000"/>
              </w:rPr>
              <w:t>-75.70</w:t>
            </w:r>
          </w:p>
        </w:tc>
        <w:tc>
          <w:tcPr>
            <w:tcW w:w="1300" w:type="dxa"/>
            <w:tcBorders>
              <w:top w:val="nil"/>
              <w:left w:val="nil"/>
              <w:bottom w:val="nil"/>
              <w:right w:val="nil"/>
            </w:tcBorders>
            <w:shd w:val="clear" w:color="auto" w:fill="auto"/>
            <w:noWrap/>
            <w:vAlign w:val="center"/>
            <w:hideMark/>
          </w:tcPr>
          <w:p w14:paraId="26BCDDA2" w14:textId="77777777" w:rsidR="000F132D" w:rsidRPr="002C08AB" w:rsidRDefault="000F132D" w:rsidP="00FF6401">
            <w:pPr>
              <w:jc w:val="right"/>
              <w:rPr>
                <w:rFonts w:eastAsia="Times New Roman"/>
                <w:color w:val="000000"/>
              </w:rPr>
            </w:pPr>
            <w:r w:rsidRPr="002C08AB">
              <w:rPr>
                <w:rFonts w:eastAsia="Times New Roman"/>
                <w:color w:val="000000"/>
              </w:rPr>
              <w:t>23.30</w:t>
            </w:r>
          </w:p>
        </w:tc>
        <w:tc>
          <w:tcPr>
            <w:tcW w:w="1300" w:type="dxa"/>
            <w:tcBorders>
              <w:top w:val="nil"/>
              <w:left w:val="nil"/>
              <w:bottom w:val="nil"/>
              <w:right w:val="nil"/>
            </w:tcBorders>
            <w:shd w:val="clear" w:color="auto" w:fill="auto"/>
            <w:noWrap/>
            <w:vAlign w:val="center"/>
            <w:hideMark/>
          </w:tcPr>
          <w:p w14:paraId="368F4EF1" w14:textId="77777777" w:rsidR="000F132D" w:rsidRPr="002C08AB" w:rsidRDefault="000F132D" w:rsidP="00FF6401">
            <w:pPr>
              <w:jc w:val="right"/>
              <w:rPr>
                <w:rFonts w:eastAsia="Times New Roman"/>
                <w:color w:val="000000"/>
              </w:rPr>
            </w:pPr>
            <w:r w:rsidRPr="002C08AB">
              <w:rPr>
                <w:rFonts w:eastAsia="Times New Roman"/>
                <w:color w:val="000000"/>
              </w:rPr>
              <w:t>46.66</w:t>
            </w:r>
          </w:p>
        </w:tc>
      </w:tr>
      <w:tr w:rsidR="000F132D" w:rsidRPr="002C08AB" w14:paraId="19F55262" w14:textId="77777777" w:rsidTr="00FF6401">
        <w:trPr>
          <w:trHeight w:val="320"/>
        </w:trPr>
        <w:tc>
          <w:tcPr>
            <w:tcW w:w="3156" w:type="dxa"/>
            <w:tcBorders>
              <w:top w:val="nil"/>
              <w:left w:val="nil"/>
              <w:bottom w:val="nil"/>
              <w:right w:val="nil"/>
            </w:tcBorders>
            <w:shd w:val="clear" w:color="auto" w:fill="auto"/>
            <w:noWrap/>
            <w:vAlign w:val="center"/>
            <w:hideMark/>
          </w:tcPr>
          <w:p w14:paraId="15538AE2" w14:textId="77777777" w:rsidR="000F132D" w:rsidRPr="002C08AB" w:rsidRDefault="000F132D" w:rsidP="00FF6401">
            <w:pPr>
              <w:rPr>
                <w:rFonts w:eastAsia="Times New Roman"/>
                <w:i/>
                <w:iCs/>
                <w:color w:val="000000"/>
              </w:rPr>
            </w:pPr>
            <w:proofErr w:type="spellStart"/>
            <w:r w:rsidRPr="002C08AB">
              <w:rPr>
                <w:rFonts w:eastAsia="Times New Roman"/>
                <w:i/>
                <w:iCs/>
                <w:color w:val="000000"/>
              </w:rPr>
              <w:t>Ocyphaps</w:t>
            </w:r>
            <w:proofErr w:type="spellEnd"/>
            <w:r w:rsidRPr="002C08AB">
              <w:rPr>
                <w:rFonts w:eastAsia="Times New Roman"/>
                <w:i/>
                <w:iCs/>
                <w:color w:val="000000"/>
              </w:rPr>
              <w:t xml:space="preserve"> </w:t>
            </w:r>
            <w:proofErr w:type="spellStart"/>
            <w:r w:rsidRPr="002C08AB">
              <w:rPr>
                <w:rFonts w:eastAsia="Times New Roman"/>
                <w:i/>
                <w:iCs/>
                <w:color w:val="000000"/>
              </w:rPr>
              <w:t>lophotes</w:t>
            </w:r>
            <w:proofErr w:type="spellEnd"/>
            <w:r w:rsidRPr="002C08AB">
              <w:rPr>
                <w:rFonts w:eastAsia="Times New Roman"/>
                <w:i/>
                <w:iCs/>
                <w:color w:val="000000"/>
              </w:rPr>
              <w:t xml:space="preserve"> </w:t>
            </w:r>
          </w:p>
        </w:tc>
        <w:tc>
          <w:tcPr>
            <w:tcW w:w="1300" w:type="dxa"/>
            <w:tcBorders>
              <w:top w:val="nil"/>
              <w:left w:val="nil"/>
              <w:bottom w:val="nil"/>
              <w:right w:val="nil"/>
            </w:tcBorders>
            <w:shd w:val="clear" w:color="auto" w:fill="auto"/>
            <w:noWrap/>
            <w:vAlign w:val="center"/>
            <w:hideMark/>
          </w:tcPr>
          <w:p w14:paraId="4103BBAB" w14:textId="77777777" w:rsidR="000F132D" w:rsidRPr="002C08AB" w:rsidRDefault="000F132D" w:rsidP="00FF6401">
            <w:pPr>
              <w:jc w:val="right"/>
              <w:rPr>
                <w:rFonts w:eastAsia="Times New Roman"/>
                <w:color w:val="000000"/>
              </w:rPr>
            </w:pPr>
            <w:r w:rsidRPr="002C08AB">
              <w:rPr>
                <w:rFonts w:eastAsia="Times New Roman"/>
                <w:color w:val="000000"/>
              </w:rPr>
              <w:t>-0.89</w:t>
            </w:r>
          </w:p>
        </w:tc>
        <w:tc>
          <w:tcPr>
            <w:tcW w:w="897" w:type="dxa"/>
            <w:tcBorders>
              <w:top w:val="nil"/>
              <w:left w:val="nil"/>
              <w:bottom w:val="nil"/>
              <w:right w:val="nil"/>
            </w:tcBorders>
            <w:shd w:val="clear" w:color="auto" w:fill="auto"/>
            <w:vAlign w:val="center"/>
            <w:hideMark/>
          </w:tcPr>
          <w:p w14:paraId="47437878" w14:textId="77777777" w:rsidR="000F132D" w:rsidRPr="002C08AB" w:rsidRDefault="000F132D" w:rsidP="00FF6401">
            <w:pPr>
              <w:jc w:val="right"/>
              <w:rPr>
                <w:rFonts w:eastAsia="Times New Roman"/>
                <w:color w:val="000000"/>
              </w:rPr>
            </w:pPr>
            <w:r w:rsidRPr="002C08AB">
              <w:rPr>
                <w:rFonts w:eastAsia="Times New Roman"/>
                <w:color w:val="000000"/>
              </w:rPr>
              <w:t>13.88</w:t>
            </w:r>
          </w:p>
        </w:tc>
        <w:tc>
          <w:tcPr>
            <w:tcW w:w="1300" w:type="dxa"/>
            <w:tcBorders>
              <w:top w:val="nil"/>
              <w:left w:val="nil"/>
              <w:bottom w:val="nil"/>
              <w:right w:val="nil"/>
            </w:tcBorders>
            <w:shd w:val="clear" w:color="auto" w:fill="auto"/>
            <w:noWrap/>
            <w:vAlign w:val="center"/>
            <w:hideMark/>
          </w:tcPr>
          <w:p w14:paraId="02717C46" w14:textId="77777777" w:rsidR="000F132D" w:rsidRPr="002C08AB" w:rsidRDefault="000F132D" w:rsidP="00FF6401">
            <w:pPr>
              <w:jc w:val="right"/>
              <w:rPr>
                <w:rFonts w:eastAsia="Times New Roman"/>
                <w:color w:val="000000"/>
              </w:rPr>
            </w:pPr>
            <w:r w:rsidRPr="002C08AB">
              <w:rPr>
                <w:rFonts w:eastAsia="Times New Roman"/>
                <w:color w:val="000000"/>
              </w:rPr>
              <w:t>12.67</w:t>
            </w:r>
          </w:p>
        </w:tc>
        <w:tc>
          <w:tcPr>
            <w:tcW w:w="1300" w:type="dxa"/>
            <w:tcBorders>
              <w:top w:val="nil"/>
              <w:left w:val="nil"/>
              <w:bottom w:val="nil"/>
              <w:right w:val="nil"/>
            </w:tcBorders>
            <w:shd w:val="clear" w:color="auto" w:fill="auto"/>
            <w:noWrap/>
            <w:vAlign w:val="center"/>
            <w:hideMark/>
          </w:tcPr>
          <w:p w14:paraId="56B93363" w14:textId="77777777" w:rsidR="000F132D" w:rsidRPr="002C08AB" w:rsidRDefault="000F132D" w:rsidP="00FF6401">
            <w:pPr>
              <w:jc w:val="right"/>
              <w:rPr>
                <w:rFonts w:eastAsia="Times New Roman"/>
                <w:color w:val="000000"/>
              </w:rPr>
            </w:pPr>
            <w:r w:rsidRPr="002C08AB">
              <w:rPr>
                <w:rFonts w:eastAsia="Times New Roman"/>
                <w:color w:val="000000"/>
              </w:rPr>
              <w:t>49.27</w:t>
            </w:r>
          </w:p>
        </w:tc>
      </w:tr>
      <w:tr w:rsidR="000F132D" w:rsidRPr="002C08AB" w14:paraId="52C9377B" w14:textId="77777777" w:rsidTr="00FF6401">
        <w:trPr>
          <w:trHeight w:val="320"/>
        </w:trPr>
        <w:tc>
          <w:tcPr>
            <w:tcW w:w="3156" w:type="dxa"/>
            <w:tcBorders>
              <w:top w:val="nil"/>
              <w:left w:val="nil"/>
              <w:bottom w:val="nil"/>
              <w:right w:val="nil"/>
            </w:tcBorders>
            <w:shd w:val="clear" w:color="auto" w:fill="auto"/>
            <w:noWrap/>
            <w:vAlign w:val="center"/>
            <w:hideMark/>
          </w:tcPr>
          <w:p w14:paraId="736635EB" w14:textId="77777777" w:rsidR="000F132D" w:rsidRPr="002C08AB" w:rsidRDefault="000F132D" w:rsidP="00FF6401">
            <w:pPr>
              <w:rPr>
                <w:rFonts w:eastAsia="Times New Roman"/>
                <w:i/>
                <w:iCs/>
                <w:color w:val="000000"/>
              </w:rPr>
            </w:pPr>
            <w:proofErr w:type="spellStart"/>
            <w:r w:rsidRPr="002C08AB">
              <w:rPr>
                <w:rFonts w:eastAsia="Times New Roman"/>
                <w:i/>
                <w:iCs/>
                <w:color w:val="000000"/>
              </w:rPr>
              <w:t>Ardea</w:t>
            </w:r>
            <w:proofErr w:type="spellEnd"/>
            <w:r w:rsidRPr="002C08AB">
              <w:rPr>
                <w:rFonts w:eastAsia="Times New Roman"/>
                <w:i/>
                <w:iCs/>
                <w:color w:val="000000"/>
              </w:rPr>
              <w:t xml:space="preserve"> </w:t>
            </w:r>
            <w:proofErr w:type="spellStart"/>
            <w:r w:rsidRPr="002C08AB">
              <w:rPr>
                <w:rFonts w:eastAsia="Times New Roman"/>
                <w:i/>
                <w:iCs/>
                <w:color w:val="000000"/>
              </w:rPr>
              <w:t>modesta</w:t>
            </w:r>
            <w:proofErr w:type="spellEnd"/>
          </w:p>
        </w:tc>
        <w:tc>
          <w:tcPr>
            <w:tcW w:w="1300" w:type="dxa"/>
            <w:tcBorders>
              <w:top w:val="nil"/>
              <w:left w:val="nil"/>
              <w:bottom w:val="nil"/>
              <w:right w:val="nil"/>
            </w:tcBorders>
            <w:shd w:val="clear" w:color="auto" w:fill="auto"/>
            <w:noWrap/>
            <w:vAlign w:val="center"/>
            <w:hideMark/>
          </w:tcPr>
          <w:p w14:paraId="332F5AAE" w14:textId="77777777" w:rsidR="000F132D" w:rsidRPr="002C08AB" w:rsidRDefault="000F132D" w:rsidP="00FF6401">
            <w:pPr>
              <w:jc w:val="right"/>
              <w:rPr>
                <w:rFonts w:eastAsia="Times New Roman"/>
                <w:color w:val="000000"/>
              </w:rPr>
            </w:pPr>
            <w:r w:rsidRPr="002C08AB">
              <w:rPr>
                <w:rFonts w:eastAsia="Times New Roman"/>
                <w:color w:val="000000"/>
              </w:rPr>
              <w:t>-8.05</w:t>
            </w:r>
          </w:p>
        </w:tc>
        <w:tc>
          <w:tcPr>
            <w:tcW w:w="897" w:type="dxa"/>
            <w:tcBorders>
              <w:top w:val="nil"/>
              <w:left w:val="nil"/>
              <w:bottom w:val="nil"/>
              <w:right w:val="nil"/>
            </w:tcBorders>
            <w:shd w:val="clear" w:color="auto" w:fill="auto"/>
            <w:vAlign w:val="center"/>
            <w:hideMark/>
          </w:tcPr>
          <w:p w14:paraId="3AB684AD" w14:textId="77777777" w:rsidR="000F132D" w:rsidRPr="002C08AB" w:rsidRDefault="000F132D" w:rsidP="00FF6401">
            <w:pPr>
              <w:jc w:val="right"/>
              <w:rPr>
                <w:rFonts w:eastAsia="Times New Roman"/>
                <w:color w:val="000000"/>
              </w:rPr>
            </w:pPr>
            <w:r w:rsidRPr="002C08AB">
              <w:rPr>
                <w:rFonts w:eastAsia="Times New Roman"/>
                <w:color w:val="000000"/>
              </w:rPr>
              <w:t>69.71</w:t>
            </w:r>
          </w:p>
        </w:tc>
        <w:tc>
          <w:tcPr>
            <w:tcW w:w="1300" w:type="dxa"/>
            <w:tcBorders>
              <w:top w:val="nil"/>
              <w:left w:val="nil"/>
              <w:bottom w:val="nil"/>
              <w:right w:val="nil"/>
            </w:tcBorders>
            <w:shd w:val="clear" w:color="auto" w:fill="auto"/>
            <w:noWrap/>
            <w:vAlign w:val="center"/>
            <w:hideMark/>
          </w:tcPr>
          <w:p w14:paraId="070CB4EC" w14:textId="77777777" w:rsidR="000F132D" w:rsidRPr="002C08AB" w:rsidRDefault="000F132D" w:rsidP="00FF6401">
            <w:pPr>
              <w:jc w:val="right"/>
              <w:rPr>
                <w:rFonts w:eastAsia="Times New Roman"/>
                <w:color w:val="000000"/>
              </w:rPr>
            </w:pPr>
            <w:r w:rsidRPr="002C08AB">
              <w:rPr>
                <w:rFonts w:eastAsia="Times New Roman"/>
                <w:color w:val="000000"/>
              </w:rPr>
              <w:t>52.00</w:t>
            </w:r>
          </w:p>
        </w:tc>
        <w:tc>
          <w:tcPr>
            <w:tcW w:w="1300" w:type="dxa"/>
            <w:tcBorders>
              <w:top w:val="nil"/>
              <w:left w:val="nil"/>
              <w:bottom w:val="nil"/>
              <w:right w:val="nil"/>
            </w:tcBorders>
            <w:shd w:val="clear" w:color="auto" w:fill="auto"/>
            <w:noWrap/>
            <w:vAlign w:val="center"/>
            <w:hideMark/>
          </w:tcPr>
          <w:p w14:paraId="0D856D92" w14:textId="77777777" w:rsidR="000F132D" w:rsidRPr="002C08AB" w:rsidRDefault="000F132D" w:rsidP="00FF6401">
            <w:pPr>
              <w:jc w:val="right"/>
              <w:rPr>
                <w:rFonts w:eastAsia="Times New Roman"/>
                <w:color w:val="000000"/>
              </w:rPr>
            </w:pPr>
            <w:r w:rsidRPr="002C08AB">
              <w:rPr>
                <w:rFonts w:eastAsia="Times New Roman"/>
                <w:color w:val="000000"/>
              </w:rPr>
              <w:t>54.69</w:t>
            </w:r>
          </w:p>
        </w:tc>
      </w:tr>
      <w:tr w:rsidR="000F132D" w:rsidRPr="002C08AB" w14:paraId="7DCF8EC0" w14:textId="77777777" w:rsidTr="00FF6401">
        <w:trPr>
          <w:trHeight w:val="320"/>
        </w:trPr>
        <w:tc>
          <w:tcPr>
            <w:tcW w:w="3156" w:type="dxa"/>
            <w:tcBorders>
              <w:top w:val="nil"/>
              <w:left w:val="nil"/>
              <w:bottom w:val="nil"/>
              <w:right w:val="nil"/>
            </w:tcBorders>
            <w:shd w:val="clear" w:color="auto" w:fill="auto"/>
            <w:noWrap/>
            <w:vAlign w:val="center"/>
            <w:hideMark/>
          </w:tcPr>
          <w:p w14:paraId="0C62416E" w14:textId="77777777" w:rsidR="000F132D" w:rsidRPr="002C08AB" w:rsidRDefault="000F132D" w:rsidP="00FF6401">
            <w:pPr>
              <w:rPr>
                <w:rFonts w:eastAsia="Times New Roman"/>
                <w:i/>
                <w:iCs/>
                <w:color w:val="000000"/>
              </w:rPr>
            </w:pPr>
            <w:proofErr w:type="spellStart"/>
            <w:r w:rsidRPr="002C08AB">
              <w:rPr>
                <w:rFonts w:eastAsia="Times New Roman"/>
                <w:i/>
                <w:iCs/>
                <w:color w:val="000000"/>
              </w:rPr>
              <w:t>Platycercus</w:t>
            </w:r>
            <w:proofErr w:type="spellEnd"/>
            <w:r w:rsidRPr="002C08AB">
              <w:rPr>
                <w:rFonts w:eastAsia="Times New Roman"/>
                <w:i/>
                <w:iCs/>
                <w:color w:val="000000"/>
              </w:rPr>
              <w:t xml:space="preserve"> </w:t>
            </w:r>
            <w:proofErr w:type="spellStart"/>
            <w:r w:rsidRPr="002C08AB">
              <w:rPr>
                <w:rFonts w:eastAsia="Times New Roman"/>
                <w:i/>
                <w:iCs/>
                <w:color w:val="000000"/>
              </w:rPr>
              <w:t>eximius</w:t>
            </w:r>
            <w:proofErr w:type="spellEnd"/>
            <w:r w:rsidRPr="002C08AB">
              <w:rPr>
                <w:rFonts w:eastAsia="Times New Roman"/>
                <w:i/>
                <w:iCs/>
                <w:color w:val="000000"/>
              </w:rPr>
              <w:t xml:space="preserve"> </w:t>
            </w:r>
          </w:p>
        </w:tc>
        <w:tc>
          <w:tcPr>
            <w:tcW w:w="1300" w:type="dxa"/>
            <w:tcBorders>
              <w:top w:val="nil"/>
              <w:left w:val="nil"/>
              <w:bottom w:val="nil"/>
              <w:right w:val="nil"/>
            </w:tcBorders>
            <w:shd w:val="clear" w:color="auto" w:fill="auto"/>
            <w:noWrap/>
            <w:vAlign w:val="center"/>
            <w:hideMark/>
          </w:tcPr>
          <w:p w14:paraId="3074C0F9" w14:textId="77777777" w:rsidR="000F132D" w:rsidRPr="002C08AB" w:rsidRDefault="000F132D" w:rsidP="00FF6401">
            <w:pPr>
              <w:jc w:val="right"/>
              <w:rPr>
                <w:rFonts w:eastAsia="Times New Roman"/>
                <w:color w:val="000000"/>
              </w:rPr>
            </w:pPr>
            <w:r w:rsidRPr="002C08AB">
              <w:rPr>
                <w:rFonts w:eastAsia="Times New Roman"/>
                <w:color w:val="000000"/>
              </w:rPr>
              <w:t>0.50</w:t>
            </w:r>
          </w:p>
        </w:tc>
        <w:tc>
          <w:tcPr>
            <w:tcW w:w="897" w:type="dxa"/>
            <w:tcBorders>
              <w:top w:val="nil"/>
              <w:left w:val="nil"/>
              <w:bottom w:val="nil"/>
              <w:right w:val="nil"/>
            </w:tcBorders>
            <w:shd w:val="clear" w:color="auto" w:fill="auto"/>
            <w:vAlign w:val="center"/>
            <w:hideMark/>
          </w:tcPr>
          <w:p w14:paraId="0A1BEA26" w14:textId="77777777" w:rsidR="000F132D" w:rsidRPr="002C08AB" w:rsidRDefault="000F132D" w:rsidP="00FF6401">
            <w:pPr>
              <w:jc w:val="right"/>
              <w:rPr>
                <w:rFonts w:eastAsia="Times New Roman"/>
                <w:color w:val="000000"/>
              </w:rPr>
            </w:pPr>
            <w:r w:rsidRPr="002C08AB">
              <w:rPr>
                <w:rFonts w:eastAsia="Times New Roman"/>
                <w:color w:val="000000"/>
              </w:rPr>
              <w:t>25.45</w:t>
            </w:r>
          </w:p>
        </w:tc>
        <w:tc>
          <w:tcPr>
            <w:tcW w:w="1300" w:type="dxa"/>
            <w:tcBorders>
              <w:top w:val="nil"/>
              <w:left w:val="nil"/>
              <w:bottom w:val="nil"/>
              <w:right w:val="nil"/>
            </w:tcBorders>
            <w:shd w:val="clear" w:color="auto" w:fill="auto"/>
            <w:noWrap/>
            <w:vAlign w:val="center"/>
            <w:hideMark/>
          </w:tcPr>
          <w:p w14:paraId="6BF2778A" w14:textId="77777777" w:rsidR="000F132D" w:rsidRPr="002C08AB" w:rsidRDefault="000F132D" w:rsidP="00FF6401">
            <w:pPr>
              <w:jc w:val="right"/>
              <w:rPr>
                <w:rFonts w:eastAsia="Times New Roman"/>
                <w:color w:val="000000"/>
              </w:rPr>
            </w:pPr>
            <w:r w:rsidRPr="002C08AB">
              <w:rPr>
                <w:rFonts w:eastAsia="Times New Roman"/>
                <w:color w:val="000000"/>
              </w:rPr>
              <w:t>26.50</w:t>
            </w:r>
          </w:p>
        </w:tc>
        <w:tc>
          <w:tcPr>
            <w:tcW w:w="1300" w:type="dxa"/>
            <w:tcBorders>
              <w:top w:val="nil"/>
              <w:left w:val="nil"/>
              <w:bottom w:val="nil"/>
              <w:right w:val="nil"/>
            </w:tcBorders>
            <w:shd w:val="clear" w:color="auto" w:fill="auto"/>
            <w:noWrap/>
            <w:vAlign w:val="center"/>
            <w:hideMark/>
          </w:tcPr>
          <w:p w14:paraId="4FE0CAC4" w14:textId="77777777" w:rsidR="000F132D" w:rsidRPr="002C08AB" w:rsidRDefault="000F132D" w:rsidP="00FF6401">
            <w:pPr>
              <w:jc w:val="right"/>
              <w:rPr>
                <w:rFonts w:eastAsia="Times New Roman"/>
                <w:color w:val="000000"/>
              </w:rPr>
            </w:pPr>
            <w:r w:rsidRPr="002C08AB">
              <w:rPr>
                <w:rFonts w:eastAsia="Times New Roman"/>
                <w:color w:val="000000"/>
              </w:rPr>
              <w:t>48.01</w:t>
            </w:r>
          </w:p>
        </w:tc>
      </w:tr>
      <w:tr w:rsidR="000F132D" w:rsidRPr="002C08AB" w14:paraId="27BFB1BB" w14:textId="77777777" w:rsidTr="00FF6401">
        <w:trPr>
          <w:trHeight w:val="320"/>
        </w:trPr>
        <w:tc>
          <w:tcPr>
            <w:tcW w:w="3156" w:type="dxa"/>
            <w:tcBorders>
              <w:top w:val="nil"/>
              <w:left w:val="nil"/>
              <w:bottom w:val="nil"/>
              <w:right w:val="nil"/>
            </w:tcBorders>
            <w:shd w:val="clear" w:color="auto" w:fill="auto"/>
            <w:noWrap/>
            <w:vAlign w:val="center"/>
            <w:hideMark/>
          </w:tcPr>
          <w:p w14:paraId="1EA45BE1" w14:textId="77777777" w:rsidR="000F132D" w:rsidRPr="002C08AB" w:rsidRDefault="000F132D" w:rsidP="00FF6401">
            <w:pPr>
              <w:rPr>
                <w:rFonts w:eastAsia="Times New Roman"/>
                <w:i/>
                <w:iCs/>
                <w:color w:val="000000"/>
              </w:rPr>
            </w:pPr>
            <w:proofErr w:type="spellStart"/>
            <w:r w:rsidRPr="002C08AB">
              <w:rPr>
                <w:rFonts w:eastAsia="Times New Roman"/>
                <w:i/>
                <w:iCs/>
                <w:color w:val="000000"/>
              </w:rPr>
              <w:t>Streptopelia</w:t>
            </w:r>
            <w:proofErr w:type="spellEnd"/>
            <w:r w:rsidRPr="002C08AB">
              <w:rPr>
                <w:rFonts w:eastAsia="Times New Roman"/>
                <w:i/>
                <w:iCs/>
                <w:color w:val="000000"/>
              </w:rPr>
              <w:t xml:space="preserve"> </w:t>
            </w:r>
            <w:proofErr w:type="spellStart"/>
            <w:r w:rsidRPr="002C08AB">
              <w:rPr>
                <w:rFonts w:eastAsia="Times New Roman"/>
                <w:i/>
                <w:iCs/>
                <w:color w:val="000000"/>
              </w:rPr>
              <w:t>decaocto</w:t>
            </w:r>
            <w:proofErr w:type="spellEnd"/>
          </w:p>
        </w:tc>
        <w:tc>
          <w:tcPr>
            <w:tcW w:w="1300" w:type="dxa"/>
            <w:tcBorders>
              <w:top w:val="nil"/>
              <w:left w:val="nil"/>
              <w:bottom w:val="nil"/>
              <w:right w:val="nil"/>
            </w:tcBorders>
            <w:shd w:val="clear" w:color="auto" w:fill="auto"/>
            <w:noWrap/>
            <w:vAlign w:val="center"/>
            <w:hideMark/>
          </w:tcPr>
          <w:p w14:paraId="22659198" w14:textId="77777777" w:rsidR="000F132D" w:rsidRPr="002C08AB" w:rsidRDefault="000F132D" w:rsidP="00FF6401">
            <w:pPr>
              <w:jc w:val="right"/>
              <w:rPr>
                <w:rFonts w:eastAsia="Times New Roman"/>
                <w:color w:val="000000"/>
              </w:rPr>
            </w:pPr>
            <w:r w:rsidRPr="002C08AB">
              <w:rPr>
                <w:rFonts w:eastAsia="Times New Roman"/>
                <w:color w:val="000000"/>
              </w:rPr>
              <w:t>1.84</w:t>
            </w:r>
          </w:p>
        </w:tc>
        <w:tc>
          <w:tcPr>
            <w:tcW w:w="897" w:type="dxa"/>
            <w:tcBorders>
              <w:top w:val="nil"/>
              <w:left w:val="nil"/>
              <w:bottom w:val="nil"/>
              <w:right w:val="nil"/>
            </w:tcBorders>
            <w:shd w:val="clear" w:color="auto" w:fill="auto"/>
            <w:vAlign w:val="center"/>
            <w:hideMark/>
          </w:tcPr>
          <w:p w14:paraId="2D8F394E" w14:textId="77777777" w:rsidR="000F132D" w:rsidRPr="002C08AB" w:rsidRDefault="000F132D" w:rsidP="00FF6401">
            <w:pPr>
              <w:jc w:val="right"/>
              <w:rPr>
                <w:rFonts w:eastAsia="Times New Roman"/>
                <w:color w:val="000000"/>
              </w:rPr>
            </w:pPr>
            <w:r w:rsidRPr="002C08AB">
              <w:rPr>
                <w:rFonts w:eastAsia="Times New Roman"/>
                <w:color w:val="000000"/>
              </w:rPr>
              <w:t>-5.98</w:t>
            </w:r>
          </w:p>
        </w:tc>
        <w:tc>
          <w:tcPr>
            <w:tcW w:w="1300" w:type="dxa"/>
            <w:tcBorders>
              <w:top w:val="nil"/>
              <w:left w:val="nil"/>
              <w:bottom w:val="nil"/>
              <w:right w:val="nil"/>
            </w:tcBorders>
            <w:shd w:val="clear" w:color="auto" w:fill="auto"/>
            <w:noWrap/>
            <w:vAlign w:val="center"/>
            <w:hideMark/>
          </w:tcPr>
          <w:p w14:paraId="6A962AF1" w14:textId="77777777" w:rsidR="000F132D" w:rsidRPr="002C08AB" w:rsidRDefault="000F132D" w:rsidP="00FF6401">
            <w:pPr>
              <w:jc w:val="right"/>
              <w:rPr>
                <w:rFonts w:eastAsia="Times New Roman"/>
                <w:color w:val="000000"/>
              </w:rPr>
            </w:pPr>
            <w:r w:rsidRPr="002C08AB">
              <w:rPr>
                <w:rFonts w:eastAsia="Times New Roman"/>
                <w:color w:val="000000"/>
              </w:rPr>
              <w:t>23.40</w:t>
            </w:r>
          </w:p>
        </w:tc>
        <w:tc>
          <w:tcPr>
            <w:tcW w:w="1300" w:type="dxa"/>
            <w:tcBorders>
              <w:top w:val="nil"/>
              <w:left w:val="nil"/>
              <w:bottom w:val="nil"/>
              <w:right w:val="nil"/>
            </w:tcBorders>
            <w:shd w:val="clear" w:color="auto" w:fill="auto"/>
            <w:noWrap/>
            <w:vAlign w:val="center"/>
            <w:hideMark/>
          </w:tcPr>
          <w:p w14:paraId="1DFA55F1" w14:textId="77777777" w:rsidR="000F132D" w:rsidRPr="002C08AB" w:rsidRDefault="000F132D" w:rsidP="00FF6401">
            <w:pPr>
              <w:jc w:val="right"/>
              <w:rPr>
                <w:rFonts w:eastAsia="Times New Roman"/>
                <w:color w:val="000000"/>
              </w:rPr>
            </w:pPr>
            <w:r w:rsidRPr="002C08AB">
              <w:rPr>
                <w:rFonts w:eastAsia="Times New Roman"/>
                <w:color w:val="000000"/>
              </w:rPr>
              <w:t>48.80</w:t>
            </w:r>
          </w:p>
        </w:tc>
      </w:tr>
      <w:tr w:rsidR="000F132D" w:rsidRPr="002C08AB" w14:paraId="59906269" w14:textId="77777777" w:rsidTr="00FF6401">
        <w:trPr>
          <w:trHeight w:val="320"/>
        </w:trPr>
        <w:tc>
          <w:tcPr>
            <w:tcW w:w="3156" w:type="dxa"/>
            <w:tcBorders>
              <w:top w:val="nil"/>
              <w:left w:val="nil"/>
              <w:bottom w:val="nil"/>
              <w:right w:val="nil"/>
            </w:tcBorders>
            <w:shd w:val="clear" w:color="auto" w:fill="auto"/>
            <w:noWrap/>
            <w:vAlign w:val="center"/>
            <w:hideMark/>
          </w:tcPr>
          <w:p w14:paraId="001208BD" w14:textId="77777777" w:rsidR="000F132D" w:rsidRPr="002C08AB" w:rsidRDefault="000F132D" w:rsidP="00FF6401">
            <w:pPr>
              <w:rPr>
                <w:rFonts w:eastAsia="Times New Roman"/>
                <w:i/>
                <w:iCs/>
                <w:color w:val="000000"/>
              </w:rPr>
            </w:pPr>
            <w:proofErr w:type="spellStart"/>
            <w:r w:rsidRPr="002C08AB">
              <w:rPr>
                <w:rFonts w:eastAsia="Times New Roman"/>
                <w:i/>
                <w:iCs/>
                <w:color w:val="000000"/>
              </w:rPr>
              <w:t>Fulica</w:t>
            </w:r>
            <w:proofErr w:type="spellEnd"/>
            <w:r w:rsidRPr="002C08AB">
              <w:rPr>
                <w:rFonts w:eastAsia="Times New Roman"/>
                <w:i/>
                <w:iCs/>
                <w:color w:val="000000"/>
              </w:rPr>
              <w:t xml:space="preserve"> </w:t>
            </w:r>
            <w:proofErr w:type="spellStart"/>
            <w:r w:rsidRPr="002C08AB">
              <w:rPr>
                <w:rFonts w:eastAsia="Times New Roman"/>
                <w:i/>
                <w:iCs/>
                <w:color w:val="000000"/>
              </w:rPr>
              <w:t>atra</w:t>
            </w:r>
            <w:proofErr w:type="spellEnd"/>
          </w:p>
        </w:tc>
        <w:tc>
          <w:tcPr>
            <w:tcW w:w="1300" w:type="dxa"/>
            <w:tcBorders>
              <w:top w:val="nil"/>
              <w:left w:val="nil"/>
              <w:bottom w:val="nil"/>
              <w:right w:val="nil"/>
            </w:tcBorders>
            <w:shd w:val="clear" w:color="auto" w:fill="auto"/>
            <w:noWrap/>
            <w:vAlign w:val="center"/>
            <w:hideMark/>
          </w:tcPr>
          <w:p w14:paraId="4EE5D7CF" w14:textId="77777777" w:rsidR="000F132D" w:rsidRPr="002C08AB" w:rsidRDefault="000F132D" w:rsidP="00FF6401">
            <w:pPr>
              <w:jc w:val="right"/>
              <w:rPr>
                <w:rFonts w:eastAsia="Times New Roman"/>
                <w:color w:val="000000"/>
              </w:rPr>
            </w:pPr>
            <w:r w:rsidRPr="002C08AB">
              <w:rPr>
                <w:rFonts w:eastAsia="Times New Roman"/>
                <w:color w:val="000000"/>
              </w:rPr>
              <w:t>-2.46</w:t>
            </w:r>
          </w:p>
        </w:tc>
        <w:tc>
          <w:tcPr>
            <w:tcW w:w="897" w:type="dxa"/>
            <w:tcBorders>
              <w:top w:val="nil"/>
              <w:left w:val="nil"/>
              <w:bottom w:val="nil"/>
              <w:right w:val="nil"/>
            </w:tcBorders>
            <w:shd w:val="clear" w:color="auto" w:fill="auto"/>
            <w:vAlign w:val="center"/>
            <w:hideMark/>
          </w:tcPr>
          <w:p w14:paraId="6294ECED" w14:textId="77777777" w:rsidR="000F132D" w:rsidRPr="002C08AB" w:rsidRDefault="000F132D" w:rsidP="00FF6401">
            <w:pPr>
              <w:jc w:val="right"/>
              <w:rPr>
                <w:rFonts w:eastAsia="Times New Roman"/>
                <w:color w:val="000000"/>
              </w:rPr>
            </w:pPr>
            <w:r w:rsidRPr="002C08AB">
              <w:rPr>
                <w:rFonts w:eastAsia="Times New Roman"/>
                <w:color w:val="000000"/>
              </w:rPr>
              <w:t>77.20</w:t>
            </w:r>
          </w:p>
        </w:tc>
        <w:tc>
          <w:tcPr>
            <w:tcW w:w="1300" w:type="dxa"/>
            <w:tcBorders>
              <w:top w:val="nil"/>
              <w:left w:val="nil"/>
              <w:bottom w:val="nil"/>
              <w:right w:val="nil"/>
            </w:tcBorders>
            <w:shd w:val="clear" w:color="auto" w:fill="auto"/>
            <w:noWrap/>
            <w:vAlign w:val="center"/>
            <w:hideMark/>
          </w:tcPr>
          <w:p w14:paraId="06522794" w14:textId="77777777" w:rsidR="000F132D" w:rsidRPr="002C08AB" w:rsidRDefault="000F132D" w:rsidP="00FF6401">
            <w:pPr>
              <w:jc w:val="right"/>
              <w:rPr>
                <w:rFonts w:eastAsia="Times New Roman"/>
                <w:color w:val="000000"/>
              </w:rPr>
            </w:pPr>
            <w:r w:rsidRPr="002C08AB">
              <w:rPr>
                <w:rFonts w:eastAsia="Times New Roman"/>
                <w:color w:val="000000"/>
              </w:rPr>
              <w:t>71.68</w:t>
            </w:r>
          </w:p>
        </w:tc>
        <w:tc>
          <w:tcPr>
            <w:tcW w:w="1300" w:type="dxa"/>
            <w:tcBorders>
              <w:top w:val="nil"/>
              <w:left w:val="nil"/>
              <w:bottom w:val="nil"/>
              <w:right w:val="nil"/>
            </w:tcBorders>
            <w:shd w:val="clear" w:color="auto" w:fill="auto"/>
            <w:noWrap/>
            <w:vAlign w:val="center"/>
            <w:hideMark/>
          </w:tcPr>
          <w:p w14:paraId="18C50653" w14:textId="77777777" w:rsidR="000F132D" w:rsidRPr="002C08AB" w:rsidRDefault="000F132D" w:rsidP="00FF6401">
            <w:pPr>
              <w:jc w:val="right"/>
              <w:rPr>
                <w:rFonts w:eastAsia="Times New Roman"/>
                <w:color w:val="000000"/>
              </w:rPr>
            </w:pPr>
            <w:r w:rsidRPr="002C08AB">
              <w:rPr>
                <w:rFonts w:eastAsia="Times New Roman"/>
                <w:color w:val="000000"/>
              </w:rPr>
              <w:t>53.60</w:t>
            </w:r>
          </w:p>
        </w:tc>
      </w:tr>
      <w:tr w:rsidR="000F132D" w:rsidRPr="002C08AB" w14:paraId="140AF392" w14:textId="77777777" w:rsidTr="00FF6401">
        <w:trPr>
          <w:trHeight w:val="320"/>
        </w:trPr>
        <w:tc>
          <w:tcPr>
            <w:tcW w:w="3156" w:type="dxa"/>
            <w:tcBorders>
              <w:top w:val="nil"/>
              <w:left w:val="nil"/>
              <w:bottom w:val="nil"/>
              <w:right w:val="nil"/>
            </w:tcBorders>
            <w:shd w:val="clear" w:color="auto" w:fill="auto"/>
            <w:noWrap/>
            <w:vAlign w:val="center"/>
            <w:hideMark/>
          </w:tcPr>
          <w:p w14:paraId="131C4232" w14:textId="77777777" w:rsidR="000F132D" w:rsidRPr="002C08AB" w:rsidRDefault="000F132D" w:rsidP="00FF6401">
            <w:pPr>
              <w:rPr>
                <w:rFonts w:eastAsia="Times New Roman"/>
                <w:i/>
                <w:iCs/>
                <w:color w:val="000000"/>
              </w:rPr>
            </w:pPr>
            <w:r w:rsidRPr="002C08AB">
              <w:rPr>
                <w:rFonts w:eastAsia="Times New Roman"/>
                <w:i/>
                <w:iCs/>
                <w:color w:val="000000"/>
              </w:rPr>
              <w:t xml:space="preserve">Pica </w:t>
            </w:r>
            <w:proofErr w:type="spellStart"/>
            <w:r w:rsidRPr="002C08AB">
              <w:rPr>
                <w:rFonts w:eastAsia="Times New Roman"/>
                <w:i/>
                <w:iCs/>
                <w:color w:val="000000"/>
              </w:rPr>
              <w:t>pica</w:t>
            </w:r>
            <w:proofErr w:type="spellEnd"/>
          </w:p>
        </w:tc>
        <w:tc>
          <w:tcPr>
            <w:tcW w:w="1300" w:type="dxa"/>
            <w:tcBorders>
              <w:top w:val="nil"/>
              <w:left w:val="nil"/>
              <w:bottom w:val="nil"/>
              <w:right w:val="nil"/>
            </w:tcBorders>
            <w:shd w:val="clear" w:color="auto" w:fill="auto"/>
            <w:noWrap/>
            <w:vAlign w:val="center"/>
            <w:hideMark/>
          </w:tcPr>
          <w:p w14:paraId="3E2428CB" w14:textId="77777777" w:rsidR="000F132D" w:rsidRPr="002C08AB" w:rsidRDefault="000F132D" w:rsidP="00FF6401">
            <w:pPr>
              <w:jc w:val="right"/>
              <w:rPr>
                <w:rFonts w:eastAsia="Times New Roman"/>
                <w:color w:val="000000"/>
              </w:rPr>
            </w:pPr>
            <w:r w:rsidRPr="002C08AB">
              <w:rPr>
                <w:rFonts w:eastAsia="Times New Roman"/>
                <w:color w:val="000000"/>
              </w:rPr>
              <w:t>-3.46</w:t>
            </w:r>
          </w:p>
        </w:tc>
        <w:tc>
          <w:tcPr>
            <w:tcW w:w="897" w:type="dxa"/>
            <w:tcBorders>
              <w:top w:val="nil"/>
              <w:left w:val="nil"/>
              <w:bottom w:val="nil"/>
              <w:right w:val="nil"/>
            </w:tcBorders>
            <w:shd w:val="clear" w:color="auto" w:fill="auto"/>
            <w:vAlign w:val="center"/>
            <w:hideMark/>
          </w:tcPr>
          <w:p w14:paraId="0C3DC92B" w14:textId="77777777" w:rsidR="000F132D" w:rsidRPr="002C08AB" w:rsidRDefault="000F132D" w:rsidP="00FF6401">
            <w:pPr>
              <w:jc w:val="right"/>
              <w:rPr>
                <w:rFonts w:eastAsia="Times New Roman"/>
                <w:color w:val="000000"/>
              </w:rPr>
            </w:pPr>
            <w:r w:rsidRPr="002C08AB">
              <w:rPr>
                <w:rFonts w:eastAsia="Times New Roman"/>
                <w:color w:val="000000"/>
              </w:rPr>
              <w:t>127.50</w:t>
            </w:r>
          </w:p>
        </w:tc>
        <w:tc>
          <w:tcPr>
            <w:tcW w:w="1300" w:type="dxa"/>
            <w:tcBorders>
              <w:top w:val="nil"/>
              <w:left w:val="nil"/>
              <w:bottom w:val="nil"/>
              <w:right w:val="nil"/>
            </w:tcBorders>
            <w:shd w:val="clear" w:color="auto" w:fill="auto"/>
            <w:noWrap/>
            <w:vAlign w:val="center"/>
            <w:hideMark/>
          </w:tcPr>
          <w:p w14:paraId="395B2CCC" w14:textId="77777777" w:rsidR="000F132D" w:rsidRPr="002C08AB" w:rsidRDefault="000F132D" w:rsidP="00FF6401">
            <w:pPr>
              <w:jc w:val="right"/>
              <w:rPr>
                <w:rFonts w:eastAsia="Times New Roman"/>
                <w:color w:val="000000"/>
              </w:rPr>
            </w:pPr>
            <w:r w:rsidRPr="002C08AB">
              <w:rPr>
                <w:rFonts w:eastAsia="Times New Roman"/>
                <w:color w:val="000000"/>
              </w:rPr>
              <w:t>55.50</w:t>
            </w:r>
          </w:p>
        </w:tc>
        <w:tc>
          <w:tcPr>
            <w:tcW w:w="1300" w:type="dxa"/>
            <w:tcBorders>
              <w:top w:val="nil"/>
              <w:left w:val="nil"/>
              <w:bottom w:val="nil"/>
              <w:right w:val="nil"/>
            </w:tcBorders>
            <w:shd w:val="clear" w:color="auto" w:fill="auto"/>
            <w:noWrap/>
            <w:vAlign w:val="center"/>
            <w:hideMark/>
          </w:tcPr>
          <w:p w14:paraId="79D24E18" w14:textId="77777777" w:rsidR="000F132D" w:rsidRPr="002C08AB" w:rsidRDefault="000F132D" w:rsidP="00FF6401">
            <w:pPr>
              <w:jc w:val="right"/>
              <w:rPr>
                <w:rFonts w:eastAsia="Times New Roman"/>
                <w:color w:val="000000"/>
              </w:rPr>
            </w:pPr>
            <w:r w:rsidRPr="002C08AB">
              <w:rPr>
                <w:rFonts w:eastAsia="Times New Roman"/>
                <w:color w:val="000000"/>
              </w:rPr>
              <w:t>49.63</w:t>
            </w:r>
          </w:p>
        </w:tc>
      </w:tr>
      <w:tr w:rsidR="000F132D" w:rsidRPr="002C08AB" w14:paraId="0980C628" w14:textId="77777777" w:rsidTr="00FF6401">
        <w:trPr>
          <w:trHeight w:val="320"/>
        </w:trPr>
        <w:tc>
          <w:tcPr>
            <w:tcW w:w="3156" w:type="dxa"/>
            <w:tcBorders>
              <w:top w:val="nil"/>
              <w:left w:val="nil"/>
              <w:bottom w:val="nil"/>
              <w:right w:val="nil"/>
            </w:tcBorders>
            <w:shd w:val="clear" w:color="auto" w:fill="auto"/>
            <w:noWrap/>
            <w:vAlign w:val="center"/>
            <w:hideMark/>
          </w:tcPr>
          <w:p w14:paraId="032EDD78" w14:textId="77777777" w:rsidR="000F132D" w:rsidRPr="002C08AB" w:rsidRDefault="000F132D" w:rsidP="00FF6401">
            <w:pPr>
              <w:rPr>
                <w:rFonts w:eastAsia="Times New Roman"/>
                <w:i/>
                <w:iCs/>
                <w:color w:val="000000"/>
              </w:rPr>
            </w:pPr>
            <w:r w:rsidRPr="002C08AB">
              <w:rPr>
                <w:rFonts w:eastAsia="Times New Roman"/>
                <w:i/>
                <w:iCs/>
                <w:color w:val="000000"/>
              </w:rPr>
              <w:t xml:space="preserve">Carduelis </w:t>
            </w:r>
            <w:proofErr w:type="spellStart"/>
            <w:r w:rsidRPr="002C08AB">
              <w:rPr>
                <w:rFonts w:eastAsia="Times New Roman"/>
                <w:i/>
                <w:iCs/>
                <w:color w:val="000000"/>
              </w:rPr>
              <w:t>carduelis</w:t>
            </w:r>
            <w:proofErr w:type="spellEnd"/>
          </w:p>
        </w:tc>
        <w:tc>
          <w:tcPr>
            <w:tcW w:w="1300" w:type="dxa"/>
            <w:tcBorders>
              <w:top w:val="nil"/>
              <w:left w:val="nil"/>
              <w:bottom w:val="nil"/>
              <w:right w:val="nil"/>
            </w:tcBorders>
            <w:shd w:val="clear" w:color="auto" w:fill="auto"/>
            <w:noWrap/>
            <w:vAlign w:val="center"/>
            <w:hideMark/>
          </w:tcPr>
          <w:p w14:paraId="37F2E543" w14:textId="77777777" w:rsidR="000F132D" w:rsidRPr="002C08AB" w:rsidRDefault="000F132D" w:rsidP="00FF6401">
            <w:pPr>
              <w:jc w:val="right"/>
              <w:rPr>
                <w:rFonts w:eastAsia="Times New Roman"/>
                <w:color w:val="000000"/>
              </w:rPr>
            </w:pPr>
            <w:r w:rsidRPr="002C08AB">
              <w:rPr>
                <w:rFonts w:eastAsia="Times New Roman"/>
                <w:color w:val="000000"/>
              </w:rPr>
              <w:t>-0.01</w:t>
            </w:r>
          </w:p>
        </w:tc>
        <w:tc>
          <w:tcPr>
            <w:tcW w:w="897" w:type="dxa"/>
            <w:tcBorders>
              <w:top w:val="nil"/>
              <w:left w:val="nil"/>
              <w:bottom w:val="nil"/>
              <w:right w:val="nil"/>
            </w:tcBorders>
            <w:shd w:val="clear" w:color="auto" w:fill="auto"/>
            <w:vAlign w:val="center"/>
            <w:hideMark/>
          </w:tcPr>
          <w:p w14:paraId="7C521CAC" w14:textId="77777777" w:rsidR="000F132D" w:rsidRPr="002C08AB" w:rsidRDefault="000F132D" w:rsidP="00FF6401">
            <w:pPr>
              <w:jc w:val="right"/>
              <w:rPr>
                <w:rFonts w:eastAsia="Times New Roman"/>
                <w:color w:val="000000"/>
              </w:rPr>
            </w:pPr>
            <w:r w:rsidRPr="002C08AB">
              <w:rPr>
                <w:rFonts w:eastAsia="Times New Roman"/>
                <w:color w:val="000000"/>
              </w:rPr>
              <w:t>5.73</w:t>
            </w:r>
          </w:p>
        </w:tc>
        <w:tc>
          <w:tcPr>
            <w:tcW w:w="1300" w:type="dxa"/>
            <w:tcBorders>
              <w:top w:val="nil"/>
              <w:left w:val="nil"/>
              <w:bottom w:val="nil"/>
              <w:right w:val="nil"/>
            </w:tcBorders>
            <w:shd w:val="clear" w:color="auto" w:fill="auto"/>
            <w:noWrap/>
            <w:vAlign w:val="center"/>
            <w:hideMark/>
          </w:tcPr>
          <w:p w14:paraId="7522E173" w14:textId="77777777" w:rsidR="000F132D" w:rsidRPr="002C08AB" w:rsidRDefault="000F132D" w:rsidP="00FF6401">
            <w:pPr>
              <w:jc w:val="right"/>
              <w:rPr>
                <w:rFonts w:eastAsia="Times New Roman"/>
                <w:color w:val="000000"/>
              </w:rPr>
            </w:pPr>
            <w:r w:rsidRPr="002C08AB">
              <w:rPr>
                <w:rFonts w:eastAsia="Times New Roman"/>
                <w:color w:val="000000"/>
              </w:rPr>
              <w:t>5.55</w:t>
            </w:r>
          </w:p>
        </w:tc>
        <w:tc>
          <w:tcPr>
            <w:tcW w:w="1300" w:type="dxa"/>
            <w:tcBorders>
              <w:top w:val="nil"/>
              <w:left w:val="nil"/>
              <w:bottom w:val="nil"/>
              <w:right w:val="nil"/>
            </w:tcBorders>
            <w:shd w:val="clear" w:color="auto" w:fill="auto"/>
            <w:noWrap/>
            <w:vAlign w:val="center"/>
            <w:hideMark/>
          </w:tcPr>
          <w:p w14:paraId="562FF96E" w14:textId="77777777" w:rsidR="000F132D" w:rsidRPr="002C08AB" w:rsidRDefault="000F132D" w:rsidP="00FF6401">
            <w:pPr>
              <w:jc w:val="right"/>
              <w:rPr>
                <w:rFonts w:eastAsia="Times New Roman"/>
                <w:color w:val="000000"/>
              </w:rPr>
            </w:pPr>
            <w:r w:rsidRPr="002C08AB">
              <w:rPr>
                <w:rFonts w:eastAsia="Times New Roman"/>
                <w:color w:val="000000"/>
              </w:rPr>
              <w:t>13.700*</w:t>
            </w:r>
          </w:p>
        </w:tc>
      </w:tr>
      <w:tr w:rsidR="000F132D" w:rsidRPr="002C08AB" w14:paraId="0434B079" w14:textId="77777777" w:rsidTr="00FF6401">
        <w:trPr>
          <w:trHeight w:val="320"/>
        </w:trPr>
        <w:tc>
          <w:tcPr>
            <w:tcW w:w="3156" w:type="dxa"/>
            <w:tcBorders>
              <w:top w:val="nil"/>
              <w:left w:val="nil"/>
              <w:bottom w:val="nil"/>
              <w:right w:val="nil"/>
            </w:tcBorders>
            <w:shd w:val="clear" w:color="auto" w:fill="auto"/>
            <w:noWrap/>
            <w:vAlign w:val="center"/>
            <w:hideMark/>
          </w:tcPr>
          <w:p w14:paraId="2C3EB42A" w14:textId="77777777" w:rsidR="000F132D" w:rsidRPr="002C08AB" w:rsidRDefault="000F132D" w:rsidP="00FF6401">
            <w:pPr>
              <w:rPr>
                <w:rFonts w:eastAsia="Times New Roman"/>
                <w:i/>
                <w:iCs/>
                <w:color w:val="000000"/>
              </w:rPr>
            </w:pPr>
            <w:r w:rsidRPr="002C08AB">
              <w:rPr>
                <w:rFonts w:eastAsia="Times New Roman"/>
                <w:i/>
                <w:iCs/>
                <w:color w:val="000000"/>
              </w:rPr>
              <w:t>Sturnus vulgaris</w:t>
            </w:r>
          </w:p>
        </w:tc>
        <w:tc>
          <w:tcPr>
            <w:tcW w:w="1300" w:type="dxa"/>
            <w:tcBorders>
              <w:top w:val="nil"/>
              <w:left w:val="nil"/>
              <w:bottom w:val="nil"/>
              <w:right w:val="nil"/>
            </w:tcBorders>
            <w:shd w:val="clear" w:color="auto" w:fill="auto"/>
            <w:noWrap/>
            <w:vAlign w:val="center"/>
            <w:hideMark/>
          </w:tcPr>
          <w:p w14:paraId="7C927B9B" w14:textId="77777777" w:rsidR="000F132D" w:rsidRPr="002C08AB" w:rsidRDefault="000F132D" w:rsidP="00FF6401">
            <w:pPr>
              <w:jc w:val="right"/>
              <w:rPr>
                <w:rFonts w:eastAsia="Times New Roman"/>
                <w:color w:val="000000"/>
              </w:rPr>
            </w:pPr>
            <w:r w:rsidRPr="002C08AB">
              <w:rPr>
                <w:rFonts w:eastAsia="Times New Roman"/>
                <w:color w:val="000000"/>
              </w:rPr>
              <w:t>1.72</w:t>
            </w:r>
          </w:p>
        </w:tc>
        <w:tc>
          <w:tcPr>
            <w:tcW w:w="897" w:type="dxa"/>
            <w:tcBorders>
              <w:top w:val="nil"/>
              <w:left w:val="nil"/>
              <w:bottom w:val="nil"/>
              <w:right w:val="nil"/>
            </w:tcBorders>
            <w:shd w:val="clear" w:color="auto" w:fill="auto"/>
            <w:vAlign w:val="center"/>
            <w:hideMark/>
          </w:tcPr>
          <w:p w14:paraId="1A9CED09" w14:textId="77777777" w:rsidR="000F132D" w:rsidRPr="002C08AB" w:rsidRDefault="000F132D" w:rsidP="00FF6401">
            <w:pPr>
              <w:jc w:val="right"/>
              <w:rPr>
                <w:rFonts w:eastAsia="Times New Roman"/>
                <w:color w:val="000000"/>
              </w:rPr>
            </w:pPr>
            <w:r w:rsidRPr="002C08AB">
              <w:rPr>
                <w:rFonts w:eastAsia="Times New Roman"/>
                <w:color w:val="000000"/>
              </w:rPr>
              <w:t>25.92</w:t>
            </w:r>
          </w:p>
        </w:tc>
        <w:tc>
          <w:tcPr>
            <w:tcW w:w="1300" w:type="dxa"/>
            <w:tcBorders>
              <w:top w:val="nil"/>
              <w:left w:val="nil"/>
              <w:bottom w:val="nil"/>
              <w:right w:val="nil"/>
            </w:tcBorders>
            <w:shd w:val="clear" w:color="auto" w:fill="auto"/>
            <w:noWrap/>
            <w:vAlign w:val="center"/>
            <w:hideMark/>
          </w:tcPr>
          <w:p w14:paraId="113E3256" w14:textId="77777777" w:rsidR="000F132D" w:rsidRPr="002C08AB" w:rsidRDefault="000F132D" w:rsidP="00FF6401">
            <w:pPr>
              <w:jc w:val="right"/>
              <w:rPr>
                <w:rFonts w:eastAsia="Times New Roman"/>
                <w:color w:val="000000"/>
              </w:rPr>
            </w:pPr>
            <w:r w:rsidRPr="002C08AB">
              <w:rPr>
                <w:rFonts w:eastAsia="Times New Roman"/>
                <w:color w:val="000000"/>
              </w:rPr>
              <w:t>43.56</w:t>
            </w:r>
          </w:p>
        </w:tc>
        <w:tc>
          <w:tcPr>
            <w:tcW w:w="1300" w:type="dxa"/>
            <w:tcBorders>
              <w:top w:val="nil"/>
              <w:left w:val="nil"/>
              <w:bottom w:val="nil"/>
              <w:right w:val="nil"/>
            </w:tcBorders>
            <w:shd w:val="clear" w:color="auto" w:fill="auto"/>
            <w:noWrap/>
            <w:vAlign w:val="center"/>
            <w:hideMark/>
          </w:tcPr>
          <w:p w14:paraId="1A1DCC56" w14:textId="77777777" w:rsidR="000F132D" w:rsidRPr="002C08AB" w:rsidRDefault="000F132D" w:rsidP="00FF6401">
            <w:pPr>
              <w:jc w:val="right"/>
              <w:rPr>
                <w:rFonts w:eastAsia="Times New Roman"/>
                <w:color w:val="000000"/>
              </w:rPr>
            </w:pPr>
            <w:r w:rsidRPr="002C08AB">
              <w:rPr>
                <w:rFonts w:eastAsia="Times New Roman"/>
                <w:color w:val="000000"/>
              </w:rPr>
              <w:t>47.61</w:t>
            </w:r>
          </w:p>
        </w:tc>
      </w:tr>
      <w:tr w:rsidR="000F132D" w:rsidRPr="002C08AB" w14:paraId="76A3C7DB" w14:textId="77777777" w:rsidTr="00FF6401">
        <w:trPr>
          <w:trHeight w:val="320"/>
        </w:trPr>
        <w:tc>
          <w:tcPr>
            <w:tcW w:w="3156" w:type="dxa"/>
            <w:tcBorders>
              <w:top w:val="nil"/>
              <w:left w:val="nil"/>
              <w:bottom w:val="nil"/>
              <w:right w:val="nil"/>
            </w:tcBorders>
            <w:shd w:val="clear" w:color="auto" w:fill="auto"/>
            <w:noWrap/>
            <w:vAlign w:val="center"/>
            <w:hideMark/>
          </w:tcPr>
          <w:p w14:paraId="7462D264" w14:textId="77777777" w:rsidR="000F132D" w:rsidRPr="002C08AB" w:rsidRDefault="000F132D" w:rsidP="00FF6401">
            <w:pPr>
              <w:rPr>
                <w:rFonts w:eastAsia="Times New Roman"/>
                <w:i/>
                <w:iCs/>
                <w:color w:val="000000"/>
              </w:rPr>
            </w:pPr>
            <w:r w:rsidRPr="002C08AB">
              <w:rPr>
                <w:rFonts w:eastAsia="Times New Roman"/>
                <w:i/>
                <w:iCs/>
                <w:color w:val="000000"/>
              </w:rPr>
              <w:t xml:space="preserve">Cacatua </w:t>
            </w:r>
            <w:proofErr w:type="spellStart"/>
            <w:r w:rsidRPr="002C08AB">
              <w:rPr>
                <w:rFonts w:eastAsia="Times New Roman"/>
                <w:i/>
                <w:iCs/>
                <w:color w:val="000000"/>
              </w:rPr>
              <w:t>roseicapilla</w:t>
            </w:r>
            <w:proofErr w:type="spellEnd"/>
            <w:r w:rsidRPr="002C08AB">
              <w:rPr>
                <w:rFonts w:eastAsia="Times New Roman"/>
                <w:i/>
                <w:iCs/>
                <w:color w:val="000000"/>
              </w:rPr>
              <w:t xml:space="preserve"> </w:t>
            </w:r>
          </w:p>
        </w:tc>
        <w:tc>
          <w:tcPr>
            <w:tcW w:w="1300" w:type="dxa"/>
            <w:tcBorders>
              <w:top w:val="nil"/>
              <w:left w:val="nil"/>
              <w:bottom w:val="nil"/>
              <w:right w:val="nil"/>
            </w:tcBorders>
            <w:shd w:val="clear" w:color="auto" w:fill="auto"/>
            <w:noWrap/>
            <w:vAlign w:val="center"/>
            <w:hideMark/>
          </w:tcPr>
          <w:p w14:paraId="0E2E4EA0" w14:textId="77777777" w:rsidR="000F132D" w:rsidRPr="002C08AB" w:rsidRDefault="000F132D" w:rsidP="00FF6401">
            <w:pPr>
              <w:jc w:val="right"/>
              <w:rPr>
                <w:rFonts w:eastAsia="Times New Roman"/>
                <w:color w:val="000000"/>
              </w:rPr>
            </w:pPr>
            <w:r w:rsidRPr="002C08AB">
              <w:rPr>
                <w:rFonts w:eastAsia="Times New Roman"/>
                <w:color w:val="000000"/>
              </w:rPr>
              <w:t>2.00</w:t>
            </w:r>
          </w:p>
        </w:tc>
        <w:tc>
          <w:tcPr>
            <w:tcW w:w="897" w:type="dxa"/>
            <w:tcBorders>
              <w:top w:val="nil"/>
              <w:left w:val="nil"/>
              <w:bottom w:val="nil"/>
              <w:right w:val="nil"/>
            </w:tcBorders>
            <w:shd w:val="clear" w:color="auto" w:fill="auto"/>
            <w:vAlign w:val="center"/>
            <w:hideMark/>
          </w:tcPr>
          <w:p w14:paraId="218B1330" w14:textId="77777777" w:rsidR="000F132D" w:rsidRPr="002C08AB" w:rsidRDefault="000F132D" w:rsidP="00FF6401">
            <w:pPr>
              <w:jc w:val="right"/>
              <w:rPr>
                <w:rFonts w:eastAsia="Times New Roman"/>
                <w:color w:val="000000"/>
              </w:rPr>
            </w:pPr>
            <w:r w:rsidRPr="002C08AB">
              <w:rPr>
                <w:rFonts w:eastAsia="Times New Roman"/>
                <w:color w:val="000000"/>
              </w:rPr>
              <w:t>8.80</w:t>
            </w:r>
          </w:p>
        </w:tc>
        <w:tc>
          <w:tcPr>
            <w:tcW w:w="1300" w:type="dxa"/>
            <w:tcBorders>
              <w:top w:val="nil"/>
              <w:left w:val="nil"/>
              <w:bottom w:val="nil"/>
              <w:right w:val="nil"/>
            </w:tcBorders>
            <w:shd w:val="clear" w:color="auto" w:fill="auto"/>
            <w:noWrap/>
            <w:vAlign w:val="center"/>
            <w:hideMark/>
          </w:tcPr>
          <w:p w14:paraId="6F6BE1B7" w14:textId="77777777" w:rsidR="000F132D" w:rsidRPr="002C08AB" w:rsidRDefault="000F132D" w:rsidP="00FF6401">
            <w:pPr>
              <w:jc w:val="right"/>
              <w:rPr>
                <w:rFonts w:eastAsia="Times New Roman"/>
                <w:color w:val="000000"/>
              </w:rPr>
            </w:pPr>
            <w:r w:rsidRPr="002C08AB">
              <w:rPr>
                <w:rFonts w:eastAsia="Times New Roman"/>
                <w:color w:val="000000"/>
              </w:rPr>
              <w:t>13.00</w:t>
            </w:r>
          </w:p>
        </w:tc>
        <w:tc>
          <w:tcPr>
            <w:tcW w:w="1300" w:type="dxa"/>
            <w:tcBorders>
              <w:top w:val="nil"/>
              <w:left w:val="nil"/>
              <w:bottom w:val="nil"/>
              <w:right w:val="nil"/>
            </w:tcBorders>
            <w:shd w:val="clear" w:color="auto" w:fill="auto"/>
            <w:noWrap/>
            <w:vAlign w:val="center"/>
            <w:hideMark/>
          </w:tcPr>
          <w:p w14:paraId="18BF1C0C" w14:textId="77777777" w:rsidR="000F132D" w:rsidRPr="002C08AB" w:rsidRDefault="000F132D" w:rsidP="00FF6401">
            <w:pPr>
              <w:jc w:val="right"/>
              <w:rPr>
                <w:rFonts w:eastAsia="Times New Roman"/>
                <w:color w:val="000000"/>
              </w:rPr>
            </w:pPr>
            <w:r w:rsidRPr="002C08AB">
              <w:rPr>
                <w:rFonts w:eastAsia="Times New Roman"/>
                <w:color w:val="000000"/>
              </w:rPr>
              <w:t>50.45</w:t>
            </w:r>
          </w:p>
        </w:tc>
      </w:tr>
      <w:tr w:rsidR="000F132D" w:rsidRPr="002C08AB" w14:paraId="5BEB7573" w14:textId="77777777" w:rsidTr="00FF6401">
        <w:trPr>
          <w:trHeight w:val="320"/>
        </w:trPr>
        <w:tc>
          <w:tcPr>
            <w:tcW w:w="3156" w:type="dxa"/>
            <w:tcBorders>
              <w:top w:val="nil"/>
              <w:left w:val="nil"/>
              <w:bottom w:val="nil"/>
              <w:right w:val="nil"/>
            </w:tcBorders>
            <w:shd w:val="clear" w:color="auto" w:fill="auto"/>
            <w:noWrap/>
            <w:vAlign w:val="center"/>
            <w:hideMark/>
          </w:tcPr>
          <w:p w14:paraId="0437120D" w14:textId="77777777" w:rsidR="000F132D" w:rsidRPr="002C08AB" w:rsidRDefault="000F132D" w:rsidP="00FF6401">
            <w:pPr>
              <w:rPr>
                <w:rFonts w:eastAsia="Times New Roman"/>
                <w:i/>
                <w:iCs/>
                <w:color w:val="000000"/>
              </w:rPr>
            </w:pPr>
            <w:r w:rsidRPr="002C08AB">
              <w:rPr>
                <w:rFonts w:eastAsia="Times New Roman"/>
                <w:i/>
                <w:iCs/>
                <w:color w:val="000000"/>
              </w:rPr>
              <w:t>Phalacrocorax carbo</w:t>
            </w:r>
          </w:p>
        </w:tc>
        <w:tc>
          <w:tcPr>
            <w:tcW w:w="1300" w:type="dxa"/>
            <w:tcBorders>
              <w:top w:val="nil"/>
              <w:left w:val="nil"/>
              <w:bottom w:val="nil"/>
              <w:right w:val="nil"/>
            </w:tcBorders>
            <w:shd w:val="clear" w:color="auto" w:fill="auto"/>
            <w:noWrap/>
            <w:vAlign w:val="center"/>
            <w:hideMark/>
          </w:tcPr>
          <w:p w14:paraId="4FBC2901" w14:textId="77777777" w:rsidR="000F132D" w:rsidRPr="002C08AB" w:rsidRDefault="000F132D" w:rsidP="00FF6401">
            <w:pPr>
              <w:jc w:val="right"/>
              <w:rPr>
                <w:rFonts w:eastAsia="Times New Roman"/>
                <w:color w:val="000000"/>
              </w:rPr>
            </w:pPr>
            <w:r w:rsidRPr="002C08AB">
              <w:rPr>
                <w:rFonts w:eastAsia="Times New Roman"/>
                <w:color w:val="000000"/>
              </w:rPr>
              <w:t>-37.46</w:t>
            </w:r>
          </w:p>
        </w:tc>
        <w:tc>
          <w:tcPr>
            <w:tcW w:w="897" w:type="dxa"/>
            <w:tcBorders>
              <w:top w:val="nil"/>
              <w:left w:val="nil"/>
              <w:bottom w:val="nil"/>
              <w:right w:val="nil"/>
            </w:tcBorders>
            <w:shd w:val="clear" w:color="auto" w:fill="auto"/>
            <w:vAlign w:val="center"/>
            <w:hideMark/>
          </w:tcPr>
          <w:p w14:paraId="007DF29E" w14:textId="77777777" w:rsidR="000F132D" w:rsidRPr="002C08AB" w:rsidRDefault="000F132D" w:rsidP="00FF6401">
            <w:pPr>
              <w:jc w:val="right"/>
              <w:rPr>
                <w:rFonts w:eastAsia="Times New Roman"/>
                <w:color w:val="000000"/>
              </w:rPr>
            </w:pPr>
            <w:r w:rsidRPr="002C08AB">
              <w:rPr>
                <w:rFonts w:eastAsia="Times New Roman"/>
                <w:color w:val="000000"/>
              </w:rPr>
              <w:t>128.40</w:t>
            </w:r>
          </w:p>
        </w:tc>
        <w:tc>
          <w:tcPr>
            <w:tcW w:w="1300" w:type="dxa"/>
            <w:tcBorders>
              <w:top w:val="nil"/>
              <w:left w:val="nil"/>
              <w:bottom w:val="nil"/>
              <w:right w:val="nil"/>
            </w:tcBorders>
            <w:shd w:val="clear" w:color="auto" w:fill="auto"/>
            <w:noWrap/>
            <w:vAlign w:val="center"/>
            <w:hideMark/>
          </w:tcPr>
          <w:p w14:paraId="7AD15669" w14:textId="77777777" w:rsidR="000F132D" w:rsidRPr="002C08AB" w:rsidRDefault="000F132D" w:rsidP="00FF6401">
            <w:pPr>
              <w:jc w:val="right"/>
              <w:rPr>
                <w:rFonts w:eastAsia="Times New Roman"/>
                <w:color w:val="000000"/>
              </w:rPr>
            </w:pPr>
            <w:r w:rsidRPr="002C08AB">
              <w:rPr>
                <w:rFonts w:eastAsia="Times New Roman"/>
                <w:color w:val="000000"/>
              </w:rPr>
              <w:t>58.47</w:t>
            </w:r>
          </w:p>
        </w:tc>
        <w:tc>
          <w:tcPr>
            <w:tcW w:w="1300" w:type="dxa"/>
            <w:tcBorders>
              <w:top w:val="nil"/>
              <w:left w:val="nil"/>
              <w:bottom w:val="nil"/>
              <w:right w:val="nil"/>
            </w:tcBorders>
            <w:shd w:val="clear" w:color="auto" w:fill="auto"/>
            <w:noWrap/>
            <w:vAlign w:val="center"/>
            <w:hideMark/>
          </w:tcPr>
          <w:p w14:paraId="4BECF122" w14:textId="77777777" w:rsidR="000F132D" w:rsidRPr="002C08AB" w:rsidRDefault="000F132D" w:rsidP="00FF6401">
            <w:pPr>
              <w:jc w:val="right"/>
              <w:rPr>
                <w:rFonts w:eastAsia="Times New Roman"/>
                <w:color w:val="000000"/>
              </w:rPr>
            </w:pPr>
            <w:r w:rsidRPr="002C08AB">
              <w:rPr>
                <w:rFonts w:eastAsia="Times New Roman"/>
                <w:color w:val="000000"/>
              </w:rPr>
              <w:t>59.35</w:t>
            </w:r>
          </w:p>
        </w:tc>
      </w:tr>
      <w:tr w:rsidR="000F132D" w:rsidRPr="002C08AB" w14:paraId="20620028" w14:textId="77777777" w:rsidTr="00FF6401">
        <w:trPr>
          <w:trHeight w:val="320"/>
        </w:trPr>
        <w:tc>
          <w:tcPr>
            <w:tcW w:w="3156" w:type="dxa"/>
            <w:tcBorders>
              <w:top w:val="nil"/>
              <w:left w:val="nil"/>
              <w:bottom w:val="nil"/>
              <w:right w:val="nil"/>
            </w:tcBorders>
            <w:shd w:val="clear" w:color="auto" w:fill="auto"/>
            <w:noWrap/>
            <w:vAlign w:val="center"/>
            <w:hideMark/>
          </w:tcPr>
          <w:p w14:paraId="73059D48" w14:textId="77777777" w:rsidR="000F132D" w:rsidRPr="002C08AB" w:rsidRDefault="000F132D" w:rsidP="00FF6401">
            <w:pPr>
              <w:rPr>
                <w:rFonts w:eastAsia="Times New Roman"/>
                <w:i/>
                <w:iCs/>
                <w:color w:val="000000"/>
              </w:rPr>
            </w:pPr>
            <w:r w:rsidRPr="002C08AB">
              <w:rPr>
                <w:rFonts w:eastAsia="Times New Roman"/>
                <w:i/>
                <w:iCs/>
                <w:color w:val="000000"/>
              </w:rPr>
              <w:t xml:space="preserve">Anas </w:t>
            </w:r>
            <w:proofErr w:type="spellStart"/>
            <w:r w:rsidRPr="002C08AB">
              <w:rPr>
                <w:rFonts w:eastAsia="Times New Roman"/>
                <w:i/>
                <w:iCs/>
                <w:color w:val="000000"/>
              </w:rPr>
              <w:t>gracilis</w:t>
            </w:r>
            <w:proofErr w:type="spellEnd"/>
          </w:p>
        </w:tc>
        <w:tc>
          <w:tcPr>
            <w:tcW w:w="1300" w:type="dxa"/>
            <w:tcBorders>
              <w:top w:val="nil"/>
              <w:left w:val="nil"/>
              <w:bottom w:val="nil"/>
              <w:right w:val="nil"/>
            </w:tcBorders>
            <w:shd w:val="clear" w:color="auto" w:fill="auto"/>
            <w:noWrap/>
            <w:vAlign w:val="center"/>
            <w:hideMark/>
          </w:tcPr>
          <w:p w14:paraId="396FD190" w14:textId="77777777" w:rsidR="000F132D" w:rsidRPr="002C08AB" w:rsidRDefault="000F132D" w:rsidP="00FF6401">
            <w:pPr>
              <w:jc w:val="right"/>
              <w:rPr>
                <w:rFonts w:eastAsia="Times New Roman"/>
                <w:color w:val="000000"/>
              </w:rPr>
            </w:pPr>
            <w:r w:rsidRPr="002C08AB">
              <w:rPr>
                <w:rFonts w:eastAsia="Times New Roman"/>
                <w:color w:val="000000"/>
              </w:rPr>
              <w:t>-7.60</w:t>
            </w:r>
          </w:p>
        </w:tc>
        <w:tc>
          <w:tcPr>
            <w:tcW w:w="897" w:type="dxa"/>
            <w:tcBorders>
              <w:top w:val="nil"/>
              <w:left w:val="nil"/>
              <w:bottom w:val="nil"/>
              <w:right w:val="nil"/>
            </w:tcBorders>
            <w:shd w:val="clear" w:color="auto" w:fill="auto"/>
            <w:vAlign w:val="center"/>
            <w:hideMark/>
          </w:tcPr>
          <w:p w14:paraId="11C74547" w14:textId="77777777" w:rsidR="000F132D" w:rsidRPr="002C08AB" w:rsidRDefault="000F132D" w:rsidP="00FF6401">
            <w:pPr>
              <w:jc w:val="right"/>
              <w:rPr>
                <w:rFonts w:eastAsia="Times New Roman"/>
                <w:color w:val="000000"/>
              </w:rPr>
            </w:pPr>
            <w:r w:rsidRPr="002C08AB">
              <w:rPr>
                <w:rFonts w:eastAsia="Times New Roman"/>
                <w:color w:val="000000"/>
              </w:rPr>
              <w:t>92.45</w:t>
            </w:r>
          </w:p>
        </w:tc>
        <w:tc>
          <w:tcPr>
            <w:tcW w:w="1300" w:type="dxa"/>
            <w:tcBorders>
              <w:top w:val="nil"/>
              <w:left w:val="nil"/>
              <w:bottom w:val="nil"/>
              <w:right w:val="nil"/>
            </w:tcBorders>
            <w:shd w:val="clear" w:color="auto" w:fill="auto"/>
            <w:noWrap/>
            <w:vAlign w:val="center"/>
            <w:hideMark/>
          </w:tcPr>
          <w:p w14:paraId="24B95E9B" w14:textId="77777777" w:rsidR="000F132D" w:rsidRPr="002C08AB" w:rsidRDefault="000F132D" w:rsidP="00FF6401">
            <w:pPr>
              <w:jc w:val="right"/>
              <w:rPr>
                <w:rFonts w:eastAsia="Times New Roman"/>
                <w:color w:val="000000"/>
              </w:rPr>
            </w:pPr>
            <w:r w:rsidRPr="002C08AB">
              <w:rPr>
                <w:rFonts w:eastAsia="Times New Roman"/>
                <w:color w:val="000000"/>
              </w:rPr>
              <w:t>76.64</w:t>
            </w:r>
          </w:p>
        </w:tc>
        <w:tc>
          <w:tcPr>
            <w:tcW w:w="1300" w:type="dxa"/>
            <w:tcBorders>
              <w:top w:val="nil"/>
              <w:left w:val="nil"/>
              <w:bottom w:val="nil"/>
              <w:right w:val="nil"/>
            </w:tcBorders>
            <w:shd w:val="clear" w:color="auto" w:fill="auto"/>
            <w:noWrap/>
            <w:vAlign w:val="center"/>
            <w:hideMark/>
          </w:tcPr>
          <w:p w14:paraId="766F216B" w14:textId="77777777" w:rsidR="000F132D" w:rsidRPr="002C08AB" w:rsidRDefault="000F132D" w:rsidP="00FF6401">
            <w:pPr>
              <w:jc w:val="right"/>
              <w:rPr>
                <w:rFonts w:eastAsia="Times New Roman"/>
                <w:color w:val="000000"/>
              </w:rPr>
            </w:pPr>
            <w:r w:rsidRPr="002C08AB">
              <w:rPr>
                <w:rFonts w:eastAsia="Times New Roman"/>
                <w:color w:val="000000"/>
              </w:rPr>
              <w:t>51.68</w:t>
            </w:r>
          </w:p>
        </w:tc>
      </w:tr>
      <w:tr w:rsidR="000F132D" w:rsidRPr="002C08AB" w14:paraId="4C876FFB" w14:textId="77777777" w:rsidTr="00FF6401">
        <w:trPr>
          <w:trHeight w:val="320"/>
        </w:trPr>
        <w:tc>
          <w:tcPr>
            <w:tcW w:w="3156" w:type="dxa"/>
            <w:tcBorders>
              <w:top w:val="nil"/>
              <w:left w:val="nil"/>
              <w:bottom w:val="nil"/>
              <w:right w:val="nil"/>
            </w:tcBorders>
            <w:shd w:val="clear" w:color="auto" w:fill="auto"/>
            <w:noWrap/>
            <w:vAlign w:val="center"/>
            <w:hideMark/>
          </w:tcPr>
          <w:p w14:paraId="6AACC2CA" w14:textId="77777777" w:rsidR="000F132D" w:rsidRPr="002C08AB" w:rsidRDefault="000F132D" w:rsidP="00FF6401">
            <w:pPr>
              <w:rPr>
                <w:rFonts w:eastAsia="Times New Roman"/>
                <w:i/>
                <w:iCs/>
                <w:color w:val="000000"/>
              </w:rPr>
            </w:pPr>
            <w:proofErr w:type="spellStart"/>
            <w:r w:rsidRPr="002C08AB">
              <w:rPr>
                <w:rFonts w:eastAsia="Times New Roman"/>
                <w:i/>
                <w:iCs/>
                <w:color w:val="000000"/>
              </w:rPr>
              <w:t>Bostrychia</w:t>
            </w:r>
            <w:proofErr w:type="spellEnd"/>
            <w:r w:rsidRPr="002C08AB">
              <w:rPr>
                <w:rFonts w:eastAsia="Times New Roman"/>
                <w:i/>
                <w:iCs/>
                <w:color w:val="000000"/>
              </w:rPr>
              <w:t xml:space="preserve"> </w:t>
            </w:r>
            <w:proofErr w:type="spellStart"/>
            <w:r w:rsidRPr="002C08AB">
              <w:rPr>
                <w:rFonts w:eastAsia="Times New Roman"/>
                <w:i/>
                <w:iCs/>
                <w:color w:val="000000"/>
              </w:rPr>
              <w:t>hagedash</w:t>
            </w:r>
            <w:proofErr w:type="spellEnd"/>
          </w:p>
        </w:tc>
        <w:tc>
          <w:tcPr>
            <w:tcW w:w="1300" w:type="dxa"/>
            <w:tcBorders>
              <w:top w:val="nil"/>
              <w:left w:val="nil"/>
              <w:bottom w:val="nil"/>
              <w:right w:val="nil"/>
            </w:tcBorders>
            <w:shd w:val="clear" w:color="auto" w:fill="auto"/>
            <w:noWrap/>
            <w:vAlign w:val="center"/>
            <w:hideMark/>
          </w:tcPr>
          <w:p w14:paraId="00B9AB6F" w14:textId="77777777" w:rsidR="000F132D" w:rsidRPr="002C08AB" w:rsidRDefault="000F132D" w:rsidP="00FF6401">
            <w:pPr>
              <w:jc w:val="right"/>
              <w:rPr>
                <w:rFonts w:eastAsia="Times New Roman"/>
                <w:color w:val="000000"/>
              </w:rPr>
            </w:pPr>
            <w:r w:rsidRPr="002C08AB">
              <w:rPr>
                <w:rFonts w:eastAsia="Times New Roman"/>
                <w:color w:val="000000"/>
              </w:rPr>
              <w:t>2.83</w:t>
            </w:r>
          </w:p>
        </w:tc>
        <w:tc>
          <w:tcPr>
            <w:tcW w:w="897" w:type="dxa"/>
            <w:tcBorders>
              <w:top w:val="nil"/>
              <w:left w:val="nil"/>
              <w:bottom w:val="nil"/>
              <w:right w:val="nil"/>
            </w:tcBorders>
            <w:shd w:val="clear" w:color="auto" w:fill="auto"/>
            <w:vAlign w:val="center"/>
            <w:hideMark/>
          </w:tcPr>
          <w:p w14:paraId="6DF271F3" w14:textId="77777777" w:rsidR="000F132D" w:rsidRPr="002C08AB" w:rsidRDefault="000F132D" w:rsidP="00FF6401">
            <w:pPr>
              <w:jc w:val="right"/>
              <w:rPr>
                <w:rFonts w:eastAsia="Times New Roman"/>
                <w:color w:val="000000"/>
              </w:rPr>
            </w:pPr>
            <w:r w:rsidRPr="002C08AB">
              <w:rPr>
                <w:rFonts w:eastAsia="Times New Roman"/>
                <w:color w:val="000000"/>
              </w:rPr>
              <w:t>4.27</w:t>
            </w:r>
          </w:p>
        </w:tc>
        <w:tc>
          <w:tcPr>
            <w:tcW w:w="1300" w:type="dxa"/>
            <w:tcBorders>
              <w:top w:val="nil"/>
              <w:left w:val="nil"/>
              <w:bottom w:val="nil"/>
              <w:right w:val="nil"/>
            </w:tcBorders>
            <w:shd w:val="clear" w:color="auto" w:fill="auto"/>
            <w:noWrap/>
            <w:vAlign w:val="center"/>
            <w:hideMark/>
          </w:tcPr>
          <w:p w14:paraId="090A7310" w14:textId="77777777" w:rsidR="000F132D" w:rsidRPr="002C08AB" w:rsidRDefault="000F132D" w:rsidP="00FF6401">
            <w:pPr>
              <w:jc w:val="right"/>
              <w:rPr>
                <w:rFonts w:eastAsia="Times New Roman"/>
                <w:color w:val="000000"/>
              </w:rPr>
            </w:pPr>
            <w:r w:rsidRPr="002C08AB">
              <w:rPr>
                <w:rFonts w:eastAsia="Times New Roman"/>
                <w:color w:val="000000"/>
              </w:rPr>
              <w:t>7.95</w:t>
            </w:r>
          </w:p>
        </w:tc>
        <w:tc>
          <w:tcPr>
            <w:tcW w:w="1300" w:type="dxa"/>
            <w:tcBorders>
              <w:top w:val="nil"/>
              <w:left w:val="nil"/>
              <w:bottom w:val="nil"/>
              <w:right w:val="nil"/>
            </w:tcBorders>
            <w:shd w:val="clear" w:color="auto" w:fill="auto"/>
            <w:noWrap/>
            <w:vAlign w:val="center"/>
            <w:hideMark/>
          </w:tcPr>
          <w:p w14:paraId="70ECEE86" w14:textId="77777777" w:rsidR="000F132D" w:rsidRPr="002C08AB" w:rsidRDefault="000F132D" w:rsidP="00FF6401">
            <w:pPr>
              <w:jc w:val="right"/>
              <w:rPr>
                <w:rFonts w:eastAsia="Times New Roman"/>
                <w:color w:val="000000"/>
              </w:rPr>
            </w:pPr>
            <w:r w:rsidRPr="002C08AB">
              <w:rPr>
                <w:rFonts w:eastAsia="Times New Roman"/>
                <w:color w:val="000000"/>
              </w:rPr>
              <w:t>9.900*</w:t>
            </w:r>
          </w:p>
        </w:tc>
      </w:tr>
      <w:tr w:rsidR="000F132D" w:rsidRPr="002C08AB" w14:paraId="29A8BD4D" w14:textId="77777777" w:rsidTr="00FF6401">
        <w:trPr>
          <w:trHeight w:val="340"/>
        </w:trPr>
        <w:tc>
          <w:tcPr>
            <w:tcW w:w="3156" w:type="dxa"/>
            <w:tcBorders>
              <w:top w:val="nil"/>
              <w:left w:val="nil"/>
              <w:bottom w:val="nil"/>
              <w:right w:val="nil"/>
            </w:tcBorders>
            <w:shd w:val="clear" w:color="auto" w:fill="auto"/>
            <w:noWrap/>
            <w:vAlign w:val="center"/>
            <w:hideMark/>
          </w:tcPr>
          <w:p w14:paraId="02DFE035" w14:textId="77777777" w:rsidR="000F132D" w:rsidRPr="002C08AB" w:rsidRDefault="000F132D" w:rsidP="00FF6401">
            <w:pPr>
              <w:jc w:val="both"/>
              <w:rPr>
                <w:rFonts w:eastAsia="Times New Roman"/>
                <w:i/>
                <w:iCs/>
                <w:color w:val="000000"/>
              </w:rPr>
            </w:pPr>
            <w:r w:rsidRPr="002C08AB">
              <w:rPr>
                <w:rFonts w:eastAsia="Times New Roman"/>
                <w:i/>
                <w:iCs/>
                <w:color w:val="000000"/>
              </w:rPr>
              <w:t>Aythya australis</w:t>
            </w:r>
          </w:p>
        </w:tc>
        <w:tc>
          <w:tcPr>
            <w:tcW w:w="1300" w:type="dxa"/>
            <w:tcBorders>
              <w:top w:val="nil"/>
              <w:left w:val="nil"/>
              <w:bottom w:val="nil"/>
              <w:right w:val="nil"/>
            </w:tcBorders>
            <w:shd w:val="clear" w:color="auto" w:fill="auto"/>
            <w:noWrap/>
            <w:vAlign w:val="center"/>
            <w:hideMark/>
          </w:tcPr>
          <w:p w14:paraId="61A8F392" w14:textId="77777777" w:rsidR="000F132D" w:rsidRPr="002C08AB" w:rsidRDefault="000F132D" w:rsidP="00FF6401">
            <w:pPr>
              <w:jc w:val="right"/>
              <w:rPr>
                <w:rFonts w:eastAsia="Times New Roman"/>
                <w:color w:val="000000"/>
              </w:rPr>
            </w:pPr>
            <w:r w:rsidRPr="002C08AB">
              <w:rPr>
                <w:rFonts w:eastAsia="Times New Roman"/>
                <w:color w:val="000000"/>
              </w:rPr>
              <w:t>-18.00</w:t>
            </w:r>
          </w:p>
        </w:tc>
        <w:tc>
          <w:tcPr>
            <w:tcW w:w="897" w:type="dxa"/>
            <w:tcBorders>
              <w:top w:val="nil"/>
              <w:left w:val="nil"/>
              <w:bottom w:val="nil"/>
              <w:right w:val="nil"/>
            </w:tcBorders>
            <w:shd w:val="clear" w:color="auto" w:fill="auto"/>
            <w:vAlign w:val="center"/>
            <w:hideMark/>
          </w:tcPr>
          <w:p w14:paraId="2995093A" w14:textId="77777777" w:rsidR="000F132D" w:rsidRPr="002C08AB" w:rsidRDefault="000F132D" w:rsidP="00FF6401">
            <w:pPr>
              <w:jc w:val="right"/>
              <w:rPr>
                <w:rFonts w:eastAsia="Times New Roman"/>
                <w:color w:val="000000"/>
              </w:rPr>
            </w:pPr>
            <w:r w:rsidRPr="002C08AB">
              <w:rPr>
                <w:rFonts w:eastAsia="Times New Roman"/>
                <w:color w:val="000000"/>
              </w:rPr>
              <w:t>113.00</w:t>
            </w:r>
          </w:p>
        </w:tc>
        <w:tc>
          <w:tcPr>
            <w:tcW w:w="1300" w:type="dxa"/>
            <w:tcBorders>
              <w:top w:val="nil"/>
              <w:left w:val="nil"/>
              <w:bottom w:val="nil"/>
              <w:right w:val="nil"/>
            </w:tcBorders>
            <w:shd w:val="clear" w:color="auto" w:fill="auto"/>
            <w:noWrap/>
            <w:vAlign w:val="center"/>
            <w:hideMark/>
          </w:tcPr>
          <w:p w14:paraId="558FB0BD" w14:textId="77777777" w:rsidR="000F132D" w:rsidRPr="002C08AB" w:rsidRDefault="000F132D" w:rsidP="00FF6401">
            <w:pPr>
              <w:jc w:val="right"/>
              <w:rPr>
                <w:rFonts w:eastAsia="Times New Roman"/>
                <w:color w:val="000000"/>
              </w:rPr>
            </w:pPr>
            <w:r w:rsidRPr="002C08AB">
              <w:rPr>
                <w:rFonts w:eastAsia="Times New Roman"/>
                <w:color w:val="000000"/>
              </w:rPr>
              <w:t>75.20</w:t>
            </w:r>
          </w:p>
        </w:tc>
        <w:tc>
          <w:tcPr>
            <w:tcW w:w="1300" w:type="dxa"/>
            <w:tcBorders>
              <w:top w:val="nil"/>
              <w:left w:val="nil"/>
              <w:bottom w:val="nil"/>
              <w:right w:val="nil"/>
            </w:tcBorders>
            <w:shd w:val="clear" w:color="auto" w:fill="auto"/>
            <w:noWrap/>
            <w:vAlign w:val="center"/>
            <w:hideMark/>
          </w:tcPr>
          <w:p w14:paraId="047C251F" w14:textId="77777777" w:rsidR="000F132D" w:rsidRPr="002C08AB" w:rsidRDefault="000F132D" w:rsidP="00FF6401">
            <w:pPr>
              <w:jc w:val="right"/>
              <w:rPr>
                <w:rFonts w:eastAsia="Times New Roman"/>
                <w:color w:val="000000"/>
              </w:rPr>
            </w:pPr>
            <w:r w:rsidRPr="002C08AB">
              <w:rPr>
                <w:rFonts w:eastAsia="Times New Roman"/>
                <w:color w:val="000000"/>
              </w:rPr>
              <w:t>53.21</w:t>
            </w:r>
          </w:p>
        </w:tc>
      </w:tr>
      <w:tr w:rsidR="000F132D" w:rsidRPr="002C08AB" w14:paraId="7CF4B20F" w14:textId="77777777" w:rsidTr="00FF6401">
        <w:trPr>
          <w:trHeight w:val="320"/>
        </w:trPr>
        <w:tc>
          <w:tcPr>
            <w:tcW w:w="3156" w:type="dxa"/>
            <w:tcBorders>
              <w:top w:val="nil"/>
              <w:left w:val="nil"/>
              <w:bottom w:val="nil"/>
              <w:right w:val="nil"/>
            </w:tcBorders>
            <w:shd w:val="clear" w:color="auto" w:fill="auto"/>
            <w:noWrap/>
            <w:vAlign w:val="center"/>
            <w:hideMark/>
          </w:tcPr>
          <w:p w14:paraId="4972FECD" w14:textId="77777777" w:rsidR="000F132D" w:rsidRPr="002C08AB" w:rsidRDefault="000F132D" w:rsidP="00FF6401">
            <w:pPr>
              <w:rPr>
                <w:rFonts w:eastAsia="Times New Roman"/>
                <w:i/>
                <w:iCs/>
                <w:color w:val="000000"/>
              </w:rPr>
            </w:pPr>
            <w:r w:rsidRPr="002C08AB">
              <w:rPr>
                <w:rFonts w:eastAsia="Times New Roman"/>
                <w:i/>
                <w:iCs/>
                <w:color w:val="000000"/>
              </w:rPr>
              <w:t xml:space="preserve">Passer </w:t>
            </w:r>
            <w:proofErr w:type="spellStart"/>
            <w:r w:rsidRPr="002C08AB">
              <w:rPr>
                <w:rFonts w:eastAsia="Times New Roman"/>
                <w:i/>
                <w:iCs/>
                <w:color w:val="000000"/>
              </w:rPr>
              <w:t>domesticus</w:t>
            </w:r>
            <w:proofErr w:type="spellEnd"/>
            <w:r w:rsidRPr="002C08AB">
              <w:rPr>
                <w:rFonts w:eastAsia="Times New Roman"/>
                <w:i/>
                <w:iCs/>
                <w:color w:val="000000"/>
              </w:rPr>
              <w:t xml:space="preserve"> </w:t>
            </w:r>
          </w:p>
        </w:tc>
        <w:tc>
          <w:tcPr>
            <w:tcW w:w="1300" w:type="dxa"/>
            <w:tcBorders>
              <w:top w:val="nil"/>
              <w:left w:val="nil"/>
              <w:bottom w:val="nil"/>
              <w:right w:val="nil"/>
            </w:tcBorders>
            <w:shd w:val="clear" w:color="auto" w:fill="auto"/>
            <w:noWrap/>
            <w:vAlign w:val="center"/>
            <w:hideMark/>
          </w:tcPr>
          <w:p w14:paraId="5BA5D16B" w14:textId="77777777" w:rsidR="000F132D" w:rsidRPr="002C08AB" w:rsidRDefault="000F132D" w:rsidP="00FF6401">
            <w:pPr>
              <w:jc w:val="right"/>
              <w:rPr>
                <w:rFonts w:eastAsia="Times New Roman"/>
                <w:color w:val="000000"/>
              </w:rPr>
            </w:pPr>
            <w:r w:rsidRPr="002C08AB">
              <w:rPr>
                <w:rFonts w:eastAsia="Times New Roman"/>
                <w:color w:val="000000"/>
              </w:rPr>
              <w:t>1.53</w:t>
            </w:r>
          </w:p>
        </w:tc>
        <w:tc>
          <w:tcPr>
            <w:tcW w:w="897" w:type="dxa"/>
            <w:tcBorders>
              <w:top w:val="nil"/>
              <w:left w:val="nil"/>
              <w:bottom w:val="nil"/>
              <w:right w:val="nil"/>
            </w:tcBorders>
            <w:shd w:val="clear" w:color="auto" w:fill="auto"/>
            <w:vAlign w:val="center"/>
            <w:hideMark/>
          </w:tcPr>
          <w:p w14:paraId="035FD2A3" w14:textId="77777777" w:rsidR="000F132D" w:rsidRPr="002C08AB" w:rsidRDefault="000F132D" w:rsidP="00FF6401">
            <w:pPr>
              <w:jc w:val="right"/>
              <w:rPr>
                <w:rFonts w:eastAsia="Times New Roman"/>
                <w:color w:val="000000"/>
              </w:rPr>
            </w:pPr>
            <w:r w:rsidRPr="002C08AB">
              <w:rPr>
                <w:rFonts w:eastAsia="Times New Roman"/>
                <w:color w:val="000000"/>
              </w:rPr>
              <w:t>3.00</w:t>
            </w:r>
          </w:p>
        </w:tc>
        <w:tc>
          <w:tcPr>
            <w:tcW w:w="1300" w:type="dxa"/>
            <w:tcBorders>
              <w:top w:val="nil"/>
              <w:left w:val="nil"/>
              <w:bottom w:val="nil"/>
              <w:right w:val="nil"/>
            </w:tcBorders>
            <w:shd w:val="clear" w:color="auto" w:fill="auto"/>
            <w:noWrap/>
            <w:vAlign w:val="center"/>
            <w:hideMark/>
          </w:tcPr>
          <w:p w14:paraId="0E2065C0" w14:textId="77777777" w:rsidR="000F132D" w:rsidRPr="002C08AB" w:rsidRDefault="000F132D" w:rsidP="00FF6401">
            <w:pPr>
              <w:jc w:val="right"/>
              <w:rPr>
                <w:rFonts w:eastAsia="Times New Roman"/>
                <w:color w:val="000000"/>
              </w:rPr>
            </w:pPr>
            <w:r w:rsidRPr="002C08AB">
              <w:rPr>
                <w:rFonts w:eastAsia="Times New Roman"/>
                <w:color w:val="000000"/>
              </w:rPr>
              <w:t>23.69</w:t>
            </w:r>
          </w:p>
        </w:tc>
        <w:tc>
          <w:tcPr>
            <w:tcW w:w="1300" w:type="dxa"/>
            <w:tcBorders>
              <w:top w:val="nil"/>
              <w:left w:val="nil"/>
              <w:bottom w:val="nil"/>
              <w:right w:val="nil"/>
            </w:tcBorders>
            <w:shd w:val="clear" w:color="auto" w:fill="auto"/>
            <w:noWrap/>
            <w:vAlign w:val="center"/>
            <w:hideMark/>
          </w:tcPr>
          <w:p w14:paraId="0BEC2283" w14:textId="77777777" w:rsidR="000F132D" w:rsidRPr="002C08AB" w:rsidRDefault="000F132D" w:rsidP="00FF6401">
            <w:pPr>
              <w:jc w:val="right"/>
              <w:rPr>
                <w:rFonts w:eastAsia="Times New Roman"/>
                <w:color w:val="000000"/>
              </w:rPr>
            </w:pPr>
            <w:r w:rsidRPr="002C08AB">
              <w:rPr>
                <w:rFonts w:eastAsia="Times New Roman"/>
                <w:color w:val="000000"/>
              </w:rPr>
              <w:t>12.500*</w:t>
            </w:r>
          </w:p>
        </w:tc>
      </w:tr>
      <w:tr w:rsidR="000F132D" w:rsidRPr="002C08AB" w14:paraId="764AA5D2" w14:textId="77777777" w:rsidTr="00FF6401">
        <w:trPr>
          <w:trHeight w:val="320"/>
        </w:trPr>
        <w:tc>
          <w:tcPr>
            <w:tcW w:w="3156" w:type="dxa"/>
            <w:tcBorders>
              <w:top w:val="nil"/>
              <w:left w:val="nil"/>
              <w:bottom w:val="nil"/>
              <w:right w:val="nil"/>
            </w:tcBorders>
            <w:shd w:val="clear" w:color="auto" w:fill="auto"/>
            <w:noWrap/>
            <w:vAlign w:val="center"/>
            <w:hideMark/>
          </w:tcPr>
          <w:p w14:paraId="525FEBAC" w14:textId="77777777" w:rsidR="000F132D" w:rsidRPr="002C08AB" w:rsidRDefault="000F132D" w:rsidP="00FF6401">
            <w:pPr>
              <w:rPr>
                <w:rFonts w:eastAsia="Times New Roman"/>
                <w:i/>
                <w:iCs/>
                <w:color w:val="000000"/>
              </w:rPr>
            </w:pPr>
            <w:r w:rsidRPr="002C08AB">
              <w:rPr>
                <w:rFonts w:eastAsia="Times New Roman"/>
                <w:i/>
                <w:iCs/>
                <w:color w:val="000000"/>
              </w:rPr>
              <w:t xml:space="preserve">Phalacrocorax </w:t>
            </w:r>
            <w:proofErr w:type="spellStart"/>
            <w:r w:rsidRPr="002C08AB">
              <w:rPr>
                <w:rFonts w:eastAsia="Times New Roman"/>
                <w:i/>
                <w:iCs/>
                <w:color w:val="000000"/>
              </w:rPr>
              <w:t>sulcirostris</w:t>
            </w:r>
            <w:proofErr w:type="spellEnd"/>
          </w:p>
        </w:tc>
        <w:tc>
          <w:tcPr>
            <w:tcW w:w="1300" w:type="dxa"/>
            <w:tcBorders>
              <w:top w:val="nil"/>
              <w:left w:val="nil"/>
              <w:bottom w:val="nil"/>
              <w:right w:val="nil"/>
            </w:tcBorders>
            <w:shd w:val="clear" w:color="auto" w:fill="auto"/>
            <w:noWrap/>
            <w:vAlign w:val="center"/>
            <w:hideMark/>
          </w:tcPr>
          <w:p w14:paraId="44E119FF" w14:textId="77777777" w:rsidR="000F132D" w:rsidRPr="002C08AB" w:rsidRDefault="000F132D" w:rsidP="00FF6401">
            <w:pPr>
              <w:jc w:val="right"/>
              <w:rPr>
                <w:rFonts w:eastAsia="Times New Roman"/>
                <w:color w:val="000000"/>
              </w:rPr>
            </w:pPr>
            <w:r w:rsidRPr="002C08AB">
              <w:rPr>
                <w:rFonts w:eastAsia="Times New Roman"/>
                <w:color w:val="000000"/>
              </w:rPr>
              <w:t>-18.10</w:t>
            </w:r>
          </w:p>
        </w:tc>
        <w:tc>
          <w:tcPr>
            <w:tcW w:w="897" w:type="dxa"/>
            <w:tcBorders>
              <w:top w:val="nil"/>
              <w:left w:val="nil"/>
              <w:bottom w:val="nil"/>
              <w:right w:val="nil"/>
            </w:tcBorders>
            <w:shd w:val="clear" w:color="auto" w:fill="auto"/>
            <w:vAlign w:val="center"/>
            <w:hideMark/>
          </w:tcPr>
          <w:p w14:paraId="0AAF36CA" w14:textId="77777777" w:rsidR="000F132D" w:rsidRPr="002C08AB" w:rsidRDefault="000F132D" w:rsidP="00FF6401">
            <w:pPr>
              <w:jc w:val="right"/>
              <w:rPr>
                <w:rFonts w:eastAsia="Times New Roman"/>
                <w:color w:val="000000"/>
              </w:rPr>
            </w:pPr>
            <w:r w:rsidRPr="002C08AB">
              <w:rPr>
                <w:rFonts w:eastAsia="Times New Roman"/>
                <w:color w:val="000000"/>
              </w:rPr>
              <w:t>86.78</w:t>
            </w:r>
          </w:p>
        </w:tc>
        <w:tc>
          <w:tcPr>
            <w:tcW w:w="1300" w:type="dxa"/>
            <w:tcBorders>
              <w:top w:val="nil"/>
              <w:left w:val="nil"/>
              <w:bottom w:val="nil"/>
              <w:right w:val="nil"/>
            </w:tcBorders>
            <w:shd w:val="clear" w:color="auto" w:fill="auto"/>
            <w:noWrap/>
            <w:vAlign w:val="center"/>
            <w:hideMark/>
          </w:tcPr>
          <w:p w14:paraId="7ED58D1D" w14:textId="77777777" w:rsidR="000F132D" w:rsidRPr="002C08AB" w:rsidRDefault="000F132D" w:rsidP="00FF6401">
            <w:pPr>
              <w:jc w:val="right"/>
              <w:rPr>
                <w:rFonts w:eastAsia="Times New Roman"/>
                <w:color w:val="000000"/>
              </w:rPr>
            </w:pPr>
            <w:r w:rsidRPr="002C08AB">
              <w:rPr>
                <w:rFonts w:eastAsia="Times New Roman"/>
                <w:color w:val="000000"/>
              </w:rPr>
              <w:t>52.40</w:t>
            </w:r>
          </w:p>
        </w:tc>
        <w:tc>
          <w:tcPr>
            <w:tcW w:w="1300" w:type="dxa"/>
            <w:tcBorders>
              <w:top w:val="nil"/>
              <w:left w:val="nil"/>
              <w:bottom w:val="nil"/>
              <w:right w:val="nil"/>
            </w:tcBorders>
            <w:shd w:val="clear" w:color="auto" w:fill="auto"/>
            <w:noWrap/>
            <w:vAlign w:val="center"/>
            <w:hideMark/>
          </w:tcPr>
          <w:p w14:paraId="61939868" w14:textId="77777777" w:rsidR="000F132D" w:rsidRPr="002C08AB" w:rsidRDefault="000F132D" w:rsidP="00FF6401">
            <w:pPr>
              <w:jc w:val="right"/>
              <w:rPr>
                <w:rFonts w:eastAsia="Times New Roman"/>
                <w:color w:val="000000"/>
              </w:rPr>
            </w:pPr>
            <w:r w:rsidRPr="002C08AB">
              <w:rPr>
                <w:rFonts w:eastAsia="Times New Roman"/>
                <w:color w:val="000000"/>
              </w:rPr>
              <w:t>53.43</w:t>
            </w:r>
          </w:p>
        </w:tc>
      </w:tr>
      <w:tr w:rsidR="000F132D" w:rsidRPr="002C08AB" w14:paraId="2E3941CE" w14:textId="77777777" w:rsidTr="00FF6401">
        <w:trPr>
          <w:trHeight w:val="320"/>
        </w:trPr>
        <w:tc>
          <w:tcPr>
            <w:tcW w:w="3156" w:type="dxa"/>
            <w:tcBorders>
              <w:top w:val="nil"/>
              <w:left w:val="nil"/>
              <w:bottom w:val="nil"/>
              <w:right w:val="nil"/>
            </w:tcBorders>
            <w:shd w:val="clear" w:color="auto" w:fill="auto"/>
            <w:noWrap/>
            <w:vAlign w:val="center"/>
            <w:hideMark/>
          </w:tcPr>
          <w:p w14:paraId="28C8538A" w14:textId="77777777" w:rsidR="000F132D" w:rsidRPr="002C08AB" w:rsidRDefault="000F132D" w:rsidP="00FF6401">
            <w:pPr>
              <w:rPr>
                <w:rFonts w:eastAsia="Times New Roman"/>
                <w:i/>
                <w:iCs/>
                <w:color w:val="000000"/>
              </w:rPr>
            </w:pPr>
            <w:proofErr w:type="spellStart"/>
            <w:r w:rsidRPr="002C08AB">
              <w:rPr>
                <w:rFonts w:eastAsia="Times New Roman"/>
                <w:i/>
                <w:iCs/>
                <w:color w:val="000000"/>
              </w:rPr>
              <w:lastRenderedPageBreak/>
              <w:t>Microcarbo</w:t>
            </w:r>
            <w:proofErr w:type="spellEnd"/>
            <w:r w:rsidRPr="002C08AB">
              <w:rPr>
                <w:rFonts w:eastAsia="Times New Roman"/>
                <w:i/>
                <w:iCs/>
                <w:color w:val="000000"/>
              </w:rPr>
              <w:t xml:space="preserve"> </w:t>
            </w:r>
            <w:proofErr w:type="spellStart"/>
            <w:r w:rsidRPr="002C08AB">
              <w:rPr>
                <w:rFonts w:eastAsia="Times New Roman"/>
                <w:i/>
                <w:iCs/>
                <w:color w:val="000000"/>
              </w:rPr>
              <w:t>melanoleucos</w:t>
            </w:r>
            <w:proofErr w:type="spellEnd"/>
          </w:p>
        </w:tc>
        <w:tc>
          <w:tcPr>
            <w:tcW w:w="1300" w:type="dxa"/>
            <w:tcBorders>
              <w:top w:val="nil"/>
              <w:left w:val="nil"/>
              <w:bottom w:val="nil"/>
              <w:right w:val="nil"/>
            </w:tcBorders>
            <w:shd w:val="clear" w:color="auto" w:fill="auto"/>
            <w:noWrap/>
            <w:vAlign w:val="center"/>
            <w:hideMark/>
          </w:tcPr>
          <w:p w14:paraId="28399E7D" w14:textId="77777777" w:rsidR="000F132D" w:rsidRPr="002C08AB" w:rsidRDefault="000F132D" w:rsidP="00FF6401">
            <w:pPr>
              <w:jc w:val="right"/>
              <w:rPr>
                <w:rFonts w:eastAsia="Times New Roman"/>
                <w:color w:val="000000"/>
              </w:rPr>
            </w:pPr>
            <w:r w:rsidRPr="002C08AB">
              <w:rPr>
                <w:rFonts w:eastAsia="Times New Roman"/>
                <w:color w:val="000000"/>
              </w:rPr>
              <w:t>-8.40</w:t>
            </w:r>
          </w:p>
        </w:tc>
        <w:tc>
          <w:tcPr>
            <w:tcW w:w="897" w:type="dxa"/>
            <w:tcBorders>
              <w:top w:val="nil"/>
              <w:left w:val="nil"/>
              <w:bottom w:val="nil"/>
              <w:right w:val="nil"/>
            </w:tcBorders>
            <w:shd w:val="clear" w:color="auto" w:fill="auto"/>
            <w:vAlign w:val="center"/>
            <w:hideMark/>
          </w:tcPr>
          <w:p w14:paraId="4581F495" w14:textId="77777777" w:rsidR="000F132D" w:rsidRPr="002C08AB" w:rsidRDefault="000F132D" w:rsidP="00FF6401">
            <w:pPr>
              <w:jc w:val="right"/>
              <w:rPr>
                <w:rFonts w:eastAsia="Times New Roman"/>
                <w:color w:val="000000"/>
              </w:rPr>
            </w:pPr>
            <w:r w:rsidRPr="002C08AB">
              <w:rPr>
                <w:rFonts w:eastAsia="Times New Roman"/>
                <w:color w:val="000000"/>
              </w:rPr>
              <w:t>63.80</w:t>
            </w:r>
          </w:p>
        </w:tc>
        <w:tc>
          <w:tcPr>
            <w:tcW w:w="1300" w:type="dxa"/>
            <w:tcBorders>
              <w:top w:val="nil"/>
              <w:left w:val="nil"/>
              <w:bottom w:val="nil"/>
              <w:right w:val="nil"/>
            </w:tcBorders>
            <w:shd w:val="clear" w:color="auto" w:fill="auto"/>
            <w:noWrap/>
            <w:vAlign w:val="center"/>
            <w:hideMark/>
          </w:tcPr>
          <w:p w14:paraId="2590C36F" w14:textId="77777777" w:rsidR="000F132D" w:rsidRPr="002C08AB" w:rsidRDefault="000F132D" w:rsidP="00FF6401">
            <w:pPr>
              <w:jc w:val="right"/>
              <w:rPr>
                <w:rFonts w:eastAsia="Times New Roman"/>
                <w:color w:val="000000"/>
              </w:rPr>
            </w:pPr>
            <w:r w:rsidRPr="002C08AB">
              <w:rPr>
                <w:rFonts w:eastAsia="Times New Roman"/>
                <w:color w:val="000000"/>
              </w:rPr>
              <w:t>46.76</w:t>
            </w:r>
          </w:p>
        </w:tc>
        <w:tc>
          <w:tcPr>
            <w:tcW w:w="1300" w:type="dxa"/>
            <w:tcBorders>
              <w:top w:val="nil"/>
              <w:left w:val="nil"/>
              <w:bottom w:val="nil"/>
              <w:right w:val="nil"/>
            </w:tcBorders>
            <w:shd w:val="clear" w:color="auto" w:fill="auto"/>
            <w:noWrap/>
            <w:vAlign w:val="center"/>
            <w:hideMark/>
          </w:tcPr>
          <w:p w14:paraId="3DA641DB" w14:textId="77777777" w:rsidR="000F132D" w:rsidRPr="002C08AB" w:rsidRDefault="000F132D" w:rsidP="00FF6401">
            <w:pPr>
              <w:jc w:val="right"/>
              <w:rPr>
                <w:rFonts w:eastAsia="Times New Roman"/>
                <w:color w:val="000000"/>
              </w:rPr>
            </w:pPr>
            <w:r w:rsidRPr="002C08AB">
              <w:rPr>
                <w:rFonts w:eastAsia="Times New Roman"/>
                <w:color w:val="000000"/>
              </w:rPr>
              <w:t>53.00</w:t>
            </w:r>
          </w:p>
        </w:tc>
      </w:tr>
      <w:tr w:rsidR="000F132D" w:rsidRPr="002C08AB" w14:paraId="5019ECC3" w14:textId="77777777" w:rsidTr="00FF6401">
        <w:trPr>
          <w:trHeight w:val="320"/>
        </w:trPr>
        <w:tc>
          <w:tcPr>
            <w:tcW w:w="3156" w:type="dxa"/>
            <w:tcBorders>
              <w:top w:val="nil"/>
              <w:left w:val="nil"/>
              <w:bottom w:val="nil"/>
              <w:right w:val="nil"/>
            </w:tcBorders>
            <w:shd w:val="clear" w:color="auto" w:fill="auto"/>
            <w:noWrap/>
            <w:vAlign w:val="center"/>
            <w:hideMark/>
          </w:tcPr>
          <w:p w14:paraId="659E4E1B" w14:textId="77777777" w:rsidR="000F132D" w:rsidRPr="002C08AB" w:rsidRDefault="000F132D" w:rsidP="00FF6401">
            <w:pPr>
              <w:rPr>
                <w:rFonts w:eastAsia="Times New Roman"/>
                <w:i/>
                <w:iCs/>
                <w:color w:val="000000"/>
              </w:rPr>
            </w:pPr>
            <w:r w:rsidRPr="002C08AB">
              <w:rPr>
                <w:rFonts w:eastAsia="Times New Roman"/>
                <w:i/>
                <w:iCs/>
                <w:color w:val="000000"/>
              </w:rPr>
              <w:t xml:space="preserve">Corvus </w:t>
            </w:r>
            <w:proofErr w:type="spellStart"/>
            <w:r w:rsidRPr="002C08AB">
              <w:rPr>
                <w:rFonts w:eastAsia="Times New Roman"/>
                <w:i/>
                <w:iCs/>
                <w:color w:val="000000"/>
              </w:rPr>
              <w:t>mellori</w:t>
            </w:r>
            <w:proofErr w:type="spellEnd"/>
          </w:p>
        </w:tc>
        <w:tc>
          <w:tcPr>
            <w:tcW w:w="1300" w:type="dxa"/>
            <w:tcBorders>
              <w:top w:val="nil"/>
              <w:left w:val="nil"/>
              <w:bottom w:val="nil"/>
              <w:right w:val="nil"/>
            </w:tcBorders>
            <w:shd w:val="clear" w:color="auto" w:fill="auto"/>
            <w:noWrap/>
            <w:vAlign w:val="center"/>
            <w:hideMark/>
          </w:tcPr>
          <w:p w14:paraId="05274C96" w14:textId="77777777" w:rsidR="000F132D" w:rsidRPr="002C08AB" w:rsidRDefault="000F132D" w:rsidP="00FF6401">
            <w:pPr>
              <w:jc w:val="right"/>
              <w:rPr>
                <w:rFonts w:eastAsia="Times New Roman"/>
                <w:color w:val="000000"/>
              </w:rPr>
            </w:pPr>
            <w:r w:rsidRPr="002C08AB">
              <w:rPr>
                <w:rFonts w:eastAsia="Times New Roman"/>
                <w:color w:val="000000"/>
              </w:rPr>
              <w:t>-2.82</w:t>
            </w:r>
          </w:p>
        </w:tc>
        <w:tc>
          <w:tcPr>
            <w:tcW w:w="897" w:type="dxa"/>
            <w:tcBorders>
              <w:top w:val="nil"/>
              <w:left w:val="nil"/>
              <w:bottom w:val="nil"/>
              <w:right w:val="nil"/>
            </w:tcBorders>
            <w:shd w:val="clear" w:color="auto" w:fill="auto"/>
            <w:vAlign w:val="center"/>
            <w:hideMark/>
          </w:tcPr>
          <w:p w14:paraId="4FB1C3C0" w14:textId="77777777" w:rsidR="000F132D" w:rsidRPr="002C08AB" w:rsidRDefault="000F132D" w:rsidP="00FF6401">
            <w:pPr>
              <w:jc w:val="right"/>
              <w:rPr>
                <w:rFonts w:eastAsia="Times New Roman"/>
                <w:color w:val="000000"/>
              </w:rPr>
            </w:pPr>
            <w:r w:rsidRPr="002C08AB">
              <w:rPr>
                <w:rFonts w:eastAsia="Times New Roman"/>
                <w:color w:val="000000"/>
              </w:rPr>
              <w:t>20.52</w:t>
            </w:r>
          </w:p>
        </w:tc>
        <w:tc>
          <w:tcPr>
            <w:tcW w:w="1300" w:type="dxa"/>
            <w:tcBorders>
              <w:top w:val="nil"/>
              <w:left w:val="nil"/>
              <w:bottom w:val="nil"/>
              <w:right w:val="nil"/>
            </w:tcBorders>
            <w:shd w:val="clear" w:color="auto" w:fill="auto"/>
            <w:noWrap/>
            <w:vAlign w:val="center"/>
            <w:hideMark/>
          </w:tcPr>
          <w:p w14:paraId="71AF6B7F" w14:textId="77777777" w:rsidR="000F132D" w:rsidRPr="002C08AB" w:rsidRDefault="000F132D" w:rsidP="00FF6401">
            <w:pPr>
              <w:jc w:val="right"/>
              <w:rPr>
                <w:rFonts w:eastAsia="Times New Roman"/>
                <w:color w:val="000000"/>
              </w:rPr>
            </w:pPr>
            <w:r w:rsidRPr="002C08AB">
              <w:rPr>
                <w:rFonts w:eastAsia="Times New Roman"/>
                <w:color w:val="000000"/>
              </w:rPr>
              <w:t>16.67</w:t>
            </w:r>
          </w:p>
        </w:tc>
        <w:tc>
          <w:tcPr>
            <w:tcW w:w="1300" w:type="dxa"/>
            <w:tcBorders>
              <w:top w:val="nil"/>
              <w:left w:val="nil"/>
              <w:bottom w:val="nil"/>
              <w:right w:val="nil"/>
            </w:tcBorders>
            <w:shd w:val="clear" w:color="auto" w:fill="auto"/>
            <w:noWrap/>
            <w:vAlign w:val="center"/>
            <w:hideMark/>
          </w:tcPr>
          <w:p w14:paraId="71BBE3AA" w14:textId="77777777" w:rsidR="000F132D" w:rsidRPr="002C08AB" w:rsidRDefault="000F132D" w:rsidP="00FF6401">
            <w:pPr>
              <w:jc w:val="right"/>
              <w:rPr>
                <w:rFonts w:eastAsia="Times New Roman"/>
                <w:color w:val="000000"/>
              </w:rPr>
            </w:pPr>
            <w:r w:rsidRPr="002C08AB">
              <w:rPr>
                <w:rFonts w:eastAsia="Times New Roman"/>
                <w:color w:val="000000"/>
              </w:rPr>
              <w:t>51.70</w:t>
            </w:r>
          </w:p>
        </w:tc>
      </w:tr>
      <w:tr w:rsidR="000F132D" w:rsidRPr="002C08AB" w14:paraId="25CDC188" w14:textId="77777777" w:rsidTr="00FF6401">
        <w:trPr>
          <w:trHeight w:val="320"/>
        </w:trPr>
        <w:tc>
          <w:tcPr>
            <w:tcW w:w="3156" w:type="dxa"/>
            <w:tcBorders>
              <w:top w:val="nil"/>
              <w:left w:val="nil"/>
              <w:bottom w:val="nil"/>
              <w:right w:val="nil"/>
            </w:tcBorders>
            <w:shd w:val="clear" w:color="auto" w:fill="auto"/>
            <w:noWrap/>
            <w:vAlign w:val="center"/>
            <w:hideMark/>
          </w:tcPr>
          <w:p w14:paraId="0D9CE65C" w14:textId="77777777" w:rsidR="000F132D" w:rsidRPr="002C08AB" w:rsidRDefault="000F132D" w:rsidP="00FF6401">
            <w:pPr>
              <w:rPr>
                <w:rFonts w:eastAsia="Times New Roman"/>
                <w:i/>
                <w:iCs/>
                <w:color w:val="000000"/>
              </w:rPr>
            </w:pPr>
            <w:proofErr w:type="spellStart"/>
            <w:r w:rsidRPr="002C08AB">
              <w:rPr>
                <w:rFonts w:eastAsia="Times New Roman"/>
                <w:i/>
                <w:iCs/>
                <w:color w:val="000000"/>
              </w:rPr>
              <w:t>Anthochaera</w:t>
            </w:r>
            <w:proofErr w:type="spellEnd"/>
            <w:r w:rsidRPr="002C08AB">
              <w:rPr>
                <w:rFonts w:eastAsia="Times New Roman"/>
                <w:i/>
                <w:iCs/>
                <w:color w:val="000000"/>
              </w:rPr>
              <w:t xml:space="preserve"> chrysoptera</w:t>
            </w:r>
          </w:p>
        </w:tc>
        <w:tc>
          <w:tcPr>
            <w:tcW w:w="1300" w:type="dxa"/>
            <w:tcBorders>
              <w:top w:val="nil"/>
              <w:left w:val="nil"/>
              <w:bottom w:val="nil"/>
              <w:right w:val="nil"/>
            </w:tcBorders>
            <w:shd w:val="clear" w:color="auto" w:fill="auto"/>
            <w:noWrap/>
            <w:vAlign w:val="center"/>
            <w:hideMark/>
          </w:tcPr>
          <w:p w14:paraId="573E1204" w14:textId="77777777" w:rsidR="000F132D" w:rsidRPr="002C08AB" w:rsidRDefault="000F132D" w:rsidP="00FF6401">
            <w:pPr>
              <w:jc w:val="right"/>
              <w:rPr>
                <w:rFonts w:eastAsia="Times New Roman"/>
                <w:color w:val="000000"/>
              </w:rPr>
            </w:pPr>
            <w:r w:rsidRPr="002C08AB">
              <w:rPr>
                <w:rFonts w:eastAsia="Times New Roman"/>
                <w:color w:val="000000"/>
              </w:rPr>
              <w:t>-0.50</w:t>
            </w:r>
          </w:p>
        </w:tc>
        <w:tc>
          <w:tcPr>
            <w:tcW w:w="897" w:type="dxa"/>
            <w:tcBorders>
              <w:top w:val="nil"/>
              <w:left w:val="nil"/>
              <w:bottom w:val="nil"/>
              <w:right w:val="nil"/>
            </w:tcBorders>
            <w:shd w:val="clear" w:color="auto" w:fill="auto"/>
            <w:vAlign w:val="center"/>
            <w:hideMark/>
          </w:tcPr>
          <w:p w14:paraId="0345FEF2" w14:textId="77777777" w:rsidR="000F132D" w:rsidRPr="002C08AB" w:rsidRDefault="000F132D" w:rsidP="00FF6401">
            <w:pPr>
              <w:jc w:val="right"/>
              <w:rPr>
                <w:rFonts w:eastAsia="Times New Roman"/>
                <w:color w:val="000000"/>
              </w:rPr>
            </w:pPr>
            <w:r w:rsidRPr="002C08AB">
              <w:rPr>
                <w:rFonts w:eastAsia="Times New Roman"/>
                <w:color w:val="000000"/>
              </w:rPr>
              <w:t>12.55</w:t>
            </w:r>
          </w:p>
        </w:tc>
        <w:tc>
          <w:tcPr>
            <w:tcW w:w="1300" w:type="dxa"/>
            <w:tcBorders>
              <w:top w:val="nil"/>
              <w:left w:val="nil"/>
              <w:bottom w:val="nil"/>
              <w:right w:val="nil"/>
            </w:tcBorders>
            <w:shd w:val="clear" w:color="auto" w:fill="auto"/>
            <w:noWrap/>
            <w:vAlign w:val="center"/>
            <w:hideMark/>
          </w:tcPr>
          <w:p w14:paraId="2F523513" w14:textId="77777777" w:rsidR="000F132D" w:rsidRPr="002C08AB" w:rsidRDefault="000F132D" w:rsidP="00FF6401">
            <w:pPr>
              <w:jc w:val="right"/>
              <w:rPr>
                <w:rFonts w:eastAsia="Times New Roman"/>
                <w:color w:val="000000"/>
              </w:rPr>
            </w:pPr>
            <w:r w:rsidRPr="002C08AB">
              <w:rPr>
                <w:rFonts w:eastAsia="Times New Roman"/>
                <w:color w:val="000000"/>
              </w:rPr>
              <w:t>11.50</w:t>
            </w:r>
          </w:p>
        </w:tc>
        <w:tc>
          <w:tcPr>
            <w:tcW w:w="1300" w:type="dxa"/>
            <w:tcBorders>
              <w:top w:val="nil"/>
              <w:left w:val="nil"/>
              <w:bottom w:val="nil"/>
              <w:right w:val="nil"/>
            </w:tcBorders>
            <w:shd w:val="clear" w:color="auto" w:fill="auto"/>
            <w:noWrap/>
            <w:vAlign w:val="center"/>
            <w:hideMark/>
          </w:tcPr>
          <w:p w14:paraId="7FCAE55B" w14:textId="77777777" w:rsidR="000F132D" w:rsidRPr="002C08AB" w:rsidRDefault="000F132D" w:rsidP="00FF6401">
            <w:pPr>
              <w:jc w:val="right"/>
              <w:rPr>
                <w:rFonts w:eastAsia="Times New Roman"/>
                <w:color w:val="000000"/>
              </w:rPr>
            </w:pPr>
            <w:r w:rsidRPr="002C08AB">
              <w:rPr>
                <w:rFonts w:eastAsia="Times New Roman"/>
                <w:color w:val="000000"/>
              </w:rPr>
              <w:t>47.23</w:t>
            </w:r>
          </w:p>
        </w:tc>
      </w:tr>
      <w:tr w:rsidR="000F132D" w:rsidRPr="002C08AB" w14:paraId="489B38F9" w14:textId="77777777" w:rsidTr="00FF6401">
        <w:trPr>
          <w:trHeight w:val="320"/>
        </w:trPr>
        <w:tc>
          <w:tcPr>
            <w:tcW w:w="3156" w:type="dxa"/>
            <w:tcBorders>
              <w:top w:val="nil"/>
              <w:left w:val="nil"/>
              <w:bottom w:val="nil"/>
              <w:right w:val="nil"/>
            </w:tcBorders>
            <w:shd w:val="clear" w:color="auto" w:fill="auto"/>
            <w:noWrap/>
            <w:vAlign w:val="center"/>
            <w:hideMark/>
          </w:tcPr>
          <w:p w14:paraId="6186406B" w14:textId="77777777" w:rsidR="000F132D" w:rsidRPr="002C08AB" w:rsidRDefault="000F132D" w:rsidP="00FF6401">
            <w:pPr>
              <w:rPr>
                <w:rFonts w:eastAsia="Times New Roman"/>
                <w:i/>
                <w:iCs/>
                <w:color w:val="000000"/>
              </w:rPr>
            </w:pPr>
            <w:proofErr w:type="spellStart"/>
            <w:r w:rsidRPr="002C08AB">
              <w:rPr>
                <w:rFonts w:eastAsia="Times New Roman"/>
                <w:i/>
                <w:iCs/>
                <w:color w:val="000000"/>
              </w:rPr>
              <w:t>Grallina</w:t>
            </w:r>
            <w:proofErr w:type="spellEnd"/>
            <w:r w:rsidRPr="002C08AB">
              <w:rPr>
                <w:rFonts w:eastAsia="Times New Roman"/>
                <w:i/>
                <w:iCs/>
                <w:color w:val="000000"/>
              </w:rPr>
              <w:t xml:space="preserve"> </w:t>
            </w:r>
            <w:proofErr w:type="spellStart"/>
            <w:r w:rsidRPr="002C08AB">
              <w:rPr>
                <w:rFonts w:eastAsia="Times New Roman"/>
                <w:i/>
                <w:iCs/>
                <w:color w:val="000000"/>
              </w:rPr>
              <w:t>cyanoleuca</w:t>
            </w:r>
            <w:proofErr w:type="spellEnd"/>
          </w:p>
        </w:tc>
        <w:tc>
          <w:tcPr>
            <w:tcW w:w="1300" w:type="dxa"/>
            <w:tcBorders>
              <w:top w:val="nil"/>
              <w:left w:val="nil"/>
              <w:bottom w:val="nil"/>
              <w:right w:val="nil"/>
            </w:tcBorders>
            <w:shd w:val="clear" w:color="auto" w:fill="auto"/>
            <w:noWrap/>
            <w:vAlign w:val="center"/>
            <w:hideMark/>
          </w:tcPr>
          <w:p w14:paraId="766223AE" w14:textId="77777777" w:rsidR="000F132D" w:rsidRPr="002C08AB" w:rsidRDefault="000F132D" w:rsidP="00FF6401">
            <w:pPr>
              <w:jc w:val="right"/>
              <w:rPr>
                <w:rFonts w:eastAsia="Times New Roman"/>
                <w:color w:val="000000"/>
              </w:rPr>
            </w:pPr>
            <w:r w:rsidRPr="002C08AB">
              <w:rPr>
                <w:rFonts w:eastAsia="Times New Roman"/>
                <w:color w:val="000000"/>
              </w:rPr>
              <w:t>5.58</w:t>
            </w:r>
          </w:p>
        </w:tc>
        <w:tc>
          <w:tcPr>
            <w:tcW w:w="897" w:type="dxa"/>
            <w:tcBorders>
              <w:top w:val="nil"/>
              <w:left w:val="nil"/>
              <w:bottom w:val="nil"/>
              <w:right w:val="nil"/>
            </w:tcBorders>
            <w:shd w:val="clear" w:color="auto" w:fill="auto"/>
            <w:vAlign w:val="center"/>
            <w:hideMark/>
          </w:tcPr>
          <w:p w14:paraId="2DFFD01C" w14:textId="77777777" w:rsidR="000F132D" w:rsidRPr="002C08AB" w:rsidRDefault="000F132D" w:rsidP="00FF6401">
            <w:pPr>
              <w:jc w:val="right"/>
              <w:rPr>
                <w:rFonts w:eastAsia="Times New Roman"/>
                <w:color w:val="000000"/>
              </w:rPr>
            </w:pPr>
            <w:r w:rsidRPr="002C08AB">
              <w:rPr>
                <w:rFonts w:eastAsia="Times New Roman"/>
                <w:color w:val="000000"/>
              </w:rPr>
              <w:t>7.54</w:t>
            </w:r>
          </w:p>
        </w:tc>
        <w:tc>
          <w:tcPr>
            <w:tcW w:w="1300" w:type="dxa"/>
            <w:tcBorders>
              <w:top w:val="nil"/>
              <w:left w:val="nil"/>
              <w:bottom w:val="nil"/>
              <w:right w:val="nil"/>
            </w:tcBorders>
            <w:shd w:val="clear" w:color="auto" w:fill="auto"/>
            <w:noWrap/>
            <w:vAlign w:val="center"/>
            <w:hideMark/>
          </w:tcPr>
          <w:p w14:paraId="49DF8C6D" w14:textId="77777777" w:rsidR="000F132D" w:rsidRPr="002C08AB" w:rsidRDefault="000F132D" w:rsidP="00FF6401">
            <w:pPr>
              <w:jc w:val="right"/>
              <w:rPr>
                <w:rFonts w:eastAsia="Times New Roman"/>
                <w:color w:val="000000"/>
              </w:rPr>
            </w:pPr>
            <w:r w:rsidRPr="002C08AB">
              <w:rPr>
                <w:rFonts w:eastAsia="Times New Roman"/>
                <w:color w:val="000000"/>
              </w:rPr>
              <w:t>16.80</w:t>
            </w:r>
          </w:p>
        </w:tc>
        <w:tc>
          <w:tcPr>
            <w:tcW w:w="1300" w:type="dxa"/>
            <w:tcBorders>
              <w:top w:val="nil"/>
              <w:left w:val="nil"/>
              <w:bottom w:val="nil"/>
              <w:right w:val="nil"/>
            </w:tcBorders>
            <w:shd w:val="clear" w:color="auto" w:fill="auto"/>
            <w:noWrap/>
            <w:vAlign w:val="center"/>
            <w:hideMark/>
          </w:tcPr>
          <w:p w14:paraId="201B0BAA" w14:textId="77777777" w:rsidR="000F132D" w:rsidRPr="002C08AB" w:rsidRDefault="000F132D" w:rsidP="00FF6401">
            <w:pPr>
              <w:jc w:val="right"/>
              <w:rPr>
                <w:rFonts w:eastAsia="Times New Roman"/>
                <w:color w:val="000000"/>
              </w:rPr>
            </w:pPr>
            <w:r w:rsidRPr="002C08AB">
              <w:rPr>
                <w:rFonts w:eastAsia="Times New Roman"/>
                <w:color w:val="000000"/>
              </w:rPr>
              <w:t>47.77</w:t>
            </w:r>
          </w:p>
        </w:tc>
      </w:tr>
      <w:tr w:rsidR="000F132D" w:rsidRPr="002C08AB" w14:paraId="5DE1943C" w14:textId="77777777" w:rsidTr="00FF6401">
        <w:trPr>
          <w:trHeight w:val="320"/>
        </w:trPr>
        <w:tc>
          <w:tcPr>
            <w:tcW w:w="3156" w:type="dxa"/>
            <w:tcBorders>
              <w:top w:val="nil"/>
              <w:left w:val="nil"/>
              <w:bottom w:val="nil"/>
              <w:right w:val="nil"/>
            </w:tcBorders>
            <w:shd w:val="clear" w:color="auto" w:fill="auto"/>
            <w:noWrap/>
            <w:vAlign w:val="center"/>
            <w:hideMark/>
          </w:tcPr>
          <w:p w14:paraId="05E5757D" w14:textId="77777777" w:rsidR="000F132D" w:rsidRPr="002C08AB" w:rsidRDefault="000F132D" w:rsidP="00FF6401">
            <w:pPr>
              <w:rPr>
                <w:rFonts w:eastAsia="Times New Roman"/>
                <w:i/>
                <w:iCs/>
                <w:color w:val="000000"/>
              </w:rPr>
            </w:pPr>
            <w:proofErr w:type="spellStart"/>
            <w:r w:rsidRPr="002C08AB">
              <w:rPr>
                <w:rFonts w:eastAsia="Times New Roman"/>
                <w:i/>
                <w:iCs/>
                <w:color w:val="000000"/>
              </w:rPr>
              <w:t>Vanellus</w:t>
            </w:r>
            <w:proofErr w:type="spellEnd"/>
            <w:r w:rsidRPr="002C08AB">
              <w:rPr>
                <w:rFonts w:eastAsia="Times New Roman"/>
                <w:i/>
                <w:iCs/>
                <w:color w:val="000000"/>
              </w:rPr>
              <w:t xml:space="preserve"> miles</w:t>
            </w:r>
          </w:p>
        </w:tc>
        <w:tc>
          <w:tcPr>
            <w:tcW w:w="1300" w:type="dxa"/>
            <w:tcBorders>
              <w:top w:val="nil"/>
              <w:left w:val="nil"/>
              <w:bottom w:val="nil"/>
              <w:right w:val="nil"/>
            </w:tcBorders>
            <w:shd w:val="clear" w:color="auto" w:fill="auto"/>
            <w:noWrap/>
            <w:vAlign w:val="center"/>
            <w:hideMark/>
          </w:tcPr>
          <w:p w14:paraId="4ED8E565" w14:textId="77777777" w:rsidR="000F132D" w:rsidRPr="002C08AB" w:rsidRDefault="000F132D" w:rsidP="00FF6401">
            <w:pPr>
              <w:jc w:val="right"/>
              <w:rPr>
                <w:rFonts w:eastAsia="Times New Roman"/>
                <w:color w:val="000000"/>
              </w:rPr>
            </w:pPr>
            <w:r w:rsidRPr="002C08AB">
              <w:rPr>
                <w:rFonts w:eastAsia="Times New Roman"/>
                <w:color w:val="000000"/>
              </w:rPr>
              <w:t>5.83</w:t>
            </w:r>
          </w:p>
        </w:tc>
        <w:tc>
          <w:tcPr>
            <w:tcW w:w="897" w:type="dxa"/>
            <w:tcBorders>
              <w:top w:val="nil"/>
              <w:left w:val="nil"/>
              <w:bottom w:val="nil"/>
              <w:right w:val="nil"/>
            </w:tcBorders>
            <w:shd w:val="clear" w:color="auto" w:fill="auto"/>
            <w:vAlign w:val="center"/>
            <w:hideMark/>
          </w:tcPr>
          <w:p w14:paraId="71E53B3D" w14:textId="77777777" w:rsidR="000F132D" w:rsidRPr="002C08AB" w:rsidRDefault="000F132D" w:rsidP="00FF6401">
            <w:pPr>
              <w:jc w:val="right"/>
              <w:rPr>
                <w:rFonts w:eastAsia="Times New Roman"/>
                <w:color w:val="000000"/>
              </w:rPr>
            </w:pPr>
            <w:r w:rsidRPr="002C08AB">
              <w:rPr>
                <w:rFonts w:eastAsia="Times New Roman"/>
                <w:color w:val="000000"/>
              </w:rPr>
              <w:t>29.29</w:t>
            </w:r>
          </w:p>
        </w:tc>
        <w:tc>
          <w:tcPr>
            <w:tcW w:w="1300" w:type="dxa"/>
            <w:tcBorders>
              <w:top w:val="nil"/>
              <w:left w:val="nil"/>
              <w:bottom w:val="nil"/>
              <w:right w:val="nil"/>
            </w:tcBorders>
            <w:shd w:val="clear" w:color="auto" w:fill="auto"/>
            <w:noWrap/>
            <w:vAlign w:val="center"/>
            <w:hideMark/>
          </w:tcPr>
          <w:p w14:paraId="021E946A" w14:textId="77777777" w:rsidR="000F132D" w:rsidRPr="002C08AB" w:rsidRDefault="000F132D" w:rsidP="00FF6401">
            <w:pPr>
              <w:jc w:val="right"/>
              <w:rPr>
                <w:rFonts w:eastAsia="Times New Roman"/>
                <w:color w:val="000000"/>
              </w:rPr>
            </w:pPr>
            <w:r w:rsidRPr="002C08AB">
              <w:rPr>
                <w:rFonts w:eastAsia="Times New Roman"/>
                <w:color w:val="000000"/>
              </w:rPr>
              <w:t>40.07</w:t>
            </w:r>
          </w:p>
        </w:tc>
        <w:tc>
          <w:tcPr>
            <w:tcW w:w="1300" w:type="dxa"/>
            <w:tcBorders>
              <w:top w:val="nil"/>
              <w:left w:val="nil"/>
              <w:bottom w:val="nil"/>
              <w:right w:val="nil"/>
            </w:tcBorders>
            <w:shd w:val="clear" w:color="auto" w:fill="auto"/>
            <w:noWrap/>
            <w:vAlign w:val="center"/>
            <w:hideMark/>
          </w:tcPr>
          <w:p w14:paraId="6A3066B8" w14:textId="77777777" w:rsidR="000F132D" w:rsidRPr="002C08AB" w:rsidRDefault="000F132D" w:rsidP="00FF6401">
            <w:pPr>
              <w:jc w:val="right"/>
              <w:rPr>
                <w:rFonts w:eastAsia="Times New Roman"/>
                <w:color w:val="000000"/>
              </w:rPr>
            </w:pPr>
            <w:r w:rsidRPr="002C08AB">
              <w:rPr>
                <w:rFonts w:eastAsia="Times New Roman"/>
                <w:color w:val="000000"/>
              </w:rPr>
              <w:t>49.73</w:t>
            </w:r>
          </w:p>
        </w:tc>
      </w:tr>
      <w:tr w:rsidR="000F132D" w:rsidRPr="002C08AB" w14:paraId="00B76449" w14:textId="77777777" w:rsidTr="00FF6401">
        <w:trPr>
          <w:trHeight w:val="320"/>
        </w:trPr>
        <w:tc>
          <w:tcPr>
            <w:tcW w:w="3156" w:type="dxa"/>
            <w:tcBorders>
              <w:top w:val="nil"/>
              <w:left w:val="nil"/>
              <w:bottom w:val="nil"/>
              <w:right w:val="nil"/>
            </w:tcBorders>
            <w:shd w:val="clear" w:color="auto" w:fill="auto"/>
            <w:noWrap/>
            <w:vAlign w:val="center"/>
            <w:hideMark/>
          </w:tcPr>
          <w:p w14:paraId="3200A826" w14:textId="77777777" w:rsidR="000F132D" w:rsidRPr="002C08AB" w:rsidRDefault="000F132D" w:rsidP="00FF6401">
            <w:pPr>
              <w:rPr>
                <w:rFonts w:eastAsia="Times New Roman"/>
                <w:i/>
                <w:iCs/>
                <w:color w:val="000000"/>
              </w:rPr>
            </w:pPr>
            <w:proofErr w:type="spellStart"/>
            <w:r w:rsidRPr="002C08AB">
              <w:rPr>
                <w:rFonts w:eastAsia="Times New Roman"/>
                <w:i/>
                <w:iCs/>
                <w:color w:val="000000"/>
              </w:rPr>
              <w:t>Biziura</w:t>
            </w:r>
            <w:proofErr w:type="spellEnd"/>
            <w:r w:rsidRPr="002C08AB">
              <w:rPr>
                <w:rFonts w:eastAsia="Times New Roman"/>
                <w:i/>
                <w:iCs/>
                <w:color w:val="000000"/>
              </w:rPr>
              <w:t xml:space="preserve"> lobata</w:t>
            </w:r>
          </w:p>
        </w:tc>
        <w:tc>
          <w:tcPr>
            <w:tcW w:w="1300" w:type="dxa"/>
            <w:tcBorders>
              <w:top w:val="nil"/>
              <w:left w:val="nil"/>
              <w:bottom w:val="nil"/>
              <w:right w:val="nil"/>
            </w:tcBorders>
            <w:shd w:val="clear" w:color="auto" w:fill="auto"/>
            <w:noWrap/>
            <w:vAlign w:val="center"/>
            <w:hideMark/>
          </w:tcPr>
          <w:p w14:paraId="5E3F984A" w14:textId="77777777" w:rsidR="000F132D" w:rsidRPr="002C08AB" w:rsidRDefault="000F132D" w:rsidP="00FF6401">
            <w:pPr>
              <w:jc w:val="right"/>
              <w:rPr>
                <w:rFonts w:eastAsia="Times New Roman"/>
                <w:color w:val="000000"/>
              </w:rPr>
            </w:pPr>
            <w:r w:rsidRPr="002C08AB">
              <w:rPr>
                <w:rFonts w:eastAsia="Times New Roman"/>
                <w:color w:val="000000"/>
              </w:rPr>
              <w:t>-18.82</w:t>
            </w:r>
          </w:p>
        </w:tc>
        <w:tc>
          <w:tcPr>
            <w:tcW w:w="897" w:type="dxa"/>
            <w:tcBorders>
              <w:top w:val="nil"/>
              <w:left w:val="nil"/>
              <w:bottom w:val="nil"/>
              <w:right w:val="nil"/>
            </w:tcBorders>
            <w:shd w:val="clear" w:color="auto" w:fill="auto"/>
            <w:vAlign w:val="center"/>
            <w:hideMark/>
          </w:tcPr>
          <w:p w14:paraId="48C22A98" w14:textId="77777777" w:rsidR="000F132D" w:rsidRPr="002C08AB" w:rsidRDefault="000F132D" w:rsidP="00FF6401">
            <w:pPr>
              <w:jc w:val="right"/>
              <w:rPr>
                <w:rFonts w:eastAsia="Times New Roman"/>
                <w:color w:val="000000"/>
              </w:rPr>
            </w:pPr>
            <w:r w:rsidRPr="002C08AB">
              <w:rPr>
                <w:rFonts w:eastAsia="Times New Roman"/>
                <w:color w:val="000000"/>
              </w:rPr>
              <w:t>89.10</w:t>
            </w:r>
          </w:p>
        </w:tc>
        <w:tc>
          <w:tcPr>
            <w:tcW w:w="1300" w:type="dxa"/>
            <w:tcBorders>
              <w:top w:val="nil"/>
              <w:left w:val="nil"/>
              <w:bottom w:val="nil"/>
              <w:right w:val="nil"/>
            </w:tcBorders>
            <w:shd w:val="clear" w:color="auto" w:fill="auto"/>
            <w:noWrap/>
            <w:vAlign w:val="center"/>
            <w:hideMark/>
          </w:tcPr>
          <w:p w14:paraId="5BE8EFA5" w14:textId="77777777" w:rsidR="000F132D" w:rsidRPr="002C08AB" w:rsidRDefault="000F132D" w:rsidP="00FF6401">
            <w:pPr>
              <w:jc w:val="right"/>
              <w:rPr>
                <w:rFonts w:eastAsia="Times New Roman"/>
                <w:color w:val="000000"/>
              </w:rPr>
            </w:pPr>
            <w:r w:rsidRPr="002C08AB">
              <w:rPr>
                <w:rFonts w:eastAsia="Times New Roman"/>
                <w:color w:val="000000"/>
              </w:rPr>
              <w:t>49.58</w:t>
            </w:r>
          </w:p>
        </w:tc>
        <w:tc>
          <w:tcPr>
            <w:tcW w:w="1300" w:type="dxa"/>
            <w:tcBorders>
              <w:top w:val="nil"/>
              <w:left w:val="nil"/>
              <w:bottom w:val="nil"/>
              <w:right w:val="nil"/>
            </w:tcBorders>
            <w:shd w:val="clear" w:color="auto" w:fill="auto"/>
            <w:noWrap/>
            <w:vAlign w:val="center"/>
            <w:hideMark/>
          </w:tcPr>
          <w:p w14:paraId="123E7266" w14:textId="77777777" w:rsidR="000F132D" w:rsidRPr="002C08AB" w:rsidRDefault="000F132D" w:rsidP="00FF6401">
            <w:pPr>
              <w:jc w:val="right"/>
              <w:rPr>
                <w:rFonts w:eastAsia="Times New Roman"/>
                <w:color w:val="000000"/>
              </w:rPr>
            </w:pPr>
            <w:r w:rsidRPr="002C08AB">
              <w:rPr>
                <w:rFonts w:eastAsia="Times New Roman"/>
                <w:color w:val="000000"/>
              </w:rPr>
              <w:t>57.10</w:t>
            </w:r>
          </w:p>
        </w:tc>
      </w:tr>
      <w:tr w:rsidR="000F132D" w:rsidRPr="002C08AB" w14:paraId="33861E05" w14:textId="77777777" w:rsidTr="00FF6401">
        <w:trPr>
          <w:trHeight w:val="320"/>
        </w:trPr>
        <w:tc>
          <w:tcPr>
            <w:tcW w:w="3156" w:type="dxa"/>
            <w:tcBorders>
              <w:top w:val="nil"/>
              <w:left w:val="nil"/>
              <w:bottom w:val="nil"/>
              <w:right w:val="nil"/>
            </w:tcBorders>
            <w:shd w:val="clear" w:color="auto" w:fill="auto"/>
            <w:noWrap/>
            <w:vAlign w:val="center"/>
            <w:hideMark/>
          </w:tcPr>
          <w:p w14:paraId="168F04F6" w14:textId="77777777" w:rsidR="000F132D" w:rsidRPr="002C08AB" w:rsidRDefault="000F132D" w:rsidP="00FF6401">
            <w:pPr>
              <w:rPr>
                <w:rFonts w:eastAsia="Times New Roman"/>
                <w:i/>
                <w:iCs/>
                <w:color w:val="000000"/>
              </w:rPr>
            </w:pPr>
            <w:proofErr w:type="spellStart"/>
            <w:r w:rsidRPr="002C08AB">
              <w:rPr>
                <w:rFonts w:eastAsia="Times New Roman"/>
                <w:i/>
                <w:iCs/>
                <w:color w:val="000000"/>
              </w:rPr>
              <w:t>Manorina</w:t>
            </w:r>
            <w:proofErr w:type="spellEnd"/>
            <w:r w:rsidRPr="002C08AB">
              <w:rPr>
                <w:rFonts w:eastAsia="Times New Roman"/>
                <w:i/>
                <w:iCs/>
                <w:color w:val="000000"/>
              </w:rPr>
              <w:t xml:space="preserve"> </w:t>
            </w:r>
            <w:proofErr w:type="spellStart"/>
            <w:r w:rsidRPr="002C08AB">
              <w:rPr>
                <w:rFonts w:eastAsia="Times New Roman"/>
                <w:i/>
                <w:iCs/>
                <w:color w:val="000000"/>
              </w:rPr>
              <w:t>melanocephala</w:t>
            </w:r>
            <w:proofErr w:type="spellEnd"/>
            <w:r w:rsidRPr="002C08AB">
              <w:rPr>
                <w:rFonts w:eastAsia="Times New Roman"/>
                <w:i/>
                <w:iCs/>
                <w:color w:val="000000"/>
              </w:rPr>
              <w:t xml:space="preserve"> </w:t>
            </w:r>
          </w:p>
        </w:tc>
        <w:tc>
          <w:tcPr>
            <w:tcW w:w="1300" w:type="dxa"/>
            <w:tcBorders>
              <w:top w:val="nil"/>
              <w:left w:val="nil"/>
              <w:bottom w:val="nil"/>
              <w:right w:val="nil"/>
            </w:tcBorders>
            <w:shd w:val="clear" w:color="auto" w:fill="auto"/>
            <w:noWrap/>
            <w:vAlign w:val="center"/>
            <w:hideMark/>
          </w:tcPr>
          <w:p w14:paraId="07BE0CF1" w14:textId="77777777" w:rsidR="000F132D" w:rsidRPr="002C08AB" w:rsidRDefault="000F132D" w:rsidP="00FF6401">
            <w:pPr>
              <w:jc w:val="right"/>
              <w:rPr>
                <w:rFonts w:eastAsia="Times New Roman"/>
                <w:color w:val="000000"/>
              </w:rPr>
            </w:pPr>
            <w:r w:rsidRPr="002C08AB">
              <w:rPr>
                <w:rFonts w:eastAsia="Times New Roman"/>
                <w:color w:val="000000"/>
              </w:rPr>
              <w:t>1.24</w:t>
            </w:r>
          </w:p>
        </w:tc>
        <w:tc>
          <w:tcPr>
            <w:tcW w:w="897" w:type="dxa"/>
            <w:tcBorders>
              <w:top w:val="nil"/>
              <w:left w:val="nil"/>
              <w:bottom w:val="nil"/>
              <w:right w:val="nil"/>
            </w:tcBorders>
            <w:shd w:val="clear" w:color="auto" w:fill="auto"/>
            <w:vAlign w:val="center"/>
            <w:hideMark/>
          </w:tcPr>
          <w:p w14:paraId="210321AD" w14:textId="77777777" w:rsidR="000F132D" w:rsidRPr="002C08AB" w:rsidRDefault="000F132D" w:rsidP="00FF6401">
            <w:pPr>
              <w:jc w:val="right"/>
              <w:rPr>
                <w:rFonts w:eastAsia="Times New Roman"/>
                <w:color w:val="000000"/>
              </w:rPr>
            </w:pPr>
            <w:r w:rsidRPr="002C08AB">
              <w:rPr>
                <w:rFonts w:eastAsia="Times New Roman"/>
                <w:color w:val="000000"/>
              </w:rPr>
              <w:t>6.53</w:t>
            </w:r>
          </w:p>
        </w:tc>
        <w:tc>
          <w:tcPr>
            <w:tcW w:w="1300" w:type="dxa"/>
            <w:tcBorders>
              <w:top w:val="nil"/>
              <w:left w:val="nil"/>
              <w:bottom w:val="nil"/>
              <w:right w:val="nil"/>
            </w:tcBorders>
            <w:shd w:val="clear" w:color="auto" w:fill="auto"/>
            <w:noWrap/>
            <w:vAlign w:val="center"/>
            <w:hideMark/>
          </w:tcPr>
          <w:p w14:paraId="102FBAD0" w14:textId="77777777" w:rsidR="000F132D" w:rsidRPr="002C08AB" w:rsidRDefault="000F132D" w:rsidP="00FF6401">
            <w:pPr>
              <w:jc w:val="right"/>
              <w:rPr>
                <w:rFonts w:eastAsia="Times New Roman"/>
                <w:color w:val="000000"/>
              </w:rPr>
            </w:pPr>
            <w:r w:rsidRPr="002C08AB">
              <w:rPr>
                <w:rFonts w:eastAsia="Times New Roman"/>
                <w:color w:val="000000"/>
              </w:rPr>
              <w:t>8.60</w:t>
            </w:r>
          </w:p>
        </w:tc>
        <w:tc>
          <w:tcPr>
            <w:tcW w:w="1300" w:type="dxa"/>
            <w:tcBorders>
              <w:top w:val="nil"/>
              <w:left w:val="nil"/>
              <w:bottom w:val="nil"/>
              <w:right w:val="nil"/>
            </w:tcBorders>
            <w:shd w:val="clear" w:color="auto" w:fill="auto"/>
            <w:noWrap/>
            <w:vAlign w:val="center"/>
            <w:hideMark/>
          </w:tcPr>
          <w:p w14:paraId="121E67F0" w14:textId="77777777" w:rsidR="000F132D" w:rsidRPr="002C08AB" w:rsidRDefault="000F132D" w:rsidP="00FF6401">
            <w:pPr>
              <w:jc w:val="right"/>
              <w:rPr>
                <w:rFonts w:eastAsia="Times New Roman"/>
                <w:color w:val="000000"/>
              </w:rPr>
            </w:pPr>
            <w:r w:rsidRPr="002C08AB">
              <w:rPr>
                <w:rFonts w:eastAsia="Times New Roman"/>
                <w:color w:val="000000"/>
              </w:rPr>
              <w:t>47.25</w:t>
            </w:r>
          </w:p>
        </w:tc>
      </w:tr>
      <w:tr w:rsidR="000F132D" w:rsidRPr="002C08AB" w14:paraId="3C071F2C" w14:textId="77777777" w:rsidTr="00FF6401">
        <w:trPr>
          <w:trHeight w:val="320"/>
        </w:trPr>
        <w:tc>
          <w:tcPr>
            <w:tcW w:w="3156" w:type="dxa"/>
            <w:tcBorders>
              <w:top w:val="nil"/>
              <w:left w:val="nil"/>
              <w:bottom w:val="nil"/>
              <w:right w:val="nil"/>
            </w:tcBorders>
            <w:shd w:val="clear" w:color="auto" w:fill="auto"/>
            <w:noWrap/>
            <w:vAlign w:val="center"/>
            <w:hideMark/>
          </w:tcPr>
          <w:p w14:paraId="3B3A6E03" w14:textId="77777777" w:rsidR="000F132D" w:rsidRPr="002C08AB" w:rsidRDefault="000F132D" w:rsidP="00FF6401">
            <w:pPr>
              <w:rPr>
                <w:rFonts w:eastAsia="Times New Roman"/>
                <w:i/>
                <w:iCs/>
                <w:color w:val="000000"/>
              </w:rPr>
            </w:pPr>
            <w:r w:rsidRPr="002C08AB">
              <w:rPr>
                <w:rFonts w:eastAsia="Times New Roman"/>
                <w:i/>
                <w:iCs/>
                <w:color w:val="000000"/>
              </w:rPr>
              <w:t xml:space="preserve">Anas </w:t>
            </w:r>
            <w:proofErr w:type="spellStart"/>
            <w:r w:rsidRPr="002C08AB">
              <w:rPr>
                <w:rFonts w:eastAsia="Times New Roman"/>
                <w:i/>
                <w:iCs/>
                <w:color w:val="000000"/>
              </w:rPr>
              <w:t>superciliosa</w:t>
            </w:r>
            <w:proofErr w:type="spellEnd"/>
            <w:r w:rsidRPr="002C08AB">
              <w:rPr>
                <w:rFonts w:eastAsia="Times New Roman"/>
                <w:i/>
                <w:iCs/>
                <w:color w:val="000000"/>
              </w:rPr>
              <w:t xml:space="preserve"> </w:t>
            </w:r>
          </w:p>
        </w:tc>
        <w:tc>
          <w:tcPr>
            <w:tcW w:w="1300" w:type="dxa"/>
            <w:tcBorders>
              <w:top w:val="nil"/>
              <w:left w:val="nil"/>
              <w:bottom w:val="nil"/>
              <w:right w:val="nil"/>
            </w:tcBorders>
            <w:shd w:val="clear" w:color="auto" w:fill="auto"/>
            <w:noWrap/>
            <w:vAlign w:val="center"/>
            <w:hideMark/>
          </w:tcPr>
          <w:p w14:paraId="4B9B3029" w14:textId="77777777" w:rsidR="000F132D" w:rsidRPr="002C08AB" w:rsidRDefault="000F132D" w:rsidP="00FF6401">
            <w:pPr>
              <w:jc w:val="right"/>
              <w:rPr>
                <w:rFonts w:eastAsia="Times New Roman"/>
                <w:color w:val="000000"/>
              </w:rPr>
            </w:pPr>
            <w:r w:rsidRPr="002C08AB">
              <w:rPr>
                <w:rFonts w:eastAsia="Times New Roman"/>
                <w:color w:val="000000"/>
              </w:rPr>
              <w:t>-22.09</w:t>
            </w:r>
          </w:p>
        </w:tc>
        <w:tc>
          <w:tcPr>
            <w:tcW w:w="897" w:type="dxa"/>
            <w:tcBorders>
              <w:top w:val="nil"/>
              <w:left w:val="nil"/>
              <w:bottom w:val="nil"/>
              <w:right w:val="nil"/>
            </w:tcBorders>
            <w:shd w:val="clear" w:color="auto" w:fill="auto"/>
            <w:vAlign w:val="center"/>
            <w:hideMark/>
          </w:tcPr>
          <w:p w14:paraId="1B936692" w14:textId="77777777" w:rsidR="000F132D" w:rsidRPr="002C08AB" w:rsidRDefault="000F132D" w:rsidP="00FF6401">
            <w:pPr>
              <w:jc w:val="right"/>
              <w:rPr>
                <w:rFonts w:eastAsia="Times New Roman"/>
                <w:color w:val="000000"/>
              </w:rPr>
            </w:pPr>
            <w:r w:rsidRPr="002C08AB">
              <w:rPr>
                <w:rFonts w:eastAsia="Times New Roman"/>
                <w:color w:val="000000"/>
              </w:rPr>
              <w:t>115.55</w:t>
            </w:r>
          </w:p>
        </w:tc>
        <w:tc>
          <w:tcPr>
            <w:tcW w:w="1300" w:type="dxa"/>
            <w:tcBorders>
              <w:top w:val="nil"/>
              <w:left w:val="nil"/>
              <w:bottom w:val="nil"/>
              <w:right w:val="nil"/>
            </w:tcBorders>
            <w:shd w:val="clear" w:color="auto" w:fill="auto"/>
            <w:noWrap/>
            <w:vAlign w:val="center"/>
            <w:hideMark/>
          </w:tcPr>
          <w:p w14:paraId="00D2A212" w14:textId="77777777" w:rsidR="000F132D" w:rsidRPr="002C08AB" w:rsidRDefault="000F132D" w:rsidP="00FF6401">
            <w:pPr>
              <w:jc w:val="right"/>
              <w:rPr>
                <w:rFonts w:eastAsia="Times New Roman"/>
                <w:color w:val="000000"/>
              </w:rPr>
            </w:pPr>
            <w:r w:rsidRPr="002C08AB">
              <w:rPr>
                <w:rFonts w:eastAsia="Times New Roman"/>
                <w:color w:val="000000"/>
              </w:rPr>
              <w:t>66.95</w:t>
            </w:r>
          </w:p>
        </w:tc>
        <w:tc>
          <w:tcPr>
            <w:tcW w:w="1300" w:type="dxa"/>
            <w:tcBorders>
              <w:top w:val="nil"/>
              <w:left w:val="nil"/>
              <w:bottom w:val="nil"/>
              <w:right w:val="nil"/>
            </w:tcBorders>
            <w:shd w:val="clear" w:color="auto" w:fill="auto"/>
            <w:noWrap/>
            <w:vAlign w:val="center"/>
            <w:hideMark/>
          </w:tcPr>
          <w:p w14:paraId="2BA03467" w14:textId="77777777" w:rsidR="000F132D" w:rsidRPr="002C08AB" w:rsidRDefault="000F132D" w:rsidP="00FF6401">
            <w:pPr>
              <w:jc w:val="right"/>
              <w:rPr>
                <w:rFonts w:eastAsia="Times New Roman"/>
                <w:color w:val="000000"/>
              </w:rPr>
            </w:pPr>
            <w:r w:rsidRPr="002C08AB">
              <w:rPr>
                <w:rFonts w:eastAsia="Times New Roman"/>
                <w:color w:val="000000"/>
              </w:rPr>
              <w:t>53.90</w:t>
            </w:r>
          </w:p>
        </w:tc>
      </w:tr>
      <w:tr w:rsidR="000F132D" w:rsidRPr="002C08AB" w14:paraId="7B59A91B" w14:textId="77777777" w:rsidTr="00FF6401">
        <w:trPr>
          <w:trHeight w:val="320"/>
        </w:trPr>
        <w:tc>
          <w:tcPr>
            <w:tcW w:w="3156" w:type="dxa"/>
            <w:tcBorders>
              <w:top w:val="nil"/>
              <w:left w:val="nil"/>
              <w:bottom w:val="nil"/>
              <w:right w:val="nil"/>
            </w:tcBorders>
            <w:shd w:val="clear" w:color="auto" w:fill="auto"/>
            <w:noWrap/>
            <w:vAlign w:val="center"/>
            <w:hideMark/>
          </w:tcPr>
          <w:p w14:paraId="7843B276" w14:textId="77777777" w:rsidR="000F132D" w:rsidRPr="002C08AB" w:rsidRDefault="000F132D" w:rsidP="00FF6401">
            <w:pPr>
              <w:rPr>
                <w:rFonts w:eastAsia="Times New Roman"/>
                <w:i/>
                <w:iCs/>
                <w:color w:val="000000"/>
              </w:rPr>
            </w:pPr>
            <w:r w:rsidRPr="002C08AB">
              <w:rPr>
                <w:rFonts w:eastAsia="Times New Roman"/>
                <w:i/>
                <w:iCs/>
                <w:color w:val="000000"/>
              </w:rPr>
              <w:t xml:space="preserve">Phalacrocorax </w:t>
            </w:r>
            <w:proofErr w:type="spellStart"/>
            <w:r w:rsidRPr="002C08AB">
              <w:rPr>
                <w:rFonts w:eastAsia="Times New Roman"/>
                <w:i/>
                <w:iCs/>
                <w:color w:val="000000"/>
              </w:rPr>
              <w:t>varius</w:t>
            </w:r>
            <w:proofErr w:type="spellEnd"/>
            <w:r w:rsidRPr="002C08AB">
              <w:rPr>
                <w:rFonts w:eastAsia="Times New Roman"/>
                <w:i/>
                <w:iCs/>
                <w:color w:val="000000"/>
              </w:rPr>
              <w:t xml:space="preserve"> </w:t>
            </w:r>
          </w:p>
        </w:tc>
        <w:tc>
          <w:tcPr>
            <w:tcW w:w="1300" w:type="dxa"/>
            <w:tcBorders>
              <w:top w:val="nil"/>
              <w:left w:val="nil"/>
              <w:bottom w:val="nil"/>
              <w:right w:val="nil"/>
            </w:tcBorders>
            <w:shd w:val="clear" w:color="auto" w:fill="auto"/>
            <w:noWrap/>
            <w:vAlign w:val="center"/>
            <w:hideMark/>
          </w:tcPr>
          <w:p w14:paraId="5822485C" w14:textId="77777777" w:rsidR="000F132D" w:rsidRPr="002C08AB" w:rsidRDefault="000F132D" w:rsidP="00FF6401">
            <w:pPr>
              <w:jc w:val="right"/>
              <w:rPr>
                <w:rFonts w:eastAsia="Times New Roman"/>
                <w:color w:val="000000"/>
              </w:rPr>
            </w:pPr>
            <w:r w:rsidRPr="002C08AB">
              <w:rPr>
                <w:rFonts w:eastAsia="Times New Roman"/>
                <w:color w:val="000000"/>
              </w:rPr>
              <w:t>-13.20</w:t>
            </w:r>
          </w:p>
        </w:tc>
        <w:tc>
          <w:tcPr>
            <w:tcW w:w="897" w:type="dxa"/>
            <w:tcBorders>
              <w:top w:val="nil"/>
              <w:left w:val="nil"/>
              <w:bottom w:val="nil"/>
              <w:right w:val="nil"/>
            </w:tcBorders>
            <w:shd w:val="clear" w:color="auto" w:fill="auto"/>
            <w:vAlign w:val="center"/>
            <w:hideMark/>
          </w:tcPr>
          <w:p w14:paraId="363ED60D" w14:textId="77777777" w:rsidR="000F132D" w:rsidRPr="002C08AB" w:rsidRDefault="000F132D" w:rsidP="00FF6401">
            <w:pPr>
              <w:jc w:val="right"/>
              <w:rPr>
                <w:rFonts w:eastAsia="Times New Roman"/>
                <w:color w:val="000000"/>
              </w:rPr>
            </w:pPr>
            <w:r w:rsidRPr="002C08AB">
              <w:rPr>
                <w:rFonts w:eastAsia="Times New Roman"/>
                <w:color w:val="000000"/>
              </w:rPr>
              <w:t>107.42</w:t>
            </w:r>
          </w:p>
        </w:tc>
        <w:tc>
          <w:tcPr>
            <w:tcW w:w="1300" w:type="dxa"/>
            <w:tcBorders>
              <w:top w:val="nil"/>
              <w:left w:val="nil"/>
              <w:bottom w:val="nil"/>
              <w:right w:val="nil"/>
            </w:tcBorders>
            <w:shd w:val="clear" w:color="auto" w:fill="auto"/>
            <w:noWrap/>
            <w:vAlign w:val="center"/>
            <w:hideMark/>
          </w:tcPr>
          <w:p w14:paraId="23A68864" w14:textId="77777777" w:rsidR="000F132D" w:rsidRPr="002C08AB" w:rsidRDefault="000F132D" w:rsidP="00FF6401">
            <w:pPr>
              <w:jc w:val="right"/>
              <w:rPr>
                <w:rFonts w:eastAsia="Times New Roman"/>
                <w:color w:val="000000"/>
              </w:rPr>
            </w:pPr>
            <w:r w:rsidRPr="002C08AB">
              <w:rPr>
                <w:rFonts w:eastAsia="Times New Roman"/>
                <w:color w:val="000000"/>
              </w:rPr>
              <w:t>82.35</w:t>
            </w:r>
          </w:p>
        </w:tc>
        <w:tc>
          <w:tcPr>
            <w:tcW w:w="1300" w:type="dxa"/>
            <w:tcBorders>
              <w:top w:val="nil"/>
              <w:left w:val="nil"/>
              <w:bottom w:val="nil"/>
              <w:right w:val="nil"/>
            </w:tcBorders>
            <w:shd w:val="clear" w:color="auto" w:fill="auto"/>
            <w:noWrap/>
            <w:vAlign w:val="center"/>
            <w:hideMark/>
          </w:tcPr>
          <w:p w14:paraId="46CB2BBC" w14:textId="77777777" w:rsidR="000F132D" w:rsidRPr="002C08AB" w:rsidRDefault="000F132D" w:rsidP="00FF6401">
            <w:pPr>
              <w:jc w:val="right"/>
              <w:rPr>
                <w:rFonts w:eastAsia="Times New Roman"/>
                <w:color w:val="000000"/>
              </w:rPr>
            </w:pPr>
            <w:r w:rsidRPr="002C08AB">
              <w:rPr>
                <w:rFonts w:eastAsia="Times New Roman"/>
                <w:color w:val="000000"/>
              </w:rPr>
              <w:t>56.33</w:t>
            </w:r>
          </w:p>
        </w:tc>
      </w:tr>
      <w:tr w:rsidR="000F132D" w:rsidRPr="002C08AB" w14:paraId="3EDC3838" w14:textId="77777777" w:rsidTr="00FF6401">
        <w:trPr>
          <w:trHeight w:val="320"/>
        </w:trPr>
        <w:tc>
          <w:tcPr>
            <w:tcW w:w="3156" w:type="dxa"/>
            <w:tcBorders>
              <w:top w:val="nil"/>
              <w:left w:val="nil"/>
              <w:bottom w:val="nil"/>
              <w:right w:val="nil"/>
            </w:tcBorders>
            <w:shd w:val="clear" w:color="auto" w:fill="auto"/>
            <w:noWrap/>
            <w:vAlign w:val="center"/>
            <w:hideMark/>
          </w:tcPr>
          <w:p w14:paraId="39B95A88" w14:textId="77777777" w:rsidR="000F132D" w:rsidRPr="002C08AB" w:rsidRDefault="000F132D" w:rsidP="00FF6401">
            <w:pPr>
              <w:rPr>
                <w:rFonts w:eastAsia="Times New Roman"/>
                <w:i/>
                <w:iCs/>
                <w:color w:val="000000"/>
              </w:rPr>
            </w:pPr>
            <w:r w:rsidRPr="002C08AB">
              <w:rPr>
                <w:rFonts w:eastAsia="Times New Roman"/>
                <w:i/>
                <w:iCs/>
                <w:color w:val="000000"/>
              </w:rPr>
              <w:t xml:space="preserve">Columba </w:t>
            </w:r>
            <w:proofErr w:type="spellStart"/>
            <w:r w:rsidRPr="002C08AB">
              <w:rPr>
                <w:rFonts w:eastAsia="Times New Roman"/>
                <w:i/>
                <w:iCs/>
                <w:color w:val="000000"/>
              </w:rPr>
              <w:t>livia</w:t>
            </w:r>
            <w:proofErr w:type="spellEnd"/>
            <w:r w:rsidRPr="002C08AB">
              <w:rPr>
                <w:rFonts w:eastAsia="Times New Roman"/>
                <w:i/>
                <w:iCs/>
                <w:color w:val="000000"/>
              </w:rPr>
              <w:t> </w:t>
            </w:r>
          </w:p>
        </w:tc>
        <w:tc>
          <w:tcPr>
            <w:tcW w:w="1300" w:type="dxa"/>
            <w:tcBorders>
              <w:top w:val="nil"/>
              <w:left w:val="nil"/>
              <w:bottom w:val="nil"/>
              <w:right w:val="nil"/>
            </w:tcBorders>
            <w:shd w:val="clear" w:color="auto" w:fill="auto"/>
            <w:noWrap/>
            <w:vAlign w:val="center"/>
            <w:hideMark/>
          </w:tcPr>
          <w:p w14:paraId="16D2F8A3" w14:textId="77777777" w:rsidR="000F132D" w:rsidRPr="002C08AB" w:rsidRDefault="000F132D" w:rsidP="00FF6401">
            <w:pPr>
              <w:jc w:val="right"/>
              <w:rPr>
                <w:rFonts w:eastAsia="Times New Roman"/>
                <w:color w:val="000000"/>
              </w:rPr>
            </w:pPr>
            <w:r w:rsidRPr="002C08AB">
              <w:rPr>
                <w:rFonts w:eastAsia="Times New Roman"/>
                <w:color w:val="000000"/>
              </w:rPr>
              <w:t>0.05</w:t>
            </w:r>
          </w:p>
        </w:tc>
        <w:tc>
          <w:tcPr>
            <w:tcW w:w="897" w:type="dxa"/>
            <w:tcBorders>
              <w:top w:val="nil"/>
              <w:left w:val="nil"/>
              <w:bottom w:val="nil"/>
              <w:right w:val="nil"/>
            </w:tcBorders>
            <w:shd w:val="clear" w:color="auto" w:fill="auto"/>
            <w:vAlign w:val="center"/>
            <w:hideMark/>
          </w:tcPr>
          <w:p w14:paraId="369947E7" w14:textId="77777777" w:rsidR="000F132D" w:rsidRPr="002C08AB" w:rsidRDefault="000F132D" w:rsidP="00FF6401">
            <w:pPr>
              <w:jc w:val="right"/>
              <w:rPr>
                <w:rFonts w:eastAsia="Times New Roman"/>
                <w:color w:val="000000"/>
              </w:rPr>
            </w:pPr>
            <w:r w:rsidRPr="002C08AB">
              <w:rPr>
                <w:rFonts w:eastAsia="Times New Roman"/>
                <w:color w:val="000000"/>
              </w:rPr>
              <w:t>11.65</w:t>
            </w:r>
          </w:p>
        </w:tc>
        <w:tc>
          <w:tcPr>
            <w:tcW w:w="1300" w:type="dxa"/>
            <w:tcBorders>
              <w:top w:val="nil"/>
              <w:left w:val="nil"/>
              <w:bottom w:val="nil"/>
              <w:right w:val="nil"/>
            </w:tcBorders>
            <w:shd w:val="clear" w:color="auto" w:fill="auto"/>
            <w:noWrap/>
            <w:vAlign w:val="center"/>
            <w:hideMark/>
          </w:tcPr>
          <w:p w14:paraId="316835B8" w14:textId="77777777" w:rsidR="000F132D" w:rsidRPr="002C08AB" w:rsidRDefault="000F132D" w:rsidP="00FF6401">
            <w:pPr>
              <w:jc w:val="right"/>
              <w:rPr>
                <w:rFonts w:eastAsia="Times New Roman"/>
                <w:color w:val="000000"/>
              </w:rPr>
            </w:pPr>
            <w:r w:rsidRPr="002C08AB">
              <w:rPr>
                <w:rFonts w:eastAsia="Times New Roman"/>
                <w:color w:val="000000"/>
              </w:rPr>
              <w:t>14.37</w:t>
            </w:r>
          </w:p>
        </w:tc>
        <w:tc>
          <w:tcPr>
            <w:tcW w:w="1300" w:type="dxa"/>
            <w:tcBorders>
              <w:top w:val="nil"/>
              <w:left w:val="nil"/>
              <w:bottom w:val="nil"/>
              <w:right w:val="nil"/>
            </w:tcBorders>
            <w:shd w:val="clear" w:color="auto" w:fill="auto"/>
            <w:noWrap/>
            <w:vAlign w:val="center"/>
            <w:hideMark/>
          </w:tcPr>
          <w:p w14:paraId="05E1B4A8" w14:textId="77777777" w:rsidR="000F132D" w:rsidRPr="002C08AB" w:rsidRDefault="000F132D" w:rsidP="00FF6401">
            <w:pPr>
              <w:jc w:val="right"/>
              <w:rPr>
                <w:rFonts w:eastAsia="Times New Roman"/>
                <w:color w:val="000000"/>
              </w:rPr>
            </w:pPr>
            <w:r w:rsidRPr="002C08AB">
              <w:rPr>
                <w:rFonts w:eastAsia="Times New Roman"/>
                <w:color w:val="000000"/>
              </w:rPr>
              <w:t>50.65</w:t>
            </w:r>
          </w:p>
        </w:tc>
      </w:tr>
      <w:tr w:rsidR="000F132D" w:rsidRPr="002C08AB" w14:paraId="1D3E3F9D" w14:textId="77777777" w:rsidTr="00FF6401">
        <w:trPr>
          <w:trHeight w:val="320"/>
        </w:trPr>
        <w:tc>
          <w:tcPr>
            <w:tcW w:w="3156" w:type="dxa"/>
            <w:tcBorders>
              <w:top w:val="nil"/>
              <w:left w:val="nil"/>
              <w:bottom w:val="nil"/>
              <w:right w:val="nil"/>
            </w:tcBorders>
            <w:shd w:val="clear" w:color="auto" w:fill="auto"/>
            <w:noWrap/>
            <w:vAlign w:val="center"/>
            <w:hideMark/>
          </w:tcPr>
          <w:p w14:paraId="2165961C" w14:textId="77777777" w:rsidR="000F132D" w:rsidRPr="002C08AB" w:rsidRDefault="000F132D" w:rsidP="00FF6401">
            <w:pPr>
              <w:rPr>
                <w:rFonts w:eastAsia="Times New Roman"/>
                <w:i/>
                <w:iCs/>
                <w:color w:val="000000"/>
              </w:rPr>
            </w:pPr>
            <w:proofErr w:type="spellStart"/>
            <w:r w:rsidRPr="002C08AB">
              <w:rPr>
                <w:rFonts w:eastAsia="Times New Roman"/>
                <w:i/>
                <w:iCs/>
                <w:color w:val="000000"/>
              </w:rPr>
              <w:t>Malacorhynchus</w:t>
            </w:r>
            <w:proofErr w:type="spellEnd"/>
            <w:r w:rsidRPr="002C08AB">
              <w:rPr>
                <w:rFonts w:eastAsia="Times New Roman"/>
                <w:i/>
                <w:iCs/>
                <w:color w:val="000000"/>
              </w:rPr>
              <w:t xml:space="preserve"> </w:t>
            </w:r>
            <w:proofErr w:type="spellStart"/>
            <w:r w:rsidRPr="002C08AB">
              <w:rPr>
                <w:rFonts w:eastAsia="Times New Roman"/>
                <w:i/>
                <w:iCs/>
                <w:color w:val="000000"/>
              </w:rPr>
              <w:t>membranaceus</w:t>
            </w:r>
            <w:proofErr w:type="spellEnd"/>
          </w:p>
        </w:tc>
        <w:tc>
          <w:tcPr>
            <w:tcW w:w="1300" w:type="dxa"/>
            <w:tcBorders>
              <w:top w:val="nil"/>
              <w:left w:val="nil"/>
              <w:bottom w:val="nil"/>
              <w:right w:val="nil"/>
            </w:tcBorders>
            <w:shd w:val="clear" w:color="auto" w:fill="auto"/>
            <w:noWrap/>
            <w:vAlign w:val="center"/>
            <w:hideMark/>
          </w:tcPr>
          <w:p w14:paraId="513C7AE0" w14:textId="77777777" w:rsidR="000F132D" w:rsidRPr="002C08AB" w:rsidRDefault="000F132D" w:rsidP="00FF6401">
            <w:pPr>
              <w:jc w:val="right"/>
              <w:rPr>
                <w:rFonts w:eastAsia="Times New Roman"/>
                <w:color w:val="000000"/>
              </w:rPr>
            </w:pPr>
            <w:r w:rsidRPr="002C08AB">
              <w:rPr>
                <w:rFonts w:eastAsia="Times New Roman"/>
                <w:color w:val="000000"/>
              </w:rPr>
              <w:t>-23.42</w:t>
            </w:r>
          </w:p>
        </w:tc>
        <w:tc>
          <w:tcPr>
            <w:tcW w:w="897" w:type="dxa"/>
            <w:tcBorders>
              <w:top w:val="nil"/>
              <w:left w:val="nil"/>
              <w:bottom w:val="nil"/>
              <w:right w:val="nil"/>
            </w:tcBorders>
            <w:shd w:val="clear" w:color="auto" w:fill="auto"/>
            <w:vAlign w:val="center"/>
            <w:hideMark/>
          </w:tcPr>
          <w:p w14:paraId="1842C0E3" w14:textId="77777777" w:rsidR="000F132D" w:rsidRPr="002C08AB" w:rsidRDefault="000F132D" w:rsidP="00FF6401">
            <w:pPr>
              <w:jc w:val="right"/>
              <w:rPr>
                <w:rFonts w:eastAsia="Times New Roman"/>
                <w:color w:val="000000"/>
              </w:rPr>
            </w:pPr>
            <w:r w:rsidRPr="002C08AB">
              <w:rPr>
                <w:rFonts w:eastAsia="Times New Roman"/>
                <w:color w:val="000000"/>
              </w:rPr>
              <w:t>107.00</w:t>
            </w:r>
          </w:p>
        </w:tc>
        <w:tc>
          <w:tcPr>
            <w:tcW w:w="1300" w:type="dxa"/>
            <w:tcBorders>
              <w:top w:val="nil"/>
              <w:left w:val="nil"/>
              <w:bottom w:val="nil"/>
              <w:right w:val="nil"/>
            </w:tcBorders>
            <w:shd w:val="clear" w:color="auto" w:fill="auto"/>
            <w:noWrap/>
            <w:vAlign w:val="center"/>
            <w:hideMark/>
          </w:tcPr>
          <w:p w14:paraId="53EE9250" w14:textId="77777777" w:rsidR="000F132D" w:rsidRPr="002C08AB" w:rsidRDefault="000F132D" w:rsidP="00FF6401">
            <w:pPr>
              <w:jc w:val="right"/>
              <w:rPr>
                <w:rFonts w:eastAsia="Times New Roman"/>
                <w:color w:val="000000"/>
              </w:rPr>
            </w:pPr>
            <w:r w:rsidRPr="002C08AB">
              <w:rPr>
                <w:rFonts w:eastAsia="Times New Roman"/>
                <w:color w:val="000000"/>
              </w:rPr>
              <w:t>66.72</w:t>
            </w:r>
          </w:p>
        </w:tc>
        <w:tc>
          <w:tcPr>
            <w:tcW w:w="1300" w:type="dxa"/>
            <w:tcBorders>
              <w:top w:val="nil"/>
              <w:left w:val="nil"/>
              <w:bottom w:val="nil"/>
              <w:right w:val="nil"/>
            </w:tcBorders>
            <w:shd w:val="clear" w:color="auto" w:fill="auto"/>
            <w:noWrap/>
            <w:vAlign w:val="center"/>
            <w:hideMark/>
          </w:tcPr>
          <w:p w14:paraId="026FFCB4" w14:textId="77777777" w:rsidR="000F132D" w:rsidRPr="002C08AB" w:rsidRDefault="000F132D" w:rsidP="00FF6401">
            <w:pPr>
              <w:jc w:val="right"/>
              <w:rPr>
                <w:rFonts w:eastAsia="Times New Roman"/>
                <w:color w:val="000000"/>
              </w:rPr>
            </w:pPr>
            <w:r w:rsidRPr="002C08AB">
              <w:rPr>
                <w:rFonts w:eastAsia="Times New Roman"/>
                <w:color w:val="000000"/>
              </w:rPr>
              <w:t>50.81</w:t>
            </w:r>
          </w:p>
        </w:tc>
      </w:tr>
      <w:tr w:rsidR="000F132D" w:rsidRPr="002C08AB" w14:paraId="473D2A54" w14:textId="77777777" w:rsidTr="00FF6401">
        <w:trPr>
          <w:trHeight w:val="320"/>
        </w:trPr>
        <w:tc>
          <w:tcPr>
            <w:tcW w:w="3156" w:type="dxa"/>
            <w:tcBorders>
              <w:top w:val="nil"/>
              <w:left w:val="nil"/>
              <w:bottom w:val="nil"/>
              <w:right w:val="nil"/>
            </w:tcBorders>
            <w:shd w:val="clear" w:color="auto" w:fill="auto"/>
            <w:noWrap/>
            <w:vAlign w:val="center"/>
            <w:hideMark/>
          </w:tcPr>
          <w:p w14:paraId="781B22AE" w14:textId="77777777" w:rsidR="000F132D" w:rsidRPr="002C08AB" w:rsidRDefault="000F132D" w:rsidP="00FF6401">
            <w:pPr>
              <w:rPr>
                <w:rFonts w:eastAsia="Times New Roman"/>
                <w:i/>
                <w:iCs/>
                <w:color w:val="000000"/>
              </w:rPr>
            </w:pPr>
            <w:proofErr w:type="spellStart"/>
            <w:r w:rsidRPr="002C08AB">
              <w:rPr>
                <w:rFonts w:eastAsia="Times New Roman"/>
                <w:i/>
                <w:iCs/>
                <w:color w:val="000000"/>
              </w:rPr>
              <w:t>Porphyrio</w:t>
            </w:r>
            <w:proofErr w:type="spellEnd"/>
            <w:r w:rsidRPr="002C08AB">
              <w:rPr>
                <w:rFonts w:eastAsia="Times New Roman"/>
                <w:i/>
                <w:iCs/>
                <w:color w:val="000000"/>
              </w:rPr>
              <w:t xml:space="preserve"> </w:t>
            </w:r>
            <w:proofErr w:type="spellStart"/>
            <w:r w:rsidRPr="002C08AB">
              <w:rPr>
                <w:rFonts w:eastAsia="Times New Roman"/>
                <w:i/>
                <w:iCs/>
                <w:color w:val="000000"/>
              </w:rPr>
              <w:t>porphyrio</w:t>
            </w:r>
            <w:proofErr w:type="spellEnd"/>
            <w:r w:rsidRPr="002C08AB">
              <w:rPr>
                <w:rFonts w:eastAsia="Times New Roman"/>
                <w:i/>
                <w:iCs/>
                <w:color w:val="000000"/>
              </w:rPr>
              <w:t xml:space="preserve"> </w:t>
            </w:r>
          </w:p>
        </w:tc>
        <w:tc>
          <w:tcPr>
            <w:tcW w:w="1300" w:type="dxa"/>
            <w:tcBorders>
              <w:top w:val="nil"/>
              <w:left w:val="nil"/>
              <w:bottom w:val="nil"/>
              <w:right w:val="nil"/>
            </w:tcBorders>
            <w:shd w:val="clear" w:color="auto" w:fill="auto"/>
            <w:noWrap/>
            <w:vAlign w:val="center"/>
            <w:hideMark/>
          </w:tcPr>
          <w:p w14:paraId="440E6A57" w14:textId="77777777" w:rsidR="000F132D" w:rsidRPr="002C08AB" w:rsidRDefault="000F132D" w:rsidP="00FF6401">
            <w:pPr>
              <w:jc w:val="right"/>
              <w:rPr>
                <w:rFonts w:eastAsia="Times New Roman"/>
                <w:color w:val="000000"/>
              </w:rPr>
            </w:pPr>
            <w:r w:rsidRPr="002C08AB">
              <w:rPr>
                <w:rFonts w:eastAsia="Times New Roman"/>
                <w:color w:val="000000"/>
              </w:rPr>
              <w:t>5.67</w:t>
            </w:r>
          </w:p>
        </w:tc>
        <w:tc>
          <w:tcPr>
            <w:tcW w:w="897" w:type="dxa"/>
            <w:tcBorders>
              <w:top w:val="nil"/>
              <w:left w:val="nil"/>
              <w:bottom w:val="nil"/>
              <w:right w:val="nil"/>
            </w:tcBorders>
            <w:shd w:val="clear" w:color="auto" w:fill="auto"/>
            <w:vAlign w:val="center"/>
            <w:hideMark/>
          </w:tcPr>
          <w:p w14:paraId="781272A1" w14:textId="77777777" w:rsidR="000F132D" w:rsidRPr="002C08AB" w:rsidRDefault="000F132D" w:rsidP="00FF6401">
            <w:pPr>
              <w:jc w:val="right"/>
              <w:rPr>
                <w:rFonts w:eastAsia="Times New Roman"/>
                <w:color w:val="000000"/>
              </w:rPr>
            </w:pPr>
            <w:r w:rsidRPr="002C08AB">
              <w:rPr>
                <w:rFonts w:eastAsia="Times New Roman"/>
                <w:color w:val="000000"/>
              </w:rPr>
              <w:t>33.46</w:t>
            </w:r>
          </w:p>
        </w:tc>
        <w:tc>
          <w:tcPr>
            <w:tcW w:w="1300" w:type="dxa"/>
            <w:tcBorders>
              <w:top w:val="nil"/>
              <w:left w:val="nil"/>
              <w:bottom w:val="nil"/>
              <w:right w:val="nil"/>
            </w:tcBorders>
            <w:shd w:val="clear" w:color="auto" w:fill="auto"/>
            <w:noWrap/>
            <w:vAlign w:val="center"/>
            <w:hideMark/>
          </w:tcPr>
          <w:p w14:paraId="76C48152" w14:textId="77777777" w:rsidR="000F132D" w:rsidRPr="002C08AB" w:rsidRDefault="000F132D" w:rsidP="00FF6401">
            <w:pPr>
              <w:jc w:val="right"/>
              <w:rPr>
                <w:rFonts w:eastAsia="Times New Roman"/>
                <w:color w:val="000000"/>
              </w:rPr>
            </w:pPr>
            <w:r w:rsidRPr="002C08AB">
              <w:rPr>
                <w:rFonts w:eastAsia="Times New Roman"/>
                <w:color w:val="000000"/>
              </w:rPr>
              <w:t>43.83</w:t>
            </w:r>
          </w:p>
        </w:tc>
        <w:tc>
          <w:tcPr>
            <w:tcW w:w="1300" w:type="dxa"/>
            <w:tcBorders>
              <w:top w:val="nil"/>
              <w:left w:val="nil"/>
              <w:bottom w:val="nil"/>
              <w:right w:val="nil"/>
            </w:tcBorders>
            <w:shd w:val="clear" w:color="auto" w:fill="auto"/>
            <w:noWrap/>
            <w:vAlign w:val="center"/>
            <w:hideMark/>
          </w:tcPr>
          <w:p w14:paraId="6BA22A49" w14:textId="77777777" w:rsidR="000F132D" w:rsidRPr="002C08AB" w:rsidRDefault="000F132D" w:rsidP="00FF6401">
            <w:pPr>
              <w:jc w:val="right"/>
              <w:rPr>
                <w:rFonts w:eastAsia="Times New Roman"/>
                <w:color w:val="000000"/>
              </w:rPr>
            </w:pPr>
            <w:r w:rsidRPr="002C08AB">
              <w:rPr>
                <w:rFonts w:eastAsia="Times New Roman"/>
                <w:color w:val="000000"/>
              </w:rPr>
              <w:t>52.36</w:t>
            </w:r>
          </w:p>
        </w:tc>
      </w:tr>
      <w:tr w:rsidR="000F132D" w:rsidRPr="002C08AB" w14:paraId="0F72896D" w14:textId="77777777" w:rsidTr="00FF6401">
        <w:trPr>
          <w:trHeight w:val="320"/>
        </w:trPr>
        <w:tc>
          <w:tcPr>
            <w:tcW w:w="3156" w:type="dxa"/>
            <w:tcBorders>
              <w:top w:val="nil"/>
              <w:left w:val="nil"/>
              <w:bottom w:val="nil"/>
              <w:right w:val="nil"/>
            </w:tcBorders>
            <w:shd w:val="clear" w:color="auto" w:fill="auto"/>
            <w:noWrap/>
            <w:vAlign w:val="center"/>
            <w:hideMark/>
          </w:tcPr>
          <w:p w14:paraId="108DC371" w14:textId="77777777" w:rsidR="000F132D" w:rsidRPr="002C08AB" w:rsidRDefault="000F132D" w:rsidP="00FF6401">
            <w:pPr>
              <w:rPr>
                <w:rFonts w:eastAsia="Times New Roman"/>
                <w:i/>
                <w:iCs/>
                <w:color w:val="000000"/>
              </w:rPr>
            </w:pPr>
            <w:proofErr w:type="spellStart"/>
            <w:r w:rsidRPr="002C08AB">
              <w:rPr>
                <w:rFonts w:eastAsia="Times New Roman"/>
                <w:i/>
                <w:iCs/>
                <w:color w:val="000000"/>
              </w:rPr>
              <w:t>Platalea</w:t>
            </w:r>
            <w:proofErr w:type="spellEnd"/>
            <w:r w:rsidRPr="002C08AB">
              <w:rPr>
                <w:rFonts w:eastAsia="Times New Roman"/>
                <w:i/>
                <w:iCs/>
                <w:color w:val="000000"/>
              </w:rPr>
              <w:t xml:space="preserve"> regia</w:t>
            </w:r>
          </w:p>
        </w:tc>
        <w:tc>
          <w:tcPr>
            <w:tcW w:w="1300" w:type="dxa"/>
            <w:tcBorders>
              <w:top w:val="nil"/>
              <w:left w:val="nil"/>
              <w:bottom w:val="nil"/>
              <w:right w:val="nil"/>
            </w:tcBorders>
            <w:shd w:val="clear" w:color="auto" w:fill="auto"/>
            <w:noWrap/>
            <w:vAlign w:val="center"/>
            <w:hideMark/>
          </w:tcPr>
          <w:p w14:paraId="298F813F" w14:textId="77777777" w:rsidR="000F132D" w:rsidRPr="002C08AB" w:rsidRDefault="000F132D" w:rsidP="00FF6401">
            <w:pPr>
              <w:jc w:val="right"/>
              <w:rPr>
                <w:rFonts w:eastAsia="Times New Roman"/>
                <w:color w:val="000000"/>
              </w:rPr>
            </w:pPr>
            <w:r w:rsidRPr="002C08AB">
              <w:rPr>
                <w:rFonts w:eastAsia="Times New Roman"/>
                <w:color w:val="000000"/>
              </w:rPr>
              <w:t>-2.46</w:t>
            </w:r>
          </w:p>
        </w:tc>
        <w:tc>
          <w:tcPr>
            <w:tcW w:w="897" w:type="dxa"/>
            <w:tcBorders>
              <w:top w:val="nil"/>
              <w:left w:val="nil"/>
              <w:bottom w:val="nil"/>
              <w:right w:val="nil"/>
            </w:tcBorders>
            <w:shd w:val="clear" w:color="auto" w:fill="auto"/>
            <w:vAlign w:val="center"/>
            <w:hideMark/>
          </w:tcPr>
          <w:p w14:paraId="015E1466" w14:textId="77777777" w:rsidR="000F132D" w:rsidRPr="002C08AB" w:rsidRDefault="000F132D" w:rsidP="00FF6401">
            <w:pPr>
              <w:jc w:val="right"/>
              <w:rPr>
                <w:rFonts w:eastAsia="Times New Roman"/>
                <w:color w:val="000000"/>
              </w:rPr>
            </w:pPr>
            <w:r w:rsidRPr="002C08AB">
              <w:rPr>
                <w:rFonts w:eastAsia="Times New Roman"/>
                <w:color w:val="000000"/>
              </w:rPr>
              <w:t>52.90</w:t>
            </w:r>
          </w:p>
        </w:tc>
        <w:tc>
          <w:tcPr>
            <w:tcW w:w="1300" w:type="dxa"/>
            <w:tcBorders>
              <w:top w:val="nil"/>
              <w:left w:val="nil"/>
              <w:bottom w:val="nil"/>
              <w:right w:val="nil"/>
            </w:tcBorders>
            <w:shd w:val="clear" w:color="auto" w:fill="auto"/>
            <w:noWrap/>
            <w:vAlign w:val="center"/>
            <w:hideMark/>
          </w:tcPr>
          <w:p w14:paraId="11413D9D" w14:textId="77777777" w:rsidR="000F132D" w:rsidRPr="002C08AB" w:rsidRDefault="000F132D" w:rsidP="00FF6401">
            <w:pPr>
              <w:jc w:val="right"/>
              <w:rPr>
                <w:rFonts w:eastAsia="Times New Roman"/>
                <w:color w:val="000000"/>
              </w:rPr>
            </w:pPr>
            <w:r w:rsidRPr="002C08AB">
              <w:rPr>
                <w:rFonts w:eastAsia="Times New Roman"/>
                <w:color w:val="000000"/>
              </w:rPr>
              <w:t>47.73</w:t>
            </w:r>
          </w:p>
        </w:tc>
        <w:tc>
          <w:tcPr>
            <w:tcW w:w="1300" w:type="dxa"/>
            <w:tcBorders>
              <w:top w:val="nil"/>
              <w:left w:val="nil"/>
              <w:bottom w:val="nil"/>
              <w:right w:val="nil"/>
            </w:tcBorders>
            <w:shd w:val="clear" w:color="auto" w:fill="auto"/>
            <w:noWrap/>
            <w:vAlign w:val="center"/>
            <w:hideMark/>
          </w:tcPr>
          <w:p w14:paraId="0EE55820" w14:textId="77777777" w:rsidR="000F132D" w:rsidRPr="002C08AB" w:rsidRDefault="000F132D" w:rsidP="00FF6401">
            <w:pPr>
              <w:jc w:val="right"/>
              <w:rPr>
                <w:rFonts w:eastAsia="Times New Roman"/>
                <w:color w:val="000000"/>
              </w:rPr>
            </w:pPr>
            <w:r w:rsidRPr="002C08AB">
              <w:rPr>
                <w:rFonts w:eastAsia="Times New Roman"/>
                <w:color w:val="000000"/>
              </w:rPr>
              <w:t>56.29</w:t>
            </w:r>
          </w:p>
        </w:tc>
      </w:tr>
      <w:tr w:rsidR="000F132D" w:rsidRPr="002C08AB" w14:paraId="12F32773" w14:textId="77777777" w:rsidTr="00FF6401">
        <w:trPr>
          <w:trHeight w:val="320"/>
        </w:trPr>
        <w:tc>
          <w:tcPr>
            <w:tcW w:w="3156" w:type="dxa"/>
            <w:tcBorders>
              <w:top w:val="nil"/>
              <w:left w:val="nil"/>
              <w:bottom w:val="nil"/>
              <w:right w:val="nil"/>
            </w:tcBorders>
            <w:shd w:val="clear" w:color="auto" w:fill="auto"/>
            <w:noWrap/>
            <w:vAlign w:val="center"/>
            <w:hideMark/>
          </w:tcPr>
          <w:p w14:paraId="380EC27F" w14:textId="77777777" w:rsidR="000F132D" w:rsidRPr="002C08AB" w:rsidRDefault="000F132D" w:rsidP="00FF6401">
            <w:pPr>
              <w:rPr>
                <w:rFonts w:eastAsia="Times New Roman"/>
                <w:i/>
                <w:iCs/>
                <w:color w:val="000000"/>
              </w:rPr>
            </w:pPr>
            <w:r w:rsidRPr="002C08AB">
              <w:rPr>
                <w:rFonts w:eastAsia="Times New Roman"/>
                <w:i/>
                <w:iCs/>
                <w:color w:val="000000"/>
              </w:rPr>
              <w:t xml:space="preserve">Larus </w:t>
            </w:r>
            <w:proofErr w:type="spellStart"/>
            <w:r w:rsidRPr="002C08AB">
              <w:rPr>
                <w:rFonts w:eastAsia="Times New Roman"/>
                <w:i/>
                <w:iCs/>
                <w:color w:val="000000"/>
              </w:rPr>
              <w:t>novaehollandiae</w:t>
            </w:r>
            <w:proofErr w:type="spellEnd"/>
          </w:p>
        </w:tc>
        <w:tc>
          <w:tcPr>
            <w:tcW w:w="1300" w:type="dxa"/>
            <w:tcBorders>
              <w:top w:val="nil"/>
              <w:left w:val="nil"/>
              <w:bottom w:val="nil"/>
              <w:right w:val="nil"/>
            </w:tcBorders>
            <w:shd w:val="clear" w:color="auto" w:fill="auto"/>
            <w:noWrap/>
            <w:vAlign w:val="center"/>
            <w:hideMark/>
          </w:tcPr>
          <w:p w14:paraId="2948648F" w14:textId="77777777" w:rsidR="000F132D" w:rsidRPr="002C08AB" w:rsidRDefault="000F132D" w:rsidP="00FF6401">
            <w:pPr>
              <w:jc w:val="right"/>
              <w:rPr>
                <w:rFonts w:eastAsia="Times New Roman"/>
                <w:color w:val="000000"/>
              </w:rPr>
            </w:pPr>
            <w:r w:rsidRPr="002C08AB">
              <w:rPr>
                <w:rFonts w:eastAsia="Times New Roman"/>
                <w:color w:val="000000"/>
              </w:rPr>
              <w:t>5.04</w:t>
            </w:r>
          </w:p>
        </w:tc>
        <w:tc>
          <w:tcPr>
            <w:tcW w:w="897" w:type="dxa"/>
            <w:tcBorders>
              <w:top w:val="nil"/>
              <w:left w:val="nil"/>
              <w:bottom w:val="nil"/>
              <w:right w:val="nil"/>
            </w:tcBorders>
            <w:shd w:val="clear" w:color="auto" w:fill="auto"/>
            <w:vAlign w:val="center"/>
            <w:hideMark/>
          </w:tcPr>
          <w:p w14:paraId="594678A5" w14:textId="77777777" w:rsidR="000F132D" w:rsidRPr="002C08AB" w:rsidRDefault="000F132D" w:rsidP="00FF6401">
            <w:pPr>
              <w:jc w:val="right"/>
              <w:rPr>
                <w:rFonts w:eastAsia="Times New Roman"/>
                <w:color w:val="000000"/>
              </w:rPr>
            </w:pPr>
            <w:r w:rsidRPr="002C08AB">
              <w:rPr>
                <w:rFonts w:eastAsia="Times New Roman"/>
                <w:color w:val="000000"/>
              </w:rPr>
              <w:t>6.05</w:t>
            </w:r>
          </w:p>
        </w:tc>
        <w:tc>
          <w:tcPr>
            <w:tcW w:w="1300" w:type="dxa"/>
            <w:tcBorders>
              <w:top w:val="nil"/>
              <w:left w:val="nil"/>
              <w:bottom w:val="nil"/>
              <w:right w:val="nil"/>
            </w:tcBorders>
            <w:shd w:val="clear" w:color="auto" w:fill="auto"/>
            <w:noWrap/>
            <w:vAlign w:val="center"/>
            <w:hideMark/>
          </w:tcPr>
          <w:p w14:paraId="7F8F42B4" w14:textId="77777777" w:rsidR="000F132D" w:rsidRPr="002C08AB" w:rsidRDefault="000F132D" w:rsidP="00FF6401">
            <w:pPr>
              <w:jc w:val="right"/>
              <w:rPr>
                <w:rFonts w:eastAsia="Times New Roman"/>
                <w:color w:val="000000"/>
              </w:rPr>
            </w:pPr>
            <w:r w:rsidRPr="002C08AB">
              <w:rPr>
                <w:rFonts w:eastAsia="Times New Roman"/>
                <w:color w:val="000000"/>
              </w:rPr>
              <w:t>17.80</w:t>
            </w:r>
          </w:p>
        </w:tc>
        <w:tc>
          <w:tcPr>
            <w:tcW w:w="1300" w:type="dxa"/>
            <w:tcBorders>
              <w:top w:val="nil"/>
              <w:left w:val="nil"/>
              <w:bottom w:val="nil"/>
              <w:right w:val="nil"/>
            </w:tcBorders>
            <w:shd w:val="clear" w:color="auto" w:fill="auto"/>
            <w:noWrap/>
            <w:vAlign w:val="center"/>
            <w:hideMark/>
          </w:tcPr>
          <w:p w14:paraId="35FF01C1" w14:textId="77777777" w:rsidR="000F132D" w:rsidRPr="002C08AB" w:rsidRDefault="000F132D" w:rsidP="00FF6401">
            <w:pPr>
              <w:jc w:val="right"/>
              <w:rPr>
                <w:rFonts w:eastAsia="Times New Roman"/>
                <w:color w:val="000000"/>
              </w:rPr>
            </w:pPr>
            <w:r w:rsidRPr="002C08AB">
              <w:rPr>
                <w:rFonts w:eastAsia="Times New Roman"/>
                <w:color w:val="000000"/>
              </w:rPr>
              <w:t>50.32</w:t>
            </w:r>
          </w:p>
        </w:tc>
      </w:tr>
      <w:tr w:rsidR="000F132D" w:rsidRPr="002C08AB" w14:paraId="0398BB58" w14:textId="77777777" w:rsidTr="00FF6401">
        <w:trPr>
          <w:trHeight w:val="320"/>
        </w:trPr>
        <w:tc>
          <w:tcPr>
            <w:tcW w:w="3156" w:type="dxa"/>
            <w:tcBorders>
              <w:top w:val="nil"/>
              <w:left w:val="nil"/>
              <w:bottom w:val="nil"/>
              <w:right w:val="nil"/>
            </w:tcBorders>
            <w:shd w:val="clear" w:color="auto" w:fill="auto"/>
            <w:noWrap/>
            <w:vAlign w:val="center"/>
            <w:hideMark/>
          </w:tcPr>
          <w:p w14:paraId="153D348E" w14:textId="77777777" w:rsidR="000F132D" w:rsidRPr="002C08AB" w:rsidRDefault="000F132D" w:rsidP="00FF6401">
            <w:pPr>
              <w:rPr>
                <w:rFonts w:eastAsia="Times New Roman"/>
                <w:i/>
                <w:iCs/>
                <w:color w:val="000000"/>
              </w:rPr>
            </w:pPr>
            <w:proofErr w:type="spellStart"/>
            <w:r w:rsidRPr="002C08AB">
              <w:rPr>
                <w:rFonts w:eastAsia="Times New Roman"/>
                <w:i/>
                <w:iCs/>
                <w:color w:val="000000"/>
              </w:rPr>
              <w:t>Threskiornis</w:t>
            </w:r>
            <w:proofErr w:type="spellEnd"/>
            <w:r w:rsidRPr="002C08AB">
              <w:rPr>
                <w:rFonts w:eastAsia="Times New Roman"/>
                <w:i/>
                <w:iCs/>
                <w:color w:val="000000"/>
              </w:rPr>
              <w:t xml:space="preserve"> </w:t>
            </w:r>
            <w:proofErr w:type="spellStart"/>
            <w:r w:rsidRPr="002C08AB">
              <w:rPr>
                <w:rFonts w:eastAsia="Times New Roman"/>
                <w:i/>
                <w:iCs/>
                <w:color w:val="000000"/>
              </w:rPr>
              <w:t>spinicollis</w:t>
            </w:r>
            <w:proofErr w:type="spellEnd"/>
            <w:r w:rsidRPr="002C08AB">
              <w:rPr>
                <w:rFonts w:eastAsia="Times New Roman"/>
                <w:i/>
                <w:iCs/>
                <w:color w:val="000000"/>
              </w:rPr>
              <w:t xml:space="preserve"> </w:t>
            </w:r>
          </w:p>
        </w:tc>
        <w:tc>
          <w:tcPr>
            <w:tcW w:w="1300" w:type="dxa"/>
            <w:tcBorders>
              <w:top w:val="nil"/>
              <w:left w:val="nil"/>
              <w:bottom w:val="nil"/>
              <w:right w:val="nil"/>
            </w:tcBorders>
            <w:shd w:val="clear" w:color="auto" w:fill="auto"/>
            <w:noWrap/>
            <w:vAlign w:val="center"/>
            <w:hideMark/>
          </w:tcPr>
          <w:p w14:paraId="6815F3E4" w14:textId="77777777" w:rsidR="000F132D" w:rsidRPr="002C08AB" w:rsidRDefault="000F132D" w:rsidP="00FF6401">
            <w:pPr>
              <w:jc w:val="right"/>
              <w:rPr>
                <w:rFonts w:eastAsia="Times New Roman"/>
                <w:color w:val="000000"/>
              </w:rPr>
            </w:pPr>
            <w:r w:rsidRPr="002C08AB">
              <w:rPr>
                <w:rFonts w:eastAsia="Times New Roman"/>
                <w:color w:val="000000"/>
              </w:rPr>
              <w:t>-11.86</w:t>
            </w:r>
          </w:p>
        </w:tc>
        <w:tc>
          <w:tcPr>
            <w:tcW w:w="897" w:type="dxa"/>
            <w:tcBorders>
              <w:top w:val="nil"/>
              <w:left w:val="nil"/>
              <w:bottom w:val="nil"/>
              <w:right w:val="nil"/>
            </w:tcBorders>
            <w:shd w:val="clear" w:color="auto" w:fill="auto"/>
            <w:vAlign w:val="center"/>
            <w:hideMark/>
          </w:tcPr>
          <w:p w14:paraId="2D3A5689" w14:textId="77777777" w:rsidR="000F132D" w:rsidRPr="002C08AB" w:rsidRDefault="000F132D" w:rsidP="00FF6401">
            <w:pPr>
              <w:jc w:val="right"/>
              <w:rPr>
                <w:rFonts w:eastAsia="Times New Roman"/>
                <w:color w:val="000000"/>
              </w:rPr>
            </w:pPr>
            <w:r w:rsidRPr="002C08AB">
              <w:rPr>
                <w:rFonts w:eastAsia="Times New Roman"/>
                <w:color w:val="000000"/>
              </w:rPr>
              <w:t>114.40</w:t>
            </w:r>
          </w:p>
        </w:tc>
        <w:tc>
          <w:tcPr>
            <w:tcW w:w="1300" w:type="dxa"/>
            <w:tcBorders>
              <w:top w:val="nil"/>
              <w:left w:val="nil"/>
              <w:bottom w:val="nil"/>
              <w:right w:val="nil"/>
            </w:tcBorders>
            <w:shd w:val="clear" w:color="auto" w:fill="auto"/>
            <w:noWrap/>
            <w:vAlign w:val="center"/>
            <w:hideMark/>
          </w:tcPr>
          <w:p w14:paraId="32167E0B" w14:textId="77777777" w:rsidR="000F132D" w:rsidRPr="002C08AB" w:rsidRDefault="000F132D" w:rsidP="00FF6401">
            <w:pPr>
              <w:jc w:val="right"/>
              <w:rPr>
                <w:rFonts w:eastAsia="Times New Roman"/>
                <w:color w:val="000000"/>
              </w:rPr>
            </w:pPr>
            <w:r w:rsidRPr="002C08AB">
              <w:rPr>
                <w:rFonts w:eastAsia="Times New Roman"/>
                <w:color w:val="000000"/>
              </w:rPr>
              <w:t>89.50</w:t>
            </w:r>
          </w:p>
        </w:tc>
        <w:tc>
          <w:tcPr>
            <w:tcW w:w="1300" w:type="dxa"/>
            <w:tcBorders>
              <w:top w:val="nil"/>
              <w:left w:val="nil"/>
              <w:bottom w:val="nil"/>
              <w:right w:val="nil"/>
            </w:tcBorders>
            <w:shd w:val="clear" w:color="auto" w:fill="auto"/>
            <w:noWrap/>
            <w:vAlign w:val="center"/>
            <w:hideMark/>
          </w:tcPr>
          <w:p w14:paraId="23EE2F49" w14:textId="77777777" w:rsidR="000F132D" w:rsidRPr="002C08AB" w:rsidRDefault="000F132D" w:rsidP="00FF6401">
            <w:pPr>
              <w:jc w:val="right"/>
              <w:rPr>
                <w:rFonts w:eastAsia="Times New Roman"/>
                <w:color w:val="000000"/>
              </w:rPr>
            </w:pPr>
            <w:r w:rsidRPr="002C08AB">
              <w:rPr>
                <w:rFonts w:eastAsia="Times New Roman"/>
                <w:color w:val="000000"/>
              </w:rPr>
              <w:t>55.02</w:t>
            </w:r>
          </w:p>
        </w:tc>
      </w:tr>
      <w:tr w:rsidR="000F132D" w:rsidRPr="002C08AB" w14:paraId="439AA01B" w14:textId="77777777" w:rsidTr="00FF6401">
        <w:trPr>
          <w:trHeight w:val="320"/>
        </w:trPr>
        <w:tc>
          <w:tcPr>
            <w:tcW w:w="3156" w:type="dxa"/>
            <w:tcBorders>
              <w:top w:val="nil"/>
              <w:left w:val="nil"/>
              <w:bottom w:val="nil"/>
              <w:right w:val="nil"/>
            </w:tcBorders>
            <w:shd w:val="clear" w:color="auto" w:fill="auto"/>
            <w:noWrap/>
            <w:vAlign w:val="center"/>
            <w:hideMark/>
          </w:tcPr>
          <w:p w14:paraId="1557DED0" w14:textId="77777777" w:rsidR="000F132D" w:rsidRPr="002C08AB" w:rsidRDefault="000F132D" w:rsidP="00FF6401">
            <w:pPr>
              <w:rPr>
                <w:rFonts w:eastAsia="Times New Roman"/>
                <w:i/>
                <w:iCs/>
                <w:color w:val="000000"/>
              </w:rPr>
            </w:pPr>
            <w:proofErr w:type="spellStart"/>
            <w:r w:rsidRPr="002C08AB">
              <w:rPr>
                <w:rFonts w:eastAsia="Times New Roman"/>
                <w:i/>
                <w:iCs/>
                <w:color w:val="000000"/>
              </w:rPr>
              <w:t>Malurus</w:t>
            </w:r>
            <w:proofErr w:type="spellEnd"/>
            <w:r w:rsidRPr="002C08AB">
              <w:rPr>
                <w:rFonts w:eastAsia="Times New Roman"/>
                <w:i/>
                <w:iCs/>
                <w:color w:val="000000"/>
              </w:rPr>
              <w:t xml:space="preserve"> </w:t>
            </w:r>
            <w:proofErr w:type="spellStart"/>
            <w:r w:rsidRPr="002C08AB">
              <w:rPr>
                <w:rFonts w:eastAsia="Times New Roman"/>
                <w:i/>
                <w:iCs/>
                <w:color w:val="000000"/>
              </w:rPr>
              <w:t>cyaneus</w:t>
            </w:r>
            <w:proofErr w:type="spellEnd"/>
            <w:r w:rsidRPr="002C08AB">
              <w:rPr>
                <w:rFonts w:eastAsia="Times New Roman"/>
                <w:i/>
                <w:iCs/>
                <w:color w:val="000000"/>
              </w:rPr>
              <w:t xml:space="preserve"> </w:t>
            </w:r>
          </w:p>
        </w:tc>
        <w:tc>
          <w:tcPr>
            <w:tcW w:w="1300" w:type="dxa"/>
            <w:tcBorders>
              <w:top w:val="nil"/>
              <w:left w:val="nil"/>
              <w:bottom w:val="nil"/>
              <w:right w:val="nil"/>
            </w:tcBorders>
            <w:shd w:val="clear" w:color="auto" w:fill="auto"/>
            <w:noWrap/>
            <w:vAlign w:val="center"/>
            <w:hideMark/>
          </w:tcPr>
          <w:p w14:paraId="670B7BBF" w14:textId="77777777" w:rsidR="000F132D" w:rsidRPr="002C08AB" w:rsidRDefault="000F132D" w:rsidP="00FF6401">
            <w:pPr>
              <w:jc w:val="right"/>
              <w:rPr>
                <w:rFonts w:eastAsia="Times New Roman"/>
                <w:color w:val="000000"/>
              </w:rPr>
            </w:pPr>
            <w:r w:rsidRPr="002C08AB">
              <w:rPr>
                <w:rFonts w:eastAsia="Times New Roman"/>
                <w:color w:val="000000"/>
              </w:rPr>
              <w:t>1.45</w:t>
            </w:r>
          </w:p>
        </w:tc>
        <w:tc>
          <w:tcPr>
            <w:tcW w:w="897" w:type="dxa"/>
            <w:tcBorders>
              <w:top w:val="nil"/>
              <w:left w:val="nil"/>
              <w:bottom w:val="nil"/>
              <w:right w:val="nil"/>
            </w:tcBorders>
            <w:shd w:val="clear" w:color="auto" w:fill="auto"/>
            <w:vAlign w:val="center"/>
            <w:hideMark/>
          </w:tcPr>
          <w:p w14:paraId="3E973257" w14:textId="77777777" w:rsidR="000F132D" w:rsidRPr="002C08AB" w:rsidRDefault="000F132D" w:rsidP="00FF6401">
            <w:pPr>
              <w:jc w:val="right"/>
              <w:rPr>
                <w:rFonts w:eastAsia="Times New Roman"/>
                <w:color w:val="000000"/>
              </w:rPr>
            </w:pPr>
            <w:r w:rsidRPr="002C08AB">
              <w:rPr>
                <w:rFonts w:eastAsia="Times New Roman"/>
                <w:color w:val="000000"/>
              </w:rPr>
              <w:t>7.02</w:t>
            </w:r>
          </w:p>
        </w:tc>
        <w:tc>
          <w:tcPr>
            <w:tcW w:w="1300" w:type="dxa"/>
            <w:tcBorders>
              <w:top w:val="nil"/>
              <w:left w:val="nil"/>
              <w:bottom w:val="nil"/>
              <w:right w:val="nil"/>
            </w:tcBorders>
            <w:shd w:val="clear" w:color="auto" w:fill="auto"/>
            <w:noWrap/>
            <w:vAlign w:val="center"/>
            <w:hideMark/>
          </w:tcPr>
          <w:p w14:paraId="49731948" w14:textId="77777777" w:rsidR="000F132D" w:rsidRPr="002C08AB" w:rsidRDefault="000F132D" w:rsidP="00FF6401">
            <w:pPr>
              <w:jc w:val="right"/>
              <w:rPr>
                <w:rFonts w:eastAsia="Times New Roman"/>
                <w:color w:val="000000"/>
              </w:rPr>
            </w:pPr>
            <w:r w:rsidRPr="002C08AB">
              <w:rPr>
                <w:rFonts w:eastAsia="Times New Roman"/>
                <w:color w:val="000000"/>
              </w:rPr>
              <w:t>9.00</w:t>
            </w:r>
          </w:p>
        </w:tc>
        <w:tc>
          <w:tcPr>
            <w:tcW w:w="1300" w:type="dxa"/>
            <w:tcBorders>
              <w:top w:val="nil"/>
              <w:left w:val="nil"/>
              <w:bottom w:val="nil"/>
              <w:right w:val="nil"/>
            </w:tcBorders>
            <w:shd w:val="clear" w:color="auto" w:fill="auto"/>
            <w:noWrap/>
            <w:vAlign w:val="center"/>
            <w:hideMark/>
          </w:tcPr>
          <w:p w14:paraId="5F9DCBA7" w14:textId="77777777" w:rsidR="000F132D" w:rsidRPr="002C08AB" w:rsidRDefault="000F132D" w:rsidP="00FF6401">
            <w:pPr>
              <w:jc w:val="right"/>
              <w:rPr>
                <w:rFonts w:eastAsia="Times New Roman"/>
                <w:color w:val="000000"/>
              </w:rPr>
            </w:pPr>
            <w:r w:rsidRPr="002C08AB">
              <w:rPr>
                <w:rFonts w:eastAsia="Times New Roman"/>
                <w:color w:val="000000"/>
              </w:rPr>
              <w:t>45.32</w:t>
            </w:r>
          </w:p>
        </w:tc>
      </w:tr>
      <w:tr w:rsidR="000F132D" w:rsidRPr="002C08AB" w14:paraId="36B63D2D" w14:textId="77777777" w:rsidTr="00FF6401">
        <w:trPr>
          <w:trHeight w:val="320"/>
        </w:trPr>
        <w:tc>
          <w:tcPr>
            <w:tcW w:w="3156" w:type="dxa"/>
            <w:tcBorders>
              <w:top w:val="nil"/>
              <w:left w:val="nil"/>
              <w:bottom w:val="nil"/>
              <w:right w:val="nil"/>
            </w:tcBorders>
            <w:shd w:val="clear" w:color="auto" w:fill="auto"/>
            <w:noWrap/>
            <w:vAlign w:val="center"/>
            <w:hideMark/>
          </w:tcPr>
          <w:p w14:paraId="1DFD0EDE" w14:textId="77777777" w:rsidR="000F132D" w:rsidRPr="002C08AB" w:rsidRDefault="000F132D" w:rsidP="00FF6401">
            <w:pPr>
              <w:rPr>
                <w:rFonts w:eastAsia="Times New Roman"/>
                <w:i/>
                <w:iCs/>
                <w:color w:val="000000"/>
              </w:rPr>
            </w:pPr>
            <w:proofErr w:type="spellStart"/>
            <w:r w:rsidRPr="002C08AB">
              <w:rPr>
                <w:rFonts w:eastAsia="Times New Roman"/>
                <w:i/>
                <w:iCs/>
                <w:color w:val="000000"/>
              </w:rPr>
              <w:t>Cathartes</w:t>
            </w:r>
            <w:proofErr w:type="spellEnd"/>
            <w:r w:rsidRPr="002C08AB">
              <w:rPr>
                <w:rFonts w:eastAsia="Times New Roman"/>
                <w:i/>
                <w:iCs/>
                <w:color w:val="000000"/>
              </w:rPr>
              <w:t xml:space="preserve"> aura</w:t>
            </w:r>
          </w:p>
        </w:tc>
        <w:tc>
          <w:tcPr>
            <w:tcW w:w="1300" w:type="dxa"/>
            <w:tcBorders>
              <w:top w:val="nil"/>
              <w:left w:val="nil"/>
              <w:bottom w:val="nil"/>
              <w:right w:val="nil"/>
            </w:tcBorders>
            <w:shd w:val="clear" w:color="auto" w:fill="auto"/>
            <w:noWrap/>
            <w:vAlign w:val="center"/>
            <w:hideMark/>
          </w:tcPr>
          <w:p w14:paraId="10301313" w14:textId="77777777" w:rsidR="000F132D" w:rsidRPr="002C08AB" w:rsidRDefault="000F132D" w:rsidP="00FF6401">
            <w:pPr>
              <w:jc w:val="right"/>
              <w:rPr>
                <w:rFonts w:eastAsia="Times New Roman"/>
                <w:color w:val="000000"/>
              </w:rPr>
            </w:pPr>
            <w:r w:rsidRPr="002C08AB">
              <w:rPr>
                <w:rFonts w:eastAsia="Times New Roman"/>
                <w:color w:val="000000"/>
              </w:rPr>
              <w:t>3.76</w:t>
            </w:r>
          </w:p>
        </w:tc>
        <w:tc>
          <w:tcPr>
            <w:tcW w:w="897" w:type="dxa"/>
            <w:tcBorders>
              <w:top w:val="nil"/>
              <w:left w:val="nil"/>
              <w:bottom w:val="nil"/>
              <w:right w:val="nil"/>
            </w:tcBorders>
            <w:shd w:val="clear" w:color="auto" w:fill="auto"/>
            <w:vAlign w:val="center"/>
            <w:hideMark/>
          </w:tcPr>
          <w:p w14:paraId="1F586AC3" w14:textId="77777777" w:rsidR="000F132D" w:rsidRPr="002C08AB" w:rsidRDefault="000F132D" w:rsidP="00FF6401">
            <w:pPr>
              <w:jc w:val="right"/>
              <w:rPr>
                <w:rFonts w:eastAsia="Times New Roman"/>
                <w:color w:val="000000"/>
              </w:rPr>
            </w:pPr>
            <w:r w:rsidRPr="002C08AB">
              <w:rPr>
                <w:rFonts w:eastAsia="Times New Roman"/>
                <w:color w:val="000000"/>
              </w:rPr>
              <w:t>38.78</w:t>
            </w:r>
          </w:p>
        </w:tc>
        <w:tc>
          <w:tcPr>
            <w:tcW w:w="1300" w:type="dxa"/>
            <w:tcBorders>
              <w:top w:val="nil"/>
              <w:left w:val="nil"/>
              <w:bottom w:val="nil"/>
              <w:right w:val="nil"/>
            </w:tcBorders>
            <w:shd w:val="clear" w:color="auto" w:fill="auto"/>
            <w:noWrap/>
            <w:vAlign w:val="center"/>
            <w:hideMark/>
          </w:tcPr>
          <w:p w14:paraId="1E0490C9" w14:textId="77777777" w:rsidR="000F132D" w:rsidRPr="002C08AB" w:rsidRDefault="000F132D" w:rsidP="00FF6401">
            <w:pPr>
              <w:jc w:val="right"/>
              <w:rPr>
                <w:rFonts w:eastAsia="Times New Roman"/>
                <w:color w:val="000000"/>
              </w:rPr>
            </w:pPr>
            <w:r w:rsidRPr="002C08AB">
              <w:rPr>
                <w:rFonts w:eastAsia="Times New Roman"/>
                <w:color w:val="000000"/>
              </w:rPr>
              <w:t>101.47</w:t>
            </w:r>
          </w:p>
        </w:tc>
        <w:tc>
          <w:tcPr>
            <w:tcW w:w="1300" w:type="dxa"/>
            <w:tcBorders>
              <w:top w:val="nil"/>
              <w:left w:val="nil"/>
              <w:bottom w:val="nil"/>
              <w:right w:val="nil"/>
            </w:tcBorders>
            <w:shd w:val="clear" w:color="auto" w:fill="auto"/>
            <w:noWrap/>
            <w:vAlign w:val="center"/>
            <w:hideMark/>
          </w:tcPr>
          <w:p w14:paraId="30332F9C" w14:textId="77777777" w:rsidR="000F132D" w:rsidRPr="002C08AB" w:rsidRDefault="000F132D" w:rsidP="00FF6401">
            <w:pPr>
              <w:jc w:val="right"/>
              <w:rPr>
                <w:rFonts w:eastAsia="Times New Roman"/>
                <w:color w:val="000000"/>
              </w:rPr>
            </w:pPr>
            <w:r w:rsidRPr="002C08AB">
              <w:rPr>
                <w:rFonts w:eastAsia="Times New Roman"/>
                <w:color w:val="000000"/>
              </w:rPr>
              <w:t>56.96</w:t>
            </w:r>
          </w:p>
        </w:tc>
      </w:tr>
      <w:tr w:rsidR="000F132D" w:rsidRPr="002C08AB" w14:paraId="7BFE685D" w14:textId="77777777" w:rsidTr="00FF6401">
        <w:trPr>
          <w:trHeight w:val="320"/>
        </w:trPr>
        <w:tc>
          <w:tcPr>
            <w:tcW w:w="3156" w:type="dxa"/>
            <w:tcBorders>
              <w:top w:val="nil"/>
              <w:left w:val="nil"/>
              <w:bottom w:val="nil"/>
              <w:right w:val="nil"/>
            </w:tcBorders>
            <w:shd w:val="clear" w:color="auto" w:fill="auto"/>
            <w:noWrap/>
            <w:vAlign w:val="center"/>
            <w:hideMark/>
          </w:tcPr>
          <w:p w14:paraId="0855C875" w14:textId="77777777" w:rsidR="000F132D" w:rsidRPr="002C08AB" w:rsidRDefault="000F132D" w:rsidP="00FF6401">
            <w:pPr>
              <w:rPr>
                <w:rFonts w:eastAsia="Times New Roman"/>
                <w:i/>
                <w:iCs/>
                <w:color w:val="000000"/>
              </w:rPr>
            </w:pPr>
            <w:proofErr w:type="spellStart"/>
            <w:r w:rsidRPr="002C08AB">
              <w:rPr>
                <w:rFonts w:eastAsia="Times New Roman"/>
                <w:i/>
                <w:iCs/>
                <w:color w:val="000000"/>
              </w:rPr>
              <w:t>Egretta</w:t>
            </w:r>
            <w:proofErr w:type="spellEnd"/>
            <w:r w:rsidRPr="002C08AB">
              <w:rPr>
                <w:rFonts w:eastAsia="Times New Roman"/>
                <w:i/>
                <w:iCs/>
                <w:color w:val="000000"/>
              </w:rPr>
              <w:t xml:space="preserve"> </w:t>
            </w:r>
            <w:proofErr w:type="spellStart"/>
            <w:r w:rsidRPr="002C08AB">
              <w:rPr>
                <w:rFonts w:eastAsia="Times New Roman"/>
                <w:i/>
                <w:iCs/>
                <w:color w:val="000000"/>
              </w:rPr>
              <w:t>novaehollandiae</w:t>
            </w:r>
            <w:proofErr w:type="spellEnd"/>
            <w:r w:rsidRPr="002C08AB">
              <w:rPr>
                <w:rFonts w:eastAsia="Times New Roman"/>
                <w:i/>
                <w:iCs/>
                <w:color w:val="000000"/>
              </w:rPr>
              <w:t xml:space="preserve"> </w:t>
            </w:r>
          </w:p>
        </w:tc>
        <w:tc>
          <w:tcPr>
            <w:tcW w:w="1300" w:type="dxa"/>
            <w:tcBorders>
              <w:top w:val="nil"/>
              <w:left w:val="nil"/>
              <w:bottom w:val="nil"/>
              <w:right w:val="nil"/>
            </w:tcBorders>
            <w:shd w:val="clear" w:color="auto" w:fill="auto"/>
            <w:noWrap/>
            <w:vAlign w:val="center"/>
            <w:hideMark/>
          </w:tcPr>
          <w:p w14:paraId="5DF7F390" w14:textId="77777777" w:rsidR="000F132D" w:rsidRPr="002C08AB" w:rsidRDefault="000F132D" w:rsidP="00FF6401">
            <w:pPr>
              <w:jc w:val="right"/>
              <w:rPr>
                <w:rFonts w:eastAsia="Times New Roman"/>
                <w:color w:val="000000"/>
              </w:rPr>
            </w:pPr>
            <w:r w:rsidRPr="002C08AB">
              <w:rPr>
                <w:rFonts w:eastAsia="Times New Roman"/>
                <w:color w:val="000000"/>
              </w:rPr>
              <w:t>12.04</w:t>
            </w:r>
          </w:p>
        </w:tc>
        <w:tc>
          <w:tcPr>
            <w:tcW w:w="897" w:type="dxa"/>
            <w:tcBorders>
              <w:top w:val="nil"/>
              <w:left w:val="nil"/>
              <w:bottom w:val="nil"/>
              <w:right w:val="nil"/>
            </w:tcBorders>
            <w:shd w:val="clear" w:color="auto" w:fill="auto"/>
            <w:vAlign w:val="center"/>
            <w:hideMark/>
          </w:tcPr>
          <w:p w14:paraId="0C47CAF6" w14:textId="77777777" w:rsidR="000F132D" w:rsidRPr="002C08AB" w:rsidRDefault="000F132D" w:rsidP="00FF6401">
            <w:pPr>
              <w:jc w:val="right"/>
              <w:rPr>
                <w:rFonts w:eastAsia="Times New Roman"/>
                <w:color w:val="000000"/>
              </w:rPr>
            </w:pPr>
            <w:r w:rsidRPr="002C08AB">
              <w:rPr>
                <w:rFonts w:eastAsia="Times New Roman"/>
                <w:color w:val="000000"/>
              </w:rPr>
              <w:t>29.30</w:t>
            </w:r>
          </w:p>
        </w:tc>
        <w:tc>
          <w:tcPr>
            <w:tcW w:w="1300" w:type="dxa"/>
            <w:tcBorders>
              <w:top w:val="nil"/>
              <w:left w:val="nil"/>
              <w:bottom w:val="nil"/>
              <w:right w:val="nil"/>
            </w:tcBorders>
            <w:shd w:val="clear" w:color="auto" w:fill="auto"/>
            <w:noWrap/>
            <w:vAlign w:val="center"/>
            <w:hideMark/>
          </w:tcPr>
          <w:p w14:paraId="3941E535" w14:textId="77777777" w:rsidR="000F132D" w:rsidRPr="002C08AB" w:rsidRDefault="000F132D" w:rsidP="00FF6401">
            <w:pPr>
              <w:jc w:val="right"/>
              <w:rPr>
                <w:rFonts w:eastAsia="Times New Roman"/>
                <w:color w:val="000000"/>
              </w:rPr>
            </w:pPr>
            <w:r w:rsidRPr="002C08AB">
              <w:rPr>
                <w:rFonts w:eastAsia="Times New Roman"/>
                <w:color w:val="000000"/>
              </w:rPr>
              <w:t>51.77</w:t>
            </w:r>
          </w:p>
        </w:tc>
        <w:tc>
          <w:tcPr>
            <w:tcW w:w="1300" w:type="dxa"/>
            <w:tcBorders>
              <w:top w:val="nil"/>
              <w:left w:val="nil"/>
              <w:bottom w:val="nil"/>
              <w:right w:val="nil"/>
            </w:tcBorders>
            <w:shd w:val="clear" w:color="auto" w:fill="auto"/>
            <w:noWrap/>
            <w:vAlign w:val="center"/>
            <w:hideMark/>
          </w:tcPr>
          <w:p w14:paraId="3002F1AE" w14:textId="77777777" w:rsidR="000F132D" w:rsidRPr="002C08AB" w:rsidRDefault="000F132D" w:rsidP="00FF6401">
            <w:pPr>
              <w:jc w:val="right"/>
              <w:rPr>
                <w:rFonts w:eastAsia="Times New Roman"/>
                <w:color w:val="000000"/>
              </w:rPr>
            </w:pPr>
            <w:r w:rsidRPr="002C08AB">
              <w:rPr>
                <w:rFonts w:eastAsia="Times New Roman"/>
                <w:color w:val="000000"/>
              </w:rPr>
              <w:t>51.77</w:t>
            </w:r>
          </w:p>
        </w:tc>
      </w:tr>
      <w:tr w:rsidR="000F132D" w:rsidRPr="002C08AB" w14:paraId="65B90DCD" w14:textId="77777777" w:rsidTr="00FF6401">
        <w:trPr>
          <w:trHeight w:val="320"/>
        </w:trPr>
        <w:tc>
          <w:tcPr>
            <w:tcW w:w="3156" w:type="dxa"/>
            <w:tcBorders>
              <w:top w:val="nil"/>
              <w:left w:val="nil"/>
              <w:right w:val="nil"/>
            </w:tcBorders>
            <w:shd w:val="clear" w:color="auto" w:fill="auto"/>
            <w:noWrap/>
            <w:vAlign w:val="center"/>
            <w:hideMark/>
          </w:tcPr>
          <w:p w14:paraId="69F6B4EA" w14:textId="77777777" w:rsidR="000F132D" w:rsidRPr="002C08AB" w:rsidRDefault="000F132D" w:rsidP="00FF6401">
            <w:pPr>
              <w:rPr>
                <w:rFonts w:eastAsia="Times New Roman"/>
                <w:i/>
                <w:iCs/>
                <w:color w:val="000000"/>
              </w:rPr>
            </w:pPr>
            <w:proofErr w:type="spellStart"/>
            <w:r w:rsidRPr="002C08AB">
              <w:rPr>
                <w:rFonts w:eastAsia="Times New Roman"/>
                <w:i/>
                <w:iCs/>
                <w:color w:val="000000"/>
              </w:rPr>
              <w:t>Rhipidura</w:t>
            </w:r>
            <w:proofErr w:type="spellEnd"/>
            <w:r w:rsidRPr="002C08AB">
              <w:rPr>
                <w:rFonts w:eastAsia="Times New Roman"/>
                <w:i/>
                <w:iCs/>
                <w:color w:val="000000"/>
              </w:rPr>
              <w:t xml:space="preserve"> </w:t>
            </w:r>
            <w:proofErr w:type="spellStart"/>
            <w:r w:rsidRPr="002C08AB">
              <w:rPr>
                <w:rFonts w:eastAsia="Times New Roman"/>
                <w:i/>
                <w:iCs/>
                <w:color w:val="000000"/>
              </w:rPr>
              <w:t>leucophrys</w:t>
            </w:r>
            <w:proofErr w:type="spellEnd"/>
          </w:p>
        </w:tc>
        <w:tc>
          <w:tcPr>
            <w:tcW w:w="1300" w:type="dxa"/>
            <w:tcBorders>
              <w:top w:val="nil"/>
              <w:left w:val="nil"/>
              <w:right w:val="nil"/>
            </w:tcBorders>
            <w:shd w:val="clear" w:color="auto" w:fill="auto"/>
            <w:noWrap/>
            <w:vAlign w:val="center"/>
            <w:hideMark/>
          </w:tcPr>
          <w:p w14:paraId="38875C09" w14:textId="77777777" w:rsidR="000F132D" w:rsidRPr="002C08AB" w:rsidRDefault="000F132D" w:rsidP="00FF6401">
            <w:pPr>
              <w:jc w:val="right"/>
              <w:rPr>
                <w:rFonts w:eastAsia="Times New Roman"/>
                <w:color w:val="000000"/>
              </w:rPr>
            </w:pPr>
            <w:r w:rsidRPr="002C08AB">
              <w:rPr>
                <w:rFonts w:eastAsia="Times New Roman"/>
                <w:color w:val="000000"/>
              </w:rPr>
              <w:t>-0.65</w:t>
            </w:r>
          </w:p>
        </w:tc>
        <w:tc>
          <w:tcPr>
            <w:tcW w:w="897" w:type="dxa"/>
            <w:tcBorders>
              <w:top w:val="nil"/>
              <w:left w:val="nil"/>
              <w:right w:val="nil"/>
            </w:tcBorders>
            <w:shd w:val="clear" w:color="auto" w:fill="auto"/>
            <w:vAlign w:val="center"/>
            <w:hideMark/>
          </w:tcPr>
          <w:p w14:paraId="3BE295BE" w14:textId="77777777" w:rsidR="000F132D" w:rsidRPr="002C08AB" w:rsidRDefault="000F132D" w:rsidP="00FF6401">
            <w:pPr>
              <w:jc w:val="right"/>
              <w:rPr>
                <w:rFonts w:eastAsia="Times New Roman"/>
                <w:color w:val="000000"/>
              </w:rPr>
            </w:pPr>
            <w:r w:rsidRPr="002C08AB">
              <w:rPr>
                <w:rFonts w:eastAsia="Times New Roman"/>
                <w:color w:val="000000"/>
              </w:rPr>
              <w:t>11.55</w:t>
            </w:r>
          </w:p>
        </w:tc>
        <w:tc>
          <w:tcPr>
            <w:tcW w:w="1300" w:type="dxa"/>
            <w:tcBorders>
              <w:top w:val="nil"/>
              <w:left w:val="nil"/>
              <w:right w:val="nil"/>
            </w:tcBorders>
            <w:shd w:val="clear" w:color="auto" w:fill="auto"/>
            <w:noWrap/>
            <w:vAlign w:val="center"/>
            <w:hideMark/>
          </w:tcPr>
          <w:p w14:paraId="7E977702" w14:textId="77777777" w:rsidR="000F132D" w:rsidRPr="002C08AB" w:rsidRDefault="000F132D" w:rsidP="00FF6401">
            <w:pPr>
              <w:jc w:val="right"/>
              <w:rPr>
                <w:rFonts w:eastAsia="Times New Roman"/>
                <w:color w:val="000000"/>
              </w:rPr>
            </w:pPr>
            <w:r w:rsidRPr="002C08AB">
              <w:rPr>
                <w:rFonts w:eastAsia="Times New Roman"/>
                <w:color w:val="000000"/>
              </w:rPr>
              <w:t>10.67</w:t>
            </w:r>
          </w:p>
        </w:tc>
        <w:tc>
          <w:tcPr>
            <w:tcW w:w="1300" w:type="dxa"/>
            <w:tcBorders>
              <w:top w:val="nil"/>
              <w:left w:val="nil"/>
              <w:right w:val="nil"/>
            </w:tcBorders>
            <w:shd w:val="clear" w:color="auto" w:fill="auto"/>
            <w:noWrap/>
            <w:vAlign w:val="center"/>
            <w:hideMark/>
          </w:tcPr>
          <w:p w14:paraId="13BD7187" w14:textId="77777777" w:rsidR="000F132D" w:rsidRPr="002C08AB" w:rsidRDefault="000F132D" w:rsidP="00FF6401">
            <w:pPr>
              <w:jc w:val="right"/>
              <w:rPr>
                <w:rFonts w:eastAsia="Times New Roman"/>
                <w:color w:val="000000"/>
              </w:rPr>
            </w:pPr>
            <w:r w:rsidRPr="002C08AB">
              <w:rPr>
                <w:rFonts w:eastAsia="Times New Roman"/>
                <w:color w:val="000000"/>
              </w:rPr>
              <w:t>45.86</w:t>
            </w:r>
          </w:p>
        </w:tc>
      </w:tr>
      <w:tr w:rsidR="000F132D" w:rsidRPr="002C08AB" w14:paraId="5F1FCDEB" w14:textId="77777777" w:rsidTr="00FF6401">
        <w:trPr>
          <w:trHeight w:val="320"/>
        </w:trPr>
        <w:tc>
          <w:tcPr>
            <w:tcW w:w="3156" w:type="dxa"/>
            <w:tcBorders>
              <w:top w:val="nil"/>
              <w:left w:val="nil"/>
              <w:bottom w:val="single" w:sz="4" w:space="0" w:color="auto"/>
              <w:right w:val="nil"/>
            </w:tcBorders>
            <w:shd w:val="clear" w:color="auto" w:fill="auto"/>
            <w:noWrap/>
            <w:vAlign w:val="center"/>
            <w:hideMark/>
          </w:tcPr>
          <w:p w14:paraId="07534F70" w14:textId="77777777" w:rsidR="000F132D" w:rsidRPr="002C08AB" w:rsidRDefault="000F132D" w:rsidP="00FF6401">
            <w:pPr>
              <w:rPr>
                <w:rFonts w:eastAsia="Times New Roman"/>
                <w:i/>
                <w:iCs/>
                <w:color w:val="000000"/>
              </w:rPr>
            </w:pPr>
            <w:r w:rsidRPr="002C08AB">
              <w:rPr>
                <w:rFonts w:eastAsia="Times New Roman"/>
                <w:i/>
                <w:iCs/>
                <w:color w:val="000000"/>
              </w:rPr>
              <w:t xml:space="preserve">Columba </w:t>
            </w:r>
            <w:proofErr w:type="spellStart"/>
            <w:r w:rsidRPr="002C08AB">
              <w:rPr>
                <w:rFonts w:eastAsia="Times New Roman"/>
                <w:i/>
                <w:iCs/>
                <w:color w:val="000000"/>
              </w:rPr>
              <w:t>palumbus</w:t>
            </w:r>
            <w:proofErr w:type="spellEnd"/>
          </w:p>
        </w:tc>
        <w:tc>
          <w:tcPr>
            <w:tcW w:w="1300" w:type="dxa"/>
            <w:tcBorders>
              <w:top w:val="nil"/>
              <w:left w:val="nil"/>
              <w:bottom w:val="single" w:sz="4" w:space="0" w:color="auto"/>
              <w:right w:val="nil"/>
            </w:tcBorders>
            <w:shd w:val="clear" w:color="auto" w:fill="auto"/>
            <w:noWrap/>
            <w:vAlign w:val="center"/>
            <w:hideMark/>
          </w:tcPr>
          <w:p w14:paraId="221B26A0" w14:textId="77777777" w:rsidR="000F132D" w:rsidRPr="002C08AB" w:rsidRDefault="000F132D" w:rsidP="00FF6401">
            <w:pPr>
              <w:jc w:val="right"/>
              <w:rPr>
                <w:rFonts w:eastAsia="Times New Roman"/>
                <w:color w:val="000000"/>
              </w:rPr>
            </w:pPr>
            <w:r w:rsidRPr="002C08AB">
              <w:rPr>
                <w:rFonts w:eastAsia="Times New Roman"/>
                <w:color w:val="000000"/>
              </w:rPr>
              <w:t>1.03</w:t>
            </w:r>
          </w:p>
        </w:tc>
        <w:tc>
          <w:tcPr>
            <w:tcW w:w="897" w:type="dxa"/>
            <w:tcBorders>
              <w:top w:val="nil"/>
              <w:left w:val="nil"/>
              <w:bottom w:val="single" w:sz="4" w:space="0" w:color="auto"/>
              <w:right w:val="nil"/>
            </w:tcBorders>
            <w:shd w:val="clear" w:color="auto" w:fill="auto"/>
            <w:vAlign w:val="center"/>
            <w:hideMark/>
          </w:tcPr>
          <w:p w14:paraId="06A57EAD" w14:textId="77777777" w:rsidR="000F132D" w:rsidRPr="002C08AB" w:rsidRDefault="000F132D" w:rsidP="00FF6401">
            <w:pPr>
              <w:jc w:val="right"/>
              <w:rPr>
                <w:rFonts w:eastAsia="Times New Roman"/>
                <w:color w:val="000000"/>
              </w:rPr>
            </w:pPr>
            <w:r w:rsidRPr="002C08AB">
              <w:rPr>
                <w:rFonts w:eastAsia="Times New Roman"/>
                <w:color w:val="000000"/>
              </w:rPr>
              <w:t>9.59</w:t>
            </w:r>
          </w:p>
        </w:tc>
        <w:tc>
          <w:tcPr>
            <w:tcW w:w="1300" w:type="dxa"/>
            <w:tcBorders>
              <w:top w:val="nil"/>
              <w:left w:val="nil"/>
              <w:bottom w:val="single" w:sz="4" w:space="0" w:color="auto"/>
              <w:right w:val="nil"/>
            </w:tcBorders>
            <w:shd w:val="clear" w:color="auto" w:fill="auto"/>
            <w:noWrap/>
            <w:vAlign w:val="center"/>
            <w:hideMark/>
          </w:tcPr>
          <w:p w14:paraId="15F96F51" w14:textId="77777777" w:rsidR="000F132D" w:rsidRPr="002C08AB" w:rsidRDefault="000F132D" w:rsidP="00FF6401">
            <w:pPr>
              <w:jc w:val="right"/>
              <w:rPr>
                <w:rFonts w:eastAsia="Times New Roman"/>
                <w:color w:val="000000"/>
              </w:rPr>
            </w:pPr>
            <w:r w:rsidRPr="002C08AB">
              <w:rPr>
                <w:rFonts w:eastAsia="Times New Roman"/>
                <w:color w:val="000000"/>
              </w:rPr>
              <w:t>28.58</w:t>
            </w:r>
          </w:p>
        </w:tc>
        <w:tc>
          <w:tcPr>
            <w:tcW w:w="1300" w:type="dxa"/>
            <w:tcBorders>
              <w:top w:val="nil"/>
              <w:left w:val="nil"/>
              <w:bottom w:val="single" w:sz="4" w:space="0" w:color="auto"/>
              <w:right w:val="nil"/>
            </w:tcBorders>
            <w:shd w:val="clear" w:color="auto" w:fill="auto"/>
            <w:noWrap/>
            <w:vAlign w:val="center"/>
            <w:hideMark/>
          </w:tcPr>
          <w:p w14:paraId="1D30404F" w14:textId="77777777" w:rsidR="000F132D" w:rsidRPr="002C08AB" w:rsidRDefault="000F132D" w:rsidP="00FF6401">
            <w:pPr>
              <w:jc w:val="right"/>
              <w:rPr>
                <w:rFonts w:eastAsia="Times New Roman"/>
                <w:color w:val="000000"/>
              </w:rPr>
            </w:pPr>
            <w:r w:rsidRPr="002C08AB">
              <w:rPr>
                <w:rFonts w:eastAsia="Times New Roman"/>
                <w:color w:val="000000"/>
              </w:rPr>
              <w:t>51.54</w:t>
            </w:r>
          </w:p>
        </w:tc>
      </w:tr>
    </w:tbl>
    <w:p w14:paraId="622BAB8D" w14:textId="77777777" w:rsidR="000F132D" w:rsidRDefault="000F132D" w:rsidP="000F132D"/>
    <w:p w14:paraId="406131BD" w14:textId="77777777" w:rsidR="000F132D" w:rsidRDefault="000F132D" w:rsidP="000F132D"/>
    <w:p w14:paraId="6BBE009D" w14:textId="77777777" w:rsidR="000F132D" w:rsidRDefault="000F132D" w:rsidP="000F132D">
      <w:pPr>
        <w:rPr>
          <w:u w:val="single"/>
        </w:rPr>
      </w:pPr>
    </w:p>
    <w:p w14:paraId="732A88E2" w14:textId="77777777" w:rsidR="000F132D" w:rsidRDefault="000F132D" w:rsidP="000F132D">
      <w:pPr>
        <w:rPr>
          <w:u w:val="single"/>
        </w:rPr>
      </w:pPr>
    </w:p>
    <w:p w14:paraId="41D23E10" w14:textId="77777777" w:rsidR="000F132D" w:rsidRDefault="000F132D" w:rsidP="000F132D">
      <w:pPr>
        <w:rPr>
          <w:u w:val="single"/>
        </w:rPr>
      </w:pPr>
    </w:p>
    <w:p w14:paraId="39A3BE4F" w14:textId="77777777" w:rsidR="000F132D" w:rsidRDefault="000F132D" w:rsidP="000F132D">
      <w:pPr>
        <w:rPr>
          <w:u w:val="single"/>
        </w:rPr>
      </w:pPr>
    </w:p>
    <w:p w14:paraId="59C8B603" w14:textId="77777777" w:rsidR="000F132D" w:rsidRDefault="000F132D" w:rsidP="000F132D">
      <w:pPr>
        <w:rPr>
          <w:u w:val="single"/>
        </w:rPr>
      </w:pPr>
    </w:p>
    <w:p w14:paraId="03FB7EB7" w14:textId="77777777" w:rsidR="000F132D" w:rsidRDefault="000F132D" w:rsidP="000F132D">
      <w:pPr>
        <w:rPr>
          <w:u w:val="single"/>
        </w:rPr>
      </w:pPr>
    </w:p>
    <w:p w14:paraId="6238DBFD" w14:textId="77777777" w:rsidR="000F132D" w:rsidRDefault="000F132D" w:rsidP="000F132D">
      <w:pPr>
        <w:rPr>
          <w:u w:val="single"/>
        </w:rPr>
      </w:pPr>
    </w:p>
    <w:p w14:paraId="3A5C6AE0" w14:textId="77777777" w:rsidR="000F132D" w:rsidRDefault="000F132D" w:rsidP="000F132D">
      <w:pPr>
        <w:rPr>
          <w:u w:val="single"/>
        </w:rPr>
      </w:pPr>
    </w:p>
    <w:p w14:paraId="067CF7C8" w14:textId="77777777" w:rsidR="000F132D" w:rsidRDefault="000F132D" w:rsidP="000F132D">
      <w:pPr>
        <w:rPr>
          <w:u w:val="single"/>
        </w:rPr>
      </w:pPr>
    </w:p>
    <w:p w14:paraId="033A766C" w14:textId="77777777" w:rsidR="000F132D" w:rsidRDefault="000F132D" w:rsidP="000F132D">
      <w:pPr>
        <w:rPr>
          <w:u w:val="single"/>
        </w:rPr>
      </w:pPr>
    </w:p>
    <w:p w14:paraId="74DDBAA3" w14:textId="77777777" w:rsidR="000F132D" w:rsidRDefault="000F132D" w:rsidP="000F132D">
      <w:pPr>
        <w:rPr>
          <w:u w:val="single"/>
        </w:rPr>
      </w:pPr>
    </w:p>
    <w:p w14:paraId="794E0243" w14:textId="77777777" w:rsidR="000F132D" w:rsidRDefault="000F132D" w:rsidP="000F132D">
      <w:pPr>
        <w:rPr>
          <w:u w:val="single"/>
        </w:rPr>
      </w:pPr>
    </w:p>
    <w:p w14:paraId="40B9CFA2" w14:textId="77777777" w:rsidR="000F132D" w:rsidRDefault="000F132D" w:rsidP="000F132D">
      <w:pPr>
        <w:rPr>
          <w:u w:val="single"/>
        </w:rPr>
      </w:pPr>
    </w:p>
    <w:p w14:paraId="335F471B" w14:textId="77777777" w:rsidR="000F132D" w:rsidRDefault="000F132D" w:rsidP="000F132D">
      <w:pPr>
        <w:rPr>
          <w:u w:val="single"/>
        </w:rPr>
      </w:pPr>
    </w:p>
    <w:p w14:paraId="693794B2" w14:textId="77777777" w:rsidR="000F132D" w:rsidRDefault="000F132D" w:rsidP="000F132D">
      <w:pPr>
        <w:rPr>
          <w:u w:val="single"/>
        </w:rPr>
      </w:pPr>
    </w:p>
    <w:p w14:paraId="14507238" w14:textId="77777777" w:rsidR="000F132D" w:rsidRPr="00AA5F23" w:rsidRDefault="000F132D" w:rsidP="000F132D">
      <w:pPr>
        <w:rPr>
          <w:u w:val="single"/>
        </w:rPr>
      </w:pPr>
    </w:p>
    <w:p w14:paraId="6D3A83FD" w14:textId="77777777" w:rsidR="000F132D" w:rsidRDefault="000F132D" w:rsidP="000F132D">
      <w:pPr>
        <w:rPr>
          <w:u w:val="single"/>
        </w:rPr>
      </w:pPr>
    </w:p>
    <w:p w14:paraId="78E68335" w14:textId="77777777" w:rsidR="000F132D" w:rsidRDefault="000F132D" w:rsidP="000F132D">
      <w:pPr>
        <w:rPr>
          <w:u w:val="single"/>
        </w:rPr>
      </w:pPr>
    </w:p>
    <w:p w14:paraId="3E4483A9" w14:textId="77777777" w:rsidR="000F132D" w:rsidRDefault="000F132D" w:rsidP="000F132D"/>
    <w:p w14:paraId="263A178F" w14:textId="77777777" w:rsidR="000F132D" w:rsidRDefault="000F132D"/>
    <w:sectPr w:rsidR="000F13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E05D9"/>
    <w:multiLevelType w:val="hybridMultilevel"/>
    <w:tmpl w:val="68223F9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65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32D"/>
    <w:rsid w:val="000F132D"/>
    <w:rsid w:val="001E3EF1"/>
    <w:rsid w:val="00214B58"/>
    <w:rsid w:val="004065D8"/>
    <w:rsid w:val="00431B88"/>
    <w:rsid w:val="005355DB"/>
    <w:rsid w:val="00555886"/>
    <w:rsid w:val="0064627F"/>
    <w:rsid w:val="009C5EBE"/>
    <w:rsid w:val="00C44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8A2D11"/>
  <w15:chartTrackingRefBased/>
  <w15:docId w15:val="{ED96C9CE-349C-7B4F-8CFA-4E8CCEFA1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32D"/>
    <w:rPr>
      <w:rFonts w:ascii="Times New Roman" w:hAnsi="Times New Roman" w:cs="Times New Roman"/>
      <w:color w:val="2121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3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Lunn</dc:creator>
  <cp:keywords/>
  <dc:description/>
  <cp:lastModifiedBy>Ryan Lunn</cp:lastModifiedBy>
  <cp:revision>3</cp:revision>
  <dcterms:created xsi:type="dcterms:W3CDTF">2022-04-21T02:24:00Z</dcterms:created>
  <dcterms:modified xsi:type="dcterms:W3CDTF">2022-04-21T02:28:00Z</dcterms:modified>
</cp:coreProperties>
</file>