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C89" w14:textId="33AD1C46" w:rsidR="00026671" w:rsidRDefault="00026671" w:rsidP="000266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S6 </w:t>
      </w:r>
      <w:r>
        <w:rPr>
          <w:rFonts w:ascii="Times New Roman" w:hAnsi="Times New Roman" w:cs="Times New Roman"/>
          <w:b/>
          <w:bCs/>
          <w:sz w:val="24"/>
          <w:szCs w:val="24"/>
        </w:rPr>
        <w:t>Table. Studies included in the systematic review concerning executive function and memory.</w:t>
      </w:r>
    </w:p>
    <w:tbl>
      <w:tblPr>
        <w:tblStyle w:val="TableGrid"/>
        <w:tblpPr w:leftFromText="180" w:rightFromText="180" w:vertAnchor="page" w:tblpX="-289" w:tblpY="194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541"/>
        <w:gridCol w:w="2098"/>
        <w:gridCol w:w="1240"/>
        <w:gridCol w:w="1509"/>
        <w:gridCol w:w="6777"/>
      </w:tblGrid>
      <w:tr w:rsidR="00026671" w14:paraId="4690C411" w14:textId="77777777" w:rsidTr="00DB2280"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14:paraId="26376AF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18" w:space="0" w:color="auto"/>
            </w:tcBorders>
          </w:tcPr>
          <w:p w14:paraId="370F12C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Size (% women)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</w:tcPr>
          <w:p w14:paraId="584FDA4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Range and </w:t>
            </w:r>
            <w:r w:rsidRPr="008B67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(SD)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14:paraId="0A75669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of Study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</w:tcPr>
          <w:p w14:paraId="54ED099D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 Used</w:t>
            </w:r>
          </w:p>
        </w:tc>
        <w:tc>
          <w:tcPr>
            <w:tcW w:w="6777" w:type="dxa"/>
            <w:tcBorders>
              <w:top w:val="single" w:sz="18" w:space="0" w:color="auto"/>
              <w:bottom w:val="single" w:sz="18" w:space="0" w:color="auto"/>
            </w:tcBorders>
          </w:tcPr>
          <w:p w14:paraId="2496C1AD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Significant Findings</w:t>
            </w:r>
          </w:p>
        </w:tc>
      </w:tr>
      <w:tr w:rsidR="00026671" w14:paraId="4740D4F9" w14:textId="77777777" w:rsidTr="00DB2280">
        <w:tc>
          <w:tcPr>
            <w:tcW w:w="1436" w:type="dxa"/>
          </w:tcPr>
          <w:p w14:paraId="3ABE9F2F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 &amp; Gallo (2016)</w:t>
            </w:r>
          </w:p>
        </w:tc>
        <w:tc>
          <w:tcPr>
            <w:tcW w:w="1541" w:type="dxa"/>
          </w:tcPr>
          <w:p w14:paraId="3DEDB434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(53.6)</w:t>
            </w:r>
          </w:p>
          <w:p w14:paraId="6326F878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FBAB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(48.7)</w:t>
            </w:r>
          </w:p>
          <w:p w14:paraId="31C1B46D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8340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(48.4)</w:t>
            </w:r>
          </w:p>
        </w:tc>
        <w:tc>
          <w:tcPr>
            <w:tcW w:w="2098" w:type="dxa"/>
          </w:tcPr>
          <w:p w14:paraId="263F1D4C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27.3 (/)</w:t>
            </w:r>
          </w:p>
          <w:p w14:paraId="5E53A794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26.5 (/)</w:t>
            </w:r>
          </w:p>
          <w:p w14:paraId="4A50B0BB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27.04 (/)</w:t>
            </w:r>
          </w:p>
          <w:p w14:paraId="1498D937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27.44 (/)</w:t>
            </w:r>
          </w:p>
          <w:p w14:paraId="46D1E04E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27.4 (/)</w:t>
            </w:r>
          </w:p>
          <w:p w14:paraId="7C96FB8E" w14:textId="77777777" w:rsidR="00026671" w:rsidRPr="00DC71B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27.0 (/)</w:t>
            </w:r>
          </w:p>
        </w:tc>
        <w:tc>
          <w:tcPr>
            <w:tcW w:w="1240" w:type="dxa"/>
          </w:tcPr>
          <w:p w14:paraId="473D7404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9" w:type="dxa"/>
          </w:tcPr>
          <w:p w14:paraId="1B9899FE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DRM task, CRT, IIT, RSPAN, OSPAN, SILS, AET, RAT</w:t>
            </w:r>
          </w:p>
        </w:tc>
        <w:tc>
          <w:tcPr>
            <w:tcW w:w="6777" w:type="dxa"/>
          </w:tcPr>
          <w:p w14:paraId="48586543" w14:textId="77777777" w:rsidR="00026671" w:rsidRPr="0008529B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2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Study one: </w:t>
            </w:r>
          </w:p>
          <w:p w14:paraId="023199D4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remembered more studied words in DRM task compared to believers for both no warning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82) = 3.23,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 and warning conditions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(82) = 2.88,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.005)</w:t>
            </w:r>
          </w:p>
          <w:p w14:paraId="43E70F5D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better than believers at identifying critical lure as a missing item in DRM task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82) = 2.54,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.01)</w:t>
            </w:r>
          </w:p>
          <w:p w14:paraId="12454938" w14:textId="77777777" w:rsidR="00026671" w:rsidRPr="00AA324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recalled fewer critical lures than believers for the warning condition in DRM task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82) = 2.50,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.01)</w:t>
            </w:r>
          </w:p>
          <w:p w14:paraId="07169914" w14:textId="77777777" w:rsidR="00026671" w:rsidRPr="0008529B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solved more logic problems on the SILS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81) = 2.56,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.01), and identified more words in the vocabulary test of the SILS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(81) = 3.17,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 than believers</w:t>
            </w:r>
          </w:p>
          <w:p w14:paraId="08FB3C6E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in number of false recalls of non-critical words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.41) or of critical lures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.74) recalled in no warning condition of the DRM task between sceptics and believers</w:t>
            </w:r>
          </w:p>
          <w:p w14:paraId="294A093A" w14:textId="77777777" w:rsidR="00026671" w:rsidRPr="00653519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in number of falsely recalled noncritical words between sceptics and believers for warning condition of DRM task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.24)</w:t>
            </w:r>
          </w:p>
          <w:p w14:paraId="1850B191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believers and sceptics on either the red-word test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=.89), picture test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.43) or exclusion test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.15) of the CRT</w:t>
            </w:r>
          </w:p>
          <w:p w14:paraId="6AB8C3B1" w14:textId="77777777" w:rsidR="00026671" w:rsidRPr="0008529B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2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Study two:</w:t>
            </w:r>
          </w:p>
          <w:p w14:paraId="4D384A19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Believers remembered more words per list in correct serial position compared to sceptics for RSPAN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113) = -2.21,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.03)</w:t>
            </w:r>
          </w:p>
          <w:p w14:paraId="037F7109" w14:textId="77777777" w:rsidR="00026671" w:rsidRPr="00732124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believers and sceptics for OSPAN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.16), RAT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.06) </w:t>
            </w:r>
            <w:r w:rsidRPr="006D6FA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AET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.24)</w:t>
            </w:r>
          </w:p>
          <w:p w14:paraId="4B20127A" w14:textId="77777777" w:rsidR="00026671" w:rsidRPr="0008529B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52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Study three:</w:t>
            </w:r>
          </w:p>
          <w:p w14:paraId="2871B29B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better than believers at identifying critical lure as missing item in the DRM task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93) = 3.68,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</w:t>
            </w:r>
          </w:p>
          <w:p w14:paraId="2CDDA772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sceptics and believers for recall of studied words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.31), false recall of critical lures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.28) or false recall of non-critical words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.61) in DRM task</w:t>
            </w:r>
          </w:p>
          <w:p w14:paraId="4E6D90A9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sceptics and believers for RSPAN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.13), OSPAN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.66), or for the logic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.10) and vocabulary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.09) tests of the SILS</w:t>
            </w:r>
          </w:p>
          <w:p w14:paraId="5C5391D6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Studies one and three – pooled data:</w:t>
            </w:r>
          </w:p>
          <w:p w14:paraId="0D0EB4E8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Sceptics solved more of the SILS logic problems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168) = 3.03,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and identified more words in the vocabulary SILS test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(168) = 3.42,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 than believers</w:t>
            </w:r>
          </w:p>
          <w:p w14:paraId="083EECEB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Studies two and three – pooled data:</w:t>
            </w:r>
          </w:p>
          <w:p w14:paraId="7113B588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3F">
              <w:rPr>
                <w:rFonts w:ascii="Times New Roman" w:hAnsi="Times New Roman" w:cs="Times New Roman"/>
                <w:sz w:val="24"/>
                <w:szCs w:val="24"/>
              </w:rPr>
              <w:t xml:space="preserve">Believers remembered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words per list in correct serial position for RSPAN task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208) = -2.67,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.008) than sceptics</w:t>
            </w:r>
          </w:p>
          <w:p w14:paraId="1C280B29" w14:textId="77777777" w:rsidR="00026671" w:rsidRPr="00FF36EF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believers and sceptics for OSPAN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.19), RAT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.07) or AET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.06)</w:t>
            </w:r>
          </w:p>
        </w:tc>
      </w:tr>
      <w:tr w:rsidR="00026671" w14:paraId="4E0DF083" w14:textId="77777777" w:rsidTr="00DB2280">
        <w:tc>
          <w:tcPr>
            <w:tcW w:w="1436" w:type="dxa"/>
          </w:tcPr>
          <w:p w14:paraId="1D372D53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Lindeman et al. (2011)</w:t>
            </w:r>
          </w:p>
        </w:tc>
        <w:tc>
          <w:tcPr>
            <w:tcW w:w="1541" w:type="dxa"/>
          </w:tcPr>
          <w:p w14:paraId="68D28CF6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(61.5)</w:t>
            </w:r>
          </w:p>
        </w:tc>
        <w:tc>
          <w:tcPr>
            <w:tcW w:w="2098" w:type="dxa"/>
          </w:tcPr>
          <w:p w14:paraId="7076A1F7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34.6 (/)</w:t>
            </w:r>
          </w:p>
          <w:p w14:paraId="12307074" w14:textId="77777777" w:rsidR="00026671" w:rsidRPr="00BC3805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/, 32.2 (/)</w:t>
            </w:r>
          </w:p>
        </w:tc>
        <w:tc>
          <w:tcPr>
            <w:tcW w:w="1240" w:type="dxa"/>
          </w:tcPr>
          <w:p w14:paraId="6756BF0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509" w:type="dxa"/>
          </w:tcPr>
          <w:p w14:paraId="05EB1B74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Stroop task, WCST</w:t>
            </w:r>
          </w:p>
        </w:tc>
        <w:tc>
          <w:tcPr>
            <w:tcW w:w="6777" w:type="dxa"/>
          </w:tcPr>
          <w:p w14:paraId="2788F58D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total, believers and sceptics performed differently on all four subscales of the WCST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20) = 3.47,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=.02, </w:t>
            </w:r>
            <w:r w:rsidRPr="00F93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F9352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.398)</w:t>
            </w:r>
          </w:p>
          <w:p w14:paraId="4C40F5D8" w14:textId="77777777" w:rsidR="00026671" w:rsidRPr="00830F8D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Believers’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higher total errors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non-perseverative errors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perseverative errors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.03), and lower categories correct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 compared to sceptics</w:t>
            </w:r>
          </w:p>
          <w:p w14:paraId="73242E37" w14:textId="77777777" w:rsidR="00026671" w:rsidRPr="002079B0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believers and sceptics for Stroop</w:t>
            </w:r>
          </w:p>
        </w:tc>
      </w:tr>
      <w:tr w:rsidR="00026671" w14:paraId="6C4F3F24" w14:textId="77777777" w:rsidTr="00DB2280">
        <w:tc>
          <w:tcPr>
            <w:tcW w:w="1436" w:type="dxa"/>
          </w:tcPr>
          <w:p w14:paraId="07D0A73D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</w:tc>
        <w:tc>
          <w:tcPr>
            <w:tcW w:w="1541" w:type="dxa"/>
          </w:tcPr>
          <w:p w14:paraId="6AAC73DF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(66.2)</w:t>
            </w:r>
          </w:p>
        </w:tc>
        <w:tc>
          <w:tcPr>
            <w:tcW w:w="2098" w:type="dxa"/>
          </w:tcPr>
          <w:p w14:paraId="74E6325C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18-83, 28.0 (11.9)</w:t>
            </w:r>
          </w:p>
        </w:tc>
        <w:tc>
          <w:tcPr>
            <w:tcW w:w="1240" w:type="dxa"/>
          </w:tcPr>
          <w:p w14:paraId="3E26F96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509" w:type="dxa"/>
          </w:tcPr>
          <w:p w14:paraId="783A68D6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</w:t>
            </w:r>
          </w:p>
        </w:tc>
        <w:tc>
          <w:tcPr>
            <w:tcW w:w="6777" w:type="dxa"/>
          </w:tcPr>
          <w:p w14:paraId="73D4CF14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corr. total paranormal beliefs and: overall EF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-.19,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impulse control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-.29,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.001), and organisation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</w:t>
            </w:r>
          </w:p>
          <w:p w14:paraId="46191D7D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corr. superstition subscale and: overall EF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-.30,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.001), motivational drive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-.17,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.05), empathy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and organisation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-.33,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</w:t>
            </w:r>
          </w:p>
          <w:p w14:paraId="4C8D1B8D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corr. ANP subscale and: overall EF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-.19,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.01), impulse control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-.32,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.001), and organisation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-.26,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</w:t>
            </w:r>
          </w:p>
          <w:p w14:paraId="5C66D393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corr. psychic beliefs subscale and: impulse control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-.25,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 and organisation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-.13,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</w:t>
            </w:r>
          </w:p>
          <w:p w14:paraId="6FCFA90F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corr. witchcraft subscale and impulse control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</w:t>
            </w:r>
          </w:p>
          <w:p w14:paraId="0C958B8E" w14:textId="77777777" w:rsidR="00026671" w:rsidRPr="00EA072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corr. TRB subscale and: motivational drive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.14,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 and empathy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-.21,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.01)</w:t>
            </w:r>
          </w:p>
          <w:p w14:paraId="601777AA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total paranormal beliefs and: motivational drive,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strategic planning</w:t>
            </w:r>
          </w:p>
          <w:p w14:paraId="7F568D9F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ANP subscale and either motivational drive, empathy, or strategic planning</w:t>
            </w:r>
          </w:p>
          <w:p w14:paraId="3683F6F0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psychic beliefs subscale and either motivational drive, empathy, strategic planning, or overall EF</w:t>
            </w:r>
          </w:p>
          <w:p w14:paraId="7FA5177F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superstition subscale and either impulse control or strategic planning</w:t>
            </w:r>
          </w:p>
          <w:p w14:paraId="7B8359D2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corr. witchcraft subscale and either motivational drive, empathy, organisation, strategic planning, or overall EF</w:t>
            </w:r>
          </w:p>
          <w:p w14:paraId="7919C2B3" w14:textId="77777777" w:rsidR="00026671" w:rsidRPr="008106FF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TRB subscale and either impulse control, organisation, strategic planning, or overall EF</w:t>
            </w:r>
          </w:p>
        </w:tc>
      </w:tr>
      <w:tr w:rsidR="00026671" w14:paraId="157D7BD5" w14:textId="77777777" w:rsidTr="00DB2280">
        <w:tc>
          <w:tcPr>
            <w:tcW w:w="1436" w:type="dxa"/>
          </w:tcPr>
          <w:p w14:paraId="37363A7F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Wilson &amp; French (2006)</w:t>
            </w:r>
          </w:p>
        </w:tc>
        <w:tc>
          <w:tcPr>
            <w:tcW w:w="1541" w:type="dxa"/>
          </w:tcPr>
          <w:p w14:paraId="366EDBB3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(58.0)</w:t>
            </w:r>
          </w:p>
        </w:tc>
        <w:tc>
          <w:tcPr>
            <w:tcW w:w="2098" w:type="dxa"/>
          </w:tcPr>
          <w:p w14:paraId="55EF3965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23-52, 33.4 (9.87)</w:t>
            </w:r>
          </w:p>
        </w:tc>
        <w:tc>
          <w:tcPr>
            <w:tcW w:w="1240" w:type="dxa"/>
          </w:tcPr>
          <w:p w14:paraId="5579A996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9" w:type="dxa"/>
          </w:tcPr>
          <w:p w14:paraId="376BCDCA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NCQ</w:t>
            </w:r>
          </w:p>
        </w:tc>
        <w:tc>
          <w:tcPr>
            <w:tcW w:w="6777" w:type="dxa"/>
          </w:tcPr>
          <w:p w14:paraId="3DC2803F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ASGS scores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98) = 3.49,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.001) and higher scores on the belief subscale of the AEI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(98) = 4.26,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.001) for participants reporting false memories compared to participants not reporting false memories</w:t>
            </w:r>
          </w:p>
          <w:p w14:paraId="69BEBDC3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Paranormal beliefs measured with belief subscale of AEI predicted false memory responses (</w:t>
            </w:r>
            <w:r w:rsidRPr="00B4002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3E6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= .28, </w:t>
            </w:r>
            <w:r w:rsidRPr="003E6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E6E26">
              <w:rPr>
                <w:rFonts w:ascii="Times New Roman" w:hAnsi="Times New Roman" w:cs="Times New Roman"/>
                <w:sz w:val="24"/>
                <w:szCs w:val="24"/>
              </w:rPr>
              <w:t xml:space="preserve"> = 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82C99D" w14:textId="77777777" w:rsidR="00026671" w:rsidRPr="002F5F37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ASGS scores did not predict false memory responses</w:t>
            </w:r>
          </w:p>
        </w:tc>
      </w:tr>
      <w:tr w:rsidR="00026671" w14:paraId="63F18F10" w14:textId="77777777" w:rsidTr="00DB2280">
        <w:tc>
          <w:tcPr>
            <w:tcW w:w="1436" w:type="dxa"/>
          </w:tcPr>
          <w:p w14:paraId="0A044E28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Greening (2002) †</w:t>
            </w:r>
          </w:p>
        </w:tc>
        <w:tc>
          <w:tcPr>
            <w:tcW w:w="1541" w:type="dxa"/>
          </w:tcPr>
          <w:p w14:paraId="62371BB6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(81.3)</w:t>
            </w:r>
          </w:p>
          <w:p w14:paraId="772F0462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(78.8)</w:t>
            </w:r>
          </w:p>
          <w:p w14:paraId="61C819B0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(79.2)</w:t>
            </w:r>
          </w:p>
        </w:tc>
        <w:tc>
          <w:tcPr>
            <w:tcW w:w="2098" w:type="dxa"/>
          </w:tcPr>
          <w:p w14:paraId="548E58F7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/, 22.4 (4.83)</w:t>
            </w:r>
          </w:p>
          <w:p w14:paraId="73F7E860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/, 25.4 (7.66)</w:t>
            </w:r>
          </w:p>
          <w:p w14:paraId="089A9341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/, 56.3 (8.55)</w:t>
            </w:r>
          </w:p>
        </w:tc>
        <w:tc>
          <w:tcPr>
            <w:tcW w:w="1240" w:type="dxa"/>
          </w:tcPr>
          <w:p w14:paraId="2D0FD924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9" w:type="dxa"/>
          </w:tcPr>
          <w:p w14:paraId="5409FA37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 memories questionnaire</w:t>
            </w:r>
          </w:p>
        </w:tc>
        <w:tc>
          <w:tcPr>
            <w:tcW w:w="6777" w:type="dxa"/>
          </w:tcPr>
          <w:p w14:paraId="1DD0FC67" w14:textId="77777777" w:rsidR="00026671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corr. paranormal belief and number of false memories in study 2.1.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.52,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</w:t>
            </w:r>
          </w:p>
          <w:p w14:paraId="756FCEE3" w14:textId="77777777" w:rsidR="00026671" w:rsidRPr="00BA7A8C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corr. paranormal beliefs and number of false memories in studies 2.2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=.17) and 2.3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.62)</w:t>
            </w:r>
          </w:p>
          <w:p w14:paraId="5D60C1A4" w14:textId="77777777" w:rsidR="00026671" w:rsidRPr="00D22203" w:rsidRDefault="00026671" w:rsidP="00DB2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71" w14:paraId="1CC36E6B" w14:textId="77777777" w:rsidTr="00DB2280">
        <w:tc>
          <w:tcPr>
            <w:tcW w:w="1436" w:type="dxa"/>
            <w:tcBorders>
              <w:bottom w:val="single" w:sz="18" w:space="0" w:color="auto"/>
            </w:tcBorders>
          </w:tcPr>
          <w:p w14:paraId="450A3486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Dudley (1999)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14:paraId="338DDF1C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(64.3)</w:t>
            </w: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14:paraId="64B4F442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18-24, / (/)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0D0B85EF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bottom w:val="single" w:sz="18" w:space="0" w:color="auto"/>
            </w:tcBorders>
          </w:tcPr>
          <w:p w14:paraId="0E1DE244" w14:textId="77777777" w:rsidR="00026671" w:rsidRPr="008B673A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 span test</w:t>
            </w:r>
          </w:p>
        </w:tc>
        <w:tc>
          <w:tcPr>
            <w:tcW w:w="6777" w:type="dxa"/>
            <w:tcBorders>
              <w:bottom w:val="single" w:sz="18" w:space="0" w:color="auto"/>
            </w:tcBorders>
          </w:tcPr>
          <w:p w14:paraId="2B7E0646" w14:textId="77777777" w:rsidR="00026671" w:rsidRPr="00A553F2" w:rsidRDefault="00026671" w:rsidP="00DB2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paranormal belief scores in experimental group (working memory restricted) compared to control group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1,50) = 5.44,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.05) </w:t>
            </w:r>
          </w:p>
        </w:tc>
      </w:tr>
    </w:tbl>
    <w:p w14:paraId="4DED6185" w14:textId="4647D4A0" w:rsidR="00026671" w:rsidRPr="00026671" w:rsidRDefault="00026671" w:rsidP="0002667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Note: / = information not reported, M = memory, EF = executive function, bl = believers,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sceptics, + = positive, - = negative, corr. = correlation,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nonsignificant, DRM 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Deese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-Roediger-McDermott (Roediger &amp; McDermott, 1995), CRT = Criterial Recollection Task (Gallo, 2013), IIT = Imagination Inflation Task (Garry et al., 1996), RSPAN = Reading-Span Task (Daneman &amp; Carpenter, 1980), OSPAN = Operation Span Task (Turner &amp; Engle, 1989), SILS = Shipley Institute of Living Scale (Zachary, 1986), AET = Argument Evaluation Task (Stanovich &amp; West, 1997), RAT = Remote Associations Test (Mednick, 1962), WCST = Wisconsin Card Sorting Test (Berg, 1948; Grant &amp; Berg, 1948), EFI = Executive Function Index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Spinella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2005), ANP = anomalous natural phenomena, TRB = traditional religious beliefs, NCQ = News Coverage Questionnaire (Wilson &amp; French, 2006), ASGS = Australian Sheep-Goat Scale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Thalbourne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1995;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Thalbourne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1993), AEI = Anomalous Experiences Inventory (Kumar et al., 1994)</w:t>
      </w:r>
    </w:p>
    <w:sectPr w:rsidR="00026671" w:rsidRPr="00026671" w:rsidSect="00C11E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1"/>
    <w:rsid w:val="00026671"/>
    <w:rsid w:val="005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993A"/>
  <w15:chartTrackingRefBased/>
  <w15:docId w15:val="{2E21C422-2320-40B1-AD71-A4F2E4E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Dean</dc:creator>
  <cp:keywords/>
  <dc:description/>
  <cp:lastModifiedBy>Charlotte Dean</cp:lastModifiedBy>
  <cp:revision>1</cp:revision>
  <dcterms:created xsi:type="dcterms:W3CDTF">2021-10-12T15:25:00Z</dcterms:created>
  <dcterms:modified xsi:type="dcterms:W3CDTF">2021-10-12T15:26:00Z</dcterms:modified>
</cp:coreProperties>
</file>