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639A" w14:textId="60493CDD" w:rsidR="00384F2F" w:rsidRPr="00750247" w:rsidRDefault="000B2D27" w:rsidP="00750247">
      <w:pPr>
        <w:jc w:val="left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S2 </w:t>
      </w:r>
      <w:r w:rsidR="00384F2F" w:rsidRPr="00750247">
        <w:rPr>
          <w:rFonts w:ascii="Times New Roman" w:hAnsi="Times New Roman"/>
          <w:b/>
          <w:sz w:val="24"/>
          <w:lang w:val="en-GB"/>
        </w:rPr>
        <w:t>Table. Summary of themes and sub-themes depicting desired support for transition, with example quotations</w:t>
      </w:r>
    </w:p>
    <w:p w14:paraId="52A99FD1" w14:textId="5064F6B5" w:rsidR="00146CF6" w:rsidRPr="00750247" w:rsidRDefault="00146CF6" w:rsidP="00384F2F">
      <w:pPr>
        <w:jc w:val="left"/>
        <w:rPr>
          <w:rFonts w:ascii="Times New Roman" w:hAnsi="Times New Roman"/>
          <w:b/>
          <w:sz w:val="24"/>
          <w:lang w:val="en-GB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46CF6" w14:paraId="37E545D4" w14:textId="77777777" w:rsidTr="00750247">
        <w:tc>
          <w:tcPr>
            <w:tcW w:w="8488" w:type="dxa"/>
          </w:tcPr>
          <w:p w14:paraId="1BD43AED" w14:textId="1DE05ED1" w:rsidR="00146CF6" w:rsidRPr="00750247" w:rsidRDefault="00146CF6" w:rsidP="00146CF6">
            <w:pPr>
              <w:jc w:val="left"/>
              <w:rPr>
                <w:rFonts w:ascii="Times New Roman" w:hAnsi="Times New Roman"/>
                <w:b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b/>
                <w:sz w:val="24"/>
                <w:lang w:val="en-GB"/>
              </w:rPr>
              <w:t>Desired support for transition</w:t>
            </w:r>
          </w:p>
        </w:tc>
      </w:tr>
      <w:tr w:rsidR="00146CF6" w14:paraId="3A1929C2" w14:textId="77777777" w:rsidTr="00750247">
        <w:tc>
          <w:tcPr>
            <w:tcW w:w="8488" w:type="dxa"/>
          </w:tcPr>
          <w:p w14:paraId="1C57A180" w14:textId="77777777" w:rsidR="00146CF6" w:rsidRPr="00750247" w:rsidRDefault="00146CF6" w:rsidP="00750247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Specific instructional methods</w:t>
            </w:r>
          </w:p>
          <w:p w14:paraId="68DB657E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Step-by-step guidance</w:t>
            </w:r>
          </w:p>
          <w:p w14:paraId="43D1833E" w14:textId="35037339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At first, if I had a chance to watch a senior doctor doing something on the side, I would be able to imitate what she was doing. I don't have any experience with gown technique, so I would like her to teach it as if she were teaching to beginner, even more so during surgical training.</w:t>
            </w:r>
          </w:p>
          <w:p w14:paraId="57A4ADA6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Hands-on experience under direct observation</w:t>
            </w:r>
          </w:p>
          <w:p w14:paraId="63A6A81F" w14:textId="77777777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There are many things that I can’t do even though I’ve prepared well in my own way, especially during procedures. I would like them to keep an eye on me.</w:t>
            </w:r>
          </w:p>
          <w:p w14:paraId="0B8C9FE8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Detailed feedback</w:t>
            </w:r>
          </w:p>
          <w:p w14:paraId="2CDF3750" w14:textId="77777777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I’ve been in a situation where I’m not sure if I’m really doing the right thing when I go out into the clinical field, so I’d appreciate it if my supervisor could give me detailed feedback on what I’m doing ...</w:t>
            </w:r>
          </w:p>
          <w:p w14:paraId="0A59BC1A" w14:textId="77777777" w:rsidR="00146CF6" w:rsidRPr="00750247" w:rsidRDefault="00146CF6" w:rsidP="00750247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Training support system</w:t>
            </w:r>
          </w:p>
          <w:p w14:paraId="2F91E23A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Clarification regarding training policies</w:t>
            </w:r>
          </w:p>
          <w:p w14:paraId="0AA08811" w14:textId="77777777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When I first started my training, I didn't know how I should train or what kind of training I should do, so I thought it would be easier to learn if the department decided on a training policy for their specialty.</w:t>
            </w:r>
          </w:p>
          <w:p w14:paraId="4B90A21B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Efficient information gathering</w:t>
            </w:r>
          </w:p>
          <w:p w14:paraId="06A7CCEA" w14:textId="77777777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It would be nice if the residency manual is not only prepared but also directly tells us what is important and prioritised in that training department.</w:t>
            </w:r>
          </w:p>
          <w:p w14:paraId="6E6CDE15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Support by fellows</w:t>
            </w:r>
          </w:p>
          <w:p w14:paraId="6190CADB" w14:textId="40CA7E79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 xml:space="preserve">I was very impressed that a fellow who was close to my grade taught me in detail the technique of central </w:t>
            </w:r>
            <w:r w:rsidRPr="00384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ven</w:t>
            </w:r>
            <w:r w:rsidR="006B0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384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puncture</w:t>
            </w: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 xml:space="preserve"> using a simulator, and it was easy for me to ask</w:t>
            </w:r>
            <w:r w:rsidRPr="0075024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questions.</w:t>
            </w:r>
          </w:p>
          <w:p w14:paraId="0AC31DE3" w14:textId="77777777" w:rsidR="00146CF6" w:rsidRPr="00750247" w:rsidRDefault="00146CF6" w:rsidP="00750247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Cordial relationship</w:t>
            </w:r>
          </w:p>
          <w:p w14:paraId="7A5E3746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A sense of closeness</w:t>
            </w:r>
          </w:p>
          <w:p w14:paraId="0B7B5FE9" w14:textId="77777777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I’ve been hesitant because I’m worried about the procedure, so it would be nice if the supervisors could talk to me. It was reassuring to be told that I could always ask for help if I didn’t understand something ...</w:t>
            </w:r>
          </w:p>
          <w:p w14:paraId="171B1B47" w14:textId="77777777" w:rsidR="00146CF6" w:rsidRPr="00750247" w:rsidRDefault="00146CF6" w:rsidP="00750247">
            <w:pPr>
              <w:pStyle w:val="a4"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sz w:val="24"/>
                <w:lang w:val="en-GB"/>
              </w:rPr>
              <w:t>Support without discrimination</w:t>
            </w:r>
          </w:p>
          <w:p w14:paraId="71B4A48A" w14:textId="00B60001" w:rsidR="00146CF6" w:rsidRPr="00750247" w:rsidRDefault="00146CF6" w:rsidP="00750247">
            <w:pPr>
              <w:pStyle w:val="a4"/>
              <w:ind w:left="792"/>
              <w:jc w:val="left"/>
              <w:rPr>
                <w:rFonts w:ascii="Times New Roman" w:hAnsi="Times New Roman"/>
                <w:i/>
                <w:sz w:val="24"/>
                <w:lang w:val="en-GB"/>
              </w:rPr>
            </w:pPr>
            <w:r w:rsidRPr="00750247">
              <w:rPr>
                <w:rFonts w:ascii="Times New Roman" w:hAnsi="Times New Roman"/>
                <w:i/>
                <w:sz w:val="24"/>
                <w:lang w:val="en-GB"/>
              </w:rPr>
              <w:t>I’m from another country, and there are many residents from different universities, so I’m really worried, but I’m happy to be involved regardless of that.</w:t>
            </w:r>
          </w:p>
        </w:tc>
      </w:tr>
    </w:tbl>
    <w:p w14:paraId="4C59592A" w14:textId="77777777" w:rsidR="00146CF6" w:rsidRPr="00146CF6" w:rsidRDefault="00146CF6" w:rsidP="00384F2F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46CF6" w:rsidRPr="00146CF6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9C2C" w14:textId="77777777" w:rsidR="00104084" w:rsidRDefault="00104084">
      <w:r>
        <w:separator/>
      </w:r>
    </w:p>
  </w:endnote>
  <w:endnote w:type="continuationSeparator" w:id="0">
    <w:p w14:paraId="4C3A0F0D" w14:textId="77777777" w:rsidR="00104084" w:rsidRDefault="00104084">
      <w:r>
        <w:continuationSeparator/>
      </w:r>
    </w:p>
  </w:endnote>
  <w:endnote w:type="continuationNotice" w:id="1">
    <w:p w14:paraId="09A706A9" w14:textId="77777777" w:rsidR="00104084" w:rsidRDefault="00104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5EB8" w14:textId="77777777" w:rsidR="00750247" w:rsidRDefault="007502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5BDB" w14:textId="77777777" w:rsidR="00104084" w:rsidRDefault="00104084">
      <w:r>
        <w:separator/>
      </w:r>
    </w:p>
  </w:footnote>
  <w:footnote w:type="continuationSeparator" w:id="0">
    <w:p w14:paraId="0604B60B" w14:textId="77777777" w:rsidR="00104084" w:rsidRDefault="00104084">
      <w:r>
        <w:continuationSeparator/>
      </w:r>
    </w:p>
  </w:footnote>
  <w:footnote w:type="continuationNotice" w:id="1">
    <w:p w14:paraId="0D0400FF" w14:textId="77777777" w:rsidR="00104084" w:rsidRDefault="00104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3B1E" w14:textId="77777777" w:rsidR="00750247" w:rsidRDefault="007502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0F3C"/>
    <w:multiLevelType w:val="multilevel"/>
    <w:tmpl w:val="3F6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22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5B2609"/>
    <w:multiLevelType w:val="multilevel"/>
    <w:tmpl w:val="9A8448B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B2"/>
    <w:rsid w:val="0005601C"/>
    <w:rsid w:val="000B2D27"/>
    <w:rsid w:val="000B3671"/>
    <w:rsid w:val="00104084"/>
    <w:rsid w:val="00146CF6"/>
    <w:rsid w:val="00184D5C"/>
    <w:rsid w:val="002805D1"/>
    <w:rsid w:val="002864EA"/>
    <w:rsid w:val="00384F2F"/>
    <w:rsid w:val="003C4EE7"/>
    <w:rsid w:val="005803B2"/>
    <w:rsid w:val="005E167C"/>
    <w:rsid w:val="006761AB"/>
    <w:rsid w:val="006B0849"/>
    <w:rsid w:val="006F4613"/>
    <w:rsid w:val="00733140"/>
    <w:rsid w:val="00750247"/>
    <w:rsid w:val="00837A5C"/>
    <w:rsid w:val="008F1E57"/>
    <w:rsid w:val="0091290C"/>
    <w:rsid w:val="00A06A09"/>
    <w:rsid w:val="00B442ED"/>
    <w:rsid w:val="00C57958"/>
    <w:rsid w:val="00CA54FE"/>
    <w:rsid w:val="00D56E85"/>
    <w:rsid w:val="00E925D0"/>
    <w:rsid w:val="00ED0B3C"/>
    <w:rsid w:val="00ED2CB9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3F4A0"/>
  <w15:docId w15:val="{EB59AA1B-E3AC-4920-83FC-4818BAB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widowControl w:val="0"/>
      <w:ind w:left="84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游明朝"/>
      <w:color w:val="000000"/>
      <w:kern w:val="2"/>
      <w:u w:color="000000"/>
      <w:lang w:val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Revision"/>
    <w:hidden/>
    <w:uiPriority w:val="99"/>
    <w:semiHidden/>
    <w:rsid w:val="00912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6F4613"/>
    <w:pPr>
      <w:tabs>
        <w:tab w:val="center" w:pos="4513"/>
        <w:tab w:val="right" w:pos="9026"/>
      </w:tabs>
    </w:pPr>
  </w:style>
  <w:style w:type="character" w:customStyle="1" w:styleId="aa">
    <w:name w:val="ヘッダー (文字)"/>
    <w:basedOn w:val="a0"/>
    <w:link w:val="a9"/>
    <w:uiPriority w:val="99"/>
    <w:rsid w:val="006F4613"/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paragraph" w:styleId="ab">
    <w:name w:val="footer"/>
    <w:basedOn w:val="a"/>
    <w:link w:val="ac"/>
    <w:uiPriority w:val="99"/>
    <w:unhideWhenUsed/>
    <w:rsid w:val="006F4613"/>
    <w:pPr>
      <w:tabs>
        <w:tab w:val="center" w:pos="4513"/>
        <w:tab w:val="right" w:pos="9026"/>
      </w:tabs>
    </w:pPr>
  </w:style>
  <w:style w:type="character" w:customStyle="1" w:styleId="ac">
    <w:name w:val="フッター (文字)"/>
    <w:basedOn w:val="a0"/>
    <w:link w:val="ab"/>
    <w:uiPriority w:val="99"/>
    <w:rsid w:val="006F4613"/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E167C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5E167C"/>
    <w:rPr>
      <w:rFonts w:ascii="游明朝" w:eastAsia="游明朝" w:hAnsi="游明朝" w:cs="游明朝"/>
      <w:b/>
      <w:bCs/>
      <w:color w:val="000000"/>
      <w:kern w:val="2"/>
      <w:u w:color="000000"/>
      <w:lang w:val="en-US"/>
    </w:rPr>
  </w:style>
  <w:style w:type="paragraph" w:styleId="Web">
    <w:name w:val="Normal (Web)"/>
    <w:basedOn w:val="a"/>
    <w:uiPriority w:val="99"/>
    <w:semiHidden/>
    <w:unhideWhenUsed/>
    <w:rsid w:val="005E167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eastAsia="en-US"/>
    </w:rPr>
  </w:style>
  <w:style w:type="table" w:styleId="af">
    <w:name w:val="Table Grid"/>
    <w:basedOn w:val="a1"/>
    <w:uiPriority w:val="39"/>
    <w:rsid w:val="0014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50247"/>
    <w:rPr>
      <w:rFonts w:ascii="Segoe UI" w:hAnsi="Segoe UI" w:cs="Segoe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0247"/>
    <w:rPr>
      <w:rFonts w:ascii="Segoe UI" w:eastAsia="游明朝" w:hAnsi="Segoe UI" w:cs="Segoe UI"/>
      <w:color w:val="000000"/>
      <w:kern w:val="2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Mikio</dc:creator>
  <cp:lastModifiedBy>Hayashi Mikio</cp:lastModifiedBy>
  <cp:revision>6</cp:revision>
  <dcterms:created xsi:type="dcterms:W3CDTF">2022-01-21T11:21:00Z</dcterms:created>
  <dcterms:modified xsi:type="dcterms:W3CDTF">2022-02-14T06:59:00Z</dcterms:modified>
</cp:coreProperties>
</file>