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2B1D1" w14:textId="297B92EA" w:rsidR="001C52E5" w:rsidRPr="001C52E5" w:rsidRDefault="00A028CA" w:rsidP="001C52E5">
      <w:pPr>
        <w:spacing w:line="480" w:lineRule="auto"/>
        <w:jc w:val="both"/>
        <w:rPr>
          <w:rFonts w:ascii="Times" w:hAnsi="Times" w:cs="Times"/>
          <w:b/>
          <w:sz w:val="24"/>
          <w:szCs w:val="24"/>
        </w:rPr>
      </w:pPr>
      <w:r w:rsidRPr="001C52E5">
        <w:rPr>
          <w:rFonts w:ascii="Times" w:hAnsi="Times" w:cs="Times"/>
          <w:b/>
          <w:bCs/>
          <w:sz w:val="24"/>
          <w:szCs w:val="24"/>
        </w:rPr>
        <w:t>S</w:t>
      </w:r>
      <w:r w:rsidR="00227245" w:rsidRPr="001C52E5">
        <w:rPr>
          <w:rFonts w:ascii="Times" w:hAnsi="Times" w:cs="Times"/>
          <w:b/>
          <w:bCs/>
          <w:sz w:val="24"/>
          <w:szCs w:val="24"/>
        </w:rPr>
        <w:t>10</w:t>
      </w:r>
      <w:r w:rsidRPr="001C52E5">
        <w:rPr>
          <w:rFonts w:ascii="Times" w:hAnsi="Times" w:cs="Times"/>
          <w:b/>
          <w:bCs/>
          <w:sz w:val="24"/>
          <w:szCs w:val="24"/>
        </w:rPr>
        <w:t xml:space="preserve"> Table</w:t>
      </w:r>
      <w:r w:rsidR="009073D5" w:rsidRPr="001C52E5">
        <w:rPr>
          <w:rFonts w:ascii="Times" w:hAnsi="Times" w:cs="Times"/>
          <w:b/>
          <w:bCs/>
          <w:sz w:val="24"/>
          <w:szCs w:val="24"/>
        </w:rPr>
        <w:t xml:space="preserve">: </w:t>
      </w:r>
      <w:r w:rsidR="001C52E5" w:rsidRPr="001C52E5">
        <w:rPr>
          <w:rFonts w:ascii="Times" w:hAnsi="Times" w:cs="Times"/>
          <w:b/>
          <w:sz w:val="24"/>
          <w:szCs w:val="24"/>
        </w:rPr>
        <w:t xml:space="preserve">Fiber length and width data for fibers collected by tape lift. </w:t>
      </w:r>
      <w:r w:rsidR="001C52E5" w:rsidRPr="001C52E5">
        <w:rPr>
          <w:rFonts w:ascii="Times" w:hAnsi="Times" w:cs="Times"/>
          <w:bCs/>
          <w:sz w:val="24"/>
          <w:szCs w:val="24"/>
        </w:rPr>
        <w:t>The table shows the fiber length and width of fibers collected by tape lifting from the 100% Cotton and 100% Polyester T-shirts used in the testing.</w:t>
      </w:r>
    </w:p>
    <w:p w14:paraId="50F9041F" w14:textId="09EC655D" w:rsidR="00321241" w:rsidRPr="00ED2A5C" w:rsidRDefault="00321241" w:rsidP="00444CC0">
      <w:pPr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032"/>
        <w:gridCol w:w="2028"/>
        <w:gridCol w:w="2032"/>
        <w:gridCol w:w="2029"/>
      </w:tblGrid>
      <w:tr w:rsidR="00404E7D" w:rsidRPr="005116A9" w14:paraId="02DF9BD0" w14:textId="77777777" w:rsidTr="00F8146B">
        <w:tc>
          <w:tcPr>
            <w:tcW w:w="2335" w:type="dxa"/>
          </w:tcPr>
          <w:p w14:paraId="4BDECF28" w14:textId="77777777" w:rsidR="00404E7D" w:rsidRPr="005116A9" w:rsidRDefault="00404E7D" w:rsidP="00415249">
            <w:pPr>
              <w:spacing w:line="360" w:lineRule="auto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4060" w:type="dxa"/>
            <w:gridSpan w:val="2"/>
            <w:vAlign w:val="center"/>
          </w:tcPr>
          <w:p w14:paraId="3F6DC5AF" w14:textId="0DED5DD0" w:rsidR="00404E7D" w:rsidRPr="005116A9" w:rsidRDefault="00404E7D" w:rsidP="00404E7D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b/>
                <w:bCs/>
                <w:sz w:val="24"/>
                <w:szCs w:val="24"/>
              </w:rPr>
              <w:t>Cotton</w:t>
            </w:r>
          </w:p>
        </w:tc>
        <w:tc>
          <w:tcPr>
            <w:tcW w:w="4061" w:type="dxa"/>
            <w:gridSpan w:val="2"/>
            <w:vAlign w:val="center"/>
          </w:tcPr>
          <w:p w14:paraId="165CD838" w14:textId="0C38FF65" w:rsidR="00404E7D" w:rsidRPr="005116A9" w:rsidRDefault="00404E7D" w:rsidP="00404E7D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b/>
                <w:bCs/>
                <w:sz w:val="24"/>
                <w:szCs w:val="24"/>
              </w:rPr>
              <w:t>Polyester</w:t>
            </w:r>
          </w:p>
        </w:tc>
      </w:tr>
      <w:tr w:rsidR="00F8146B" w:rsidRPr="005116A9" w14:paraId="10D122FB" w14:textId="77777777" w:rsidTr="00F8146B">
        <w:tc>
          <w:tcPr>
            <w:tcW w:w="2335" w:type="dxa"/>
          </w:tcPr>
          <w:p w14:paraId="18DB16E2" w14:textId="77777777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</w:p>
        </w:tc>
        <w:tc>
          <w:tcPr>
            <w:tcW w:w="2032" w:type="dxa"/>
            <w:vAlign w:val="center"/>
          </w:tcPr>
          <w:p w14:paraId="28099353" w14:textId="40653C49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b/>
                <w:bCs/>
                <w:sz w:val="24"/>
                <w:szCs w:val="24"/>
              </w:rPr>
              <w:t>Length (mm)</w:t>
            </w:r>
          </w:p>
        </w:tc>
        <w:tc>
          <w:tcPr>
            <w:tcW w:w="2028" w:type="dxa"/>
            <w:vAlign w:val="center"/>
          </w:tcPr>
          <w:p w14:paraId="1265ABF9" w14:textId="3AF39B59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b/>
                <w:bCs/>
                <w:sz w:val="24"/>
                <w:szCs w:val="24"/>
              </w:rPr>
              <w:t>Width (</w:t>
            </w:r>
            <w:r w:rsidRPr="00F114E3">
              <w:rPr>
                <w:rFonts w:ascii="Times" w:hAnsi="Times" w:cs="Times"/>
                <w:b/>
                <w:bCs/>
              </w:rPr>
              <w:sym w:font="Symbol" w:char="F06D"/>
            </w:r>
            <w:r w:rsidRPr="005116A9">
              <w:rPr>
                <w:rFonts w:ascii="Times" w:hAnsi="Times" w:cs="Times"/>
                <w:b/>
                <w:bCs/>
                <w:sz w:val="24"/>
                <w:szCs w:val="24"/>
              </w:rPr>
              <w:t>m)</w:t>
            </w:r>
          </w:p>
        </w:tc>
        <w:tc>
          <w:tcPr>
            <w:tcW w:w="2032" w:type="dxa"/>
            <w:vAlign w:val="center"/>
          </w:tcPr>
          <w:p w14:paraId="61833A9C" w14:textId="08D6F7E1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b/>
                <w:bCs/>
                <w:sz w:val="24"/>
                <w:szCs w:val="24"/>
              </w:rPr>
              <w:t>Length (mm)</w:t>
            </w:r>
          </w:p>
        </w:tc>
        <w:tc>
          <w:tcPr>
            <w:tcW w:w="2029" w:type="dxa"/>
            <w:vAlign w:val="center"/>
          </w:tcPr>
          <w:p w14:paraId="026C53A2" w14:textId="6E4D8C95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b/>
                <w:bCs/>
                <w:sz w:val="24"/>
                <w:szCs w:val="24"/>
              </w:rPr>
              <w:t>Width (</w:t>
            </w:r>
            <w:r w:rsidRPr="00F114E3">
              <w:rPr>
                <w:rFonts w:ascii="Times" w:hAnsi="Times" w:cs="Times"/>
                <w:b/>
                <w:bCs/>
              </w:rPr>
              <w:sym w:font="Symbol" w:char="F06D"/>
            </w:r>
            <w:r w:rsidRPr="005116A9">
              <w:rPr>
                <w:rFonts w:ascii="Times" w:hAnsi="Times" w:cs="Times"/>
                <w:b/>
                <w:bCs/>
                <w:sz w:val="24"/>
                <w:szCs w:val="24"/>
              </w:rPr>
              <w:t>m)</w:t>
            </w:r>
          </w:p>
        </w:tc>
      </w:tr>
      <w:tr w:rsidR="00F8146B" w:rsidRPr="005116A9" w14:paraId="70E8BD04" w14:textId="77777777" w:rsidTr="00F8146B">
        <w:tc>
          <w:tcPr>
            <w:tcW w:w="2335" w:type="dxa"/>
            <w:vAlign w:val="center"/>
          </w:tcPr>
          <w:p w14:paraId="4237A258" w14:textId="23B68F81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1</w:t>
            </w:r>
          </w:p>
        </w:tc>
        <w:tc>
          <w:tcPr>
            <w:tcW w:w="2032" w:type="dxa"/>
            <w:vAlign w:val="center"/>
          </w:tcPr>
          <w:p w14:paraId="6B5BEC6C" w14:textId="771EB2D7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8.84</w:t>
            </w:r>
          </w:p>
        </w:tc>
        <w:tc>
          <w:tcPr>
            <w:tcW w:w="2028" w:type="dxa"/>
            <w:vAlign w:val="center"/>
          </w:tcPr>
          <w:p w14:paraId="4089DF00" w14:textId="6FBFC8AE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16.5</w:t>
            </w:r>
          </w:p>
        </w:tc>
        <w:tc>
          <w:tcPr>
            <w:tcW w:w="2032" w:type="dxa"/>
            <w:vAlign w:val="center"/>
          </w:tcPr>
          <w:p w14:paraId="043CCEE8" w14:textId="2B82AEAD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0.73</w:t>
            </w:r>
          </w:p>
        </w:tc>
        <w:tc>
          <w:tcPr>
            <w:tcW w:w="2029" w:type="dxa"/>
            <w:vAlign w:val="center"/>
          </w:tcPr>
          <w:p w14:paraId="2BDA4DD5" w14:textId="4F73F93D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11.67</w:t>
            </w:r>
          </w:p>
        </w:tc>
      </w:tr>
      <w:tr w:rsidR="00F8146B" w:rsidRPr="005116A9" w14:paraId="78B59BC2" w14:textId="77777777" w:rsidTr="00F8146B">
        <w:tc>
          <w:tcPr>
            <w:tcW w:w="2335" w:type="dxa"/>
            <w:vAlign w:val="center"/>
          </w:tcPr>
          <w:p w14:paraId="2BA83E16" w14:textId="3CC72865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2</w:t>
            </w:r>
          </w:p>
        </w:tc>
        <w:tc>
          <w:tcPr>
            <w:tcW w:w="2032" w:type="dxa"/>
            <w:vAlign w:val="center"/>
          </w:tcPr>
          <w:p w14:paraId="7062A0BD" w14:textId="2F2D838F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7.35</w:t>
            </w:r>
          </w:p>
        </w:tc>
        <w:tc>
          <w:tcPr>
            <w:tcW w:w="2028" w:type="dxa"/>
            <w:vAlign w:val="center"/>
          </w:tcPr>
          <w:p w14:paraId="12BD6F32" w14:textId="001CDC18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19.26</w:t>
            </w:r>
          </w:p>
        </w:tc>
        <w:tc>
          <w:tcPr>
            <w:tcW w:w="2032" w:type="dxa"/>
            <w:vAlign w:val="center"/>
          </w:tcPr>
          <w:p w14:paraId="085F8073" w14:textId="6E3441B5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0.65</w:t>
            </w:r>
          </w:p>
        </w:tc>
        <w:tc>
          <w:tcPr>
            <w:tcW w:w="2029" w:type="dxa"/>
            <w:vAlign w:val="center"/>
          </w:tcPr>
          <w:p w14:paraId="52CF607E" w14:textId="65C9B769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11.81</w:t>
            </w:r>
          </w:p>
        </w:tc>
      </w:tr>
      <w:tr w:rsidR="00F8146B" w:rsidRPr="005116A9" w14:paraId="6EB94AE2" w14:textId="77777777" w:rsidTr="00F8146B">
        <w:tc>
          <w:tcPr>
            <w:tcW w:w="2335" w:type="dxa"/>
            <w:vAlign w:val="center"/>
          </w:tcPr>
          <w:p w14:paraId="6A256772" w14:textId="33B4316D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3</w:t>
            </w:r>
          </w:p>
        </w:tc>
        <w:tc>
          <w:tcPr>
            <w:tcW w:w="2032" w:type="dxa"/>
            <w:vAlign w:val="center"/>
          </w:tcPr>
          <w:p w14:paraId="37FE77ED" w14:textId="068E2CB6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4.78</w:t>
            </w:r>
          </w:p>
        </w:tc>
        <w:tc>
          <w:tcPr>
            <w:tcW w:w="2028" w:type="dxa"/>
            <w:vAlign w:val="center"/>
          </w:tcPr>
          <w:p w14:paraId="384B8E13" w14:textId="1755F55F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20.87</w:t>
            </w:r>
          </w:p>
        </w:tc>
        <w:tc>
          <w:tcPr>
            <w:tcW w:w="2032" w:type="dxa"/>
            <w:vAlign w:val="center"/>
          </w:tcPr>
          <w:p w14:paraId="4596339D" w14:textId="57B2FA47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0.66</w:t>
            </w:r>
          </w:p>
        </w:tc>
        <w:tc>
          <w:tcPr>
            <w:tcW w:w="2029" w:type="dxa"/>
            <w:vAlign w:val="center"/>
          </w:tcPr>
          <w:p w14:paraId="2E46D72B" w14:textId="08385B8D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11.67</w:t>
            </w:r>
          </w:p>
        </w:tc>
      </w:tr>
      <w:tr w:rsidR="00F8146B" w:rsidRPr="005116A9" w14:paraId="01E95FAC" w14:textId="77777777" w:rsidTr="00F8146B">
        <w:tc>
          <w:tcPr>
            <w:tcW w:w="2335" w:type="dxa"/>
            <w:vAlign w:val="center"/>
          </w:tcPr>
          <w:p w14:paraId="557ABE21" w14:textId="76F20208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4</w:t>
            </w:r>
          </w:p>
        </w:tc>
        <w:tc>
          <w:tcPr>
            <w:tcW w:w="2032" w:type="dxa"/>
            <w:vAlign w:val="center"/>
          </w:tcPr>
          <w:p w14:paraId="60DCE5E8" w14:textId="751CD6F5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4.05</w:t>
            </w:r>
          </w:p>
        </w:tc>
        <w:tc>
          <w:tcPr>
            <w:tcW w:w="2028" w:type="dxa"/>
            <w:vAlign w:val="center"/>
          </w:tcPr>
          <w:p w14:paraId="156CE108" w14:textId="6E6F71AF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35.25</w:t>
            </w:r>
          </w:p>
        </w:tc>
        <w:tc>
          <w:tcPr>
            <w:tcW w:w="2032" w:type="dxa"/>
            <w:vAlign w:val="center"/>
          </w:tcPr>
          <w:p w14:paraId="0D01AB07" w14:textId="44692A01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0.37</w:t>
            </w:r>
          </w:p>
        </w:tc>
        <w:tc>
          <w:tcPr>
            <w:tcW w:w="2029" w:type="dxa"/>
            <w:vAlign w:val="center"/>
          </w:tcPr>
          <w:p w14:paraId="140AEB16" w14:textId="117D43B4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13.43</w:t>
            </w:r>
          </w:p>
        </w:tc>
      </w:tr>
      <w:tr w:rsidR="00F8146B" w:rsidRPr="005116A9" w14:paraId="5286F2AF" w14:textId="77777777" w:rsidTr="00F8146B">
        <w:tc>
          <w:tcPr>
            <w:tcW w:w="2335" w:type="dxa"/>
            <w:vAlign w:val="center"/>
          </w:tcPr>
          <w:p w14:paraId="7107F132" w14:textId="18269E79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5</w:t>
            </w:r>
          </w:p>
        </w:tc>
        <w:tc>
          <w:tcPr>
            <w:tcW w:w="2032" w:type="dxa"/>
            <w:vAlign w:val="center"/>
          </w:tcPr>
          <w:p w14:paraId="58BCEF58" w14:textId="0D9B13FB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2.45</w:t>
            </w:r>
          </w:p>
        </w:tc>
        <w:tc>
          <w:tcPr>
            <w:tcW w:w="2028" w:type="dxa"/>
            <w:vAlign w:val="center"/>
          </w:tcPr>
          <w:p w14:paraId="6336EE30" w14:textId="115A3185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18.99</w:t>
            </w:r>
          </w:p>
        </w:tc>
        <w:tc>
          <w:tcPr>
            <w:tcW w:w="2032" w:type="dxa"/>
            <w:vAlign w:val="center"/>
          </w:tcPr>
          <w:p w14:paraId="4D5CA4DE" w14:textId="4C2A6AAC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0.86</w:t>
            </w:r>
          </w:p>
        </w:tc>
        <w:tc>
          <w:tcPr>
            <w:tcW w:w="2029" w:type="dxa"/>
            <w:vAlign w:val="center"/>
          </w:tcPr>
          <w:p w14:paraId="762DB508" w14:textId="124B1A89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10.76</w:t>
            </w:r>
          </w:p>
        </w:tc>
      </w:tr>
      <w:tr w:rsidR="00F8146B" w:rsidRPr="005116A9" w14:paraId="0EA9CB2F" w14:textId="77777777" w:rsidTr="00F8146B">
        <w:tc>
          <w:tcPr>
            <w:tcW w:w="2335" w:type="dxa"/>
            <w:vAlign w:val="center"/>
          </w:tcPr>
          <w:p w14:paraId="3B48E4F8" w14:textId="668A649A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6</w:t>
            </w:r>
          </w:p>
        </w:tc>
        <w:tc>
          <w:tcPr>
            <w:tcW w:w="2032" w:type="dxa"/>
            <w:vAlign w:val="center"/>
          </w:tcPr>
          <w:p w14:paraId="7684D1DD" w14:textId="6645A946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2028" w:type="dxa"/>
            <w:vAlign w:val="center"/>
          </w:tcPr>
          <w:p w14:paraId="6073FEF9" w14:textId="197BC26A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21.03</w:t>
            </w:r>
          </w:p>
        </w:tc>
        <w:tc>
          <w:tcPr>
            <w:tcW w:w="2032" w:type="dxa"/>
            <w:vAlign w:val="center"/>
          </w:tcPr>
          <w:p w14:paraId="5D0981AE" w14:textId="3BDE2A22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0.59</w:t>
            </w:r>
          </w:p>
        </w:tc>
        <w:tc>
          <w:tcPr>
            <w:tcW w:w="2029" w:type="dxa"/>
            <w:vAlign w:val="center"/>
          </w:tcPr>
          <w:p w14:paraId="50C0C747" w14:textId="55033B15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13.05</w:t>
            </w:r>
          </w:p>
        </w:tc>
      </w:tr>
      <w:tr w:rsidR="00F8146B" w:rsidRPr="005116A9" w14:paraId="3A56C551" w14:textId="77777777" w:rsidTr="00F8146B">
        <w:tc>
          <w:tcPr>
            <w:tcW w:w="2335" w:type="dxa"/>
            <w:vAlign w:val="center"/>
          </w:tcPr>
          <w:p w14:paraId="22E47C21" w14:textId="1B29BC6C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7</w:t>
            </w:r>
          </w:p>
        </w:tc>
        <w:tc>
          <w:tcPr>
            <w:tcW w:w="2032" w:type="dxa"/>
            <w:vAlign w:val="center"/>
          </w:tcPr>
          <w:p w14:paraId="327ABE5A" w14:textId="77FE8192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1.87</w:t>
            </w:r>
          </w:p>
        </w:tc>
        <w:tc>
          <w:tcPr>
            <w:tcW w:w="2028" w:type="dxa"/>
            <w:vAlign w:val="center"/>
          </w:tcPr>
          <w:p w14:paraId="29E55DA9" w14:textId="79BDC249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20.87</w:t>
            </w:r>
          </w:p>
        </w:tc>
        <w:tc>
          <w:tcPr>
            <w:tcW w:w="2032" w:type="dxa"/>
            <w:vAlign w:val="center"/>
          </w:tcPr>
          <w:p w14:paraId="5F46E380" w14:textId="76FC6B38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2029" w:type="dxa"/>
            <w:vAlign w:val="center"/>
          </w:tcPr>
          <w:p w14:paraId="3D928DCD" w14:textId="6A61E798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11.67</w:t>
            </w:r>
          </w:p>
        </w:tc>
      </w:tr>
      <w:tr w:rsidR="00F8146B" w:rsidRPr="005116A9" w14:paraId="51044EFF" w14:textId="77777777" w:rsidTr="00F8146B">
        <w:tc>
          <w:tcPr>
            <w:tcW w:w="2335" w:type="dxa"/>
            <w:vAlign w:val="center"/>
          </w:tcPr>
          <w:p w14:paraId="2DDC9815" w14:textId="261BE9C8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8</w:t>
            </w:r>
          </w:p>
        </w:tc>
        <w:tc>
          <w:tcPr>
            <w:tcW w:w="2032" w:type="dxa"/>
            <w:vAlign w:val="center"/>
          </w:tcPr>
          <w:p w14:paraId="02C32770" w14:textId="48FE9799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4.53</w:t>
            </w:r>
          </w:p>
        </w:tc>
        <w:tc>
          <w:tcPr>
            <w:tcW w:w="2028" w:type="dxa"/>
            <w:vAlign w:val="center"/>
          </w:tcPr>
          <w:p w14:paraId="13CCA3F2" w14:textId="423E09CC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2032" w:type="dxa"/>
            <w:vAlign w:val="center"/>
          </w:tcPr>
          <w:p w14:paraId="2CBA2D7F" w14:textId="33A44AD0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0.69</w:t>
            </w:r>
          </w:p>
        </w:tc>
        <w:tc>
          <w:tcPr>
            <w:tcW w:w="2029" w:type="dxa"/>
            <w:vAlign w:val="center"/>
          </w:tcPr>
          <w:p w14:paraId="7D701C8D" w14:textId="40D6EF1F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11.22</w:t>
            </w:r>
          </w:p>
        </w:tc>
      </w:tr>
      <w:tr w:rsidR="00F8146B" w:rsidRPr="005116A9" w14:paraId="427BEB22" w14:textId="77777777" w:rsidTr="00F8146B">
        <w:tc>
          <w:tcPr>
            <w:tcW w:w="2335" w:type="dxa"/>
            <w:vAlign w:val="center"/>
          </w:tcPr>
          <w:p w14:paraId="2D577D8E" w14:textId="30D20B71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9</w:t>
            </w:r>
          </w:p>
        </w:tc>
        <w:tc>
          <w:tcPr>
            <w:tcW w:w="2032" w:type="dxa"/>
            <w:vAlign w:val="center"/>
          </w:tcPr>
          <w:p w14:paraId="1078802A" w14:textId="10A03EC6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1.34</w:t>
            </w:r>
          </w:p>
        </w:tc>
        <w:tc>
          <w:tcPr>
            <w:tcW w:w="2028" w:type="dxa"/>
            <w:vAlign w:val="center"/>
          </w:tcPr>
          <w:p w14:paraId="79D97AFC" w14:textId="6E94E27B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19.26</w:t>
            </w:r>
          </w:p>
        </w:tc>
        <w:tc>
          <w:tcPr>
            <w:tcW w:w="2032" w:type="dxa"/>
            <w:vAlign w:val="center"/>
          </w:tcPr>
          <w:p w14:paraId="27500A70" w14:textId="60C17D7F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0.63</w:t>
            </w:r>
          </w:p>
        </w:tc>
        <w:tc>
          <w:tcPr>
            <w:tcW w:w="2029" w:type="dxa"/>
            <w:vAlign w:val="center"/>
          </w:tcPr>
          <w:p w14:paraId="44AD2BF3" w14:textId="79F851DE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11.67</w:t>
            </w:r>
          </w:p>
        </w:tc>
      </w:tr>
      <w:tr w:rsidR="00F8146B" w:rsidRPr="005116A9" w14:paraId="2AB6E6B4" w14:textId="77777777" w:rsidTr="00F8146B">
        <w:tc>
          <w:tcPr>
            <w:tcW w:w="2335" w:type="dxa"/>
            <w:vAlign w:val="center"/>
          </w:tcPr>
          <w:p w14:paraId="26F859BC" w14:textId="7B80F598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10</w:t>
            </w:r>
          </w:p>
        </w:tc>
        <w:tc>
          <w:tcPr>
            <w:tcW w:w="2032" w:type="dxa"/>
            <w:vAlign w:val="center"/>
          </w:tcPr>
          <w:p w14:paraId="209747BB" w14:textId="46699E98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0.99</w:t>
            </w:r>
          </w:p>
        </w:tc>
        <w:tc>
          <w:tcPr>
            <w:tcW w:w="2028" w:type="dxa"/>
            <w:vAlign w:val="center"/>
          </w:tcPr>
          <w:p w14:paraId="66A7A0E1" w14:textId="5CF60B41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29.75</w:t>
            </w:r>
          </w:p>
        </w:tc>
        <w:tc>
          <w:tcPr>
            <w:tcW w:w="2032" w:type="dxa"/>
            <w:vAlign w:val="center"/>
          </w:tcPr>
          <w:p w14:paraId="47D3D0AC" w14:textId="661A94E0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0.53</w:t>
            </w:r>
          </w:p>
        </w:tc>
        <w:tc>
          <w:tcPr>
            <w:tcW w:w="2029" w:type="dxa"/>
            <w:vAlign w:val="center"/>
          </w:tcPr>
          <w:p w14:paraId="23F936C5" w14:textId="2F82F9F0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13.30</w:t>
            </w:r>
          </w:p>
        </w:tc>
      </w:tr>
      <w:tr w:rsidR="00F8146B" w:rsidRPr="005116A9" w14:paraId="5F0ED89A" w14:textId="77777777" w:rsidTr="00F8146B">
        <w:tc>
          <w:tcPr>
            <w:tcW w:w="2335" w:type="dxa"/>
            <w:vAlign w:val="center"/>
          </w:tcPr>
          <w:p w14:paraId="45BD57A4" w14:textId="3D0A1CF4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11</w:t>
            </w:r>
          </w:p>
        </w:tc>
        <w:tc>
          <w:tcPr>
            <w:tcW w:w="2032" w:type="dxa"/>
            <w:vAlign w:val="center"/>
          </w:tcPr>
          <w:p w14:paraId="0BD7F6AA" w14:textId="1A8DA240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4.29</w:t>
            </w:r>
          </w:p>
        </w:tc>
        <w:tc>
          <w:tcPr>
            <w:tcW w:w="2028" w:type="dxa"/>
            <w:vAlign w:val="center"/>
          </w:tcPr>
          <w:p w14:paraId="771E8131" w14:textId="4696379C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18.54</w:t>
            </w:r>
          </w:p>
        </w:tc>
        <w:tc>
          <w:tcPr>
            <w:tcW w:w="2032" w:type="dxa"/>
            <w:vAlign w:val="center"/>
          </w:tcPr>
          <w:p w14:paraId="684F1FCC" w14:textId="0BE024A8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3.18</w:t>
            </w:r>
          </w:p>
        </w:tc>
        <w:tc>
          <w:tcPr>
            <w:tcW w:w="2029" w:type="dxa"/>
            <w:vAlign w:val="center"/>
          </w:tcPr>
          <w:p w14:paraId="3E83BDA2" w14:textId="3B1F0155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16.60</w:t>
            </w:r>
          </w:p>
        </w:tc>
      </w:tr>
      <w:tr w:rsidR="00F8146B" w:rsidRPr="005116A9" w14:paraId="7A3AE957" w14:textId="77777777" w:rsidTr="00F8146B">
        <w:tc>
          <w:tcPr>
            <w:tcW w:w="2335" w:type="dxa"/>
            <w:vAlign w:val="center"/>
          </w:tcPr>
          <w:p w14:paraId="5798633C" w14:textId="1756F649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12</w:t>
            </w:r>
          </w:p>
        </w:tc>
        <w:tc>
          <w:tcPr>
            <w:tcW w:w="2032" w:type="dxa"/>
            <w:vAlign w:val="center"/>
          </w:tcPr>
          <w:p w14:paraId="0C23E618" w14:textId="403A3655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5.22</w:t>
            </w:r>
          </w:p>
        </w:tc>
        <w:tc>
          <w:tcPr>
            <w:tcW w:w="2028" w:type="dxa"/>
            <w:vAlign w:val="center"/>
          </w:tcPr>
          <w:p w14:paraId="583ECC68" w14:textId="1443218A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20.29</w:t>
            </w:r>
          </w:p>
        </w:tc>
        <w:tc>
          <w:tcPr>
            <w:tcW w:w="2032" w:type="dxa"/>
            <w:vAlign w:val="center"/>
          </w:tcPr>
          <w:p w14:paraId="7C3499A1" w14:textId="4CAA44D2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0.70</w:t>
            </w:r>
          </w:p>
        </w:tc>
        <w:tc>
          <w:tcPr>
            <w:tcW w:w="2029" w:type="dxa"/>
            <w:vAlign w:val="center"/>
          </w:tcPr>
          <w:p w14:paraId="08F6AC41" w14:textId="0362E556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11.67</w:t>
            </w:r>
          </w:p>
        </w:tc>
      </w:tr>
      <w:tr w:rsidR="00F8146B" w:rsidRPr="005116A9" w14:paraId="731C57C4" w14:textId="77777777" w:rsidTr="00F8146B">
        <w:tc>
          <w:tcPr>
            <w:tcW w:w="2335" w:type="dxa"/>
            <w:vAlign w:val="center"/>
          </w:tcPr>
          <w:p w14:paraId="4116A37E" w14:textId="05144E7F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13</w:t>
            </w:r>
          </w:p>
        </w:tc>
        <w:tc>
          <w:tcPr>
            <w:tcW w:w="2032" w:type="dxa"/>
            <w:vAlign w:val="center"/>
          </w:tcPr>
          <w:p w14:paraId="1C8B0067" w14:textId="0404CF5D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3.31</w:t>
            </w:r>
          </w:p>
        </w:tc>
        <w:tc>
          <w:tcPr>
            <w:tcW w:w="2028" w:type="dxa"/>
            <w:vAlign w:val="center"/>
          </w:tcPr>
          <w:p w14:paraId="1B9B2AEA" w14:textId="4793E253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20.87</w:t>
            </w:r>
          </w:p>
        </w:tc>
        <w:tc>
          <w:tcPr>
            <w:tcW w:w="2032" w:type="dxa"/>
            <w:vAlign w:val="center"/>
          </w:tcPr>
          <w:p w14:paraId="2ACA0F07" w14:textId="0F5E6532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0.81</w:t>
            </w:r>
          </w:p>
        </w:tc>
        <w:tc>
          <w:tcPr>
            <w:tcW w:w="2029" w:type="dxa"/>
            <w:vAlign w:val="center"/>
          </w:tcPr>
          <w:p w14:paraId="24AF45FA" w14:textId="335CD6E1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14.41</w:t>
            </w:r>
          </w:p>
        </w:tc>
      </w:tr>
      <w:tr w:rsidR="00F8146B" w:rsidRPr="005116A9" w14:paraId="06BCA6A1" w14:textId="77777777" w:rsidTr="00F8146B">
        <w:tc>
          <w:tcPr>
            <w:tcW w:w="2335" w:type="dxa"/>
            <w:vAlign w:val="center"/>
          </w:tcPr>
          <w:p w14:paraId="1A81677A" w14:textId="55C11F0E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14</w:t>
            </w:r>
          </w:p>
        </w:tc>
        <w:tc>
          <w:tcPr>
            <w:tcW w:w="2032" w:type="dxa"/>
            <w:vAlign w:val="center"/>
          </w:tcPr>
          <w:p w14:paraId="716B84C4" w14:textId="0BAC338F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1.42</w:t>
            </w:r>
          </w:p>
        </w:tc>
        <w:tc>
          <w:tcPr>
            <w:tcW w:w="2028" w:type="dxa"/>
            <w:vAlign w:val="center"/>
          </w:tcPr>
          <w:p w14:paraId="44D13E0D" w14:textId="6842A2CE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19.87</w:t>
            </w:r>
          </w:p>
        </w:tc>
        <w:tc>
          <w:tcPr>
            <w:tcW w:w="2032" w:type="dxa"/>
            <w:vAlign w:val="center"/>
          </w:tcPr>
          <w:p w14:paraId="2A465376" w14:textId="5F6C98F8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10.78</w:t>
            </w:r>
          </w:p>
        </w:tc>
        <w:tc>
          <w:tcPr>
            <w:tcW w:w="2029" w:type="dxa"/>
            <w:vAlign w:val="center"/>
          </w:tcPr>
          <w:p w14:paraId="66FCAE6E" w14:textId="64353DA7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11.22</w:t>
            </w:r>
          </w:p>
        </w:tc>
      </w:tr>
      <w:tr w:rsidR="00F8146B" w:rsidRPr="005116A9" w14:paraId="2258F690" w14:textId="77777777" w:rsidTr="00F8146B">
        <w:tc>
          <w:tcPr>
            <w:tcW w:w="2335" w:type="dxa"/>
            <w:vAlign w:val="center"/>
          </w:tcPr>
          <w:p w14:paraId="0E511AD9" w14:textId="315393AB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15</w:t>
            </w:r>
          </w:p>
        </w:tc>
        <w:tc>
          <w:tcPr>
            <w:tcW w:w="2032" w:type="dxa"/>
            <w:vAlign w:val="center"/>
          </w:tcPr>
          <w:p w14:paraId="587FBEB0" w14:textId="698B2E85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4.11</w:t>
            </w:r>
          </w:p>
        </w:tc>
        <w:tc>
          <w:tcPr>
            <w:tcW w:w="2028" w:type="dxa"/>
            <w:vAlign w:val="center"/>
          </w:tcPr>
          <w:p w14:paraId="37C34732" w14:textId="1B849204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17.01</w:t>
            </w:r>
          </w:p>
        </w:tc>
        <w:tc>
          <w:tcPr>
            <w:tcW w:w="2032" w:type="dxa"/>
            <w:vAlign w:val="center"/>
          </w:tcPr>
          <w:p w14:paraId="598F1A29" w14:textId="47E253EE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0.54</w:t>
            </w:r>
          </w:p>
        </w:tc>
        <w:tc>
          <w:tcPr>
            <w:tcW w:w="2029" w:type="dxa"/>
            <w:vAlign w:val="center"/>
          </w:tcPr>
          <w:p w14:paraId="61EB7E4B" w14:textId="50BABF4E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14.76</w:t>
            </w:r>
          </w:p>
        </w:tc>
      </w:tr>
      <w:tr w:rsidR="00F8146B" w:rsidRPr="005116A9" w14:paraId="161FB410" w14:textId="77777777" w:rsidTr="00F8146B">
        <w:tc>
          <w:tcPr>
            <w:tcW w:w="2335" w:type="dxa"/>
            <w:vAlign w:val="center"/>
          </w:tcPr>
          <w:p w14:paraId="49F7BAB1" w14:textId="45E8B5D6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16</w:t>
            </w:r>
          </w:p>
        </w:tc>
        <w:tc>
          <w:tcPr>
            <w:tcW w:w="2032" w:type="dxa"/>
            <w:vAlign w:val="center"/>
          </w:tcPr>
          <w:p w14:paraId="3FC203F9" w14:textId="2749F81E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2.96</w:t>
            </w:r>
          </w:p>
        </w:tc>
        <w:tc>
          <w:tcPr>
            <w:tcW w:w="2028" w:type="dxa"/>
            <w:vAlign w:val="center"/>
          </w:tcPr>
          <w:p w14:paraId="111F41F9" w14:textId="5BC05623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21.51</w:t>
            </w:r>
          </w:p>
        </w:tc>
        <w:tc>
          <w:tcPr>
            <w:tcW w:w="2032" w:type="dxa"/>
            <w:vAlign w:val="center"/>
          </w:tcPr>
          <w:p w14:paraId="7732B11D" w14:textId="7CB5623D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1.05</w:t>
            </w:r>
          </w:p>
        </w:tc>
        <w:tc>
          <w:tcPr>
            <w:tcW w:w="2029" w:type="dxa"/>
            <w:vAlign w:val="center"/>
          </w:tcPr>
          <w:p w14:paraId="6EC1A68F" w14:textId="5586C315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13.03</w:t>
            </w:r>
          </w:p>
        </w:tc>
      </w:tr>
      <w:tr w:rsidR="00F8146B" w:rsidRPr="005116A9" w14:paraId="4DB46148" w14:textId="77777777" w:rsidTr="00F8146B">
        <w:tc>
          <w:tcPr>
            <w:tcW w:w="2335" w:type="dxa"/>
            <w:vAlign w:val="center"/>
          </w:tcPr>
          <w:p w14:paraId="594B83E1" w14:textId="62EF9350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17</w:t>
            </w:r>
          </w:p>
        </w:tc>
        <w:tc>
          <w:tcPr>
            <w:tcW w:w="2032" w:type="dxa"/>
            <w:vAlign w:val="center"/>
          </w:tcPr>
          <w:p w14:paraId="410F462D" w14:textId="2DF6DF76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2.12</w:t>
            </w:r>
          </w:p>
        </w:tc>
        <w:tc>
          <w:tcPr>
            <w:tcW w:w="2028" w:type="dxa"/>
            <w:vAlign w:val="center"/>
          </w:tcPr>
          <w:p w14:paraId="0203F45C" w14:textId="72E77BBE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36.63</w:t>
            </w:r>
          </w:p>
        </w:tc>
        <w:tc>
          <w:tcPr>
            <w:tcW w:w="2032" w:type="dxa"/>
            <w:vAlign w:val="center"/>
          </w:tcPr>
          <w:p w14:paraId="6CC20FE3" w14:textId="35832BF9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1.29</w:t>
            </w:r>
          </w:p>
        </w:tc>
        <w:tc>
          <w:tcPr>
            <w:tcW w:w="2029" w:type="dxa"/>
            <w:vAlign w:val="center"/>
          </w:tcPr>
          <w:p w14:paraId="6BE86695" w14:textId="043AC45B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11.81</w:t>
            </w:r>
          </w:p>
        </w:tc>
      </w:tr>
      <w:tr w:rsidR="00F8146B" w:rsidRPr="005116A9" w14:paraId="31C2734B" w14:textId="77777777" w:rsidTr="00F8146B">
        <w:tc>
          <w:tcPr>
            <w:tcW w:w="2335" w:type="dxa"/>
            <w:vAlign w:val="center"/>
          </w:tcPr>
          <w:p w14:paraId="1C04EA70" w14:textId="631B1938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18</w:t>
            </w:r>
          </w:p>
        </w:tc>
        <w:tc>
          <w:tcPr>
            <w:tcW w:w="2032" w:type="dxa"/>
            <w:vAlign w:val="center"/>
          </w:tcPr>
          <w:p w14:paraId="03A29804" w14:textId="5D8B82D1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4.82</w:t>
            </w:r>
          </w:p>
        </w:tc>
        <w:tc>
          <w:tcPr>
            <w:tcW w:w="2028" w:type="dxa"/>
            <w:vAlign w:val="center"/>
          </w:tcPr>
          <w:p w14:paraId="0FAE9651" w14:textId="4C2668C3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19.61</w:t>
            </w:r>
          </w:p>
        </w:tc>
        <w:tc>
          <w:tcPr>
            <w:tcW w:w="2032" w:type="dxa"/>
            <w:vAlign w:val="center"/>
          </w:tcPr>
          <w:p w14:paraId="37C95221" w14:textId="788DDCB3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0.75</w:t>
            </w:r>
          </w:p>
        </w:tc>
        <w:tc>
          <w:tcPr>
            <w:tcW w:w="2029" w:type="dxa"/>
            <w:vAlign w:val="center"/>
          </w:tcPr>
          <w:p w14:paraId="41609860" w14:textId="7558B363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15.76</w:t>
            </w:r>
          </w:p>
        </w:tc>
      </w:tr>
      <w:tr w:rsidR="00F8146B" w:rsidRPr="005116A9" w14:paraId="49744513" w14:textId="77777777" w:rsidTr="00F8146B">
        <w:tc>
          <w:tcPr>
            <w:tcW w:w="2335" w:type="dxa"/>
            <w:vAlign w:val="center"/>
          </w:tcPr>
          <w:p w14:paraId="0BCDC49D" w14:textId="13C06C78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19</w:t>
            </w:r>
          </w:p>
        </w:tc>
        <w:tc>
          <w:tcPr>
            <w:tcW w:w="2032" w:type="dxa"/>
            <w:vAlign w:val="center"/>
          </w:tcPr>
          <w:p w14:paraId="6FFC6FA2" w14:textId="66E6E09D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2.67</w:t>
            </w:r>
          </w:p>
        </w:tc>
        <w:tc>
          <w:tcPr>
            <w:tcW w:w="2028" w:type="dxa"/>
            <w:vAlign w:val="center"/>
          </w:tcPr>
          <w:p w14:paraId="42538752" w14:textId="610AA628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25.70</w:t>
            </w:r>
          </w:p>
        </w:tc>
        <w:tc>
          <w:tcPr>
            <w:tcW w:w="2032" w:type="dxa"/>
            <w:vAlign w:val="center"/>
          </w:tcPr>
          <w:p w14:paraId="197B3D2B" w14:textId="3D1FD97A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0.72</w:t>
            </w:r>
          </w:p>
        </w:tc>
        <w:tc>
          <w:tcPr>
            <w:tcW w:w="2029" w:type="dxa"/>
            <w:vAlign w:val="center"/>
          </w:tcPr>
          <w:p w14:paraId="27E64F13" w14:textId="09E6F8A9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11.81</w:t>
            </w:r>
          </w:p>
        </w:tc>
      </w:tr>
      <w:tr w:rsidR="00F8146B" w:rsidRPr="005116A9" w14:paraId="0F3A1476" w14:textId="77777777" w:rsidTr="00F8146B">
        <w:tc>
          <w:tcPr>
            <w:tcW w:w="2335" w:type="dxa"/>
            <w:vAlign w:val="center"/>
          </w:tcPr>
          <w:p w14:paraId="0C8AB416" w14:textId="2CBFF804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noProof/>
                <w:sz w:val="24"/>
                <w:szCs w:val="24"/>
              </w:rPr>
            </w:pPr>
            <w:r w:rsidRPr="005116A9">
              <w:rPr>
                <w:rFonts w:ascii="Times" w:hAnsi="Times" w:cs="Times"/>
                <w:noProof/>
                <w:sz w:val="24"/>
                <w:szCs w:val="24"/>
              </w:rPr>
              <w:t>Fiber 20</w:t>
            </w:r>
          </w:p>
        </w:tc>
        <w:tc>
          <w:tcPr>
            <w:tcW w:w="2032" w:type="dxa"/>
            <w:vAlign w:val="center"/>
          </w:tcPr>
          <w:p w14:paraId="402B5CBA" w14:textId="7CDE2EFA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6.65</w:t>
            </w:r>
          </w:p>
        </w:tc>
        <w:tc>
          <w:tcPr>
            <w:tcW w:w="2028" w:type="dxa"/>
            <w:vAlign w:val="center"/>
          </w:tcPr>
          <w:p w14:paraId="5A910FE7" w14:textId="72BD26E0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26.41</w:t>
            </w:r>
          </w:p>
        </w:tc>
        <w:tc>
          <w:tcPr>
            <w:tcW w:w="2032" w:type="dxa"/>
            <w:vAlign w:val="center"/>
          </w:tcPr>
          <w:p w14:paraId="0A1C03F0" w14:textId="5D895B88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1.56</w:t>
            </w:r>
          </w:p>
        </w:tc>
        <w:tc>
          <w:tcPr>
            <w:tcW w:w="2029" w:type="dxa"/>
            <w:vAlign w:val="center"/>
          </w:tcPr>
          <w:p w14:paraId="6FCFBAB1" w14:textId="7989497E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color w:val="000000"/>
                <w:sz w:val="24"/>
                <w:szCs w:val="24"/>
              </w:rPr>
              <w:t>11.07</w:t>
            </w:r>
          </w:p>
        </w:tc>
      </w:tr>
      <w:tr w:rsidR="00F8146B" w:rsidRPr="005116A9" w14:paraId="08A82B39" w14:textId="77777777" w:rsidTr="00F8146B">
        <w:tc>
          <w:tcPr>
            <w:tcW w:w="2335" w:type="dxa"/>
          </w:tcPr>
          <w:p w14:paraId="636CF526" w14:textId="517208AB" w:rsidR="00F8146B" w:rsidRPr="005116A9" w:rsidRDefault="00F8146B" w:rsidP="00F8146B">
            <w:pPr>
              <w:spacing w:line="360" w:lineRule="auto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  <w:t>Average</w:t>
            </w:r>
          </w:p>
        </w:tc>
        <w:tc>
          <w:tcPr>
            <w:tcW w:w="2032" w:type="dxa"/>
            <w:vAlign w:val="bottom"/>
          </w:tcPr>
          <w:p w14:paraId="6605AB10" w14:textId="1DF97498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3.78</w:t>
            </w:r>
          </w:p>
        </w:tc>
        <w:tc>
          <w:tcPr>
            <w:tcW w:w="2028" w:type="dxa"/>
            <w:vAlign w:val="bottom"/>
          </w:tcPr>
          <w:p w14:paraId="0280731C" w14:textId="4032454C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23.06</w:t>
            </w:r>
          </w:p>
        </w:tc>
        <w:tc>
          <w:tcPr>
            <w:tcW w:w="2032" w:type="dxa"/>
            <w:vAlign w:val="bottom"/>
          </w:tcPr>
          <w:p w14:paraId="14CCBB09" w14:textId="7C422AD8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1.40</w:t>
            </w:r>
          </w:p>
        </w:tc>
        <w:tc>
          <w:tcPr>
            <w:tcW w:w="2029" w:type="dxa"/>
            <w:vAlign w:val="bottom"/>
          </w:tcPr>
          <w:p w14:paraId="0D301527" w14:textId="5372238B" w:rsidR="00F8146B" w:rsidRPr="005116A9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5116A9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12.62</w:t>
            </w:r>
          </w:p>
        </w:tc>
      </w:tr>
      <w:tr w:rsidR="00F8146B" w:rsidRPr="005116A9" w14:paraId="3578B73A" w14:textId="77777777" w:rsidTr="00F8146B">
        <w:tc>
          <w:tcPr>
            <w:tcW w:w="2335" w:type="dxa"/>
          </w:tcPr>
          <w:p w14:paraId="422FA598" w14:textId="1EC3573F" w:rsidR="00F8146B" w:rsidRPr="00CE1C5F" w:rsidRDefault="00F8146B" w:rsidP="00F8146B">
            <w:pPr>
              <w:spacing w:line="360" w:lineRule="auto"/>
              <w:jc w:val="both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E1C5F">
              <w:rPr>
                <w:rFonts w:ascii="Times" w:hAnsi="Times" w:cs="Times"/>
                <w:b/>
                <w:bCs/>
                <w:noProof/>
                <w:sz w:val="24"/>
                <w:szCs w:val="24"/>
              </w:rPr>
              <w:t>Standard Deviation</w:t>
            </w:r>
          </w:p>
        </w:tc>
        <w:tc>
          <w:tcPr>
            <w:tcW w:w="2032" w:type="dxa"/>
            <w:vAlign w:val="bottom"/>
          </w:tcPr>
          <w:p w14:paraId="38F090EF" w14:textId="2648DFB4" w:rsidR="00F8146B" w:rsidRPr="00CE1C5F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E1C5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2.11</w:t>
            </w:r>
          </w:p>
        </w:tc>
        <w:tc>
          <w:tcPr>
            <w:tcW w:w="2028" w:type="dxa"/>
            <w:vAlign w:val="bottom"/>
          </w:tcPr>
          <w:p w14:paraId="7FF4FD0F" w14:textId="4D314FED" w:rsidR="00F8146B" w:rsidRPr="00CE1C5F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E1C5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6.03</w:t>
            </w:r>
          </w:p>
        </w:tc>
        <w:tc>
          <w:tcPr>
            <w:tcW w:w="2032" w:type="dxa"/>
            <w:vAlign w:val="bottom"/>
          </w:tcPr>
          <w:p w14:paraId="749D194A" w14:textId="3B56E99E" w:rsidR="00F8146B" w:rsidRPr="00CE1C5F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E1C5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2.29</w:t>
            </w:r>
          </w:p>
        </w:tc>
        <w:tc>
          <w:tcPr>
            <w:tcW w:w="2029" w:type="dxa"/>
            <w:vAlign w:val="bottom"/>
          </w:tcPr>
          <w:p w14:paraId="49E01B00" w14:textId="2785186F" w:rsidR="00F8146B" w:rsidRPr="00CE1C5F" w:rsidRDefault="00F8146B" w:rsidP="00F8146B">
            <w:pPr>
              <w:spacing w:line="360" w:lineRule="auto"/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CE1C5F">
              <w:rPr>
                <w:rFonts w:ascii="Times" w:hAnsi="Times" w:cs="Times"/>
                <w:b/>
                <w:bCs/>
                <w:color w:val="000000"/>
                <w:sz w:val="24"/>
                <w:szCs w:val="24"/>
              </w:rPr>
              <w:t>1.64</w:t>
            </w:r>
          </w:p>
        </w:tc>
      </w:tr>
    </w:tbl>
    <w:p w14:paraId="020B026B" w14:textId="77777777" w:rsidR="001A2238" w:rsidRPr="005116A9" w:rsidRDefault="001A2238" w:rsidP="00A028CA">
      <w:pPr>
        <w:spacing w:line="360" w:lineRule="auto"/>
        <w:jc w:val="both"/>
        <w:rPr>
          <w:rFonts w:ascii="Times" w:hAnsi="Times" w:cs="Times"/>
          <w:b/>
          <w:bCs/>
          <w:sz w:val="24"/>
          <w:szCs w:val="24"/>
        </w:rPr>
      </w:pPr>
    </w:p>
    <w:sectPr w:rsidR="001A2238" w:rsidRPr="005116A9" w:rsidSect="005116A9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232FA" w14:textId="77777777" w:rsidR="00CE4C0E" w:rsidRDefault="00CE4C0E" w:rsidP="00D5509C">
      <w:pPr>
        <w:spacing w:after="0" w:line="240" w:lineRule="auto"/>
      </w:pPr>
      <w:r>
        <w:separator/>
      </w:r>
    </w:p>
  </w:endnote>
  <w:endnote w:type="continuationSeparator" w:id="0">
    <w:p w14:paraId="34B66252" w14:textId="77777777" w:rsidR="00CE4C0E" w:rsidRDefault="00CE4C0E" w:rsidP="00D55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FDA32" w14:textId="77777777" w:rsidR="00CE4C0E" w:rsidRDefault="00CE4C0E" w:rsidP="00D5509C">
      <w:pPr>
        <w:spacing w:after="0" w:line="240" w:lineRule="auto"/>
      </w:pPr>
      <w:r>
        <w:separator/>
      </w:r>
    </w:p>
  </w:footnote>
  <w:footnote w:type="continuationSeparator" w:id="0">
    <w:p w14:paraId="2A890DB2" w14:textId="77777777" w:rsidR="00CE4C0E" w:rsidRDefault="00CE4C0E" w:rsidP="00D55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994F38"/>
    <w:multiLevelType w:val="hybridMultilevel"/>
    <w:tmpl w:val="BD8AD9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A3"/>
    <w:rsid w:val="00020ECA"/>
    <w:rsid w:val="00021FA4"/>
    <w:rsid w:val="0003319C"/>
    <w:rsid w:val="00077AD0"/>
    <w:rsid w:val="0009130D"/>
    <w:rsid w:val="000B00DA"/>
    <w:rsid w:val="000C1BA3"/>
    <w:rsid w:val="000E0A29"/>
    <w:rsid w:val="001404F6"/>
    <w:rsid w:val="00195C7D"/>
    <w:rsid w:val="001A2238"/>
    <w:rsid w:val="001C52E5"/>
    <w:rsid w:val="001C6EFC"/>
    <w:rsid w:val="00227245"/>
    <w:rsid w:val="00280385"/>
    <w:rsid w:val="00321241"/>
    <w:rsid w:val="003234A3"/>
    <w:rsid w:val="00350D9A"/>
    <w:rsid w:val="0038312D"/>
    <w:rsid w:val="00396C05"/>
    <w:rsid w:val="003D099A"/>
    <w:rsid w:val="00404E7D"/>
    <w:rsid w:val="0040627E"/>
    <w:rsid w:val="00415249"/>
    <w:rsid w:val="00415635"/>
    <w:rsid w:val="004318E6"/>
    <w:rsid w:val="00444CC0"/>
    <w:rsid w:val="00483822"/>
    <w:rsid w:val="004D19D0"/>
    <w:rsid w:val="005044D9"/>
    <w:rsid w:val="005116A9"/>
    <w:rsid w:val="00577DBD"/>
    <w:rsid w:val="00577DE5"/>
    <w:rsid w:val="0058249C"/>
    <w:rsid w:val="005C1C40"/>
    <w:rsid w:val="005D155E"/>
    <w:rsid w:val="00624C6F"/>
    <w:rsid w:val="00652F12"/>
    <w:rsid w:val="00667F14"/>
    <w:rsid w:val="00672285"/>
    <w:rsid w:val="006B6030"/>
    <w:rsid w:val="006C00A8"/>
    <w:rsid w:val="006D4B78"/>
    <w:rsid w:val="006E3857"/>
    <w:rsid w:val="0071710B"/>
    <w:rsid w:val="00724EBA"/>
    <w:rsid w:val="007806A6"/>
    <w:rsid w:val="007A7309"/>
    <w:rsid w:val="007E4747"/>
    <w:rsid w:val="00813F50"/>
    <w:rsid w:val="008227CA"/>
    <w:rsid w:val="0087127E"/>
    <w:rsid w:val="00876E79"/>
    <w:rsid w:val="009073D5"/>
    <w:rsid w:val="00931AE3"/>
    <w:rsid w:val="009378AA"/>
    <w:rsid w:val="00970C32"/>
    <w:rsid w:val="009766ED"/>
    <w:rsid w:val="009B5837"/>
    <w:rsid w:val="009B7E86"/>
    <w:rsid w:val="00A028CA"/>
    <w:rsid w:val="00A222C5"/>
    <w:rsid w:val="00A47E05"/>
    <w:rsid w:val="00A948CD"/>
    <w:rsid w:val="00AA592E"/>
    <w:rsid w:val="00AD7ECE"/>
    <w:rsid w:val="00B0452F"/>
    <w:rsid w:val="00B14177"/>
    <w:rsid w:val="00B94955"/>
    <w:rsid w:val="00BC5A29"/>
    <w:rsid w:val="00C96106"/>
    <w:rsid w:val="00CD629D"/>
    <w:rsid w:val="00CE1C5F"/>
    <w:rsid w:val="00CE4C0E"/>
    <w:rsid w:val="00CF5D47"/>
    <w:rsid w:val="00D5509C"/>
    <w:rsid w:val="00D76604"/>
    <w:rsid w:val="00DA195B"/>
    <w:rsid w:val="00DC4337"/>
    <w:rsid w:val="00DC5F36"/>
    <w:rsid w:val="00DD05CE"/>
    <w:rsid w:val="00DD6C26"/>
    <w:rsid w:val="00E45996"/>
    <w:rsid w:val="00E45C5A"/>
    <w:rsid w:val="00E534E1"/>
    <w:rsid w:val="00E76696"/>
    <w:rsid w:val="00E77CC5"/>
    <w:rsid w:val="00E86AF8"/>
    <w:rsid w:val="00E978CC"/>
    <w:rsid w:val="00EA494C"/>
    <w:rsid w:val="00ED2A5C"/>
    <w:rsid w:val="00EF5E07"/>
    <w:rsid w:val="00F114E3"/>
    <w:rsid w:val="00F33908"/>
    <w:rsid w:val="00F8146B"/>
    <w:rsid w:val="00FE4551"/>
    <w:rsid w:val="00FE6684"/>
    <w:rsid w:val="00FE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BEE6EC2"/>
  <w15:chartTrackingRefBased/>
  <w15:docId w15:val="{6D1587F6-AEC0-4D90-86DE-A1454FF16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3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34A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23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71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D5509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09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0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17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EE7AD511D3647A7876665AD831A5D" ma:contentTypeVersion="12" ma:contentTypeDescription="Create a new document." ma:contentTypeScope="" ma:versionID="1f87c99dab0804e1f6dfe1bbdc679918">
  <xsd:schema xmlns:xsd="http://www.w3.org/2001/XMLSchema" xmlns:xs="http://www.w3.org/2001/XMLSchema" xmlns:p="http://schemas.microsoft.com/office/2006/metadata/properties" xmlns:ns2="e1c4cafa-e9eb-4cf0-a65b-ee111f48332e" xmlns:ns3="63e1569f-76f6-4150-9606-cc11c610840b" targetNamespace="http://schemas.microsoft.com/office/2006/metadata/properties" ma:root="true" ma:fieldsID="908de46a5a4bbf56dfea037c8fdfcb66" ns2:_="" ns3:_="">
    <xsd:import namespace="e1c4cafa-e9eb-4cf0-a65b-ee111f48332e"/>
    <xsd:import namespace="63e1569f-76f6-4150-9606-cc11c61084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4cafa-e9eb-4cf0-a65b-ee111f483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1569f-76f6-4150-9606-cc11c610840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AD8327-AFA1-47C2-AA10-09FEF4851C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c4cafa-e9eb-4cf0-a65b-ee111f48332e"/>
    <ds:schemaRef ds:uri="63e1569f-76f6-4150-9606-cc11c61084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9A3C45-D1FC-4D4D-B60A-D5C84BAC43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29CC56-916F-4ACE-9F19-CB1D38619D5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924B9D-0BAF-4A06-92B8-37F9C83CAB3F}">
  <ds:schemaRefs>
    <ds:schemaRef ds:uri="http://purl.org/dc/terms/"/>
    <ds:schemaRef ds:uri="http://purl.org/dc/dcmitype/"/>
    <ds:schemaRef ds:uri="63e1569f-76f6-4150-9606-cc11c610840b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e1c4cafa-e9eb-4cf0-a65b-ee111f48332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babtunde Okafor</dc:creator>
  <cp:keywords/>
  <dc:description/>
  <cp:lastModifiedBy>Neil Lant</cp:lastModifiedBy>
  <cp:revision>37</cp:revision>
  <dcterms:created xsi:type="dcterms:W3CDTF">2021-08-13T16:37:00Z</dcterms:created>
  <dcterms:modified xsi:type="dcterms:W3CDTF">2021-09-19T19:05:00Z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0x01010064AEE7AD511D3647A7876665AD831A5D</vt:lpwstr>
  </property>
</Properties>
</file>