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FA8" w14:textId="77777777" w:rsidR="00D70DCE" w:rsidRPr="00B83689" w:rsidRDefault="00D70DCE" w:rsidP="00D70DCE">
      <w:pPr>
        <w:rPr>
          <w:rFonts w:ascii="Verdana" w:hAnsi="Verdana" w:cs="Times New Roman"/>
          <w:sz w:val="20"/>
          <w:szCs w:val="20"/>
          <w:lang w:val="en-GB"/>
        </w:rPr>
      </w:pPr>
      <w:r>
        <w:rPr>
          <w:rFonts w:ascii="Verdana" w:hAnsi="Verdana"/>
          <w:b/>
          <w:bCs/>
          <w:lang w:val="en-GB"/>
        </w:rPr>
        <w:t>S2 table.</w:t>
      </w:r>
      <w:r>
        <w:rPr>
          <w:rFonts w:ascii="Verdana" w:hAnsi="Verdana"/>
          <w:lang w:val="en-GB"/>
        </w:rPr>
        <w:t xml:space="preserve"> </w:t>
      </w:r>
      <w:r w:rsidRPr="00800A3C">
        <w:rPr>
          <w:rFonts w:ascii="Verdana" w:hAnsi="Verdana"/>
          <w:b/>
          <w:bCs/>
          <w:lang w:val="en-GB"/>
        </w:rPr>
        <w:t>Cumulative number of deaths, when 0% of vaccines allocated to ages 18-74</w:t>
      </w:r>
      <w:r>
        <w:rPr>
          <w:rFonts w:ascii="Verdana" w:hAnsi="Verdana"/>
          <w:b/>
          <w:bCs/>
          <w:lang w:val="en-GB"/>
        </w:rPr>
        <w:t xml:space="preserve">, </w:t>
      </w:r>
      <w:r w:rsidRPr="00FD4B90">
        <w:rPr>
          <w:rFonts w:ascii="Verdana" w:hAnsi="Verdana"/>
          <w:b/>
          <w:bCs/>
          <w:lang w:val="en-GB"/>
        </w:rPr>
        <w:t>Baseline Scenario - Vaccine Availability - Rt=1.2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394"/>
        <w:gridCol w:w="1574"/>
        <w:gridCol w:w="1499"/>
        <w:gridCol w:w="1409"/>
        <w:gridCol w:w="1574"/>
      </w:tblGrid>
      <w:tr w:rsidR="00D70DCE" w:rsidRPr="00B83689" w14:paraId="6A06CD65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E38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Cumulative Deaths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9167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March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0E62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June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AA02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August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D17D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October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7C2D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December</w:t>
            </w:r>
          </w:p>
        </w:tc>
      </w:tr>
      <w:tr w:rsidR="00D70DCE" w:rsidRPr="00B83689" w14:paraId="1FE8B935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900F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0-17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464C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 (6-6)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A9F3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14 (14-14)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F09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15 (15-15)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CB5B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16 (16-16)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28CB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17 (17-17)</w:t>
            </w:r>
          </w:p>
        </w:tc>
      </w:tr>
      <w:tr w:rsidR="00D70DCE" w:rsidRPr="00B83689" w14:paraId="5FD299A0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E857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18-39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3362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75 (74-75)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3860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143 (143-144)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ABCA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146 (145-146)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5A52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146 (146-146)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D1E3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146 (146-146)</w:t>
            </w:r>
          </w:p>
        </w:tc>
      </w:tr>
      <w:tr w:rsidR="00D70DCE" w:rsidRPr="00B83689" w14:paraId="477D1179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76C1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40-64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9112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1854 (1846-1863)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39E8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3649 (3646-3652)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2F01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3747 (3745-3749)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1C45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3748 (3746-3750)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53EA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3749 (3747-3751)</w:t>
            </w:r>
          </w:p>
        </w:tc>
      </w:tr>
      <w:tr w:rsidR="00D70DCE" w:rsidRPr="00B83689" w14:paraId="05E63A98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2427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65+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B3CD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1897 (1886-1906)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8BD3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2384 (2373-2393)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B04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2425 (2416-2436)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885E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2461 (2451-2471)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55AB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2495 (2485-2505)</w:t>
            </w:r>
          </w:p>
        </w:tc>
      </w:tr>
      <w:tr w:rsidR="00D70DCE" w:rsidRPr="00B83689" w14:paraId="2914962D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98E8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Total deaths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E542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3832 (3812-3850)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DAE2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6190 (6176-6203)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BFF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6333 (6321-6346)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550F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6371 (6359-6383)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D7C0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6407 (6395-6419)</w:t>
            </w:r>
          </w:p>
        </w:tc>
      </w:tr>
      <w:tr w:rsidR="00D70DCE" w:rsidRPr="00B83689" w14:paraId="6B9AE84F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0363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Total life years lost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9893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73352.5 (72982-73685.5)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0E4D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134837.5 (134670.5-135044)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413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138298.5 (138122-138435.5)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084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138654 (138524-138784)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6C49" w14:textId="77777777" w:rsidR="00D70DCE" w:rsidRPr="00B83689" w:rsidRDefault="00D70DCE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138995.5 (138865.5-139125.5)</w:t>
            </w:r>
          </w:p>
        </w:tc>
      </w:tr>
    </w:tbl>
    <w:p w14:paraId="30CF1CF4" w14:textId="77777777" w:rsidR="00D70DCE" w:rsidRDefault="00D70DCE" w:rsidP="00D70DCE">
      <w:pPr>
        <w:rPr>
          <w:rFonts w:ascii="Verdana" w:hAnsi="Verdana"/>
          <w:b/>
          <w:bCs/>
          <w:lang w:val="en-GB"/>
        </w:rPr>
      </w:pPr>
    </w:p>
    <w:p w14:paraId="3602C5C3" w14:textId="77777777" w:rsidR="00D70DCE" w:rsidRDefault="00D70DCE"/>
    <w:sectPr w:rsidR="00D7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CE"/>
    <w:rsid w:val="00D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7C37"/>
  <w15:chartTrackingRefBased/>
  <w15:docId w15:val="{0E958C7D-6DE7-4BB9-A601-72E59669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DCE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70DCE"/>
    <w:pPr>
      <w:spacing w:after="0" w:line="240" w:lineRule="auto"/>
    </w:pPr>
    <w:rPr>
      <w:rFonts w:ascii="Consolas" w:eastAsiaTheme="minorEastAsia" w:hAnsi="Consolas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0DCE"/>
    <w:rPr>
      <w:rFonts w:ascii="Consolas" w:eastAsiaTheme="minorEastAsia" w:hAnsi="Consolas"/>
      <w:sz w:val="21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2022-04-14T00:48:00Z</dcterms:created>
  <dcterms:modified xsi:type="dcterms:W3CDTF">2022-04-14T00:48:00Z</dcterms:modified>
</cp:coreProperties>
</file>