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21" w:rsidRDefault="003557FA">
      <w:pPr>
        <w:pStyle w:val="Heading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S5 Table. Full list of the explanatory factor scales and their corresponding items </w:t>
      </w:r>
    </w:p>
    <w:p w:rsidR="00361B21" w:rsidRDefault="00361B21">
      <w:pPr>
        <w:rPr>
          <w:lang w:val="en-GB"/>
        </w:rPr>
      </w:pPr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2905"/>
        <w:gridCol w:w="5032"/>
        <w:gridCol w:w="2269"/>
        <w:gridCol w:w="1843"/>
        <w:gridCol w:w="1955"/>
      </w:tblGrid>
      <w:tr w:rsidR="00361B21">
        <w:tc>
          <w:tcPr>
            <w:tcW w:w="2905" w:type="dxa"/>
            <w:tcBorders>
              <w:lef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Explanatory factor scale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(CFI; RSMEA; SRMR)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#</w:t>
            </w: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Explanatory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factor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scale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item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Item-total correlations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+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br/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Factor loadings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++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</w:tr>
      <w:tr w:rsidR="00361B21">
        <w:tc>
          <w:tcPr>
            <w:tcW w:w="2905" w:type="dxa"/>
            <w:vMerge w:val="restart"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Scientific norms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(piloted)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CFI : 0.92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RSMEA: 0.06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SRMR: 0.06</w:t>
            </w: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 Researchers should evaluate research only on its merit.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524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[1]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 Researchers should judge each other’s contributions primarily on the basis of quality.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524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[2]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 The acceptance or rejection of claims entering the scholarly domain should be independent of the personal or social characteristics of researchers.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524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[3]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 Researchers should consider all new evidence, hypotheses, theories, and innovations even those that challenge or contradict their own work.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[1]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 Researchers should be motivated by the desire for knowledge and discovery, and not by the   possibility of personal gain. 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[1]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 Researchers should be clear about what data their work is based on and how results were achieved.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[4]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 Researchers contributions should never be accepted without careful scrutiny.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[3]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 Researchers should put their work in the public domain to be read and used freely by other researchers and the general public. (n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9. Researchers should derive satisfaction from the mere act of doing research.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rPr>
          <w:trHeight w:val="254"/>
        </w:trPr>
        <w:tc>
          <w:tcPr>
            <w:tcW w:w="2905" w:type="dxa"/>
            <w:vMerge w:val="restart"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Peer Norms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(piloted)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CFI : 0.97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RSMEA: 0.07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SRMR: 0.06</w:t>
            </w: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10. Researchers should evaluate research only on its merit.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[1]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 Researchers should judge each other’s contributions primarily on the basis of quality.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0.63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[2]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 The acceptance or rejection of claims entering the scholarly domain should be independent of the personal or social characteristics of researchers.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[3]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  <w:tcBorders>
              <w:bottom w:val="nil"/>
            </w:tcBorders>
          </w:tcPr>
          <w:p w:rsidR="00361B21" w:rsidRDefault="003557FA">
            <w:pPr>
              <w:widowControl w:val="0"/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13. Researchers should consider all new evidence, hypotheses, theories, and innovations even those that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challenge or contradict their own work.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0.63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[1]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  <w:tcBorders>
              <w:top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 Researchers should be motivated by the desire for knowledge and discovery, and not by the possibility of personal gain.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[1]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 Researchers should be clear about what data their work is based on and how results were achieved.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[4]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 Researchers contributions should never be accepted without careful scrutiny.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[3]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 Researchers should put their work in the public domain to be read and used freely by other researchers and the general public. (n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18. Researchers should derive satisfaction from the mere act of doing research..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 w:val="restart"/>
            <w:tcBorders>
              <w:lef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Perceived work pressure (shortened)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CFI : 1.00 (saturated model) 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RSMEA: 0.00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SRMR: 0.00</w:t>
            </w: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19. How often does it occur that you have enough time to do all the tasks demanded of you?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[5]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20. How often are you assigned too much work to do in a limited time?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(adapted item) 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[5]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21. How often does an excess of work prevent you from having time to rest?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[5]</w:t>
            </w:r>
          </w:p>
        </w:tc>
      </w:tr>
      <w:tr w:rsidR="00361B21">
        <w:tc>
          <w:tcPr>
            <w:tcW w:w="2905" w:type="dxa"/>
            <w:vMerge w:val="restart"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Publication pressure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CFI : 0.99 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RSMEA: 0.06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SRMR: 0.04</w:t>
            </w: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 I feel pressure to publish.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23. I experience stress at the thought of my colleagues’ assessment of my publications output. 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24. I have the feeling that my colleagues judge me mainly on the basis of my publications. (adapted item) 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 Publication pressure harms my ability to do good research.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0.67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26. The current publication climate puts pressure on relationships with fellow-researcher. 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27. Publication pressure sometimes leads me to cut corners. (adapted item) 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 w:val="restart"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Pressure due to dependence on funding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CFI: 0.98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RSMEA: 0.06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SRMR: 0.04</w:t>
            </w: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 Judgements of my academic performance are independent of my successful grant applications.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 My job security depends strongly on research grants I receive.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 My prospects for promotion depend on me obtaining funding.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31. The continuation of my research depends on obtaining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my own funding.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0.65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0.78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 I would be able to do my research without obtaining my own funding.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 Obtaining my own research funding is crucial for my academic career.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 w:val="restart"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Mentoring (survival)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CFI: 1.00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RSMEA: 0.05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SRMR: 0.03</w:t>
            </w: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34. How often has your most important mentor provided you with help in learning the art of survival in your field? (adapted item) 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0.80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35. How often has your most important mentor helped you in developing professional relationships with others in your field? (adapted item) 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0.80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36. How often has your most important mentor provided you with guidance in writing grant and contract proposals? (adapted item) 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37. How often has your most important mentor coached you in career advancement?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38. How often has your most important mentor given you guidance on how to seize career opportunities?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39. How often has your most important mentor advised you on how to get your research published?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 w:val="restart"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Competitiveness of research field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>(piloted)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CFI: 0.82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RSMEA: 0.17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SRMR: 0.12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 My field functions largely as a community of researchers.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41. Many researchers in my field are afraid of being scooped by their peers.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42. Many researchers in my field are unhappy when their peers obtain a major award or recognition.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 Rivalry between researchers is common in my field.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 Researchers in my field working on similar topics are inclined to collaborate with each other.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rPr>
          <w:trHeight w:val="417"/>
        </w:trPr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45. Most researchers in my field consider their own work to be part of a larger collaborative effort.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 w:val="restart"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Mentoring (Responsible)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(shortened)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CFI: 1.00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RSMEA: 0.04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SRMR: 0.03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46. How often has your most important mentor helped you in presenting the limitations of your research?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 How often has your most important mentor given you feedback on how to select the most robust research methods?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 How often has your most important mentor advised you on making your work as transparent as possible?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49. How often has your most important mentor coached you on how to deal with conflicts of interest in your work?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 How often has your most important mentor provided you with insights in the ethical aspects of a research design?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51. How often has your most important mentor provided you with guidance on good research practices?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adapted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 w:val="restart"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Distributional organizational justice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(piloted)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CFI: 0.99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RSMEA: 0.05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SRMR: 0.04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52. Resource allocation at my department is fair. (adapted item) 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53. The allocation of tasks at my department is biased..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54. Tenure decisions at my department are often biased.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55. Decisions about promotion at my department are reasonable.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0.63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56. The management at my department makes reasonable decisions.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57. The assessment of my academic performance is fair.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 w:val="restart"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Procedural organizational justice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(piloted)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CFI: 0.99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RSMEA: 0.04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SRMR: 0.03</w:t>
            </w: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58. The process of allocating resources at my department is poorly managed.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0.63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59. The process of allocating tasks at my department is ethical.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0.63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60. The criteria for tenure at my department are applied consistently.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61. The process for promotion at my department is poor.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62. The management at my department is transparent about their decisions. (new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63. At my department, my academic performance is assessed objectively.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 w:val="restart"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Likelihood of detection by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collaborators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>(Piloted)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CFI: 0.93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RSMEA: 0.08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SRMR: 0.05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How likely is it that a collaborator detects that a researcher in your field…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64. Provides insufficient supervision or mentoring to junior co-workers.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65. Does not submit (or resubmit) for publication a valid negative study.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66. Keeps inadequate notes of their research process in their project.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67. Uses published or unpublished ideas or phrases without properly referencing the originating source.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68. Unfairly reviews papers, grant applications, or colleagues applying for promotion.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69. Fabricates data in his/her research.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 w:val="restart"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Likelihood of detection by reviewers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>(Piloted)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(Items are adapted to likelihood of detection format)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CFI: 0.99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RSMEA: 0.06</w:t>
            </w: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SRMR: 0.04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How likely is it that a reviewer detects that a researcher in your field …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70. Draws conclusions that were not sufficiently substantiated by his/her study.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</w:t>
            </w: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71. Chooses an inadequate research design or uses evidently unsuitable measurement instruments for his/her study.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0.75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72. Gives insufficient attention to the equipment, skills or expertise essential to perform his/her study.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0.57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73. Fails to report clearly relevant details of the study method.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74. Insufficiently reports study flaws and limitations.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361B21">
        <w:tc>
          <w:tcPr>
            <w:tcW w:w="2905" w:type="dxa"/>
            <w:vMerge/>
            <w:tcBorders>
              <w:left w:val="nil"/>
            </w:tcBorders>
          </w:tcPr>
          <w:p w:rsidR="00361B21" w:rsidRDefault="00361B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32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75. Selectively cites references to enhance his/her own findings or convictions. (adapted item)</w:t>
            </w:r>
          </w:p>
        </w:tc>
        <w:tc>
          <w:tcPr>
            <w:tcW w:w="2269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</w:t>
            </w:r>
          </w:p>
        </w:tc>
        <w:tc>
          <w:tcPr>
            <w:tcW w:w="1843" w:type="dxa"/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</w:t>
            </w:r>
          </w:p>
        </w:tc>
        <w:tc>
          <w:tcPr>
            <w:tcW w:w="1955" w:type="dxa"/>
            <w:tcBorders>
              <w:right w:val="nil"/>
            </w:tcBorders>
          </w:tcPr>
          <w:p w:rsidR="00361B21" w:rsidRDefault="00355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F61B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</w:tbl>
    <w:p w:rsidR="00361B21" w:rsidRDefault="003557FA">
      <w:pPr>
        <w:spacing w:line="0" w:lineRule="atLeast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*Two subscales (distributional and procedural organizational justice) were merged due to high correlation;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Table S4 shows the correlation of all the explanatory factor scales; 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 xml:space="preserve">+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Corrected item-total correlations per scale for each exploratory factor was averaged over the 50 imputed data sets in the NSRI; 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++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item factor loadings based on confirmatory one-factor model; 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#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CFI: Comparative Fit Index ; RMSEA: Root Mean Square Error of Approximation; SRMR: Standardised Root Mean Square Residual</w:t>
      </w:r>
    </w:p>
    <w:p w:rsidR="00361B21" w:rsidRDefault="00361B21">
      <w:pPr>
        <w:rPr>
          <w:lang w:val="en-GB"/>
        </w:rPr>
      </w:pPr>
    </w:p>
    <w:p w:rsidR="002F3869" w:rsidRDefault="002F386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References </w:t>
      </w:r>
    </w:p>
    <w:p w:rsidR="002F3869" w:rsidRDefault="00F61B6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</w:t>
      </w:r>
      <w:r w:rsidR="002F3869" w:rsidRPr="002F3869">
        <w:rPr>
          <w:rFonts w:ascii="Times New Roman" w:hAnsi="Times New Roman" w:cs="Times New Roman"/>
          <w:lang w:val="en-GB"/>
        </w:rPr>
        <w:t>.</w:t>
      </w:r>
      <w:r w:rsidR="002F3869" w:rsidRPr="002F3869">
        <w:rPr>
          <w:rFonts w:ascii="Times New Roman" w:hAnsi="Times New Roman" w:cs="Times New Roman"/>
          <w:lang w:val="en-GB"/>
        </w:rPr>
        <w:tab/>
        <w:t>Merton RK. The sociology of science: theoretical and empirical investigations. University of Chicago Press; 1973.</w:t>
      </w:r>
    </w:p>
    <w:p w:rsidR="002F3869" w:rsidRDefault="00F61B6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</w:t>
      </w:r>
      <w:r w:rsidR="002F3869" w:rsidRPr="002F3869">
        <w:rPr>
          <w:rFonts w:ascii="Times New Roman" w:hAnsi="Times New Roman" w:cs="Times New Roman"/>
          <w:lang w:val="en-GB"/>
        </w:rPr>
        <w:t>.</w:t>
      </w:r>
      <w:r w:rsidR="002F3869" w:rsidRPr="002F3869">
        <w:rPr>
          <w:rFonts w:ascii="Times New Roman" w:hAnsi="Times New Roman" w:cs="Times New Roman"/>
          <w:lang w:val="en-GB"/>
        </w:rPr>
        <w:tab/>
        <w:t xml:space="preserve">Anderson MS, Martinson BC, De </w:t>
      </w:r>
      <w:proofErr w:type="spellStart"/>
      <w:r w:rsidR="002F3869" w:rsidRPr="002F3869">
        <w:rPr>
          <w:rFonts w:ascii="Times New Roman" w:hAnsi="Times New Roman" w:cs="Times New Roman"/>
          <w:lang w:val="en-GB"/>
        </w:rPr>
        <w:t>Vries</w:t>
      </w:r>
      <w:proofErr w:type="spellEnd"/>
      <w:r w:rsidR="002F3869" w:rsidRPr="002F3869">
        <w:rPr>
          <w:rFonts w:ascii="Times New Roman" w:hAnsi="Times New Roman" w:cs="Times New Roman"/>
          <w:lang w:val="en-GB"/>
        </w:rPr>
        <w:t xml:space="preserve"> R. Normative dissonance in science: results from a national survey of U.S. scientists. J </w:t>
      </w:r>
      <w:proofErr w:type="spellStart"/>
      <w:r w:rsidR="002F3869" w:rsidRPr="002F3869">
        <w:rPr>
          <w:rFonts w:ascii="Times New Roman" w:hAnsi="Times New Roman" w:cs="Times New Roman"/>
          <w:lang w:val="en-GB"/>
        </w:rPr>
        <w:t>Empir</w:t>
      </w:r>
      <w:proofErr w:type="spellEnd"/>
      <w:r w:rsidR="002F3869" w:rsidRPr="002F3869">
        <w:rPr>
          <w:rFonts w:ascii="Times New Roman" w:hAnsi="Times New Roman" w:cs="Times New Roman"/>
          <w:lang w:val="en-GB"/>
        </w:rPr>
        <w:t xml:space="preserve"> Res Hum Res Ethics. 2007;2(4):3-14.</w:t>
      </w:r>
    </w:p>
    <w:p w:rsidR="002F3869" w:rsidRDefault="002F3869" w:rsidP="002F3869">
      <w:pPr>
        <w:rPr>
          <w:rFonts w:ascii="Times New Roman" w:hAnsi="Times New Roman" w:cs="Times New Roman"/>
          <w:lang w:val="en-GB"/>
        </w:rPr>
      </w:pPr>
      <w:r w:rsidRPr="002F3869">
        <w:rPr>
          <w:rFonts w:ascii="Times New Roman" w:hAnsi="Times New Roman" w:cs="Times New Roman"/>
          <w:lang w:val="en-GB"/>
        </w:rPr>
        <w:lastRenderedPageBreak/>
        <w:t xml:space="preserve">3.       </w:t>
      </w:r>
      <w:proofErr w:type="spellStart"/>
      <w:r w:rsidRPr="002F3869">
        <w:rPr>
          <w:rFonts w:ascii="Times New Roman" w:hAnsi="Times New Roman" w:cs="Times New Roman"/>
          <w:lang w:val="en-GB"/>
        </w:rPr>
        <w:t>Mitroff</w:t>
      </w:r>
      <w:proofErr w:type="spellEnd"/>
      <w:r w:rsidRPr="002F3869">
        <w:rPr>
          <w:rFonts w:ascii="Times New Roman" w:hAnsi="Times New Roman" w:cs="Times New Roman"/>
          <w:lang w:val="en-GB"/>
        </w:rPr>
        <w:t xml:space="preserve"> II. The subjective side of science: a philosophical inquiry into the psychology of the Apollo Moon Scientists. Elsevier Scientific Publishing Company; 1974.</w:t>
      </w:r>
    </w:p>
    <w:p w:rsidR="002F3869" w:rsidRDefault="00F61B6D" w:rsidP="002F386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4</w:t>
      </w:r>
      <w:r w:rsidR="002F3869" w:rsidRPr="002F3869">
        <w:rPr>
          <w:rFonts w:ascii="Times New Roman" w:hAnsi="Times New Roman" w:cs="Times New Roman"/>
        </w:rPr>
        <w:t>.</w:t>
      </w:r>
      <w:r w:rsidR="002F3869" w:rsidRPr="002F3869">
        <w:rPr>
          <w:rFonts w:ascii="Times New Roman" w:hAnsi="Times New Roman" w:cs="Times New Roman"/>
        </w:rPr>
        <w:tab/>
        <w:t xml:space="preserve">KNAW, NFU, NOW, TO2-federatie, Vereniging Hogescholen, VSNU. </w:t>
      </w:r>
      <w:r w:rsidR="002F3869" w:rsidRPr="002F3869">
        <w:rPr>
          <w:rFonts w:ascii="Times New Roman" w:hAnsi="Times New Roman" w:cs="Times New Roman"/>
          <w:lang w:val="en-GB"/>
        </w:rPr>
        <w:t>Netherlands code of conduct for research integrity. Report. The Netherlands: 2018.</w:t>
      </w:r>
    </w:p>
    <w:p w:rsidR="00524F20" w:rsidRPr="00524F20" w:rsidRDefault="00F61B6D" w:rsidP="002F3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5</w:t>
      </w:r>
      <w:r w:rsidR="00524F20" w:rsidRPr="002F3869">
        <w:rPr>
          <w:rFonts w:ascii="Times New Roman" w:hAnsi="Times New Roman" w:cs="Times New Roman"/>
          <w:lang w:val="en-GB"/>
        </w:rPr>
        <w:t>.</w:t>
      </w:r>
      <w:r w:rsidR="00524F20" w:rsidRPr="002F3869">
        <w:rPr>
          <w:rFonts w:ascii="Times New Roman" w:hAnsi="Times New Roman" w:cs="Times New Roman"/>
          <w:lang w:val="en-GB"/>
        </w:rPr>
        <w:tab/>
        <w:t xml:space="preserve">Navarro MLA, Mas MB, Jiménez AML. Working conditions, burnout and stress symptoms in university professors: Validating a structural model of the mediating effect of perceived personal competence. </w:t>
      </w:r>
      <w:r w:rsidR="00524F20" w:rsidRPr="002F3869">
        <w:rPr>
          <w:rFonts w:ascii="Times New Roman" w:hAnsi="Times New Roman" w:cs="Times New Roman"/>
        </w:rPr>
        <w:t xml:space="preserve">Span J </w:t>
      </w:r>
      <w:proofErr w:type="spellStart"/>
      <w:r w:rsidR="00524F20" w:rsidRPr="002F3869">
        <w:rPr>
          <w:rFonts w:ascii="Times New Roman" w:hAnsi="Times New Roman" w:cs="Times New Roman"/>
        </w:rPr>
        <w:t>Psychol</w:t>
      </w:r>
      <w:proofErr w:type="spellEnd"/>
      <w:r w:rsidR="00524F20" w:rsidRPr="002F3869">
        <w:rPr>
          <w:rFonts w:ascii="Times New Roman" w:hAnsi="Times New Roman" w:cs="Times New Roman"/>
        </w:rPr>
        <w:t>. 2010;13(1):284-96.</w:t>
      </w:r>
    </w:p>
    <w:p w:rsidR="002F3869" w:rsidRPr="00524F20" w:rsidRDefault="00F61B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6</w:t>
      </w:r>
      <w:r w:rsidR="00524F20" w:rsidRPr="002F3869">
        <w:rPr>
          <w:rFonts w:ascii="Times New Roman" w:hAnsi="Times New Roman" w:cs="Times New Roman"/>
        </w:rPr>
        <w:t>.</w:t>
      </w:r>
      <w:r w:rsidR="00524F20" w:rsidRPr="002F3869">
        <w:rPr>
          <w:rFonts w:ascii="Times New Roman" w:hAnsi="Times New Roman" w:cs="Times New Roman"/>
        </w:rPr>
        <w:tab/>
        <w:t xml:space="preserve">Haven TL, de Goede MEE, Tijdink JK, Oort FJ. </w:t>
      </w:r>
      <w:r w:rsidR="00524F20" w:rsidRPr="002F3869">
        <w:rPr>
          <w:rFonts w:ascii="Times New Roman" w:hAnsi="Times New Roman" w:cs="Times New Roman"/>
          <w:lang w:val="en-US"/>
        </w:rPr>
        <w:t xml:space="preserve">Personally perceived publication pressure: revising the Publication Pressure Questionnaire (PPQ) by using work stress models. </w:t>
      </w:r>
      <w:r w:rsidR="00524F20" w:rsidRPr="00524F20">
        <w:rPr>
          <w:rFonts w:ascii="Times New Roman" w:hAnsi="Times New Roman" w:cs="Times New Roman"/>
          <w:lang w:val="en-US"/>
        </w:rPr>
        <w:t xml:space="preserve">Res </w:t>
      </w:r>
      <w:proofErr w:type="spellStart"/>
      <w:r w:rsidR="00524F20" w:rsidRPr="00524F20">
        <w:rPr>
          <w:rFonts w:ascii="Times New Roman" w:hAnsi="Times New Roman" w:cs="Times New Roman"/>
          <w:lang w:val="en-US"/>
        </w:rPr>
        <w:t>Integr</w:t>
      </w:r>
      <w:proofErr w:type="spellEnd"/>
      <w:r w:rsidR="00524F20" w:rsidRPr="00524F20">
        <w:rPr>
          <w:rFonts w:ascii="Times New Roman" w:hAnsi="Times New Roman" w:cs="Times New Roman"/>
          <w:lang w:val="en-US"/>
        </w:rPr>
        <w:t xml:space="preserve"> Peer Rev. 2019;4:7.</w:t>
      </w:r>
    </w:p>
    <w:p w:rsidR="00524F20" w:rsidRPr="00524F20" w:rsidRDefault="00F61B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="00524F20" w:rsidRPr="002F3869">
        <w:rPr>
          <w:rFonts w:ascii="Times New Roman" w:hAnsi="Times New Roman" w:cs="Times New Roman"/>
          <w:lang w:val="en-US"/>
        </w:rPr>
        <w:t>.</w:t>
      </w:r>
      <w:r w:rsidR="00524F20" w:rsidRPr="002F3869">
        <w:rPr>
          <w:rFonts w:ascii="Times New Roman" w:hAnsi="Times New Roman" w:cs="Times New Roman"/>
          <w:lang w:val="en-US"/>
        </w:rPr>
        <w:tab/>
        <w:t xml:space="preserve">Anderson MS, </w:t>
      </w:r>
      <w:proofErr w:type="spellStart"/>
      <w:r w:rsidR="00524F20" w:rsidRPr="002F3869">
        <w:rPr>
          <w:rFonts w:ascii="Times New Roman" w:hAnsi="Times New Roman" w:cs="Times New Roman"/>
          <w:lang w:val="en-US"/>
        </w:rPr>
        <w:t>Ronning</w:t>
      </w:r>
      <w:proofErr w:type="spellEnd"/>
      <w:r w:rsidR="00524F20" w:rsidRPr="002F3869">
        <w:rPr>
          <w:rFonts w:ascii="Times New Roman" w:hAnsi="Times New Roman" w:cs="Times New Roman"/>
          <w:lang w:val="en-US"/>
        </w:rPr>
        <w:t xml:space="preserve"> EA, De </w:t>
      </w:r>
      <w:proofErr w:type="spellStart"/>
      <w:r w:rsidR="00524F20" w:rsidRPr="002F3869">
        <w:rPr>
          <w:rFonts w:ascii="Times New Roman" w:hAnsi="Times New Roman" w:cs="Times New Roman"/>
          <w:lang w:val="en-US"/>
        </w:rPr>
        <w:t>Vries</w:t>
      </w:r>
      <w:proofErr w:type="spellEnd"/>
      <w:r w:rsidR="00524F20" w:rsidRPr="002F3869">
        <w:rPr>
          <w:rFonts w:ascii="Times New Roman" w:hAnsi="Times New Roman" w:cs="Times New Roman"/>
          <w:lang w:val="en-US"/>
        </w:rPr>
        <w:t xml:space="preserve"> R, Martinson BC. Extending the </w:t>
      </w:r>
      <w:proofErr w:type="spellStart"/>
      <w:r w:rsidR="00524F20" w:rsidRPr="002F3869">
        <w:rPr>
          <w:rFonts w:ascii="Times New Roman" w:hAnsi="Times New Roman" w:cs="Times New Roman"/>
          <w:lang w:val="en-US"/>
        </w:rPr>
        <w:t>Mertonian</w:t>
      </w:r>
      <w:proofErr w:type="spellEnd"/>
      <w:r w:rsidR="00524F20" w:rsidRPr="002F3869">
        <w:rPr>
          <w:rFonts w:ascii="Times New Roman" w:hAnsi="Times New Roman" w:cs="Times New Roman"/>
          <w:lang w:val="en-US"/>
        </w:rPr>
        <w:t xml:space="preserve"> norms: scientists’ subscription to norms of research. </w:t>
      </w:r>
      <w:r w:rsidR="00524F20" w:rsidRPr="00524F20">
        <w:rPr>
          <w:rFonts w:ascii="Times New Roman" w:hAnsi="Times New Roman" w:cs="Times New Roman"/>
          <w:lang w:val="en-US"/>
        </w:rPr>
        <w:t>J Higher Educ. 2010;81(3):366-93.</w:t>
      </w:r>
    </w:p>
    <w:p w:rsidR="002F3869" w:rsidRDefault="00F61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8</w:t>
      </w:r>
      <w:r w:rsidR="002F3869" w:rsidRPr="002F3869">
        <w:rPr>
          <w:rFonts w:ascii="Times New Roman" w:hAnsi="Times New Roman" w:cs="Times New Roman"/>
          <w:lang w:val="en-US"/>
        </w:rPr>
        <w:t>.</w:t>
      </w:r>
      <w:r w:rsidR="002F3869" w:rsidRPr="002F3869">
        <w:rPr>
          <w:rFonts w:ascii="Times New Roman" w:hAnsi="Times New Roman" w:cs="Times New Roman"/>
          <w:lang w:val="en-US"/>
        </w:rPr>
        <w:tab/>
        <w:t xml:space="preserve">Martinson BC, Crain AL, De </w:t>
      </w:r>
      <w:proofErr w:type="spellStart"/>
      <w:r w:rsidR="002F3869" w:rsidRPr="002F3869">
        <w:rPr>
          <w:rFonts w:ascii="Times New Roman" w:hAnsi="Times New Roman" w:cs="Times New Roman"/>
          <w:lang w:val="en-US"/>
        </w:rPr>
        <w:t>Vries</w:t>
      </w:r>
      <w:proofErr w:type="spellEnd"/>
      <w:r w:rsidR="002F3869" w:rsidRPr="002F3869">
        <w:rPr>
          <w:rFonts w:ascii="Times New Roman" w:hAnsi="Times New Roman" w:cs="Times New Roman"/>
          <w:lang w:val="en-US"/>
        </w:rPr>
        <w:t xml:space="preserve"> R, Anderson MS. The importance of organizational justice in ensuring research integrity. </w:t>
      </w:r>
      <w:r w:rsidR="002F3869" w:rsidRPr="002F3869">
        <w:rPr>
          <w:rFonts w:ascii="Times New Roman" w:hAnsi="Times New Roman" w:cs="Times New Roman"/>
        </w:rPr>
        <w:t xml:space="preserve">J </w:t>
      </w:r>
      <w:proofErr w:type="spellStart"/>
      <w:r w:rsidR="002F3869" w:rsidRPr="002F3869">
        <w:rPr>
          <w:rFonts w:ascii="Times New Roman" w:hAnsi="Times New Roman" w:cs="Times New Roman"/>
        </w:rPr>
        <w:t>Empir</w:t>
      </w:r>
      <w:proofErr w:type="spellEnd"/>
      <w:r w:rsidR="002F3869" w:rsidRPr="002F3869">
        <w:rPr>
          <w:rFonts w:ascii="Times New Roman" w:hAnsi="Times New Roman" w:cs="Times New Roman"/>
        </w:rPr>
        <w:t xml:space="preserve"> </w:t>
      </w:r>
      <w:proofErr w:type="spellStart"/>
      <w:r w:rsidR="002F3869" w:rsidRPr="002F3869">
        <w:rPr>
          <w:rFonts w:ascii="Times New Roman" w:hAnsi="Times New Roman" w:cs="Times New Roman"/>
        </w:rPr>
        <w:t>Res</w:t>
      </w:r>
      <w:proofErr w:type="spellEnd"/>
      <w:r w:rsidR="002F3869" w:rsidRPr="002F3869">
        <w:rPr>
          <w:rFonts w:ascii="Times New Roman" w:hAnsi="Times New Roman" w:cs="Times New Roman"/>
        </w:rPr>
        <w:t xml:space="preserve"> Hum </w:t>
      </w:r>
      <w:proofErr w:type="spellStart"/>
      <w:r w:rsidR="002F3869" w:rsidRPr="002F3869">
        <w:rPr>
          <w:rFonts w:ascii="Times New Roman" w:hAnsi="Times New Roman" w:cs="Times New Roman"/>
        </w:rPr>
        <w:t>Res</w:t>
      </w:r>
      <w:proofErr w:type="spellEnd"/>
      <w:r w:rsidR="002F3869" w:rsidRPr="002F3869">
        <w:rPr>
          <w:rFonts w:ascii="Times New Roman" w:hAnsi="Times New Roman" w:cs="Times New Roman"/>
        </w:rPr>
        <w:t xml:space="preserve"> Ethics. 2010;5(3):67-83.</w:t>
      </w:r>
    </w:p>
    <w:p w:rsidR="00524F20" w:rsidRPr="00524F20" w:rsidRDefault="00F61B6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9</w:t>
      </w:r>
      <w:r w:rsidR="00524F20" w:rsidRPr="00524F20">
        <w:rPr>
          <w:rFonts w:ascii="Times New Roman" w:hAnsi="Times New Roman" w:cs="Times New Roman"/>
        </w:rPr>
        <w:t xml:space="preserve">.        </w:t>
      </w:r>
      <w:r w:rsidR="00524F20" w:rsidRPr="002F3869">
        <w:rPr>
          <w:rFonts w:ascii="Times New Roman" w:hAnsi="Times New Roman" w:cs="Times New Roman"/>
        </w:rPr>
        <w:t xml:space="preserve">Haven T, Tijdink J, Pasman, HR et al. </w:t>
      </w:r>
      <w:r w:rsidR="00524F20" w:rsidRPr="002F3869">
        <w:rPr>
          <w:rFonts w:ascii="Times New Roman" w:hAnsi="Times New Roman" w:cs="Times New Roman"/>
          <w:lang w:val="en-GB"/>
        </w:rPr>
        <w:t xml:space="preserve">Researchers’ perceptions of research misbehaviours: a mixed methods study among academic researchers in Amsterdam. Res </w:t>
      </w:r>
      <w:proofErr w:type="spellStart"/>
      <w:r w:rsidR="00524F20" w:rsidRPr="002F3869">
        <w:rPr>
          <w:rFonts w:ascii="Times New Roman" w:hAnsi="Times New Roman" w:cs="Times New Roman"/>
          <w:lang w:val="en-GB"/>
        </w:rPr>
        <w:t>Integr</w:t>
      </w:r>
      <w:proofErr w:type="spellEnd"/>
      <w:r w:rsidR="00524F20" w:rsidRPr="002F3869">
        <w:rPr>
          <w:rFonts w:ascii="Times New Roman" w:hAnsi="Times New Roman" w:cs="Times New Roman"/>
          <w:lang w:val="en-GB"/>
        </w:rPr>
        <w:t xml:space="preserve"> Peer Rev. 2019;4(25).</w:t>
      </w:r>
    </w:p>
    <w:p w:rsidR="002F3869" w:rsidRPr="00524F20" w:rsidRDefault="00F61B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bookmarkStart w:id="0" w:name="_GoBack"/>
      <w:bookmarkEnd w:id="0"/>
      <w:r w:rsidR="002F3869" w:rsidRPr="002F3869">
        <w:rPr>
          <w:rFonts w:ascii="Times New Roman" w:hAnsi="Times New Roman" w:cs="Times New Roman"/>
          <w:lang w:val="en-US"/>
        </w:rPr>
        <w:t>.</w:t>
      </w:r>
      <w:r w:rsidR="002F3869" w:rsidRPr="002F3869">
        <w:rPr>
          <w:rFonts w:ascii="Times New Roman" w:hAnsi="Times New Roman" w:cs="Times New Roman"/>
          <w:lang w:val="en-US"/>
        </w:rPr>
        <w:tab/>
        <w:t xml:space="preserve">Bouter LM, Tijdink JK, </w:t>
      </w:r>
      <w:proofErr w:type="spellStart"/>
      <w:r w:rsidR="002F3869" w:rsidRPr="002F3869">
        <w:rPr>
          <w:rFonts w:ascii="Times New Roman" w:hAnsi="Times New Roman" w:cs="Times New Roman"/>
          <w:lang w:val="en-US"/>
        </w:rPr>
        <w:t>Axelsen</w:t>
      </w:r>
      <w:proofErr w:type="spellEnd"/>
      <w:r w:rsidR="002F3869" w:rsidRPr="002F3869">
        <w:rPr>
          <w:rFonts w:ascii="Times New Roman" w:hAnsi="Times New Roman" w:cs="Times New Roman"/>
          <w:lang w:val="en-US"/>
        </w:rPr>
        <w:t xml:space="preserve"> N, Martinson BC, ter Riet G. Ranking major and minor research misbehaviors: results from a survey among participants of four World Conferences on Research Integrity. </w:t>
      </w:r>
      <w:r w:rsidR="002F3869" w:rsidRPr="00524F20">
        <w:rPr>
          <w:rFonts w:ascii="Times New Roman" w:hAnsi="Times New Roman" w:cs="Times New Roman"/>
          <w:lang w:val="en-US"/>
        </w:rPr>
        <w:t xml:space="preserve">Res </w:t>
      </w:r>
      <w:proofErr w:type="spellStart"/>
      <w:r w:rsidR="002F3869" w:rsidRPr="00524F20">
        <w:rPr>
          <w:rFonts w:ascii="Times New Roman" w:hAnsi="Times New Roman" w:cs="Times New Roman"/>
          <w:lang w:val="en-US"/>
        </w:rPr>
        <w:t>Integr</w:t>
      </w:r>
      <w:proofErr w:type="spellEnd"/>
      <w:r w:rsidR="002F3869" w:rsidRPr="00524F20">
        <w:rPr>
          <w:rFonts w:ascii="Times New Roman" w:hAnsi="Times New Roman" w:cs="Times New Roman"/>
          <w:lang w:val="en-US"/>
        </w:rPr>
        <w:t xml:space="preserve"> Peer Rev. 2016;1:17.</w:t>
      </w:r>
    </w:p>
    <w:sectPr w:rsidR="002F3869" w:rsidRPr="00524F2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21"/>
    <w:rsid w:val="002F3869"/>
    <w:rsid w:val="003557FA"/>
    <w:rsid w:val="00361B21"/>
    <w:rsid w:val="00524F20"/>
    <w:rsid w:val="00611D7A"/>
    <w:rsid w:val="00B90D3F"/>
    <w:rsid w:val="00BD02C3"/>
    <w:rsid w:val="00F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A344"/>
  <w15:docId w15:val="{3006DFEA-8907-4778-89B6-BC36ADA1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5083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A5083"/>
    <w:rPr>
      <w:rFonts w:ascii="Times New Roman" w:eastAsia="Times New Roman" w:hAnsi="Times New Roman" w:cs="Times New Roman"/>
      <w:b/>
      <w:bCs/>
      <w:kern w:val="2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table" w:styleId="TableGrid">
    <w:name w:val="Table Grid"/>
    <w:basedOn w:val="TableNormal"/>
    <w:uiPriority w:val="39"/>
    <w:rsid w:val="007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1854</Words>
  <Characters>10199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Behrad, S. (Sara)</dc:creator>
  <dc:description/>
  <cp:lastModifiedBy>Gopalakrishna, G. (Gowri)</cp:lastModifiedBy>
  <cp:revision>5</cp:revision>
  <dcterms:created xsi:type="dcterms:W3CDTF">2022-01-13T16:15:00Z</dcterms:created>
  <dcterms:modified xsi:type="dcterms:W3CDTF">2022-01-13T18:30:00Z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VUmc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