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289C" w14:textId="28A68656" w:rsidR="001F35FF" w:rsidRDefault="001F35FF" w:rsidP="001F35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E3B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>S2 Table</w:t>
      </w:r>
      <w:r w:rsidRPr="00352E3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6A1996">
        <w:rPr>
          <w:rFonts w:ascii="Times New Roman" w:hAnsi="Times New Roman" w:cs="Times New Roman"/>
          <w:sz w:val="24"/>
          <w:szCs w:val="24"/>
          <w:lang w:val="en-US"/>
        </w:rPr>
        <w:t xml:space="preserve"> Results of Logistic Regression, BDHS-2017/18</w:t>
      </w:r>
    </w:p>
    <w:p w14:paraId="177C6B4F" w14:textId="77777777" w:rsidR="007C3CF4" w:rsidRPr="006A1996" w:rsidRDefault="007C3CF4" w:rsidP="001F35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17" w:type="dxa"/>
        <w:jc w:val="center"/>
        <w:tblLook w:val="04A0" w:firstRow="1" w:lastRow="0" w:firstColumn="1" w:lastColumn="0" w:noHBand="0" w:noVBand="1"/>
      </w:tblPr>
      <w:tblGrid>
        <w:gridCol w:w="715"/>
        <w:gridCol w:w="1109"/>
        <w:gridCol w:w="1045"/>
        <w:gridCol w:w="717"/>
        <w:gridCol w:w="717"/>
        <w:gridCol w:w="749"/>
        <w:gridCol w:w="717"/>
        <w:gridCol w:w="879"/>
        <w:gridCol w:w="717"/>
        <w:gridCol w:w="833"/>
        <w:gridCol w:w="819"/>
      </w:tblGrid>
      <w:tr w:rsidR="006A1996" w:rsidRPr="006A1996" w14:paraId="749FA7D8" w14:textId="77777777" w:rsidTr="004539AC">
        <w:trPr>
          <w:trHeight w:val="270"/>
          <w:tblHeader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5CDD" w14:textId="77777777" w:rsidR="006D291B" w:rsidRPr="006A1996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51F67EAB" w14:textId="776A6CAA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66425B" w14:textId="04D231BF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1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Variable</w:t>
            </w: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0C8DE8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AC9FAD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S.E.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7671A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Wald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F2401F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92D128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6EDAF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27A04" w14:textId="6EF0DBF9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95% CI </w:t>
            </w:r>
            <w:r w:rsidR="009D38D3" w:rsidRPr="006A1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</w:t>
            </w:r>
            <w:r w:rsidR="009D38D3" w:rsidRPr="006A1996">
              <w:rPr>
                <w:rFonts w:eastAsia="Times New Roman"/>
                <w:sz w:val="20"/>
                <w:szCs w:val="20"/>
                <w:lang w:eastAsia="en-GB"/>
              </w:rPr>
              <w:t>f</w:t>
            </w: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OR</w:t>
            </w:r>
          </w:p>
        </w:tc>
      </w:tr>
      <w:tr w:rsidR="006A1996" w:rsidRPr="006A1996" w14:paraId="18B886E9" w14:textId="77777777" w:rsidTr="001067ED">
        <w:trPr>
          <w:trHeight w:val="270"/>
          <w:jc w:val="center"/>
        </w:trPr>
        <w:tc>
          <w:tcPr>
            <w:tcW w:w="7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F2BF" w14:textId="295272EB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CB44CE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1B6E41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76157CE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C72496A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77725A0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EB34DA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A578536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E1F6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2710B2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Upper</w:t>
            </w:r>
          </w:p>
        </w:tc>
      </w:tr>
      <w:tr w:rsidR="006A1996" w:rsidRPr="006A1996" w14:paraId="5475EA95" w14:textId="77777777" w:rsidTr="001067ED">
        <w:trPr>
          <w:trHeight w:val="270"/>
          <w:jc w:val="center"/>
        </w:trPr>
        <w:tc>
          <w:tcPr>
            <w:tcW w:w="901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1EAB4" w14:textId="5DFE7AFC" w:rsidR="009D38D3" w:rsidRPr="006A1996" w:rsidRDefault="009D38D3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COR</w:t>
            </w:r>
          </w:p>
        </w:tc>
      </w:tr>
      <w:tr w:rsidR="006A1996" w:rsidRPr="006A1996" w14:paraId="54E96556" w14:textId="77777777" w:rsidTr="001067ED">
        <w:trPr>
          <w:trHeight w:val="517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C5110" w14:textId="77777777" w:rsidR="006D291B" w:rsidRPr="006D291B" w:rsidRDefault="006D291B" w:rsidP="009D3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Morbidity Indicators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5ECA66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Diarrhea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E8780FF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9D96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7382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314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4.33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053F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325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994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6EC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28DD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1.18</w:t>
            </w:r>
          </w:p>
        </w:tc>
      </w:tr>
      <w:tr w:rsidR="006A1996" w:rsidRPr="006A1996" w14:paraId="10FDCC7F" w14:textId="77777777" w:rsidTr="004539AC">
        <w:trPr>
          <w:trHeight w:val="517"/>
          <w:jc w:val="center"/>
        </w:trPr>
        <w:tc>
          <w:tcPr>
            <w:tcW w:w="715" w:type="dxa"/>
            <w:vMerge/>
            <w:vAlign w:val="center"/>
            <w:hideMark/>
          </w:tcPr>
          <w:p w14:paraId="18E17B89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1D4CE620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Fever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2A252BA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093B5A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036CBAE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61309FE9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1739559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A3539CB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F6FF02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CA1B689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2E4723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1.23</w:t>
            </w:r>
          </w:p>
        </w:tc>
      </w:tr>
      <w:tr w:rsidR="006A1996" w:rsidRPr="006A1996" w14:paraId="45329325" w14:textId="77777777" w:rsidTr="002A7AF0">
        <w:trPr>
          <w:trHeight w:val="517"/>
          <w:jc w:val="center"/>
        </w:trPr>
        <w:tc>
          <w:tcPr>
            <w:tcW w:w="715" w:type="dxa"/>
            <w:vMerge/>
            <w:vAlign w:val="center"/>
            <w:hideMark/>
          </w:tcPr>
          <w:p w14:paraId="739ADFEE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178D9C5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Cough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2EB4224E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F94DC9B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E01115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5AFC263F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5.54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543401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75BBA2B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01D91D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2F3110A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1E18EDE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1.16</w:t>
            </w:r>
          </w:p>
        </w:tc>
      </w:tr>
      <w:tr w:rsidR="006A1996" w:rsidRPr="006A1996" w14:paraId="4EE160C3" w14:textId="77777777" w:rsidTr="004539AC">
        <w:trPr>
          <w:trHeight w:val="573"/>
          <w:jc w:val="center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3CAA2" w14:textId="77777777" w:rsidR="006D291B" w:rsidRPr="006D291B" w:rsidRDefault="006D291B" w:rsidP="009D3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Mortality indicators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03C191AE" w14:textId="17DC4251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Under-5 mortality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33FE781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5290FB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90B99D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012D7A01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5.18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8AE3428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E13BA6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5E3A90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9D7A18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05C457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1.33</w:t>
            </w:r>
          </w:p>
        </w:tc>
      </w:tr>
      <w:tr w:rsidR="006A1996" w:rsidRPr="006A1996" w14:paraId="4D5D8120" w14:textId="77777777" w:rsidTr="002A7AF0">
        <w:trPr>
          <w:trHeight w:val="573"/>
          <w:jc w:val="center"/>
        </w:trPr>
        <w:tc>
          <w:tcPr>
            <w:tcW w:w="7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49E8B7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29718016" w14:textId="196834E6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Infant mortality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024B8A09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6FB3E08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878CAF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5E2CBC89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5.87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49BEFD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930ED58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0DFF2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501EE6F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624D07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1.02</w:t>
            </w:r>
          </w:p>
        </w:tc>
      </w:tr>
      <w:tr w:rsidR="006A1996" w:rsidRPr="006A1996" w14:paraId="684BDABD" w14:textId="77777777" w:rsidTr="002A7AF0">
        <w:trPr>
          <w:trHeight w:val="573"/>
          <w:jc w:val="center"/>
        </w:trPr>
        <w:tc>
          <w:tcPr>
            <w:tcW w:w="7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2F8F0E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168FCB2E" w14:textId="4DC22489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Neonatal mortality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257254F1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3161FE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-0.25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78908D8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1F250975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13.46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E88FD0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6E2153F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A56074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162E0BA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9540B8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</w:t>
            </w:r>
          </w:p>
        </w:tc>
      </w:tr>
      <w:tr w:rsidR="006A1996" w:rsidRPr="006A1996" w14:paraId="501250C4" w14:textId="77777777" w:rsidTr="002A7AF0">
        <w:trPr>
          <w:trHeight w:val="832"/>
          <w:jc w:val="center"/>
        </w:trPr>
        <w:tc>
          <w:tcPr>
            <w:tcW w:w="7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137F8B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10CD24" w14:textId="2C0072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Post neonatal mortality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39AA928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3D85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F6EE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B33F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7.36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46D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50FF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0FC5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B6D5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E10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1.53</w:t>
            </w:r>
          </w:p>
        </w:tc>
      </w:tr>
      <w:tr w:rsidR="006A1996" w:rsidRPr="006A1996" w14:paraId="3F7A98C2" w14:textId="77777777" w:rsidTr="004539AC">
        <w:trPr>
          <w:trHeight w:val="270"/>
          <w:jc w:val="center"/>
        </w:trPr>
        <w:tc>
          <w:tcPr>
            <w:tcW w:w="901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1EAC" w14:textId="33B25499" w:rsidR="009D38D3" w:rsidRPr="006D291B" w:rsidRDefault="009D38D3" w:rsidP="009D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AOR</w:t>
            </w:r>
          </w:p>
        </w:tc>
      </w:tr>
      <w:tr w:rsidR="006A1996" w:rsidRPr="006A1996" w14:paraId="1DB096B7" w14:textId="77777777" w:rsidTr="004539AC">
        <w:trPr>
          <w:trHeight w:val="517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431002" w14:textId="77777777" w:rsidR="006D291B" w:rsidRPr="006D291B" w:rsidRDefault="006D291B" w:rsidP="009D3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Morbidity Indicators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CA0C2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Diarrhea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240C51B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5262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-0.07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4E9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1020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5.06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9AB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C7A0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360A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13A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7E1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1.16</w:t>
            </w:r>
          </w:p>
        </w:tc>
      </w:tr>
      <w:tr w:rsidR="006A1996" w:rsidRPr="006A1996" w14:paraId="520DD29F" w14:textId="77777777" w:rsidTr="004539AC">
        <w:trPr>
          <w:trHeight w:val="517"/>
          <w:jc w:val="center"/>
        </w:trPr>
        <w:tc>
          <w:tcPr>
            <w:tcW w:w="715" w:type="dxa"/>
            <w:vMerge/>
            <w:vAlign w:val="center"/>
            <w:hideMark/>
          </w:tcPr>
          <w:p w14:paraId="1A92AEF8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084F145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Fever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5CCB586B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00BD76B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153CF7A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674B7095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4.43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42AF5DF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F273B8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22DFB6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7ED4221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40EACF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1.22</w:t>
            </w:r>
          </w:p>
        </w:tc>
      </w:tr>
      <w:tr w:rsidR="006A1996" w:rsidRPr="006A1996" w14:paraId="20BA4F7A" w14:textId="77777777" w:rsidTr="002A7AF0">
        <w:trPr>
          <w:trHeight w:val="517"/>
          <w:jc w:val="center"/>
        </w:trPr>
        <w:tc>
          <w:tcPr>
            <w:tcW w:w="715" w:type="dxa"/>
            <w:vMerge/>
            <w:vAlign w:val="center"/>
            <w:hideMark/>
          </w:tcPr>
          <w:p w14:paraId="775610A0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3BC8B56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Cough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1DE4CE46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CA055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3B66AA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53DE9166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4.93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7CE9D2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F22E91D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55F6D7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1EB994D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6652145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1.17</w:t>
            </w:r>
          </w:p>
        </w:tc>
      </w:tr>
      <w:tr w:rsidR="006A1996" w:rsidRPr="006A1996" w14:paraId="72AF297C" w14:textId="77777777" w:rsidTr="002A7AF0">
        <w:trPr>
          <w:trHeight w:val="573"/>
          <w:jc w:val="center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87B518" w14:textId="77777777" w:rsidR="006D291B" w:rsidRPr="006D291B" w:rsidRDefault="006D291B" w:rsidP="009D3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Mortality indicators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3F3B0EEB" w14:textId="2833F8C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Under-5 mortality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57B825D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E91569E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-0.24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8B4C23E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098C8C02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7.94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E3E72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52735AF" w14:textId="3F5A5A91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</w:t>
            </w:r>
            <w:r w:rsidR="002C1938" w:rsidRPr="006A199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4339BE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A0AE638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F2ED506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1.02</w:t>
            </w:r>
          </w:p>
        </w:tc>
      </w:tr>
      <w:tr w:rsidR="006A1996" w:rsidRPr="006A1996" w14:paraId="7019C7ED" w14:textId="77777777" w:rsidTr="002A7AF0">
        <w:trPr>
          <w:trHeight w:val="573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4D75FE0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1585E886" w14:textId="252A296C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Infant mortality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4D360F7B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FCC15E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4930B4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2823FA8F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7500509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3DDEFE1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4485AC4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6CEC461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5509967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1.13</w:t>
            </w:r>
          </w:p>
        </w:tc>
      </w:tr>
      <w:tr w:rsidR="006A1996" w:rsidRPr="006A1996" w14:paraId="75B1E890" w14:textId="77777777" w:rsidTr="002A7AF0">
        <w:trPr>
          <w:trHeight w:val="573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817C230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32818547" w14:textId="5D83CCCE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Neonatal mortality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2DE2C677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E49C9E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594DFD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6D11AEA9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A667BB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8A5BC55" w14:textId="08513B5B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</w:t>
            </w:r>
            <w:r w:rsidR="002C1938" w:rsidRPr="006A199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36C4F8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52F51DC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436430D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</w:tr>
      <w:tr w:rsidR="006A1996" w:rsidRPr="006A1996" w14:paraId="14B79E29" w14:textId="77777777" w:rsidTr="002A7AF0">
        <w:trPr>
          <w:trHeight w:val="832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33DB51" w14:textId="77777777" w:rsidR="006D291B" w:rsidRPr="006D291B" w:rsidRDefault="006D291B" w:rsidP="006D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7187C4" w14:textId="2454D9FF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Post neonatal mortality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726623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Adult marriage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10F9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0C81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87DB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8.55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B1F9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A05B" w14:textId="2F5EBAE5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</w:t>
            </w:r>
            <w:r w:rsidR="002C1938" w:rsidRPr="006A199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A97D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F80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0917" w14:textId="77777777" w:rsidR="006D291B" w:rsidRPr="006D291B" w:rsidRDefault="006D291B" w:rsidP="006D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9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1.20</w:t>
            </w:r>
          </w:p>
        </w:tc>
      </w:tr>
    </w:tbl>
    <w:p w14:paraId="2519F718" w14:textId="77777777" w:rsidR="001F35FF" w:rsidRPr="006A1996" w:rsidRDefault="001F35FF">
      <w:pPr>
        <w:rPr>
          <w:lang w:val="en-US"/>
        </w:rPr>
      </w:pPr>
    </w:p>
    <w:sectPr w:rsidR="001F35FF" w:rsidRPr="006A19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141F" w14:textId="77777777" w:rsidR="00A65D21" w:rsidRDefault="00A65D21" w:rsidP="001F35FF">
      <w:pPr>
        <w:spacing w:after="0" w:line="240" w:lineRule="auto"/>
      </w:pPr>
      <w:r>
        <w:separator/>
      </w:r>
    </w:p>
  </w:endnote>
  <w:endnote w:type="continuationSeparator" w:id="0">
    <w:p w14:paraId="10669234" w14:textId="77777777" w:rsidR="00A65D21" w:rsidRDefault="00A65D21" w:rsidP="001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633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B84E6" w14:textId="2D5CC52A" w:rsidR="001F35FF" w:rsidRDefault="001F3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7C739F" w14:textId="77777777" w:rsidR="001F35FF" w:rsidRDefault="001F3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77E5" w14:textId="77777777" w:rsidR="00A65D21" w:rsidRDefault="00A65D21" w:rsidP="001F35FF">
      <w:pPr>
        <w:spacing w:after="0" w:line="240" w:lineRule="auto"/>
      </w:pPr>
      <w:r>
        <w:separator/>
      </w:r>
    </w:p>
  </w:footnote>
  <w:footnote w:type="continuationSeparator" w:id="0">
    <w:p w14:paraId="07AD7B82" w14:textId="77777777" w:rsidR="00A65D21" w:rsidRDefault="00A65D21" w:rsidP="001F3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80"/>
    <w:rsid w:val="001067ED"/>
    <w:rsid w:val="00127070"/>
    <w:rsid w:val="001F3456"/>
    <w:rsid w:val="001F35FF"/>
    <w:rsid w:val="00266C4A"/>
    <w:rsid w:val="002844E6"/>
    <w:rsid w:val="002A7AF0"/>
    <w:rsid w:val="002C1938"/>
    <w:rsid w:val="00315CA1"/>
    <w:rsid w:val="00352E3B"/>
    <w:rsid w:val="004539AC"/>
    <w:rsid w:val="00523274"/>
    <w:rsid w:val="00580A3A"/>
    <w:rsid w:val="005A0E0F"/>
    <w:rsid w:val="005A6080"/>
    <w:rsid w:val="005E7C19"/>
    <w:rsid w:val="00646363"/>
    <w:rsid w:val="00655133"/>
    <w:rsid w:val="00663491"/>
    <w:rsid w:val="006A1996"/>
    <w:rsid w:val="006D291B"/>
    <w:rsid w:val="00737861"/>
    <w:rsid w:val="007C3CF4"/>
    <w:rsid w:val="007D0F0A"/>
    <w:rsid w:val="00820D1D"/>
    <w:rsid w:val="008B3D5D"/>
    <w:rsid w:val="008C77CB"/>
    <w:rsid w:val="008D5F6E"/>
    <w:rsid w:val="009D38D3"/>
    <w:rsid w:val="00A65D21"/>
    <w:rsid w:val="00AC7274"/>
    <w:rsid w:val="00B67D09"/>
    <w:rsid w:val="00B96FA0"/>
    <w:rsid w:val="00D15758"/>
    <w:rsid w:val="00E77F0F"/>
    <w:rsid w:val="00EB3D3B"/>
    <w:rsid w:val="00ED208D"/>
    <w:rsid w:val="00F34190"/>
    <w:rsid w:val="00F96BE7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E4A2"/>
  <w15:chartTrackingRefBased/>
  <w15:docId w15:val="{F00ED3EE-B1D9-42BF-9C84-FE5FC977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FA7732"/>
  </w:style>
  <w:style w:type="paragraph" w:styleId="NoSpacing">
    <w:name w:val="No Spacing"/>
    <w:uiPriority w:val="1"/>
    <w:qFormat/>
    <w:rsid w:val="00663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5FF"/>
  </w:style>
  <w:style w:type="paragraph" w:styleId="Footer">
    <w:name w:val="footer"/>
    <w:basedOn w:val="Normal"/>
    <w:link w:val="FooterChar"/>
    <w:uiPriority w:val="99"/>
    <w:unhideWhenUsed/>
    <w:rsid w:val="001F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92C2-67FE-4220-852C-90DAD961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Hossain (PGR)</dc:creator>
  <cp:keywords/>
  <dc:description/>
  <cp:lastModifiedBy>Md Hossain (PGR)</cp:lastModifiedBy>
  <cp:revision>4</cp:revision>
  <dcterms:created xsi:type="dcterms:W3CDTF">2022-01-11T20:16:00Z</dcterms:created>
  <dcterms:modified xsi:type="dcterms:W3CDTF">2022-01-11T20:19:00Z</dcterms:modified>
</cp:coreProperties>
</file>