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8A57" w14:textId="6186A934" w:rsidR="0046378C" w:rsidRDefault="00460254" w:rsidP="00460254">
      <w:pPr>
        <w:spacing w:after="240" w:line="480" w:lineRule="auto"/>
        <w:rPr>
          <w:rFonts w:ascii="Times New Roman" w:hAnsi="Times New Roman" w:cs="Times New Roman"/>
          <w:b/>
          <w:bCs/>
          <w:sz w:val="36"/>
          <w:szCs w:val="36"/>
        </w:rPr>
      </w:pPr>
      <w:r>
        <w:rPr>
          <w:rFonts w:ascii="Times New Roman" w:hAnsi="Times New Roman" w:cs="Times New Roman"/>
          <w:b/>
          <w:bCs/>
          <w:sz w:val="36"/>
          <w:szCs w:val="36"/>
        </w:rPr>
        <w:t>Resumen</w:t>
      </w:r>
    </w:p>
    <w:p w14:paraId="061616B2" w14:textId="0DC96286" w:rsidR="00460254" w:rsidRPr="00A4258F" w:rsidRDefault="00460254" w:rsidP="00460254">
      <w:pPr>
        <w:spacing w:after="24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El reparto de recursos, </w:t>
      </w:r>
      <w:r w:rsidRPr="00460254">
        <w:rPr>
          <w:rFonts w:ascii="Times New Roman" w:hAnsi="Times New Roman" w:cs="Times New Roman"/>
          <w:sz w:val="24"/>
          <w:szCs w:val="24"/>
        </w:rPr>
        <w:t xml:space="preserve">especialmente </w:t>
      </w:r>
      <w:r>
        <w:rPr>
          <w:rFonts w:ascii="Times New Roman" w:hAnsi="Times New Roman" w:cs="Times New Roman"/>
          <w:sz w:val="24"/>
          <w:szCs w:val="24"/>
        </w:rPr>
        <w:t>los alimentarios</w:t>
      </w:r>
      <w:r w:rsidRPr="00460254">
        <w:rPr>
          <w:rFonts w:ascii="Times New Roman" w:hAnsi="Times New Roman" w:cs="Times New Roman"/>
          <w:sz w:val="24"/>
          <w:szCs w:val="24"/>
        </w:rPr>
        <w:t>, es un mecanismo que se ha estudiado para varias especies de cánidos como un medio para comprender las relaciones competitivas y la capacidad para coexistir</w:t>
      </w:r>
      <w:r>
        <w:rPr>
          <w:rFonts w:ascii="Times New Roman" w:hAnsi="Times New Roman" w:cs="Times New Roman"/>
          <w:sz w:val="24"/>
          <w:szCs w:val="24"/>
        </w:rPr>
        <w:t xml:space="preserve"> de estas especies</w:t>
      </w:r>
      <w:r w:rsidRPr="00460254">
        <w:rPr>
          <w:rFonts w:ascii="Times New Roman" w:hAnsi="Times New Roman" w:cs="Times New Roman"/>
          <w:sz w:val="24"/>
          <w:szCs w:val="24"/>
        </w:rPr>
        <w:t>.</w:t>
      </w:r>
      <w:r>
        <w:rPr>
          <w:rFonts w:ascii="Times New Roman" w:hAnsi="Times New Roman" w:cs="Times New Roman"/>
          <w:sz w:val="24"/>
          <w:szCs w:val="24"/>
        </w:rPr>
        <w:t xml:space="preserve">  En México, el coyote (</w:t>
      </w:r>
      <w:r w:rsidRPr="00460254">
        <w:rPr>
          <w:rFonts w:ascii="Times New Roman" w:hAnsi="Times New Roman" w:cs="Times New Roman"/>
          <w:i/>
          <w:iCs/>
          <w:sz w:val="24"/>
          <w:szCs w:val="24"/>
        </w:rPr>
        <w:t xml:space="preserve">Canis </w:t>
      </w:r>
      <w:proofErr w:type="spellStart"/>
      <w:r w:rsidRPr="00460254">
        <w:rPr>
          <w:rFonts w:ascii="Times New Roman" w:hAnsi="Times New Roman" w:cs="Times New Roman"/>
          <w:i/>
          <w:iCs/>
          <w:sz w:val="24"/>
          <w:szCs w:val="24"/>
        </w:rPr>
        <w:t>latrans</w:t>
      </w:r>
      <w:proofErr w:type="spellEnd"/>
      <w:r>
        <w:rPr>
          <w:rFonts w:ascii="Times New Roman" w:hAnsi="Times New Roman" w:cs="Times New Roman"/>
          <w:sz w:val="24"/>
          <w:szCs w:val="24"/>
        </w:rPr>
        <w:t>) y la zorra gris (</w:t>
      </w:r>
      <w:proofErr w:type="spellStart"/>
      <w:r w:rsidRPr="00460254">
        <w:rPr>
          <w:rFonts w:ascii="Times New Roman" w:hAnsi="Times New Roman" w:cs="Times New Roman"/>
          <w:i/>
          <w:iCs/>
          <w:sz w:val="24"/>
          <w:szCs w:val="24"/>
        </w:rPr>
        <w:t>Urocyon</w:t>
      </w:r>
      <w:proofErr w:type="spellEnd"/>
      <w:r w:rsidRPr="00460254">
        <w:rPr>
          <w:rFonts w:ascii="Times New Roman" w:hAnsi="Times New Roman" w:cs="Times New Roman"/>
          <w:i/>
          <w:iCs/>
          <w:sz w:val="24"/>
          <w:szCs w:val="24"/>
        </w:rPr>
        <w:t xml:space="preserve"> cinereoargenteus</w:t>
      </w:r>
      <w:r>
        <w:rPr>
          <w:rFonts w:ascii="Times New Roman" w:hAnsi="Times New Roman" w:cs="Times New Roman"/>
          <w:sz w:val="24"/>
          <w:szCs w:val="24"/>
        </w:rPr>
        <w:t xml:space="preserve">) son dos especies de cánidos que se encuentran ampliamente distribuidos y son simpátricos en la mayor parte de su rango de distribución geográfica.  </w:t>
      </w:r>
      <w:r w:rsidRPr="00460254">
        <w:rPr>
          <w:rFonts w:ascii="Times New Roman" w:hAnsi="Times New Roman" w:cs="Times New Roman"/>
          <w:sz w:val="24"/>
          <w:szCs w:val="24"/>
        </w:rPr>
        <w:t xml:space="preserve">Sin embargo, la dinámica trófica y la superposición entre </w:t>
      </w:r>
      <w:r>
        <w:rPr>
          <w:rFonts w:ascii="Times New Roman" w:hAnsi="Times New Roman" w:cs="Times New Roman"/>
          <w:sz w:val="24"/>
          <w:szCs w:val="24"/>
        </w:rPr>
        <w:t xml:space="preserve">sus dietas </w:t>
      </w:r>
      <w:r w:rsidRPr="00460254">
        <w:rPr>
          <w:rFonts w:ascii="Times New Roman" w:hAnsi="Times New Roman" w:cs="Times New Roman"/>
          <w:sz w:val="24"/>
          <w:szCs w:val="24"/>
        </w:rPr>
        <w:t xml:space="preserve">no ha </w:t>
      </w:r>
      <w:r>
        <w:rPr>
          <w:rFonts w:ascii="Times New Roman" w:hAnsi="Times New Roman" w:cs="Times New Roman"/>
          <w:sz w:val="24"/>
          <w:szCs w:val="24"/>
        </w:rPr>
        <w:t xml:space="preserve">sido investigada a </w:t>
      </w:r>
      <w:r w:rsidRPr="00460254">
        <w:rPr>
          <w:rFonts w:ascii="Times New Roman" w:hAnsi="Times New Roman" w:cs="Times New Roman"/>
          <w:sz w:val="24"/>
          <w:szCs w:val="24"/>
        </w:rPr>
        <w:t>fondo.</w:t>
      </w:r>
      <w:r>
        <w:rPr>
          <w:rFonts w:ascii="Times New Roman" w:hAnsi="Times New Roman" w:cs="Times New Roman"/>
          <w:sz w:val="24"/>
          <w:szCs w:val="24"/>
        </w:rPr>
        <w:t xml:space="preserve">  </w:t>
      </w:r>
      <w:r w:rsidRPr="00460254">
        <w:rPr>
          <w:rFonts w:ascii="Times New Roman" w:hAnsi="Times New Roman" w:cs="Times New Roman"/>
          <w:sz w:val="24"/>
          <w:szCs w:val="24"/>
        </w:rPr>
        <w:t xml:space="preserve">Con el </w:t>
      </w:r>
      <w:r>
        <w:rPr>
          <w:rFonts w:ascii="Times New Roman" w:hAnsi="Times New Roman" w:cs="Times New Roman"/>
          <w:sz w:val="24"/>
          <w:szCs w:val="24"/>
        </w:rPr>
        <w:t>objetivo</w:t>
      </w:r>
      <w:r w:rsidRPr="00460254">
        <w:rPr>
          <w:rFonts w:ascii="Times New Roman" w:hAnsi="Times New Roman" w:cs="Times New Roman"/>
          <w:sz w:val="24"/>
          <w:szCs w:val="24"/>
        </w:rPr>
        <w:t xml:space="preserve"> de comprender mejor su</w:t>
      </w:r>
      <w:r>
        <w:rPr>
          <w:rFonts w:ascii="Times New Roman" w:hAnsi="Times New Roman" w:cs="Times New Roman"/>
          <w:sz w:val="24"/>
          <w:szCs w:val="24"/>
        </w:rPr>
        <w:t>s</w:t>
      </w:r>
      <w:r w:rsidRPr="00460254">
        <w:rPr>
          <w:rFonts w:ascii="Times New Roman" w:hAnsi="Times New Roman" w:cs="Times New Roman"/>
          <w:sz w:val="24"/>
          <w:szCs w:val="24"/>
        </w:rPr>
        <w:t xml:space="preserve"> </w:t>
      </w:r>
      <w:r>
        <w:rPr>
          <w:rFonts w:ascii="Times New Roman" w:hAnsi="Times New Roman" w:cs="Times New Roman"/>
          <w:sz w:val="24"/>
          <w:szCs w:val="24"/>
        </w:rPr>
        <w:t>relaciones</w:t>
      </w:r>
      <w:r w:rsidRPr="00460254">
        <w:rPr>
          <w:rFonts w:ascii="Times New Roman" w:hAnsi="Times New Roman" w:cs="Times New Roman"/>
          <w:sz w:val="24"/>
          <w:szCs w:val="24"/>
        </w:rPr>
        <w:t xml:space="preserve"> ecológica</w:t>
      </w:r>
      <w:r>
        <w:rPr>
          <w:rFonts w:ascii="Times New Roman" w:hAnsi="Times New Roman" w:cs="Times New Roman"/>
          <w:sz w:val="24"/>
          <w:szCs w:val="24"/>
        </w:rPr>
        <w:t>s</w:t>
      </w:r>
      <w:r w:rsidRPr="00460254">
        <w:rPr>
          <w:rFonts w:ascii="Times New Roman" w:hAnsi="Times New Roman" w:cs="Times New Roman"/>
          <w:sz w:val="24"/>
          <w:szCs w:val="24"/>
        </w:rPr>
        <w:t xml:space="preserve"> e interacciones competitivas, </w:t>
      </w:r>
      <w:r>
        <w:rPr>
          <w:rFonts w:ascii="Times New Roman" w:hAnsi="Times New Roman" w:cs="Times New Roman"/>
          <w:sz w:val="24"/>
          <w:szCs w:val="24"/>
        </w:rPr>
        <w:t xml:space="preserve">investigamos </w:t>
      </w:r>
      <w:r w:rsidRPr="00460254">
        <w:rPr>
          <w:rFonts w:ascii="Times New Roman" w:hAnsi="Times New Roman" w:cs="Times New Roman"/>
          <w:sz w:val="24"/>
          <w:szCs w:val="24"/>
        </w:rPr>
        <w:t>la superposición de nicho trófico entre ambos cánidos en un bosque templado de Durango, México.</w:t>
      </w:r>
      <w:r>
        <w:rPr>
          <w:rFonts w:ascii="Times New Roman" w:hAnsi="Times New Roman" w:cs="Times New Roman"/>
          <w:sz w:val="24"/>
          <w:szCs w:val="24"/>
        </w:rPr>
        <w:t xml:space="preserve">  </w:t>
      </w:r>
      <w:r w:rsidRPr="00460254">
        <w:rPr>
          <w:rFonts w:ascii="Times New Roman" w:hAnsi="Times New Roman" w:cs="Times New Roman"/>
          <w:sz w:val="24"/>
          <w:szCs w:val="24"/>
        </w:rPr>
        <w:t>Los resultados se basa</w:t>
      </w:r>
      <w:r>
        <w:rPr>
          <w:rFonts w:ascii="Times New Roman" w:hAnsi="Times New Roman" w:cs="Times New Roman"/>
          <w:sz w:val="24"/>
          <w:szCs w:val="24"/>
        </w:rPr>
        <w:t>ro</w:t>
      </w:r>
      <w:r w:rsidRPr="00460254">
        <w:rPr>
          <w:rFonts w:ascii="Times New Roman" w:hAnsi="Times New Roman" w:cs="Times New Roman"/>
          <w:sz w:val="24"/>
          <w:szCs w:val="24"/>
        </w:rPr>
        <w:t>n en el análisis de 540</w:t>
      </w:r>
      <w:r>
        <w:rPr>
          <w:rFonts w:ascii="Times New Roman" w:hAnsi="Times New Roman" w:cs="Times New Roman"/>
          <w:sz w:val="24"/>
          <w:szCs w:val="24"/>
        </w:rPr>
        <w:t xml:space="preserve"> excrementos </w:t>
      </w:r>
      <w:r w:rsidRPr="00460254">
        <w:rPr>
          <w:rFonts w:ascii="Times New Roman" w:hAnsi="Times New Roman" w:cs="Times New Roman"/>
          <w:sz w:val="24"/>
          <w:szCs w:val="24"/>
        </w:rPr>
        <w:t>de coyote y 307 de zorr</w:t>
      </w:r>
      <w:r>
        <w:rPr>
          <w:rFonts w:ascii="Times New Roman" w:hAnsi="Times New Roman" w:cs="Times New Roman"/>
          <w:sz w:val="24"/>
          <w:szCs w:val="24"/>
        </w:rPr>
        <w:t>a</w:t>
      </w:r>
      <w:r w:rsidRPr="00460254">
        <w:rPr>
          <w:rFonts w:ascii="Times New Roman" w:hAnsi="Times New Roman" w:cs="Times New Roman"/>
          <w:sz w:val="24"/>
          <w:szCs w:val="24"/>
        </w:rPr>
        <w:t xml:space="preserve"> gris</w:t>
      </w:r>
      <w:r>
        <w:rPr>
          <w:rFonts w:ascii="Times New Roman" w:hAnsi="Times New Roman" w:cs="Times New Roman"/>
          <w:sz w:val="24"/>
          <w:szCs w:val="24"/>
        </w:rPr>
        <w:t xml:space="preserve">, colectadas </w:t>
      </w:r>
      <w:r w:rsidRPr="00460254">
        <w:rPr>
          <w:rFonts w:ascii="Times New Roman" w:hAnsi="Times New Roman" w:cs="Times New Roman"/>
          <w:sz w:val="24"/>
          <w:szCs w:val="24"/>
        </w:rPr>
        <w:t xml:space="preserve">en </w:t>
      </w:r>
      <w:r>
        <w:rPr>
          <w:rFonts w:ascii="Times New Roman" w:hAnsi="Times New Roman" w:cs="Times New Roman"/>
          <w:sz w:val="24"/>
          <w:szCs w:val="24"/>
        </w:rPr>
        <w:t xml:space="preserve">el año </w:t>
      </w:r>
      <w:r w:rsidRPr="00460254">
        <w:rPr>
          <w:rFonts w:ascii="Times New Roman" w:hAnsi="Times New Roman" w:cs="Times New Roman"/>
          <w:sz w:val="24"/>
          <w:szCs w:val="24"/>
        </w:rPr>
        <w:t>2018.</w:t>
      </w:r>
      <w:r>
        <w:rPr>
          <w:rFonts w:ascii="Times New Roman" w:hAnsi="Times New Roman" w:cs="Times New Roman"/>
          <w:sz w:val="24"/>
          <w:szCs w:val="24"/>
        </w:rPr>
        <w:t xml:space="preserve">  </w:t>
      </w:r>
      <w:r w:rsidRPr="00460254">
        <w:rPr>
          <w:rFonts w:ascii="Times New Roman" w:hAnsi="Times New Roman" w:cs="Times New Roman"/>
          <w:sz w:val="24"/>
          <w:szCs w:val="24"/>
        </w:rPr>
        <w:t xml:space="preserve">Ambas especies consumieron una </w:t>
      </w:r>
      <w:r>
        <w:rPr>
          <w:rFonts w:ascii="Times New Roman" w:hAnsi="Times New Roman" w:cs="Times New Roman"/>
          <w:sz w:val="24"/>
          <w:szCs w:val="24"/>
        </w:rPr>
        <w:t>gama</w:t>
      </w:r>
      <w:r w:rsidRPr="00460254">
        <w:rPr>
          <w:rFonts w:ascii="Times New Roman" w:hAnsi="Times New Roman" w:cs="Times New Roman"/>
          <w:sz w:val="24"/>
          <w:szCs w:val="24"/>
        </w:rPr>
        <w:t xml:space="preserve"> similar de alimentos, pero el coyote consumió especies </w:t>
      </w:r>
      <w:r>
        <w:rPr>
          <w:rFonts w:ascii="Times New Roman" w:hAnsi="Times New Roman" w:cs="Times New Roman"/>
          <w:sz w:val="24"/>
          <w:szCs w:val="24"/>
        </w:rPr>
        <w:t xml:space="preserve">de talla </w:t>
      </w:r>
      <w:r w:rsidRPr="00460254">
        <w:rPr>
          <w:rFonts w:ascii="Times New Roman" w:hAnsi="Times New Roman" w:cs="Times New Roman"/>
          <w:sz w:val="24"/>
          <w:szCs w:val="24"/>
        </w:rPr>
        <w:t xml:space="preserve">grande que </w:t>
      </w:r>
      <w:r w:rsidR="00A4258F">
        <w:rPr>
          <w:rFonts w:ascii="Times New Roman" w:hAnsi="Times New Roman" w:cs="Times New Roman"/>
          <w:sz w:val="24"/>
          <w:szCs w:val="24"/>
        </w:rPr>
        <w:t xml:space="preserve">la </w:t>
      </w:r>
      <w:r w:rsidRPr="00460254">
        <w:rPr>
          <w:rFonts w:ascii="Times New Roman" w:hAnsi="Times New Roman" w:cs="Times New Roman"/>
          <w:sz w:val="24"/>
          <w:szCs w:val="24"/>
        </w:rPr>
        <w:t>zorr</w:t>
      </w:r>
      <w:r w:rsidR="00A4258F">
        <w:rPr>
          <w:rFonts w:ascii="Times New Roman" w:hAnsi="Times New Roman" w:cs="Times New Roman"/>
          <w:sz w:val="24"/>
          <w:szCs w:val="24"/>
        </w:rPr>
        <w:t>a</w:t>
      </w:r>
      <w:r w:rsidRPr="00460254">
        <w:rPr>
          <w:rFonts w:ascii="Times New Roman" w:hAnsi="Times New Roman" w:cs="Times New Roman"/>
          <w:sz w:val="24"/>
          <w:szCs w:val="24"/>
        </w:rPr>
        <w:t xml:space="preserve"> gris no</w:t>
      </w:r>
      <w:r w:rsidR="00A4258F">
        <w:rPr>
          <w:rFonts w:ascii="Times New Roman" w:hAnsi="Times New Roman" w:cs="Times New Roman"/>
          <w:sz w:val="24"/>
          <w:szCs w:val="24"/>
        </w:rPr>
        <w:t xml:space="preserve"> incorporó en su dieta</w:t>
      </w:r>
      <w:r w:rsidRPr="00460254">
        <w:rPr>
          <w:rFonts w:ascii="Times New Roman" w:hAnsi="Times New Roman" w:cs="Times New Roman"/>
          <w:sz w:val="24"/>
          <w:szCs w:val="24"/>
        </w:rPr>
        <w:t>.</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Para ambas especies, las categoría</w:t>
      </w:r>
      <w:r w:rsidR="00A4258F">
        <w:rPr>
          <w:rFonts w:ascii="Times New Roman" w:hAnsi="Times New Roman" w:cs="Times New Roman"/>
          <w:sz w:val="24"/>
          <w:szCs w:val="24"/>
        </w:rPr>
        <w:t>s</w:t>
      </w:r>
      <w:r w:rsidR="00A4258F" w:rsidRPr="00A4258F">
        <w:rPr>
          <w:rFonts w:ascii="Times New Roman" w:hAnsi="Times New Roman" w:cs="Times New Roman"/>
          <w:sz w:val="24"/>
          <w:szCs w:val="24"/>
        </w:rPr>
        <w:t xml:space="preserve"> </w:t>
      </w:r>
      <w:r w:rsidR="00A4258F">
        <w:rPr>
          <w:rFonts w:ascii="Times New Roman" w:hAnsi="Times New Roman" w:cs="Times New Roman"/>
          <w:sz w:val="24"/>
          <w:szCs w:val="24"/>
        </w:rPr>
        <w:t xml:space="preserve">tróficas con mayor frecuencia de consumo </w:t>
      </w:r>
      <w:r w:rsidR="00A4258F" w:rsidRPr="00A4258F">
        <w:rPr>
          <w:rFonts w:ascii="Times New Roman" w:hAnsi="Times New Roman" w:cs="Times New Roman"/>
          <w:sz w:val="24"/>
          <w:szCs w:val="24"/>
        </w:rPr>
        <w:t>durante el año y estacionalmente fueron l</w:t>
      </w:r>
      <w:r w:rsidR="00A4258F">
        <w:rPr>
          <w:rFonts w:ascii="Times New Roman" w:hAnsi="Times New Roman" w:cs="Times New Roman"/>
          <w:sz w:val="24"/>
          <w:szCs w:val="24"/>
        </w:rPr>
        <w:t>o</w:t>
      </w:r>
      <w:r w:rsidR="00A4258F" w:rsidRPr="00A4258F">
        <w:rPr>
          <w:rFonts w:ascii="Times New Roman" w:hAnsi="Times New Roman" w:cs="Times New Roman"/>
          <w:sz w:val="24"/>
          <w:szCs w:val="24"/>
        </w:rPr>
        <w:t>s frut</w:t>
      </w:r>
      <w:r w:rsidR="00A4258F">
        <w:rPr>
          <w:rFonts w:ascii="Times New Roman" w:hAnsi="Times New Roman" w:cs="Times New Roman"/>
          <w:sz w:val="24"/>
          <w:szCs w:val="24"/>
        </w:rPr>
        <w:t>o</w:t>
      </w:r>
      <w:r w:rsidR="00A4258F" w:rsidRPr="00A4258F">
        <w:rPr>
          <w:rFonts w:ascii="Times New Roman" w:hAnsi="Times New Roman" w:cs="Times New Roman"/>
          <w:sz w:val="24"/>
          <w:szCs w:val="24"/>
        </w:rPr>
        <w:t>s y los mamíferos silvestres (principalmente roedores y lagomorfos).</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 xml:space="preserve">Los coyotes </w:t>
      </w:r>
      <w:r w:rsidR="00A4258F">
        <w:rPr>
          <w:rFonts w:ascii="Times New Roman" w:hAnsi="Times New Roman" w:cs="Times New Roman"/>
          <w:sz w:val="24"/>
          <w:szCs w:val="24"/>
        </w:rPr>
        <w:t xml:space="preserve">mostraron </w:t>
      </w:r>
      <w:r w:rsidR="00A4258F" w:rsidRPr="00A4258F">
        <w:rPr>
          <w:rFonts w:ascii="Times New Roman" w:hAnsi="Times New Roman" w:cs="Times New Roman"/>
          <w:sz w:val="24"/>
          <w:szCs w:val="24"/>
        </w:rPr>
        <w:t>mayor diversidad trófica en su dieta anual (</w:t>
      </w:r>
      <w:r w:rsidR="00A4258F" w:rsidRPr="00A4258F">
        <w:rPr>
          <w:rFonts w:ascii="Times New Roman" w:hAnsi="Times New Roman" w:cs="Times New Roman"/>
          <w:i/>
          <w:iCs/>
          <w:sz w:val="24"/>
          <w:szCs w:val="24"/>
        </w:rPr>
        <w:t>H</w:t>
      </w:r>
      <w:r w:rsidR="00A4258F" w:rsidRPr="00A4258F">
        <w:rPr>
          <w:rFonts w:ascii="Times New Roman" w:hAnsi="Times New Roman" w:cs="Times New Roman"/>
          <w:i/>
          <w:iCs/>
          <w:sz w:val="24"/>
          <w:szCs w:val="24"/>
        </w:rPr>
        <w:t>´</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 2.33) que l</w:t>
      </w:r>
      <w:r w:rsidR="00A4258F">
        <w:rPr>
          <w:rFonts w:ascii="Times New Roman" w:hAnsi="Times New Roman" w:cs="Times New Roman"/>
          <w:sz w:val="24"/>
          <w:szCs w:val="24"/>
        </w:rPr>
        <w:t>a</w:t>
      </w:r>
      <w:r w:rsidR="00A4258F" w:rsidRPr="00A4258F">
        <w:rPr>
          <w:rFonts w:ascii="Times New Roman" w:hAnsi="Times New Roman" w:cs="Times New Roman"/>
          <w:sz w:val="24"/>
          <w:szCs w:val="24"/>
        </w:rPr>
        <w:t>s zorr</w:t>
      </w:r>
      <w:r w:rsidR="00A4258F">
        <w:rPr>
          <w:rFonts w:ascii="Times New Roman" w:hAnsi="Times New Roman" w:cs="Times New Roman"/>
          <w:sz w:val="24"/>
          <w:szCs w:val="24"/>
        </w:rPr>
        <w:t>a</w:t>
      </w:r>
      <w:r w:rsidR="00A4258F" w:rsidRPr="00A4258F">
        <w:rPr>
          <w:rFonts w:ascii="Times New Roman" w:hAnsi="Times New Roman" w:cs="Times New Roman"/>
          <w:sz w:val="24"/>
          <w:szCs w:val="24"/>
        </w:rPr>
        <w:t>s grises (</w:t>
      </w:r>
      <w:r w:rsidR="00A4258F" w:rsidRPr="00A4258F">
        <w:rPr>
          <w:rFonts w:ascii="Times New Roman" w:hAnsi="Times New Roman" w:cs="Times New Roman"/>
          <w:i/>
          <w:iCs/>
          <w:sz w:val="24"/>
          <w:szCs w:val="24"/>
        </w:rPr>
        <w:t>H´</w:t>
      </w:r>
      <w:r w:rsidR="00A4258F" w:rsidRPr="00A4258F">
        <w:rPr>
          <w:rFonts w:ascii="Times New Roman" w:hAnsi="Times New Roman" w:cs="Times New Roman"/>
          <w:sz w:val="24"/>
          <w:szCs w:val="24"/>
        </w:rPr>
        <w:t xml:space="preserve"> = 1.80).</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Al analizar las dietas por temporada, la diversidad trófica de ambas especies fue mayor en invierno y primavera y tendió a disminuir en verano y otoño.</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Al comparar entre especies, este parámetro difirió significativamente durante todas las estaciones excepto en verano.</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La superposición trófica</w:t>
      </w:r>
      <w:r w:rsidR="00A4258F">
        <w:rPr>
          <w:rFonts w:ascii="Times New Roman" w:hAnsi="Times New Roman" w:cs="Times New Roman"/>
          <w:sz w:val="24"/>
          <w:szCs w:val="24"/>
        </w:rPr>
        <w:t xml:space="preserve"> anual </w:t>
      </w:r>
      <w:r w:rsidR="00A4258F" w:rsidRPr="00A4258F">
        <w:rPr>
          <w:rFonts w:ascii="Times New Roman" w:hAnsi="Times New Roman" w:cs="Times New Roman"/>
          <w:sz w:val="24"/>
          <w:szCs w:val="24"/>
        </w:rPr>
        <w:t>fue alta (</w:t>
      </w:r>
      <w:r w:rsidR="00A4258F" w:rsidRPr="00A4258F">
        <w:rPr>
          <w:rFonts w:ascii="Times New Roman" w:hAnsi="Times New Roman" w:cs="Times New Roman"/>
          <w:i/>
          <w:iCs/>
          <w:sz w:val="24"/>
          <w:szCs w:val="24"/>
        </w:rPr>
        <w:t>R</w:t>
      </w:r>
      <w:r w:rsidR="00A4258F" w:rsidRPr="00A4258F">
        <w:rPr>
          <w:rFonts w:ascii="Times New Roman" w:hAnsi="Times New Roman" w:cs="Times New Roman"/>
          <w:i/>
          <w:iCs/>
          <w:sz w:val="24"/>
          <w:szCs w:val="24"/>
          <w:vertAlign w:val="subscript"/>
        </w:rPr>
        <w:t>0</w:t>
      </w:r>
      <w:r w:rsidR="00A4258F" w:rsidRPr="00A4258F">
        <w:rPr>
          <w:rFonts w:ascii="Times New Roman" w:hAnsi="Times New Roman" w:cs="Times New Roman"/>
          <w:sz w:val="24"/>
          <w:szCs w:val="24"/>
        </w:rPr>
        <w:t xml:space="preserve"> = 0</w:t>
      </w:r>
      <w:r w:rsidR="00A4258F">
        <w:rPr>
          <w:rFonts w:ascii="Times New Roman" w:hAnsi="Times New Roman" w:cs="Times New Roman"/>
          <w:sz w:val="24"/>
          <w:szCs w:val="24"/>
        </w:rPr>
        <w:t>.</w:t>
      </w:r>
      <w:r w:rsidR="00A4258F" w:rsidRPr="00A4258F">
        <w:rPr>
          <w:rFonts w:ascii="Times New Roman" w:hAnsi="Times New Roman" w:cs="Times New Roman"/>
          <w:sz w:val="24"/>
          <w:szCs w:val="24"/>
        </w:rPr>
        <w:t xml:space="preserve">934), con una variación estacional entre </w:t>
      </w:r>
      <w:r w:rsidR="00A4258F" w:rsidRPr="00A4258F">
        <w:rPr>
          <w:rFonts w:ascii="Times New Roman" w:hAnsi="Times New Roman" w:cs="Times New Roman"/>
          <w:i/>
          <w:iCs/>
          <w:sz w:val="24"/>
          <w:szCs w:val="24"/>
        </w:rPr>
        <w:t>R</w:t>
      </w:r>
      <w:r w:rsidR="00A4258F" w:rsidRPr="00A4258F">
        <w:rPr>
          <w:rFonts w:ascii="Times New Roman" w:hAnsi="Times New Roman" w:cs="Times New Roman"/>
          <w:i/>
          <w:iCs/>
          <w:sz w:val="24"/>
          <w:szCs w:val="24"/>
          <w:vertAlign w:val="subscript"/>
        </w:rPr>
        <w:t>0</w:t>
      </w:r>
      <w:r w:rsidR="00A4258F" w:rsidRPr="00A4258F">
        <w:rPr>
          <w:rFonts w:ascii="Times New Roman" w:hAnsi="Times New Roman" w:cs="Times New Roman"/>
          <w:sz w:val="24"/>
          <w:szCs w:val="24"/>
        </w:rPr>
        <w:t xml:space="preserve"> = 0</w:t>
      </w:r>
      <w:r w:rsidR="00A4258F">
        <w:rPr>
          <w:rFonts w:ascii="Times New Roman" w:hAnsi="Times New Roman" w:cs="Times New Roman"/>
          <w:sz w:val="24"/>
          <w:szCs w:val="24"/>
        </w:rPr>
        <w:t>.</w:t>
      </w:r>
      <w:r w:rsidR="00A4258F" w:rsidRPr="00A4258F">
        <w:rPr>
          <w:rFonts w:ascii="Times New Roman" w:hAnsi="Times New Roman" w:cs="Times New Roman"/>
          <w:sz w:val="24"/>
          <w:szCs w:val="24"/>
        </w:rPr>
        <w:t xml:space="preserve">821 (otoño) y </w:t>
      </w:r>
      <w:r w:rsidR="00A4258F" w:rsidRPr="00A4258F">
        <w:rPr>
          <w:rFonts w:ascii="Times New Roman" w:hAnsi="Times New Roman" w:cs="Times New Roman"/>
          <w:i/>
          <w:iCs/>
          <w:sz w:val="24"/>
          <w:szCs w:val="24"/>
        </w:rPr>
        <w:t>R</w:t>
      </w:r>
      <w:r w:rsidR="00A4258F" w:rsidRPr="00A4258F">
        <w:rPr>
          <w:rFonts w:ascii="Times New Roman" w:hAnsi="Times New Roman" w:cs="Times New Roman"/>
          <w:i/>
          <w:iCs/>
          <w:sz w:val="24"/>
          <w:szCs w:val="24"/>
          <w:vertAlign w:val="subscript"/>
        </w:rPr>
        <w:t>0</w:t>
      </w:r>
      <w:r w:rsidR="00A4258F" w:rsidRPr="00A4258F">
        <w:rPr>
          <w:rFonts w:ascii="Times New Roman" w:hAnsi="Times New Roman" w:cs="Times New Roman"/>
          <w:sz w:val="24"/>
          <w:szCs w:val="24"/>
        </w:rPr>
        <w:t xml:space="preserve"> = 0</w:t>
      </w:r>
      <w:r w:rsidR="00A4258F">
        <w:rPr>
          <w:rFonts w:ascii="Times New Roman" w:hAnsi="Times New Roman" w:cs="Times New Roman"/>
          <w:sz w:val="24"/>
          <w:szCs w:val="24"/>
        </w:rPr>
        <w:t>.</w:t>
      </w:r>
      <w:r w:rsidR="00A4258F" w:rsidRPr="00A4258F">
        <w:rPr>
          <w:rFonts w:ascii="Times New Roman" w:hAnsi="Times New Roman" w:cs="Times New Roman"/>
          <w:sz w:val="24"/>
          <w:szCs w:val="24"/>
        </w:rPr>
        <w:t>945 (primavera).</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Ambas especies basa</w:t>
      </w:r>
      <w:r w:rsidR="00A4258F">
        <w:rPr>
          <w:rFonts w:ascii="Times New Roman" w:hAnsi="Times New Roman" w:cs="Times New Roman"/>
          <w:sz w:val="24"/>
          <w:szCs w:val="24"/>
        </w:rPr>
        <w:t>ron</w:t>
      </w:r>
      <w:r w:rsidR="00A4258F" w:rsidRPr="00A4258F">
        <w:rPr>
          <w:rFonts w:ascii="Times New Roman" w:hAnsi="Times New Roman" w:cs="Times New Roman"/>
          <w:sz w:val="24"/>
          <w:szCs w:val="24"/>
        </w:rPr>
        <w:t xml:space="preserve"> su dieta en los alimentos </w:t>
      </w:r>
      <w:r w:rsidR="00A4258F">
        <w:rPr>
          <w:rFonts w:ascii="Times New Roman" w:hAnsi="Times New Roman" w:cs="Times New Roman"/>
          <w:sz w:val="24"/>
          <w:szCs w:val="24"/>
        </w:rPr>
        <w:t xml:space="preserve">de mayor </w:t>
      </w:r>
      <w:r w:rsidR="00A4258F" w:rsidRPr="00A4258F">
        <w:rPr>
          <w:rFonts w:ascii="Times New Roman" w:hAnsi="Times New Roman" w:cs="Times New Roman"/>
          <w:sz w:val="24"/>
          <w:szCs w:val="24"/>
        </w:rPr>
        <w:t>disponi</w:t>
      </w:r>
      <w:r w:rsidR="00A4258F">
        <w:rPr>
          <w:rFonts w:ascii="Times New Roman" w:hAnsi="Times New Roman" w:cs="Times New Roman"/>
          <w:sz w:val="24"/>
          <w:szCs w:val="24"/>
        </w:rPr>
        <w:t>bilidad</w:t>
      </w:r>
      <w:r w:rsidR="00A4258F" w:rsidRPr="00A4258F">
        <w:rPr>
          <w:rFonts w:ascii="Times New Roman" w:hAnsi="Times New Roman" w:cs="Times New Roman"/>
          <w:sz w:val="24"/>
          <w:szCs w:val="24"/>
        </w:rPr>
        <w:t xml:space="preserve"> durante cada estación del año, </w:t>
      </w:r>
      <w:r w:rsidR="00A4258F">
        <w:rPr>
          <w:rFonts w:ascii="Times New Roman" w:hAnsi="Times New Roman" w:cs="Times New Roman"/>
          <w:sz w:val="24"/>
          <w:szCs w:val="24"/>
        </w:rPr>
        <w:t xml:space="preserve">mostrando </w:t>
      </w:r>
      <w:r w:rsidR="00A4258F" w:rsidRPr="00A4258F">
        <w:rPr>
          <w:rFonts w:ascii="Times New Roman" w:hAnsi="Times New Roman" w:cs="Times New Roman"/>
          <w:sz w:val="24"/>
          <w:szCs w:val="24"/>
        </w:rPr>
        <w:t xml:space="preserve">alta superposición </w:t>
      </w:r>
      <w:r w:rsidR="00A4258F">
        <w:rPr>
          <w:rFonts w:ascii="Times New Roman" w:hAnsi="Times New Roman" w:cs="Times New Roman"/>
          <w:sz w:val="24"/>
          <w:szCs w:val="24"/>
        </w:rPr>
        <w:t xml:space="preserve">trófica, </w:t>
      </w:r>
      <w:r w:rsidR="00A4258F" w:rsidRPr="00A4258F">
        <w:rPr>
          <w:rFonts w:ascii="Times New Roman" w:hAnsi="Times New Roman" w:cs="Times New Roman"/>
          <w:sz w:val="24"/>
          <w:szCs w:val="24"/>
        </w:rPr>
        <w:t>que probablemente conduce a intensos procesos de competencia de explotación.</w:t>
      </w:r>
      <w:r w:rsidR="00A4258F">
        <w:rPr>
          <w:rFonts w:ascii="Times New Roman" w:hAnsi="Times New Roman" w:cs="Times New Roman"/>
          <w:sz w:val="24"/>
          <w:szCs w:val="24"/>
        </w:rPr>
        <w:t xml:space="preserve">  </w:t>
      </w:r>
      <w:r w:rsidR="00A4258F" w:rsidRPr="00A4258F">
        <w:rPr>
          <w:rFonts w:ascii="Times New Roman" w:hAnsi="Times New Roman" w:cs="Times New Roman"/>
          <w:sz w:val="24"/>
          <w:szCs w:val="24"/>
        </w:rPr>
        <w:t xml:space="preserve">Sin embargo, la diferencia en la diversidad </w:t>
      </w:r>
      <w:r w:rsidR="00A4258F" w:rsidRPr="00A4258F">
        <w:rPr>
          <w:rFonts w:ascii="Times New Roman" w:hAnsi="Times New Roman" w:cs="Times New Roman"/>
          <w:sz w:val="24"/>
          <w:szCs w:val="24"/>
        </w:rPr>
        <w:lastRenderedPageBreak/>
        <w:t>trófica causada por el uso diferencial de presas demostró ser uno de los medios que permite que estas especies de cánidos de diferentes tamaños corporales coexistan en el área de estudio.</w:t>
      </w:r>
    </w:p>
    <w:sectPr w:rsidR="00460254" w:rsidRPr="00A4258F" w:rsidSect="00460254">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54"/>
    <w:rsid w:val="00104424"/>
    <w:rsid w:val="001F5670"/>
    <w:rsid w:val="00231231"/>
    <w:rsid w:val="002C2EE4"/>
    <w:rsid w:val="00344B81"/>
    <w:rsid w:val="00460254"/>
    <w:rsid w:val="0046378C"/>
    <w:rsid w:val="007F1E84"/>
    <w:rsid w:val="00816AD1"/>
    <w:rsid w:val="00A4258F"/>
    <w:rsid w:val="00A81CB3"/>
    <w:rsid w:val="00F16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FB83"/>
  <w15:chartTrackingRefBased/>
  <w15:docId w15:val="{666E1539-C47A-47A1-8215-D76C734A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Rev</cp:lastModifiedBy>
  <cp:revision>1</cp:revision>
  <dcterms:created xsi:type="dcterms:W3CDTF">2021-08-28T19:06:00Z</dcterms:created>
  <dcterms:modified xsi:type="dcterms:W3CDTF">2021-08-28T19:28:00Z</dcterms:modified>
</cp:coreProperties>
</file>