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54" w:rsidRPr="00984173" w:rsidRDefault="00B35B54" w:rsidP="00B35B5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73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984173">
        <w:rPr>
          <w:rFonts w:ascii="Times New Roman" w:hAnsi="Times New Roman" w:cs="Times New Roman"/>
          <w:b/>
          <w:sz w:val="24"/>
          <w:szCs w:val="24"/>
        </w:rPr>
        <w:t>Tables:</w:t>
      </w:r>
    </w:p>
    <w:p w:rsidR="00B35B54" w:rsidRPr="002348CD" w:rsidRDefault="00B35B54" w:rsidP="00B35B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1: Summary of generalized linear modelling of relative growth vs oil concentration with </w:t>
      </w:r>
      <w:r w:rsidRPr="00E541BE">
        <w:rPr>
          <w:rFonts w:ascii="Times New Roman" w:hAnsi="Times New Roman" w:cs="Times New Roman"/>
          <w:sz w:val="24"/>
          <w:szCs w:val="24"/>
        </w:rPr>
        <w:t>interaction of different treatments and conditions as factorial variable</w:t>
      </w:r>
      <w:r>
        <w:rPr>
          <w:rFonts w:ascii="Times New Roman" w:hAnsi="Times New Roman" w:cs="Times New Roman"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1350"/>
        <w:gridCol w:w="1170"/>
        <w:gridCol w:w="1308"/>
        <w:gridCol w:w="720"/>
      </w:tblGrid>
      <w:tr w:rsidR="00B35B54" w:rsidRPr="002348CD" w:rsidTr="004E0440">
        <w:trPr>
          <w:trHeight w:val="539"/>
        </w:trPr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35B54" w:rsidRPr="002348CD" w:rsidRDefault="00B35B54" w:rsidP="004E0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Coefficients:</w:t>
            </w:r>
          </w:p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Estimate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Std.Error</w:t>
            </w:r>
            <w:proofErr w:type="spellEnd"/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 value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Pr</w:t>
            </w:r>
            <w:proofErr w:type="spellEnd"/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(&gt;|t|)    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(Intercept)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1162.593    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sz w:val="24"/>
                <w:szCs w:val="24"/>
              </w:rPr>
              <w:t>182.205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sz w:val="24"/>
                <w:szCs w:val="24"/>
              </w:rPr>
              <w:t>6.381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1.51e-09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***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Oil concentration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-30.856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7.221  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-4.273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3.16e-05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***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DCEWAF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-722.371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258.918  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-2.790  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0.00585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CEWAF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-482.989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276.527  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-1.747  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0.08245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-N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-639.287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225.386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-2.836  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0.00510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-Si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-145.071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218.011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-0.665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0.50665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N+Si</w:t>
            </w:r>
            <w:proofErr w:type="spellEnd"/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-325.096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223.853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-1.452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0.14821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DCEWAF : -N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745.040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327.421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2.275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0.02408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CEWAF : -N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440.665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329.667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1.337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0.18305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DCEWAF : -Si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1560.160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308.134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5.063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1.03e-06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***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CEWAF : -Si</w:t>
            </w:r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355.697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311.818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1.141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0.25554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DCEWAF : +</w:t>
            </w:r>
            <w:proofErr w:type="spellStart"/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N+Si</w:t>
            </w:r>
            <w:proofErr w:type="spellEnd"/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612.158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313.540   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1.952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0.05248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B35B54" w:rsidRPr="002348CD" w:rsidTr="004E0440">
        <w:tc>
          <w:tcPr>
            <w:tcW w:w="2335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CEWAF : +</w:t>
            </w:r>
            <w:proofErr w:type="spellStart"/>
            <w:r w:rsidRPr="002348CD">
              <w:rPr>
                <w:rFonts w:ascii="Times New Roman" w:hAnsi="Times New Roman" w:cs="Times New Roman"/>
                <w:b/>
                <w:sz w:val="24"/>
                <w:szCs w:val="24"/>
              </w:rPr>
              <w:t>N+Si</w:t>
            </w:r>
            <w:proofErr w:type="spellEnd"/>
          </w:p>
        </w:tc>
        <w:tc>
          <w:tcPr>
            <w:tcW w:w="171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654.161</w:t>
            </w:r>
          </w:p>
        </w:tc>
        <w:tc>
          <w:tcPr>
            <w:tcW w:w="135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329.894</w:t>
            </w:r>
          </w:p>
        </w:tc>
        <w:tc>
          <w:tcPr>
            <w:tcW w:w="117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1.983</w:t>
            </w:r>
          </w:p>
        </w:tc>
        <w:tc>
          <w:tcPr>
            <w:tcW w:w="1308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0.04893</w:t>
            </w:r>
          </w:p>
        </w:tc>
        <w:tc>
          <w:tcPr>
            <w:tcW w:w="720" w:type="dxa"/>
          </w:tcPr>
          <w:p w:rsidR="00B35B54" w:rsidRPr="002348CD" w:rsidRDefault="00B35B54" w:rsidP="004E04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</w:t>
            </w:r>
          </w:p>
        </w:tc>
      </w:tr>
    </w:tbl>
    <w:p w:rsidR="00594D7B" w:rsidRDefault="00594D7B">
      <w:bookmarkStart w:id="0" w:name="_GoBack"/>
      <w:bookmarkEnd w:id="0"/>
    </w:p>
    <w:sectPr w:rsidR="0059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54"/>
    <w:rsid w:val="00594D7B"/>
    <w:rsid w:val="00B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5D187-8F23-4F5A-8952-DC1FD61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Kamalanathan, Manoj</dc:creator>
  <cp:keywords/>
  <dc:description/>
  <cp:lastModifiedBy>Kamalanathan, Manoj</cp:lastModifiedBy>
  <cp:revision>1</cp:revision>
  <dcterms:created xsi:type="dcterms:W3CDTF">2021-09-10T21:58:00Z</dcterms:created>
  <dcterms:modified xsi:type="dcterms:W3CDTF">2021-09-10T21:58:00Z</dcterms:modified>
</cp:coreProperties>
</file>