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8666" w14:textId="5A741546" w:rsidR="003B4909" w:rsidRPr="007E68F5" w:rsidRDefault="00262B1A" w:rsidP="003B4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 w:rsidR="003B4909" w:rsidRPr="007E68F5">
        <w:rPr>
          <w:rFonts w:ascii="Times New Roman" w:hAnsi="Times New Roman" w:cs="Times New Roman"/>
          <w:b/>
        </w:rPr>
        <w:t xml:space="preserve">Table: </w:t>
      </w:r>
      <w:r w:rsidR="003B4909" w:rsidRPr="007E68F5">
        <w:rPr>
          <w:rFonts w:ascii="Times New Roman" w:hAnsi="Times New Roman" w:cs="Times New Roman"/>
          <w:bCs/>
        </w:rPr>
        <w:t>Risk of bias for each study</w:t>
      </w:r>
    </w:p>
    <w:p w14:paraId="2FF0FC81" w14:textId="77777777" w:rsidR="003B4909" w:rsidRPr="007E68F5" w:rsidRDefault="003B4909" w:rsidP="003B490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1044"/>
        <w:gridCol w:w="1045"/>
        <w:gridCol w:w="1045"/>
        <w:gridCol w:w="1045"/>
        <w:gridCol w:w="1045"/>
        <w:gridCol w:w="1041"/>
      </w:tblGrid>
      <w:tr w:rsidR="003B4909" w:rsidRPr="007E68F5" w14:paraId="4D9E77B4" w14:textId="77777777" w:rsidTr="002B0205">
        <w:trPr>
          <w:cantSplit/>
          <w:trHeight w:val="2899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7A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Risk of Bias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4C143DE9" w14:textId="77777777" w:rsidR="003B4909" w:rsidRPr="007E68F5" w:rsidRDefault="003B4909" w:rsidP="002B0205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Selection of participants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3F97F7F9" w14:textId="77777777" w:rsidR="003B4909" w:rsidRPr="007E68F5" w:rsidRDefault="003B4909" w:rsidP="002B0205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Confounding variables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4410ED9D" w14:textId="77777777" w:rsidR="003B4909" w:rsidRPr="007E68F5" w:rsidRDefault="003B4909" w:rsidP="002B0205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Measurement of exposure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587877ED" w14:textId="77777777" w:rsidR="003B4909" w:rsidRPr="007E68F5" w:rsidRDefault="003B4909" w:rsidP="002B020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Blinding of outcome assessment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209D9B69" w14:textId="77777777" w:rsidR="003B4909" w:rsidRPr="007E68F5" w:rsidRDefault="003B4909" w:rsidP="002B0205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Incomplete outcome data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14:paraId="595FDC97" w14:textId="77777777" w:rsidR="003B4909" w:rsidRPr="007E68F5" w:rsidRDefault="003B4909" w:rsidP="002B0205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Selective outcome reporting</w:t>
            </w:r>
          </w:p>
        </w:tc>
      </w:tr>
      <w:tr w:rsidR="003B4909" w:rsidRPr="007E68F5" w14:paraId="2FD7B85E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0EF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Zuo et al. (a)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7DD1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6B1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BCC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138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12C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BD6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9EA77AD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C9B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Zuo et al. (b)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239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DF0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173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3109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E58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91C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461ABD9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E42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Zuo et al. (c)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0D1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134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D25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2AA0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2B1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120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35A271B9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647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De Maio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2C9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9A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CBE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00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369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2A5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CA84F50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946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Gu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321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53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2C69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664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6D9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117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33A9F0CE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94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Shen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CCD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FC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1CE9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DFC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9390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AC9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78A27385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CA6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Zhang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5FA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E1E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89B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757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433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195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80AC6C6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A48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Chen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FE5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5E1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912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0A8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595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6F2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9F93C12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60F6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Fan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9EB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0F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38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EBF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4B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699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2D8A72BD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536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Ren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9B71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4140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102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D66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2D0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FF7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7BC0F198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095D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Tao et al. (2020)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9F5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7E5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5A4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51AE1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EF59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F95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1628DF31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56B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Yu et al. (unpublished)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A10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406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CBC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63B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35D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D16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69048301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29E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Ai et al. (unpublished)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3BB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F46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95C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6D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136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162C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391C992A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A23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Budding et al. (unpublished)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048D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76B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BD4A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C149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DBAB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1A4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7E68F5" w14:paraId="5DFC469C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0C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Xu et al. (a) (abstract only)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F73E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EFC5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482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2BF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DCD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526F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3B4909" w:rsidRPr="00BF2164" w14:paraId="71ADB79F" w14:textId="77777777" w:rsidTr="002B0205">
        <w:trPr>
          <w:trHeight w:val="322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CA28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Xu et al. (b) (abstract only)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2132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4BA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8933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5354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8347" w14:textId="77777777" w:rsidR="003B4909" w:rsidRPr="007E68F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F263" w14:textId="77777777" w:rsidR="003B4909" w:rsidRPr="00EB4285" w:rsidRDefault="003B4909" w:rsidP="002B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8F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</w:tbl>
    <w:p w14:paraId="306A521D" w14:textId="77777777" w:rsidR="003B4909" w:rsidRPr="00BF2164" w:rsidRDefault="003B4909" w:rsidP="003B4909"/>
    <w:p w14:paraId="79DCE60B" w14:textId="77777777" w:rsidR="003B4909" w:rsidRDefault="003B4909" w:rsidP="003B4909">
      <w:pPr>
        <w:spacing w:after="200" w:line="480" w:lineRule="auto"/>
        <w:rPr>
          <w:color w:val="000000"/>
        </w:rPr>
      </w:pPr>
    </w:p>
    <w:p w14:paraId="281BB97A" w14:textId="77777777" w:rsidR="009862F2" w:rsidRDefault="00262B1A"/>
    <w:sectPr w:rsidR="009862F2" w:rsidSect="0067735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9"/>
    <w:rsid w:val="00174AB7"/>
    <w:rsid w:val="00262B1A"/>
    <w:rsid w:val="003B4909"/>
    <w:rsid w:val="00677350"/>
    <w:rsid w:val="006C6260"/>
    <w:rsid w:val="007D44EF"/>
    <w:rsid w:val="00A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FD48"/>
  <w15:chartTrackingRefBased/>
  <w15:docId w15:val="{63CD5E56-7686-7E4B-846B-1E173B8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09"/>
    <w:pPr>
      <w:spacing w:after="0" w:line="240" w:lineRule="auto"/>
    </w:pPr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shinya</dc:creator>
  <cp:keywords/>
  <dc:description/>
  <cp:lastModifiedBy>chn off35</cp:lastModifiedBy>
  <cp:revision>2</cp:revision>
  <dcterms:created xsi:type="dcterms:W3CDTF">2021-06-04T06:33:00Z</dcterms:created>
  <dcterms:modified xsi:type="dcterms:W3CDTF">2021-06-15T10:59:00Z</dcterms:modified>
</cp:coreProperties>
</file>