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pic="http://schemas.openxmlformats.org/drawingml/2006/picture">
      <w:tblPr>
        NA"/&gt;
        <w:tblLayout w:type="fixed"/>
        <w:jc w:val="center"/>
        <w:tblLook w:firstRow="1" w:lastRow="0" w:firstColumn="0" w:lastColumn="0" w:noHBand="0" w:noVBand="1"/>
      </w:tblPr>
      <w:tblGrid>
        <w:gridCol w:w="2355"/>
        <w:gridCol w:w="1804"/>
        <w:gridCol w:w="1597"/>
        <w:gridCol w:w="1670"/>
        <w:gridCol w:w="1132"/>
      </w:tblGrid>
      <w:tr>
        <w:trPr>
          <w:cantSplit/>
          <w:trHeight w:val="455" w:hRule="auto"/>
          <w:tblHeader/>
        </w:trPr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b/>
                <w:sz w:val="24"/>
                <w:szCs w:val="24"/>
                <w:color w:val="111111"/>
              </w:rPr>
              <w:t xml:space="preserve">Data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b/>
                <w:sz w:val="24"/>
                <w:szCs w:val="24"/>
                <w:color w:val="111111"/>
              </w:rPr>
              <w:t xml:space="preserve">Test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b/>
                <w:sz w:val="24"/>
                <w:szCs w:val="24"/>
                <w:color w:val="111111"/>
              </w:rPr>
              <w:t xml:space="preserve">Comparison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righ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b/>
                <w:sz w:val="24"/>
                <w:szCs w:val="24"/>
                <w:color w:val="111111"/>
              </w:rPr>
              <w:t xml:space="preserve">Test Statistic</w:t>
            </w:r>
          </w:p>
        </w:tc>
        <w:tc>
          <w:tcPr>
            <w:tcBorders>
              <w:bottom w:val="single" w:sz="16" w:space="0" w:color="000000"/>
              <w:top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color w:val="111111"/>
              </w:rPr>
              <w:t xml:space="preserve">p</w:t>
            </w: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b/>
                <w:sz w:val="24"/>
                <w:szCs w:val="24"/>
                <w:color w:val="111111"/>
              </w:rPr>
              <w:t xml:space="preserve">-value</w:t>
            </w:r>
          </w:p>
        </w:tc>
      </w:tr>
      <w:tr>
        <w:trPr>
          <w:cantSplit/>
          <w:trHeight w:val="413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Rate of Tissue Loss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Kruskal-Wallis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T1 v T2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3.07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ns</w:t>
            </w:r>
          </w:p>
        </w:tc>
      </w:tr>
      <w:tr>
        <w:trPr>
          <w:cantSplit/>
          <w:trHeight w:val="412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T2 v T3 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1.97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ns</w:t>
            </w:r>
          </w:p>
        </w:tc>
      </w:tr>
      <w:tr>
        <w:trPr>
          <w:cantSplit/>
          <w:trHeight w:val="412" w:hRule="auto"/>
        </w:trPr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 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 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left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T3 v T4 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2.65</w:t>
            </w:r>
          </w:p>
        </w:tc>
        <w:tc>
          <w:tcPr>
            <w:tcBorders>
              <w:bottom w:val="single" w:sz="16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jc w:val="center"/>
              <w:spacing w:after="40" w:before="40" w:line="240"/>
              <w:ind w:firstLine="0" w:left="100" w:right="100"/>
            </w:pPr>
    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    <w:rPr>
                <w:rFonts w:ascii="Times New Roman" w:hAnsi="Times New Roman" w:eastAsia="Times New Roman" w:cs="Times New Roman"/>
                <w:sz w:val="24"/>
                <w:szCs w:val="24"/>
                <w:color w:val="111111"/>
              </w:rPr>
              <w:t xml:space="preserve">ns</w:t>
            </w:r>
          </w:p>
        </w:tc>
      </w:tr>
    </w:tbl>
    <w:sectPr w:rsidR="001379FE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
<Relationships  xmlns="http://schemas.openxmlformats.org/package/2006/relationships">
<Relationship Id="rId3" Type="http://schemas.openxmlformats.org/officeDocument/2006/relationships/settings" Target="settings.xml"/>
<Relationship Id="rId2" Type="http://schemas.openxmlformats.org/officeDocument/2006/relationships/styles" Target="styles.xml"/>
<Relationship Id="rId1" Type="http://schemas.openxmlformats.org/officeDocument/2006/relationships/numbering" Target="numbering.xml"/>
<Relationship Id="rId6" Type="http://schemas.openxmlformats.org/officeDocument/2006/relationships/theme" Target="theme/theme1.xml"/>
<Relationship Id="rId5" Type="http://schemas.openxmlformats.org/officeDocument/2006/relationships/fontTable" Target="fontTable.xml"/>
<Relationship Id="rId4" Type="http://schemas.openxmlformats.org/officeDocument/2006/relationships/webSettings" Target="webSettings.xml"/>
</Relationships>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/>
  <cp:revision>9</cp:revision>
  <dcterms:created xsi:type="dcterms:W3CDTF">2017-02-28T11:18:00Z</dcterms:created>
  <dcterms:modified xsi:type="dcterms:W3CDTF">2021-01-25T11:19:12Z</dcterms:modified>
  <cp:category/>
</cp:coreProperties>
</file>