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D9B" w:rsidRPr="0037656A" w:rsidRDefault="001A0D9B" w:rsidP="001A0D9B">
      <w:pPr>
        <w:widowControl w:val="0"/>
        <w:autoSpaceDE w:val="0"/>
        <w:autoSpaceDN w:val="0"/>
        <w:adjustRightInd w:val="0"/>
        <w:spacing w:before="120" w:after="120" w:line="276" w:lineRule="auto"/>
        <w:ind w:right="-41"/>
        <w:jc w:val="both"/>
        <w:rPr>
          <w:rFonts w:cstheme="minorHAnsi"/>
          <w:color w:val="000000" w:themeColor="text1"/>
          <w:lang w:val="en-US"/>
        </w:rPr>
      </w:pPr>
      <w:r>
        <w:rPr>
          <w:rFonts w:cstheme="minorHAnsi"/>
          <w:b/>
          <w:bCs/>
          <w:noProof/>
          <w:color w:val="000000" w:themeColor="text1"/>
          <w:lang w:val="fr-FR" w:eastAsia="fr-FR"/>
        </w:rPr>
        <w:drawing>
          <wp:inline distT="0" distB="0" distL="0" distR="0" wp14:anchorId="4976AC9B" wp14:editId="68C89577">
            <wp:extent cx="6184900" cy="7749540"/>
            <wp:effectExtent l="0" t="0" r="1270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apture d’écran 2021-05-12 à 17.24.4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4900" cy="774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656A">
        <w:rPr>
          <w:rFonts w:cstheme="minorHAnsi"/>
          <w:b/>
          <w:bCs/>
          <w:color w:val="000000" w:themeColor="text1"/>
          <w:lang w:val="en-US"/>
        </w:rPr>
        <w:t>S7</w:t>
      </w:r>
      <w:r w:rsidRPr="0037656A">
        <w:rPr>
          <w:rFonts w:cstheme="minorHAnsi"/>
          <w:b/>
          <w:color w:val="000000" w:themeColor="text1"/>
          <w:lang w:val="en-US"/>
        </w:rPr>
        <w:t xml:space="preserve"> Fig.</w:t>
      </w:r>
      <w:r w:rsidRPr="0037656A">
        <w:rPr>
          <w:rFonts w:cstheme="minorHAnsi"/>
          <w:color w:val="000000" w:themeColor="text1"/>
          <w:lang w:val="en-US"/>
        </w:rPr>
        <w:t xml:space="preserve"> (columns 1 and 2) Richness and (column 3 and 4) niches of phytoplankton (columns 1 and 3) and zooplankton (columns 2 and 4) for grazing in cases 3 and 4.</w:t>
      </w:r>
      <w:bookmarkStart w:id="0" w:name="_GoBack"/>
      <w:bookmarkEnd w:id="0"/>
    </w:p>
    <w:sectPr w:rsidR="001A0D9B" w:rsidRPr="003765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D9B"/>
    <w:rsid w:val="001A0D9B"/>
    <w:rsid w:val="008B7A3E"/>
    <w:rsid w:val="00CA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CA2068-4389-4E0C-85B7-A85DF0775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0D9B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Meenakshi Akasapu</dc:creator>
  <cp:keywords/>
  <dc:description/>
  <cp:lastModifiedBy>Meenakshi Akasapu</cp:lastModifiedBy>
  <cp:revision>2</cp:revision>
  <dcterms:created xsi:type="dcterms:W3CDTF">2021-05-18T03:43:00Z</dcterms:created>
  <dcterms:modified xsi:type="dcterms:W3CDTF">2021-05-18T04:05:00Z</dcterms:modified>
</cp:coreProperties>
</file>