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1A8A" w14:textId="77777777" w:rsidR="00984F38" w:rsidRDefault="00984F38" w:rsidP="002F7286">
      <w:pPr>
        <w:rPr>
          <w:b/>
          <w:bCs/>
          <w:lang w:val="en-GB"/>
        </w:rPr>
      </w:pPr>
    </w:p>
    <w:p w14:paraId="59BCD5F5" w14:textId="4D4335E9" w:rsidR="002F7286" w:rsidRPr="0042076F" w:rsidRDefault="002F7286" w:rsidP="002F7286">
      <w:pPr>
        <w:rPr>
          <w:lang w:val="en-GB"/>
        </w:rPr>
      </w:pPr>
      <w:r w:rsidRPr="002F7286">
        <w:rPr>
          <w:b/>
          <w:bCs/>
          <w:lang w:val="en-GB"/>
        </w:rPr>
        <w:t>T</w:t>
      </w:r>
      <w:r>
        <w:rPr>
          <w:b/>
          <w:bCs/>
          <w:lang w:val="en-GB"/>
        </w:rPr>
        <w:t>able S3.</w:t>
      </w:r>
      <w:r w:rsidRPr="0042076F">
        <w:rPr>
          <w:lang w:val="en-GB"/>
        </w:rPr>
        <w:t xml:space="preserve"> Multiple Correspondence Analysis showing the dimensions with cumulative proportion of explained variance greater than 0.8 and the contribution of the call types and the behaviours in every dimension.</w:t>
      </w:r>
    </w:p>
    <w:p w14:paraId="3C68F271" w14:textId="77777777" w:rsidR="002F7286" w:rsidRPr="0042076F" w:rsidRDefault="002F7286" w:rsidP="002F7286">
      <w:pPr>
        <w:rPr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40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3"/>
      </w:tblGrid>
      <w:tr w:rsidR="002F7286" w:rsidRPr="0042076F" w14:paraId="10953672" w14:textId="77777777" w:rsidTr="007869F6">
        <w:trPr>
          <w:trHeight w:val="320"/>
          <w:jc w:val="center"/>
        </w:trPr>
        <w:tc>
          <w:tcPr>
            <w:tcW w:w="1904" w:type="pct"/>
            <w:gridSpan w:val="2"/>
            <w:vMerge w:val="restart"/>
            <w:vAlign w:val="center"/>
          </w:tcPr>
          <w:p w14:paraId="2129BC1C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3096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223697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Dimensions</w:t>
            </w:r>
          </w:p>
        </w:tc>
      </w:tr>
      <w:tr w:rsidR="002F7286" w:rsidRPr="0042076F" w14:paraId="26BEE22D" w14:textId="77777777" w:rsidTr="007869F6">
        <w:trPr>
          <w:trHeight w:val="320"/>
          <w:jc w:val="center"/>
        </w:trPr>
        <w:tc>
          <w:tcPr>
            <w:tcW w:w="1904" w:type="pct"/>
            <w:gridSpan w:val="2"/>
            <w:vMerge/>
          </w:tcPr>
          <w:p w14:paraId="475662FE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139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2792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383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4BA6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0EF2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CA0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9ED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00D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373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3F04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6EE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76F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E140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95E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14</w:t>
            </w:r>
          </w:p>
        </w:tc>
      </w:tr>
      <w:tr w:rsidR="002F7286" w:rsidRPr="0042076F" w14:paraId="3C52CAB5" w14:textId="77777777" w:rsidTr="007869F6">
        <w:trPr>
          <w:trHeight w:val="320"/>
          <w:jc w:val="center"/>
        </w:trPr>
        <w:tc>
          <w:tcPr>
            <w:tcW w:w="851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3F7A8D3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Sex</w:t>
            </w:r>
          </w:p>
        </w:tc>
        <w:tc>
          <w:tcPr>
            <w:tcW w:w="105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145D46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F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B4B303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6.59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860D3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0.28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7B4EEC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2.84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38804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0.27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9E5B5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0.31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23FFB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0.38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F16C04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0.40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DBAD6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2.57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99009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0.54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B7AFF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0.53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E56E4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0.12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C5007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B0EC6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6993A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0.13</w:t>
            </w:r>
          </w:p>
        </w:tc>
      </w:tr>
      <w:tr w:rsidR="002F7286" w:rsidRPr="0042076F" w14:paraId="57C0ED55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F375573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27F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M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ale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C42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7.64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4F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0.33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418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3.30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F26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0.32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D6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0.36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352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0.44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039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0.46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EE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2.97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1A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0.63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C4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0.61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19B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0.14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37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55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0D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0.15</w:t>
            </w:r>
          </w:p>
        </w:tc>
      </w:tr>
      <w:tr w:rsidR="002F7286" w:rsidRPr="0042076F" w14:paraId="44D8584D" w14:textId="77777777" w:rsidTr="007869F6">
        <w:trPr>
          <w:trHeight w:val="320"/>
          <w:jc w:val="center"/>
        </w:trPr>
        <w:tc>
          <w:tcPr>
            <w:tcW w:w="85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DB5F0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Directed to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CC8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E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nvironment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14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B0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9F8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0.17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739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E0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01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15.20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085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12.80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AD2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5.54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A0A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12.80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31E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517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86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F1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A8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</w:tr>
      <w:tr w:rsidR="002F7286" w:rsidRPr="0042076F" w14:paraId="4FFF0F5C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AC04B2E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7E10E8F1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Feeding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object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9C55F7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3EBF9B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ED80F7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0.64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1D6193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D92AD7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F15C7E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1A2FE1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4FAF7B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AFE4AB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88679B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31.30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9F87D4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14.50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CEA18A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BC0AA0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94826A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51.70</w:t>
            </w:r>
          </w:p>
        </w:tc>
      </w:tr>
      <w:tr w:rsidR="002F7286" w:rsidRPr="0042076F" w14:paraId="63653FAA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6FD1597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3631FB2D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Itself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67DC57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20D311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F20DE1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0.98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AF46AE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DB4E36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24.70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F84999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7.36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D05386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15.30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C50CB1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28CE44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21DB82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92F8E6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0761EF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E8FC47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C722E4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F7286" w:rsidRPr="0042076F" w14:paraId="71EB59A5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E48449C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757CE511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Otter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adjacent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enclosure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36CB98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3.05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D176A8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6.91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65DC29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2.44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5FFBC2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EE20A1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13.20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0A92F9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3.89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5930ED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7.83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5AD324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5.77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06EEEB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AC9A8C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55D4F4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7B8623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79BB92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C1A243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F7286" w:rsidRPr="0042076F" w14:paraId="70BC9FC5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CDAF3B8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C4BF86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Otter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same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enclosure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F43DE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11.00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F70EE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1.89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025FF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0.17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27A61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1AF49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7.03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269FA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1.95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C765C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3.64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97EE7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0.84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A4120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0.19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54D61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A4E1C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0.11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76717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EB20A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511C7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</w:tr>
      <w:tr w:rsidR="002F7286" w:rsidRPr="0042076F" w14:paraId="609C08BF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F4A336B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443F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People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FD7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10.50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197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D6C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0.78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31C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D4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0.21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DC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0.88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513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0.14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93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1.81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E1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0.84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807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217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0.26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88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896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FD6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0.16</w:t>
            </w:r>
          </w:p>
        </w:tc>
      </w:tr>
      <w:tr w:rsidR="002F7286" w:rsidRPr="0042076F" w14:paraId="73869309" w14:textId="77777777" w:rsidTr="007869F6">
        <w:trPr>
          <w:trHeight w:val="320"/>
          <w:jc w:val="center"/>
        </w:trPr>
        <w:tc>
          <w:tcPr>
            <w:tcW w:w="85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8674B" w14:textId="77777777" w:rsidR="002F7286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Call type </w:t>
            </w:r>
          </w:p>
          <w:p w14:paraId="266F9545" w14:textId="4C9040D6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(# call </w:t>
            </w:r>
            <w:r w:rsidR="005F51D9"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occurrences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68F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Chirp (68)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22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1.17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29F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B1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3.89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36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0.13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3F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0.28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F8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20.10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08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10.70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32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0.42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99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7.26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37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04D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EE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CBD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A08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</w:tr>
      <w:tr w:rsidR="002F7286" w:rsidRPr="0042076F" w14:paraId="243C5922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CC3AB1F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498878A3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Squeak (67)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388DDC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2.87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4B10FF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33.30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7BDFCB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E95336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CE2BDD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0.94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19A4BB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2.36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7572DC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1.42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685038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7E4A3F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972F95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AD585A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C75573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C9EF8D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9BD74F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</w:tr>
      <w:tr w:rsidR="002F7286" w:rsidRPr="0042076F" w14:paraId="4AC95E97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A343270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7F7FB84B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Chuckle (404)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1CE0BA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7.39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8A11F6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83E1B7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5.12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1B1744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FC6E13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BBC07B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4.06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7813C3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2.48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3F0F01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0.53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D36720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1.15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CC2273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F66BE7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3A6E86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52F72C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8539D6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</w:tr>
      <w:tr w:rsidR="002F7286" w:rsidRPr="0042076F" w14:paraId="06B7732F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A3EA438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402EB842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Growl (28)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B5F937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1.09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CAA289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2.03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6E4A85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D1BBA8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43.70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BD060A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0.92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417DD2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28CD54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FDEB4A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DC606F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105514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40CB33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644205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E98B8D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3F7DBC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F7286" w:rsidRPr="0042076F" w14:paraId="64D5E17E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6CA785D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785AA7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Hah (197)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3AB4D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0.92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37DBA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0.21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F300D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31.70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75250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0.44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1987D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0.85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7CC29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0.61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419D8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4618B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2.82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3007C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A7B74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2E47E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88419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4999F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A5987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0.08</w:t>
            </w:r>
          </w:p>
        </w:tc>
      </w:tr>
      <w:tr w:rsidR="002F7286" w:rsidRPr="0042076F" w14:paraId="4D352B5E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C3892AF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3B4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Scream (201)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1B3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16.50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4F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7.55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A1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E3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4.10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41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0.42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C5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0.29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91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0.54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C0A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0.88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93F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C6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0.34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14C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0.19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176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7C5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4A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</w:tr>
      <w:tr w:rsidR="002F7286" w:rsidRPr="0042076F" w14:paraId="582ECF6C" w14:textId="77777777" w:rsidTr="007869F6">
        <w:trPr>
          <w:trHeight w:val="320"/>
          <w:jc w:val="center"/>
        </w:trPr>
        <w:tc>
          <w:tcPr>
            <w:tcW w:w="85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D89BF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Behaviours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AA2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Begging for food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(16)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A62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05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0.05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26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5D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E40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1.76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1C6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0.33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A3E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5.34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4C4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7.37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042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16.70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8C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4B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42.30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05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0.28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F31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88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11.50</w:t>
            </w:r>
          </w:p>
        </w:tc>
      </w:tr>
      <w:tr w:rsidR="002F7286" w:rsidRPr="0042076F" w14:paraId="43D90BF9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16D8472A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022EE370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Defending from at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t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ack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(4)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BD7F69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71C9DF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FE598D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624AD0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80F697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0.79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24DFEB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5311E9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870B4C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0.58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6D4B35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1.47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8F0605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54.80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8AD376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17.90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83475E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2.65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F9B7A2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AA916B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13.00</w:t>
            </w:r>
          </w:p>
        </w:tc>
      </w:tr>
      <w:tr w:rsidR="002F7286" w:rsidRPr="0042076F" w14:paraId="736EE599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78AD30C9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27358D5A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Defending its food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(20)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C7C72C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0.58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D4B7E1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0.61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4318E6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C31C36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44.20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C228ED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4CF16D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7AC012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CB6421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7113F8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BBDC34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9F85F7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87343A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8F82FD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1.18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44F5B5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0.09</w:t>
            </w:r>
          </w:p>
        </w:tc>
      </w:tr>
      <w:tr w:rsidR="002F7286" w:rsidRPr="0042076F" w14:paraId="3746E272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006B211D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28E1F2D5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Environment High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(220)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F2DB00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2.63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6C7731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C9740E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23.00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1A1A7F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1B4DA7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2.73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22CC74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AE5479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1.59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8F8DF3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2.03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E98665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1.19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79B399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1.54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8FD978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1.73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3AB9E1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9DCB61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342731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4.22</w:t>
            </w:r>
          </w:p>
        </w:tc>
      </w:tr>
      <w:tr w:rsidR="002F7286" w:rsidRPr="0042076F" w14:paraId="6F5C85C7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356A111F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411FA6B5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Environment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low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(26)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64B3C6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F5A172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E37599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0.92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C74933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F40F9B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AB83BD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7.93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8DD867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5.88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57B923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6.91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0A60B4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23.10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D0C33F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833083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8CEEC4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54AAEB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D1D7D4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1.72</w:t>
            </w:r>
          </w:p>
        </w:tc>
      </w:tr>
      <w:tr w:rsidR="002F7286" w:rsidRPr="0042076F" w14:paraId="073A01D3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4B8513E9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4B59ABC8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Feeding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(27)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A20053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97464C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14BB5D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5.54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08B906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52FD26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6A887F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4.38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A75364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2.22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DAFD49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29.90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D7BE23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3.20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4A198A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5.59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66A9F4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14.90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36E3C6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2.82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70FA61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E6296A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8.44</w:t>
            </w:r>
          </w:p>
        </w:tc>
      </w:tr>
      <w:tr w:rsidR="002F7286" w:rsidRPr="0042076F" w14:paraId="5B8E389C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5764B2E0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4D2F1031" w14:textId="0007AFC9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Interacting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or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close</w:t>
            </w:r>
            <w:r w:rsidR="005F51D9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b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y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(11)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18D195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D11196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2.23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407A01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2.12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39563E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5257A3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33.70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9CD804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5.22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BBEA21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6.32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B5C5F8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1CAD4A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D4DE7F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0C9810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D68735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B1CA89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57D861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F7286" w:rsidRPr="0042076F" w14:paraId="10930CE8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7A1E961B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0271770F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Interested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at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(137)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5F127A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3.53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F8A39A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4D1ED2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1.21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483707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17F79A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269BF8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9.71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DE54DB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4.55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0E2939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4.17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F44A6E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5.24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7C2C10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1.41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573373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5.53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01998B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4.76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10366C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1.16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A8A23F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6.82</w:t>
            </w:r>
          </w:p>
        </w:tc>
      </w:tr>
      <w:tr w:rsidR="002F7286" w:rsidRPr="0042076F" w14:paraId="5D43CF24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7462E703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114549EA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Mating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(4)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A31582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210525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734DDC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22DF2C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7C7154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B87467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FA713A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0.70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7A8DD9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1.05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4496BA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0.21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FB3CD4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FD7981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CF2FFD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19.10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14D2E7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73.10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8FBC1B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</w:tr>
      <w:tr w:rsidR="002F7286" w:rsidRPr="0042076F" w14:paraId="5741E953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0D6E785D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620C4AEB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Ph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y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sical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attack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(74)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CA30FF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6.53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6A8FEA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7.84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C3D364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358798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4.49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43AA57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4.90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8EB221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3.49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F86E3D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6.70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4DF2D5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6.22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0D9FBC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2.83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59BDC9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76AD05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7C7A17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0.58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0899EA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A99544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F7286" w:rsidRPr="0042076F" w14:paraId="7AB59A92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16A0F956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388A0619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Reject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interaction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or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proximity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(131)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218CD3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9.28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C85928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2.85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B53B6F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59FCF3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EDE545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2.95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25761B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2.36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D4C222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CC67A3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10.00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54ACD1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2.38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1A9FD8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16F597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7C8F48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0.91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359393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10.40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0F4643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0.78</w:t>
            </w:r>
          </w:p>
        </w:tc>
      </w:tr>
      <w:tr w:rsidR="002F7286" w:rsidRPr="0042076F" w14:paraId="0AA53924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23F7D843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shd w:val="clear" w:color="auto" w:fill="auto"/>
            <w:noWrap/>
            <w:vAlign w:val="bottom"/>
            <w:hideMark/>
          </w:tcPr>
          <w:p w14:paraId="76305AAD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Social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grooming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(51)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813A4F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2.85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4AC9D5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29.40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D1C742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0.95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7A212A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FB279D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CFA146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0ECF29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2.64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D23F9A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82D513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0.97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D92554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0.67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1DE162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0059B9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5.23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22E77C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0.98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BB6B0B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</w:tr>
      <w:tr w:rsidR="002F7286" w:rsidRPr="0042076F" w14:paraId="65A1EB58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7F8DCE73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3610B4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Social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play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(23)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2BBE3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0.79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2CB19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3.02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A70DC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0.01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C8968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0.04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E42E5C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0.82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776A48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2.11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923AE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0.18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E9F5A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0.68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80C8D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4.60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A52E5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2.05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1F01B8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0.37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5C9B9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59.10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C9439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11.00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322AD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0.47</w:t>
            </w:r>
          </w:p>
        </w:tc>
      </w:tr>
      <w:tr w:rsidR="002F7286" w:rsidRPr="0042076F" w14:paraId="477517C1" w14:textId="77777777" w:rsidTr="007869F6">
        <w:trPr>
          <w:trHeight w:val="320"/>
          <w:jc w:val="center"/>
        </w:trPr>
        <w:tc>
          <w:tcPr>
            <w:tcW w:w="851" w:type="pct"/>
            <w:vMerge/>
            <w:tcBorders>
              <w:top w:val="nil"/>
              <w:bottom w:val="single" w:sz="4" w:space="0" w:color="auto"/>
            </w:tcBorders>
          </w:tcPr>
          <w:p w14:paraId="0FCE8822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28D1" w14:textId="77777777" w:rsidR="002F7286" w:rsidRPr="0042076F" w:rsidRDefault="002F7286" w:rsidP="007869F6">
            <w:pP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Soliciting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Interaction</w:t>
            </w:r>
            <w:r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 xml:space="preserve"> (221)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0B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3.62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466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0.13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DC7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10.60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B9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0.31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E83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1.19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07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0.91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CE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0.87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8823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5.28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90F8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13.90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CE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0.03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E86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0.64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4AC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4.44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26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0.86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7D2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0.67</w:t>
            </w:r>
          </w:p>
        </w:tc>
      </w:tr>
      <w:tr w:rsidR="002F7286" w:rsidRPr="0042076F" w14:paraId="4F9A3F93" w14:textId="77777777" w:rsidTr="007869F6">
        <w:trPr>
          <w:trHeight w:val="320"/>
          <w:jc w:val="center"/>
        </w:trPr>
        <w:tc>
          <w:tcPr>
            <w:tcW w:w="1904" w:type="pct"/>
            <w:gridSpan w:val="2"/>
            <w:vAlign w:val="center"/>
          </w:tcPr>
          <w:p w14:paraId="721D2CDD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Proportion of explained variance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44F0DB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12.09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7CF552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8.01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802307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7.49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70A8F7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6.59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B2E854C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6.21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2BC8FE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5.45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6E840F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5.43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712281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4.87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E98E6B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AD753E5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1BA3D21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4.23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0C7D2A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4.17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CE975A9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4.17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353C43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4.09</w:t>
            </w:r>
          </w:p>
        </w:tc>
      </w:tr>
      <w:tr w:rsidR="002F7286" w:rsidRPr="0042076F" w14:paraId="45E84732" w14:textId="77777777" w:rsidTr="007869F6">
        <w:trPr>
          <w:trHeight w:val="320"/>
          <w:jc w:val="center"/>
        </w:trPr>
        <w:tc>
          <w:tcPr>
            <w:tcW w:w="1904" w:type="pct"/>
            <w:gridSpan w:val="2"/>
            <w:vAlign w:val="center"/>
          </w:tcPr>
          <w:p w14:paraId="6B85D7F2" w14:textId="77777777" w:rsidR="002F7286" w:rsidRPr="0042076F" w:rsidRDefault="002F7286" w:rsidP="007869F6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en-GB"/>
              </w:rPr>
              <w:t>Cumulative proportion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8BA4E3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12.09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E5630D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20.10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B9DC602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27.59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EC22340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34.18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8CF371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40.39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080B23D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45.84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4429BE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51.27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A650E7F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56.14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1E9DC7A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60.66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3BC12F4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64.90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130044B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69.13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A21693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73.30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ECE571E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77.46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CF108B7" w14:textId="77777777" w:rsidR="002F7286" w:rsidRPr="0042076F" w:rsidRDefault="002F7286" w:rsidP="007869F6">
            <w:pPr>
              <w:jc w:val="right"/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</w:pPr>
            <w:r w:rsidRPr="0042076F">
              <w:rPr>
                <w:rFonts w:ascii="Helvetica Neue" w:hAnsi="Helvetica Neue"/>
                <w:color w:val="000000"/>
                <w:sz w:val="16"/>
                <w:szCs w:val="16"/>
                <w:lang w:val="en-GB"/>
              </w:rPr>
              <w:t>81.55</w:t>
            </w:r>
          </w:p>
        </w:tc>
      </w:tr>
    </w:tbl>
    <w:p w14:paraId="089E7E01" w14:textId="36CB7454" w:rsidR="00B563E5" w:rsidRDefault="002F7286" w:rsidP="00DC40EB">
      <w:r w:rsidRPr="0042076F">
        <w:rPr>
          <w:lang w:val="en-GB"/>
        </w:rPr>
        <w:t xml:space="preserve"> </w:t>
      </w:r>
    </w:p>
    <w:sectPr w:rsidR="00B563E5" w:rsidSect="00DC40EB"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BA75" w14:textId="77777777" w:rsidR="00BD61F2" w:rsidRDefault="00BD61F2" w:rsidP="002F7286">
      <w:r>
        <w:separator/>
      </w:r>
    </w:p>
  </w:endnote>
  <w:endnote w:type="continuationSeparator" w:id="0">
    <w:p w14:paraId="7E13136B" w14:textId="77777777" w:rsidR="00BD61F2" w:rsidRDefault="00BD61F2" w:rsidP="002F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52872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90D13E" w14:textId="77777777" w:rsidR="0089755D" w:rsidRDefault="008569AA" w:rsidP="00477C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816C1" w14:textId="77777777" w:rsidR="0089755D" w:rsidRDefault="00DC40EB" w:rsidP="00251C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0779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5CA02B" w14:textId="77777777" w:rsidR="0089755D" w:rsidRDefault="008569AA" w:rsidP="00477C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7988D4" w14:textId="77777777" w:rsidR="0089755D" w:rsidRDefault="00DC40EB" w:rsidP="00251C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69D5" w14:textId="77777777" w:rsidR="00BD61F2" w:rsidRDefault="00BD61F2" w:rsidP="002F7286">
      <w:r>
        <w:separator/>
      </w:r>
    </w:p>
  </w:footnote>
  <w:footnote w:type="continuationSeparator" w:id="0">
    <w:p w14:paraId="21CEF084" w14:textId="77777777" w:rsidR="00BD61F2" w:rsidRDefault="00BD61F2" w:rsidP="002F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2C4"/>
    <w:multiLevelType w:val="hybridMultilevel"/>
    <w:tmpl w:val="77B4A9F6"/>
    <w:lvl w:ilvl="0" w:tplc="EBA0F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45BD"/>
    <w:multiLevelType w:val="hybridMultilevel"/>
    <w:tmpl w:val="F6E8E0A6"/>
    <w:lvl w:ilvl="0" w:tplc="FA08C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2128"/>
    <w:multiLevelType w:val="hybridMultilevel"/>
    <w:tmpl w:val="F53E0552"/>
    <w:lvl w:ilvl="0" w:tplc="16CE3198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5"/>
    <w:rsid w:val="000E46F6"/>
    <w:rsid w:val="002F7286"/>
    <w:rsid w:val="005F51D9"/>
    <w:rsid w:val="00605C8D"/>
    <w:rsid w:val="008569AA"/>
    <w:rsid w:val="00984F38"/>
    <w:rsid w:val="00B563E5"/>
    <w:rsid w:val="00BD61F2"/>
    <w:rsid w:val="00D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26E7"/>
  <w15:chartTrackingRefBased/>
  <w15:docId w15:val="{9F99585E-14A3-2A44-BBBF-B799673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8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2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86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86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86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86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86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customStyle="1" w:styleId="Subtitle1">
    <w:name w:val="Subtitle1"/>
    <w:basedOn w:val="Normal"/>
    <w:qFormat/>
    <w:rsid w:val="002F7286"/>
  </w:style>
  <w:style w:type="paragraph" w:styleId="ListParagraph">
    <w:name w:val="List Paragraph"/>
    <w:basedOn w:val="Normal"/>
    <w:uiPriority w:val="34"/>
    <w:qFormat/>
    <w:rsid w:val="002F72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7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8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F7286"/>
  </w:style>
  <w:style w:type="table" w:styleId="PlainTable1">
    <w:name w:val="Plain Table 1"/>
    <w:basedOn w:val="TableNormal"/>
    <w:uiPriority w:val="99"/>
    <w:rsid w:val="002F7286"/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2F7286"/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2F7286"/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2F7286"/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F7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86"/>
    <w:rPr>
      <w:rFonts w:ascii="Times New Roman" w:eastAsia="Times New Roman" w:hAnsi="Times New Roman" w:cs="Times New Roman"/>
      <w:lang w:eastAsia="en-GB"/>
    </w:rPr>
  </w:style>
  <w:style w:type="table" w:styleId="GridTable1Light-Accent1">
    <w:name w:val="Grid Table 1 Light Accent 1"/>
    <w:basedOn w:val="TableNormal"/>
    <w:uiPriority w:val="46"/>
    <w:rsid w:val="002F7286"/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2F7286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2F7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Srinivas Boppana</cp:lastModifiedBy>
  <cp:revision>7</cp:revision>
  <dcterms:created xsi:type="dcterms:W3CDTF">2021-02-24T11:19:00Z</dcterms:created>
  <dcterms:modified xsi:type="dcterms:W3CDTF">2021-05-13T01:49:00Z</dcterms:modified>
</cp:coreProperties>
</file>