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AB" w:rsidRDefault="002F6828">
      <w:bookmarkStart w:id="0" w:name="_GoBack"/>
      <w:bookmarkEnd w:id="0"/>
      <w:r>
        <w:t>With Mohammed</w:t>
      </w:r>
    </w:p>
    <w:p w:rsidR="002F6828" w:rsidRDefault="002F6828">
      <w:r>
        <w:t>How was scaling organized, how it different from the first phase</w:t>
      </w:r>
    </w:p>
    <w:p w:rsidR="002F6828" w:rsidRDefault="002F6828">
      <w:proofErr w:type="spellStart"/>
      <w:r>
        <w:t>Moha</w:t>
      </w:r>
      <w:proofErr w:type="spellEnd"/>
      <w:r>
        <w:t xml:space="preserve">: First phase was technology validation </w:t>
      </w:r>
    </w:p>
    <w:p w:rsidR="002F6828" w:rsidRDefault="002F6828">
      <w:r>
        <w:t>Second phase, it is more scaling and limited 4rd, in the existing villages</w:t>
      </w:r>
    </w:p>
    <w:p w:rsidR="002F6828" w:rsidRDefault="002F6828">
      <w:r>
        <w:t xml:space="preserve">Scaling means, in the research </w:t>
      </w:r>
      <w:proofErr w:type="spellStart"/>
      <w:r>
        <w:t>kebeles</w:t>
      </w:r>
      <w:proofErr w:type="spellEnd"/>
      <w:r>
        <w:t xml:space="preserve"> and beyond</w:t>
      </w:r>
    </w:p>
    <w:p w:rsidR="002F6828" w:rsidRDefault="002F6828">
      <w:r>
        <w:t>Scaling started n 2017</w:t>
      </w:r>
    </w:p>
    <w:p w:rsidR="002F6828" w:rsidRDefault="002F6828">
      <w:r>
        <w:t xml:space="preserve">Technolog9ies selected from the first phase, both on crop, feed management </w:t>
      </w:r>
    </w:p>
    <w:p w:rsidR="002F6828" w:rsidRDefault="002F6828">
      <w:r>
        <w:t xml:space="preserve">On wheat, </w:t>
      </w:r>
      <w:proofErr w:type="spellStart"/>
      <w:r>
        <w:t>Mekele</w:t>
      </w:r>
      <w:proofErr w:type="spellEnd"/>
      <w:r>
        <w:t xml:space="preserve"> 4 or </w:t>
      </w:r>
      <w:proofErr w:type="spellStart"/>
      <w:r>
        <w:t>Hidasse</w:t>
      </w:r>
      <w:proofErr w:type="spellEnd"/>
    </w:p>
    <w:p w:rsidR="002F6828" w:rsidRDefault="002F6828">
      <w:r>
        <w:t>HB1307 Barley</w:t>
      </w:r>
    </w:p>
    <w:p w:rsidR="002F6828" w:rsidRDefault="002F6828">
      <w:proofErr w:type="spellStart"/>
      <w:r>
        <w:t>Gebericho</w:t>
      </w:r>
      <w:proofErr w:type="spellEnd"/>
      <w:r>
        <w:t xml:space="preserve"> and </w:t>
      </w:r>
      <w:proofErr w:type="spellStart"/>
      <w:r>
        <w:t>Hidosha</w:t>
      </w:r>
      <w:proofErr w:type="spellEnd"/>
      <w:r>
        <w:t>, Fava Bean</w:t>
      </w:r>
    </w:p>
    <w:p w:rsidR="002F6828" w:rsidRDefault="002F6828">
      <w:proofErr w:type="spellStart"/>
      <w:r>
        <w:t>Bilalo</w:t>
      </w:r>
      <w:proofErr w:type="spellEnd"/>
      <w:r>
        <w:t xml:space="preserve"> Field Pea</w:t>
      </w:r>
    </w:p>
    <w:p w:rsidR="002F6828" w:rsidRDefault="002F6828">
      <w:r>
        <w:t xml:space="preserve">Oat Vetch </w:t>
      </w:r>
    </w:p>
    <w:p w:rsidR="002F6828" w:rsidRDefault="002F6828">
      <w:r>
        <w:t>Feed trough and shade</w:t>
      </w:r>
    </w:p>
    <w:p w:rsidR="002F6828" w:rsidRDefault="002F6828">
      <w:proofErr w:type="spellStart"/>
      <w:r>
        <w:t>Desho</w:t>
      </w:r>
      <w:proofErr w:type="spellEnd"/>
      <w:r>
        <w:t xml:space="preserve"> Grass </w:t>
      </w:r>
    </w:p>
    <w:p w:rsidR="002F6828" w:rsidRDefault="002F6828">
      <w:r>
        <w:t xml:space="preserve">Malt Barely, </w:t>
      </w:r>
    </w:p>
    <w:p w:rsidR="002F6828" w:rsidRDefault="002F6828">
      <w:r>
        <w:t xml:space="preserve">Tree </w:t>
      </w:r>
      <w:proofErr w:type="spellStart"/>
      <w:r>
        <w:t>Lucern</w:t>
      </w:r>
      <w:proofErr w:type="spellEnd"/>
      <w:r>
        <w:t xml:space="preserve"> </w:t>
      </w:r>
    </w:p>
    <w:p w:rsidR="002F6828" w:rsidRDefault="002F6828">
      <w:r>
        <w:t>These are scalable technologies, in Africa RISING Tigray areas, are the once who are supposed to improve productivity</w:t>
      </w:r>
    </w:p>
    <w:p w:rsidR="002F6828" w:rsidRDefault="002F6828">
      <w:r>
        <w:t xml:space="preserve">The focus is in one Zone, </w:t>
      </w:r>
      <w:r w:rsidR="000074FC">
        <w:t xml:space="preserve">in four districts. </w:t>
      </w:r>
    </w:p>
    <w:p w:rsidR="000074FC" w:rsidRDefault="000074FC">
      <w:r>
        <w:t xml:space="preserve">The approach </w:t>
      </w:r>
      <w:proofErr w:type="gramStart"/>
      <w:r>
        <w:t>was ,</w:t>
      </w:r>
      <w:proofErr w:type="gramEnd"/>
      <w:r>
        <w:t xml:space="preserve"> planning meeting, training and capacity building for key partners </w:t>
      </w:r>
    </w:p>
    <w:p w:rsidR="000074FC" w:rsidRDefault="000074FC">
      <w:r>
        <w:t xml:space="preserve">It was well organized training on all the technologies, with fact sheets showing the end result, the production process and all necessary meterials. </w:t>
      </w:r>
    </w:p>
    <w:p w:rsidR="000074FC" w:rsidRDefault="000074FC">
      <w:r>
        <w:t xml:space="preserve">Scaling 2 types, type </w:t>
      </w:r>
      <w:proofErr w:type="spellStart"/>
      <w:r>
        <w:t>Idirect</w:t>
      </w:r>
      <w:proofErr w:type="spellEnd"/>
      <w:r>
        <w:t xml:space="preserve"> seed support for technologies whose sources are not within the region</w:t>
      </w:r>
    </w:p>
    <w:p w:rsidR="000074FC" w:rsidRDefault="000074FC">
      <w:r>
        <w:t xml:space="preserve">Type II, linking partners for technologies whose source is within the region. In the second type, partners already proved the significance of some of the technologies in their hands. Hence we </w:t>
      </w:r>
      <w:proofErr w:type="spellStart"/>
      <w:r>
        <w:t>stat</w:t>
      </w:r>
      <w:proofErr w:type="spellEnd"/>
      <w:r>
        <w:t xml:space="preserve"> down for joint plan on some of the technologies for scaling up </w:t>
      </w:r>
    </w:p>
    <w:p w:rsidR="000074FC" w:rsidRDefault="000074FC">
      <w:r>
        <w:t xml:space="preserve">Technology type, how much we could reach, what should be the role of Africa rising, and what comes from partners. Based on our provision, partners plan their activities. The initial plan in 2017 was ambitious. The actual implementation was limited. First there was huge financial expectation from AR. There was also input shortage especially from technologies which were found within the region. In technologies that AR brought the inputs from outside, everything went very well. </w:t>
      </w:r>
    </w:p>
    <w:p w:rsidR="00292808" w:rsidRDefault="00CE6F96">
      <w:r>
        <w:t>Scaling was done using clustering approach, one crop for one village</w:t>
      </w:r>
    </w:p>
    <w:p w:rsidR="00CE6F96" w:rsidRDefault="00CE6F96">
      <w:r>
        <w:lastRenderedPageBreak/>
        <w:t xml:space="preserve">When we brought technologies from outside, our idea was to put it for community seed production. However, our success was limited by two factors. One, there was limited capacity of the inspection unit to come on time and inspect our production. Two, when the seed comes it is supposed to be basic or pre-basic. The one we got tend to be more certified seed. As a result, it could not go into seed production. The seeds do not come with the required documentation with regard to its source. Only the wheat seed passed the seed inspection, hence could not go to seed production. The rest was scaled up using farmer to farmer seed exchange. </w:t>
      </w:r>
    </w:p>
    <w:p w:rsidR="00CE6F96" w:rsidRDefault="00CE6F96">
      <w:r>
        <w:t xml:space="preserve">Some of the technologies performed very well, even as good as or even better than the validation time. </w:t>
      </w:r>
    </w:p>
    <w:p w:rsidR="00CE6F96" w:rsidRDefault="00CE6F96">
      <w:r>
        <w:t xml:space="preserve">There were also some technologies scaled up by the partners. Some wheat, oat </w:t>
      </w:r>
      <w:proofErr w:type="spellStart"/>
      <w:r>
        <w:t>veth</w:t>
      </w:r>
      <w:proofErr w:type="spellEnd"/>
      <w:r>
        <w:t xml:space="preserve">, tree </w:t>
      </w:r>
      <w:proofErr w:type="spellStart"/>
      <w:r>
        <w:t>lucern</w:t>
      </w:r>
      <w:proofErr w:type="spellEnd"/>
      <w:r>
        <w:t xml:space="preserve">, </w:t>
      </w:r>
      <w:proofErr w:type="spellStart"/>
      <w:r>
        <w:t>desho</w:t>
      </w:r>
      <w:proofErr w:type="spellEnd"/>
      <w:r>
        <w:t xml:space="preserve"> grass, were scaled up by partners. Partners had the seed source here within their reach. They got training on the potentials of the technologies at the start of the project. This was the only support, together with the planning period. They haven’t got any other benefit, but they went into implementing it. One strategy that we used was having a contact person in each district, who would steer the activities of AR. They would make sure that AR technologies are included in the annual plans of their organization. </w:t>
      </w:r>
      <w:r w:rsidR="00CC502A">
        <w:t xml:space="preserve">That helped a lot in making sure that AR technologies are well captured. The contact person is different from a focal person. A focal person is often expensive. A contact person does the same thing like focal person, but it is less expensive; </w:t>
      </w:r>
    </w:p>
    <w:p w:rsidR="00CC502A" w:rsidRDefault="00CC502A">
      <w:r>
        <w:t>So the strategies for local partners are</w:t>
      </w:r>
    </w:p>
    <w:p w:rsidR="00CC502A" w:rsidRDefault="00CC502A">
      <w:r>
        <w:tab/>
        <w:t>Technology introduction</w:t>
      </w:r>
    </w:p>
    <w:p w:rsidR="00CC502A" w:rsidRDefault="00CC502A">
      <w:r>
        <w:tab/>
        <w:t xml:space="preserve">Planning </w:t>
      </w:r>
    </w:p>
    <w:p w:rsidR="00CC502A" w:rsidRDefault="00CC502A">
      <w:r>
        <w:tab/>
        <w:t xml:space="preserve">Contact persons who would steer the process </w:t>
      </w:r>
    </w:p>
    <w:p w:rsidR="00CC502A" w:rsidRDefault="00CC502A">
      <w:r>
        <w:tab/>
        <w:t xml:space="preserve">Working closely with the local leadership </w:t>
      </w:r>
    </w:p>
    <w:p w:rsidR="00CC502A" w:rsidRDefault="00CC502A">
      <w:r>
        <w:t>The technologies that we were able to recollect</w:t>
      </w:r>
    </w:p>
    <w:p w:rsidR="00CC502A" w:rsidRDefault="00CC502A">
      <w:r>
        <w:t>2 q lentil</w:t>
      </w:r>
    </w:p>
    <w:p w:rsidR="00CC502A" w:rsidRDefault="00CC502A">
      <w:r>
        <w:t>3 q wheat</w:t>
      </w:r>
    </w:p>
    <w:p w:rsidR="00CC502A" w:rsidRDefault="00CC502A">
      <w:r>
        <w:t xml:space="preserve">And these were given to farmers as a revolving seed. </w:t>
      </w:r>
    </w:p>
    <w:p w:rsidR="00CC502A" w:rsidRDefault="00CC502A">
      <w:r>
        <w:t>The first time we gave it to farmers we gave them the seed and we were expecting them to give us back the amount they took</w:t>
      </w:r>
    </w:p>
    <w:p w:rsidR="00CC502A" w:rsidRDefault="00CC502A">
      <w:r>
        <w:t xml:space="preserve">This time the regional government instructed us that farmers should not get free seeds either in kind or otherwise, as this could create dependency. They rather want farmers to get by purchasing. We sat with a union in the area. We gave the seeds to the local unions for free and the union sold them with lower price. </w:t>
      </w:r>
    </w:p>
    <w:p w:rsidR="001F0861" w:rsidRDefault="001F0861">
      <w:r>
        <w:t xml:space="preserve">This year as well, we took lessons from last year. Last year the plan was to reach out 50,000 or so farmers. But the final result was not much more than 8000. This year the plan was around 8,000 and the final result was 6000. </w:t>
      </w:r>
    </w:p>
    <w:p w:rsidR="001F0861" w:rsidRDefault="001F0861">
      <w:r>
        <w:t xml:space="preserve">We gave them </w:t>
      </w:r>
    </w:p>
    <w:p w:rsidR="001F0861" w:rsidRDefault="001F0861">
      <w:r>
        <w:lastRenderedPageBreak/>
        <w:t>Fava bean 10 q</w:t>
      </w:r>
    </w:p>
    <w:p w:rsidR="001F0861" w:rsidRDefault="001F0861">
      <w:r>
        <w:t>Field pea 10 q</w:t>
      </w:r>
    </w:p>
    <w:p w:rsidR="001F0861" w:rsidRDefault="001F0861">
      <w:r>
        <w:t>And wheat is already in union and they provided 12q</w:t>
      </w:r>
    </w:p>
    <w:p w:rsidR="001F0861" w:rsidRDefault="001F0861">
      <w:r>
        <w:t xml:space="preserve">And oat vetch </w:t>
      </w:r>
    </w:p>
    <w:p w:rsidR="001F0861" w:rsidRDefault="001F0861">
      <w:r>
        <w:t>Partners also scaled up</w:t>
      </w:r>
    </w:p>
    <w:p w:rsidR="001F0861" w:rsidRDefault="001F0861">
      <w:proofErr w:type="spellStart"/>
      <w:r>
        <w:t>Desho</w:t>
      </w:r>
      <w:proofErr w:type="spellEnd"/>
      <w:r>
        <w:t xml:space="preserve"> </w:t>
      </w:r>
    </w:p>
    <w:p w:rsidR="001F0861" w:rsidRDefault="001F0861">
      <w:r>
        <w:t>Oat vetch</w:t>
      </w:r>
    </w:p>
    <w:p w:rsidR="001F0861" w:rsidRDefault="001F0861">
      <w:r>
        <w:t>Feed trough and feed shade, also were scaled up. For example GRAD produced 80 feed trough in 8 villages</w:t>
      </w:r>
    </w:p>
    <w:p w:rsidR="001C66E9" w:rsidRDefault="001C66E9">
      <w:proofErr w:type="spellStart"/>
      <w:r>
        <w:t>Hidasse</w:t>
      </w:r>
      <w:proofErr w:type="spellEnd"/>
      <w:r>
        <w:t xml:space="preserve">, we haven’t brought </w:t>
      </w:r>
      <w:proofErr w:type="gramStart"/>
      <w:r>
        <w:t>them</w:t>
      </w:r>
      <w:proofErr w:type="gramEnd"/>
      <w:r>
        <w:t xml:space="preserve"> seed, but they scaled it out widely</w:t>
      </w:r>
    </w:p>
    <w:p w:rsidR="001C66E9" w:rsidRDefault="001C66E9">
      <w:r>
        <w:t xml:space="preserve">HB1394, scaled out largely </w:t>
      </w:r>
    </w:p>
    <w:p w:rsidR="001C66E9" w:rsidRDefault="001C66E9">
      <w:r>
        <w:t xml:space="preserve">Tree </w:t>
      </w:r>
      <w:proofErr w:type="spellStart"/>
      <w:r>
        <w:t>lucern</w:t>
      </w:r>
      <w:proofErr w:type="spellEnd"/>
      <w:r>
        <w:t xml:space="preserve">, was widely scaled out as well. </w:t>
      </w:r>
    </w:p>
    <w:p w:rsidR="001C66E9" w:rsidRPr="000E36CA" w:rsidRDefault="000E36CA">
      <w:pPr>
        <w:rPr>
          <w:b/>
        </w:rPr>
      </w:pPr>
      <w:r w:rsidRPr="000E36CA">
        <w:rPr>
          <w:b/>
        </w:rPr>
        <w:t>Scaling Out</w:t>
      </w:r>
    </w:p>
    <w:p w:rsidR="001F0861" w:rsidRDefault="00D31512">
      <w:r>
        <w:t>Scaling Up</w:t>
      </w:r>
    </w:p>
    <w:p w:rsidR="00526780" w:rsidRDefault="00D31512">
      <w:r>
        <w:t xml:space="preserve">Well, scaling up means institutionalization. However, institutionalization may not be a formal regulation by the district or local partners. If we see </w:t>
      </w:r>
      <w:r w:rsidR="00221057">
        <w:t>institutionalization</w:t>
      </w:r>
      <w:r>
        <w:t xml:space="preserve"> in </w:t>
      </w:r>
      <w:proofErr w:type="gramStart"/>
      <w:r w:rsidR="00BA21E7">
        <w:t>its</w:t>
      </w:r>
      <w:proofErr w:type="gramEnd"/>
      <w:r>
        <w:t xml:space="preserve"> lose sense of regularity and </w:t>
      </w:r>
      <w:r w:rsidR="00221057">
        <w:t>continuity</w:t>
      </w:r>
      <w:r>
        <w:t xml:space="preserve">, some of our technologies are at the stage already. For example, feed trough is highly valued and it is being now expanding, even well </w:t>
      </w:r>
      <w:r w:rsidR="00221057">
        <w:t>beyond Africa</w:t>
      </w:r>
      <w:r>
        <w:t xml:space="preserve"> RISING sites such as in Axum, Adwa. It is now a technology which will not be </w:t>
      </w:r>
      <w:r w:rsidR="00221057">
        <w:t>regressed back</w:t>
      </w:r>
      <w:r>
        <w:t>.</w:t>
      </w:r>
    </w:p>
    <w:p w:rsidR="00526780" w:rsidRPr="00526780" w:rsidRDefault="00526780">
      <w:pPr>
        <w:rPr>
          <w:b/>
        </w:rPr>
      </w:pPr>
      <w:r w:rsidRPr="00526780">
        <w:rPr>
          <w:b/>
        </w:rPr>
        <w:t xml:space="preserve">Scale jumping </w:t>
      </w:r>
    </w:p>
    <w:p w:rsidR="00D31512" w:rsidRDefault="00D31512">
      <w:r>
        <w:t xml:space="preserve"> This year we also worked on malt barley.  </w:t>
      </w:r>
      <w:r w:rsidR="00BA21E7">
        <w:t xml:space="preserve">Our work in a village called </w:t>
      </w:r>
      <w:proofErr w:type="spellStart"/>
      <w:r w:rsidR="00BA21E7">
        <w:t>Ayba</w:t>
      </w:r>
      <w:proofErr w:type="spellEnd"/>
      <w:r w:rsidR="00BA21E7">
        <w:t xml:space="preserve">, is well recognized even at regional level. It came at a time when the region was looking for best practice to promote. It will go straight into the seed system. </w:t>
      </w:r>
      <w:r w:rsidR="00526780">
        <w:t xml:space="preserve">ISSD representatives from </w:t>
      </w:r>
      <w:proofErr w:type="spellStart"/>
      <w:r w:rsidR="00526780">
        <w:t>Mekele</w:t>
      </w:r>
      <w:proofErr w:type="spellEnd"/>
      <w:r w:rsidR="00526780">
        <w:t xml:space="preserve"> University are well astonished with the result. We also have Raya Beer here which requires high supply of malt barely. The district brought two, three times field days with their own cost, involving the regional government as well. [This sounds like scale jumping rather] </w:t>
      </w:r>
    </w:p>
    <w:p w:rsidR="00526780" w:rsidRPr="00526780" w:rsidRDefault="00526780">
      <w:pPr>
        <w:rPr>
          <w:b/>
        </w:rPr>
      </w:pPr>
      <w:r w:rsidRPr="00526780">
        <w:rPr>
          <w:b/>
        </w:rPr>
        <w:t xml:space="preserve">Scale Bending </w:t>
      </w:r>
    </w:p>
    <w:p w:rsidR="00526780" w:rsidRDefault="00A864A6">
      <w:r>
        <w:t xml:space="preserve">Scale bending is not an easy thing. The government partners participate in all our meetings. It is hardly possible to scale bend from the government regulations and ways of doing things. </w:t>
      </w:r>
    </w:p>
    <w:p w:rsidR="00A864A6" w:rsidRDefault="00A864A6">
      <w:r>
        <w:t xml:space="preserve">There are some technologies that depart from the </w:t>
      </w:r>
      <w:proofErr w:type="spellStart"/>
      <w:r>
        <w:t>covnvetial</w:t>
      </w:r>
      <w:proofErr w:type="spellEnd"/>
      <w:r>
        <w:t xml:space="preserve"> extension. For example, Oat vetch, used to be promoted as a separate crop. We promoted oat vetch planting together. Now they are planting it together. </w:t>
      </w:r>
    </w:p>
    <w:p w:rsidR="00A864A6" w:rsidRDefault="00A864A6"/>
    <w:p w:rsidR="00A864A6" w:rsidRDefault="00A864A6"/>
    <w:p w:rsidR="00A864A6" w:rsidRPr="00A864A6" w:rsidRDefault="00A864A6">
      <w:pPr>
        <w:rPr>
          <w:b/>
        </w:rPr>
      </w:pPr>
      <w:r w:rsidRPr="00A864A6">
        <w:rPr>
          <w:b/>
        </w:rPr>
        <w:t xml:space="preserve">Ideal Scaling </w:t>
      </w:r>
    </w:p>
    <w:p w:rsidR="00A864A6" w:rsidRDefault="00A864A6" w:rsidP="00A864A6">
      <w:pPr>
        <w:pStyle w:val="ListParagraph"/>
        <w:numPr>
          <w:ilvl w:val="0"/>
          <w:numId w:val="1"/>
        </w:numPr>
      </w:pPr>
      <w:r>
        <w:t>Starter seed</w:t>
      </w:r>
    </w:p>
    <w:p w:rsidR="00A864A6" w:rsidRDefault="00A864A6" w:rsidP="00A864A6">
      <w:pPr>
        <w:pStyle w:val="ListParagraph"/>
        <w:numPr>
          <w:ilvl w:val="0"/>
          <w:numId w:val="1"/>
        </w:numPr>
      </w:pPr>
      <w:r>
        <w:t xml:space="preserve">Basic and pre-basic seeds provisions </w:t>
      </w:r>
    </w:p>
    <w:p w:rsidR="00A864A6" w:rsidRDefault="00A864A6" w:rsidP="00A864A6">
      <w:pPr>
        <w:pStyle w:val="ListParagraph"/>
        <w:numPr>
          <w:ilvl w:val="0"/>
          <w:numId w:val="1"/>
        </w:numPr>
      </w:pPr>
      <w:r>
        <w:t xml:space="preserve">Capacitating the inspection </w:t>
      </w:r>
    </w:p>
    <w:p w:rsidR="00A864A6" w:rsidRDefault="00A864A6" w:rsidP="00A864A6">
      <w:pPr>
        <w:ind w:left="360"/>
      </w:pPr>
      <w:r>
        <w:t xml:space="preserve">A one season intervention needs to work closely with regional inspection team. They would ask whether there is demand or not, we would say we have demand. Then brining basic and pre-basic seeds and planting it through farmers’ seed producers cooperatives would help a lot. </w:t>
      </w:r>
    </w:p>
    <w:p w:rsidR="00A864A6" w:rsidRDefault="00A864A6" w:rsidP="00A864A6">
      <w:r>
        <w:t xml:space="preserve">Scaling requires high level involvement of higher level government officials. Some of the technologies could be easily scaled out. If you take feed trough, it could be done with local material if the leadership take it seriously. </w:t>
      </w:r>
    </w:p>
    <w:p w:rsidR="00A864A6" w:rsidRDefault="00A864A6" w:rsidP="00A864A6">
      <w:r>
        <w:t xml:space="preserve">There tends to be an extreme sense of dependency on AR. Some of the things could go way far with existing technologies. </w:t>
      </w:r>
    </w:p>
    <w:p w:rsidR="00A864A6" w:rsidRDefault="00503D6E" w:rsidP="00A864A6">
      <w:r>
        <w:tab/>
        <w:t>The feed trough could help reducing feed lose by 20-30%</w:t>
      </w:r>
    </w:p>
    <w:p w:rsidR="00503D6E" w:rsidRDefault="00503D6E" w:rsidP="00A864A6">
      <w:r>
        <w:tab/>
        <w:t>The apple disease could be controlled seriously. If the local leadership helps</w:t>
      </w:r>
    </w:p>
    <w:p w:rsidR="00503D6E" w:rsidRDefault="00503D6E" w:rsidP="00A864A6">
      <w:r>
        <w:t>We need a scaling team</w:t>
      </w:r>
    </w:p>
    <w:p w:rsidR="00503D6E" w:rsidRDefault="00503D6E" w:rsidP="00A864A6">
      <w:r>
        <w:tab/>
        <w:t xml:space="preserve">Start with scaling workshop with high level officials, explain them the technologies, and help them to plan for scaling up. Often time, districts may want to include some of the AR technologies but because they are not </w:t>
      </w:r>
      <w:r w:rsidR="000B7036">
        <w:t xml:space="preserve">recognized at regional level, they tend not to be evaluated at it. Hence, having a planning workshop, or even a pre-planning workshop with high level regional and zonal decision makers is essential. </w:t>
      </w:r>
    </w:p>
    <w:p w:rsidR="001F0861" w:rsidRDefault="001F0861"/>
    <w:p w:rsidR="00CC502A" w:rsidRDefault="00CC502A"/>
    <w:p w:rsidR="00CE6F96" w:rsidRDefault="00CE6F96"/>
    <w:p w:rsidR="000074FC" w:rsidRDefault="000074FC"/>
    <w:sectPr w:rsidR="00007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9667E"/>
    <w:multiLevelType w:val="hybridMultilevel"/>
    <w:tmpl w:val="7922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28"/>
    <w:rsid w:val="000074FC"/>
    <w:rsid w:val="000B7036"/>
    <w:rsid w:val="000E36CA"/>
    <w:rsid w:val="001C66E9"/>
    <w:rsid w:val="001F0861"/>
    <w:rsid w:val="00221057"/>
    <w:rsid w:val="00292808"/>
    <w:rsid w:val="002F6828"/>
    <w:rsid w:val="00314562"/>
    <w:rsid w:val="004F086A"/>
    <w:rsid w:val="00503D6E"/>
    <w:rsid w:val="00526780"/>
    <w:rsid w:val="007713AB"/>
    <w:rsid w:val="00A864A6"/>
    <w:rsid w:val="00BA21E7"/>
    <w:rsid w:val="00CC502A"/>
    <w:rsid w:val="00CE6F96"/>
    <w:rsid w:val="00D3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E3CB9-9DAA-4304-BFAE-42C47F93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ILRI</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Gebreyes, Million Getnet (ILRI)</dc:creator>
  <cp:keywords/>
  <dc:description/>
  <cp:lastModifiedBy>Gebreyes, Million Getnet (ILRI)</cp:lastModifiedBy>
  <cp:revision>2</cp:revision>
  <dcterms:created xsi:type="dcterms:W3CDTF">2020-07-31T10:04:00Z</dcterms:created>
  <dcterms:modified xsi:type="dcterms:W3CDTF">2020-07-31T10:04:00Z</dcterms:modified>
</cp:coreProperties>
</file>