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1F68" w14:textId="15FA2AA4" w:rsidR="009931E0" w:rsidRPr="002E3AF4" w:rsidRDefault="009931E0" w:rsidP="009931E0">
      <w:pPr>
        <w:pStyle w:val="Heading1"/>
        <w:spacing w:line="360" w:lineRule="auto"/>
        <w:jc w:val="both"/>
        <w:rPr>
          <w:sz w:val="26"/>
          <w:szCs w:val="26"/>
          <w:lang w:val="en-US"/>
        </w:rPr>
      </w:pPr>
      <w:r w:rsidRPr="002E3AF4">
        <w:rPr>
          <w:sz w:val="26"/>
          <w:szCs w:val="26"/>
          <w:lang w:val="en-US"/>
        </w:rPr>
        <w:t>S</w:t>
      </w:r>
      <w:r>
        <w:rPr>
          <w:sz w:val="26"/>
          <w:szCs w:val="26"/>
          <w:lang w:val="en-US"/>
        </w:rPr>
        <w:t>6</w:t>
      </w:r>
      <w:r w:rsidR="006B69CE">
        <w:rPr>
          <w:sz w:val="26"/>
          <w:szCs w:val="26"/>
          <w:lang w:val="en-US"/>
        </w:rPr>
        <w:t xml:space="preserve"> File</w:t>
      </w:r>
      <w:r w:rsidRPr="002E3AF4">
        <w:rPr>
          <w:sz w:val="26"/>
          <w:szCs w:val="26"/>
          <w:lang w:val="en-US"/>
        </w:rPr>
        <w:t xml:space="preserve">: Functional </w:t>
      </w:r>
      <w:r>
        <w:rPr>
          <w:sz w:val="26"/>
          <w:szCs w:val="26"/>
          <w:lang w:val="en-US"/>
        </w:rPr>
        <w:t>F</w:t>
      </w:r>
      <w:r w:rsidRPr="002E3AF4">
        <w:rPr>
          <w:sz w:val="26"/>
          <w:szCs w:val="26"/>
          <w:lang w:val="en-US"/>
        </w:rPr>
        <w:t xml:space="preserve">orm </w:t>
      </w:r>
      <w:r>
        <w:rPr>
          <w:sz w:val="26"/>
          <w:szCs w:val="26"/>
          <w:lang w:val="en-US"/>
        </w:rPr>
        <w:t>A</w:t>
      </w:r>
      <w:r w:rsidRPr="002E3AF4">
        <w:rPr>
          <w:sz w:val="26"/>
          <w:szCs w:val="26"/>
          <w:lang w:val="en-US"/>
        </w:rPr>
        <w:t xml:space="preserve">ssumptions and </w:t>
      </w:r>
      <w:r>
        <w:rPr>
          <w:sz w:val="26"/>
          <w:szCs w:val="26"/>
          <w:lang w:val="en-US"/>
        </w:rPr>
        <w:t>S</w:t>
      </w:r>
      <w:r w:rsidRPr="002E3AF4">
        <w:rPr>
          <w:sz w:val="26"/>
          <w:szCs w:val="26"/>
          <w:lang w:val="en-US"/>
        </w:rPr>
        <w:t>imultaneity</w:t>
      </w:r>
    </w:p>
    <w:p w14:paraId="5D4C6473" w14:textId="77777777" w:rsidR="005E2BB4" w:rsidRDefault="005E2BB4" w:rsidP="009931E0">
      <w:pPr>
        <w:spacing w:line="276" w:lineRule="auto"/>
        <w:jc w:val="both"/>
        <w:rPr>
          <w:lang w:val="en-US"/>
        </w:rPr>
      </w:pPr>
    </w:p>
    <w:p w14:paraId="71E8AF2C" w14:textId="50805C9E" w:rsidR="009931E0" w:rsidRDefault="009931E0" w:rsidP="005E2BB4">
      <w:pPr>
        <w:spacing w:line="276" w:lineRule="auto"/>
        <w:jc w:val="both"/>
        <w:rPr>
          <w:lang w:val="en-US"/>
        </w:rPr>
      </w:pPr>
      <w:r>
        <w:rPr>
          <w:lang w:val="en-US"/>
        </w:rPr>
        <w:t xml:space="preserve">So far, we assumed that the logit represents the exact functional form. Further, we assumed responses to the two items (attitudes to voluntary and </w:t>
      </w:r>
      <w:r w:rsidR="005E2BB4">
        <w:rPr>
          <w:lang w:val="en-US"/>
        </w:rPr>
        <w:t>mandatory</w:t>
      </w:r>
      <w:r>
        <w:rPr>
          <w:lang w:val="en-US"/>
        </w:rPr>
        <w:t xml:space="preserve"> vaccination) are independent. In this section, we first relax the first assumption and estimate probit models. Second, we relax the assumption of independent responses across both items. Therefore, in this section, we restricted the sample to respondents answering both items. Table</w:t>
      </w:r>
      <w:r w:rsidR="00C23C7F">
        <w:rPr>
          <w:lang w:val="en-US"/>
        </w:rPr>
        <w:t>s</w:t>
      </w:r>
      <w:r>
        <w:rPr>
          <w:lang w:val="en-US"/>
        </w:rPr>
        <w:t xml:space="preserve"> S6.1 to S6.4 display probit models and average marginal effects for our two dependent variables. Clearly, the average marginal effects indicate that the functional form does not matter much for the conclusions.</w:t>
      </w:r>
    </w:p>
    <w:p w14:paraId="06951563" w14:textId="29A14BA1" w:rsidR="009931E0" w:rsidRPr="00BA5C55" w:rsidRDefault="009931E0" w:rsidP="005E2BB4">
      <w:pPr>
        <w:spacing w:line="276" w:lineRule="auto"/>
        <w:jc w:val="both"/>
        <w:rPr>
          <w:lang w:val="en-US"/>
        </w:rPr>
      </w:pPr>
      <w:r>
        <w:rPr>
          <w:lang w:val="en-US"/>
        </w:rPr>
        <w:t>Further, Table</w:t>
      </w:r>
      <w:r w:rsidR="009D74B7">
        <w:rPr>
          <w:lang w:val="en-US"/>
        </w:rPr>
        <w:t>s</w:t>
      </w:r>
      <w:r>
        <w:rPr>
          <w:lang w:val="en-US"/>
        </w:rPr>
        <w:t xml:space="preserve"> S6.5 and S6.6 display the results based on a multivariate probit in which errors are allowed to be correlated across models. Clearly, the cross-equation correlation of the errors is 0.</w:t>
      </w:r>
      <w:r w:rsidR="00F92677">
        <w:rPr>
          <w:lang w:val="en-US"/>
        </w:rPr>
        <w:t xml:space="preserve">507 </w:t>
      </w:r>
      <w:r>
        <w:rPr>
          <w:lang w:val="en-US"/>
        </w:rPr>
        <w:t xml:space="preserve">and significantly different from </w:t>
      </w:r>
      <w:r w:rsidRPr="001D19FB">
        <w:rPr>
          <w:lang w:val="en-US"/>
        </w:rPr>
        <w:t>zero (p-value=0.000, chi2(1) =</w:t>
      </w:r>
      <w:r w:rsidR="00091AF6" w:rsidRPr="00091AF6">
        <w:rPr>
          <w:lang w:val="en-US"/>
        </w:rPr>
        <w:t>56.66</w:t>
      </w:r>
      <w:r w:rsidR="00F92677">
        <w:rPr>
          <w:lang w:val="en-US"/>
        </w:rPr>
        <w:t>3</w:t>
      </w:r>
      <w:r w:rsidRPr="001D19FB">
        <w:rPr>
          <w:lang w:val="en-US"/>
        </w:rPr>
        <w:t>).</w:t>
      </w:r>
      <w:r>
        <w:rPr>
          <w:lang w:val="en-US"/>
        </w:rPr>
        <w:t xml:space="preserve"> However, comparing the results of the multivariate probits Table</w:t>
      </w:r>
      <w:r w:rsidR="00C23C7F">
        <w:rPr>
          <w:lang w:val="en-US"/>
        </w:rPr>
        <w:t>s</w:t>
      </w:r>
      <w:r>
        <w:rPr>
          <w:lang w:val="en-US"/>
        </w:rPr>
        <w:t xml:space="preserve"> S6.5 and S6.6 with the probit models, in which we enforce the cross-equation correlation of errors to be zero, in Table</w:t>
      </w:r>
      <w:r w:rsidR="00C23C7F">
        <w:rPr>
          <w:lang w:val="en-US"/>
        </w:rPr>
        <w:t>s</w:t>
      </w:r>
      <w:r>
        <w:rPr>
          <w:lang w:val="en-US"/>
        </w:rPr>
        <w:t xml:space="preserve"> S6.1 and S6.3 suggest that our qualitative results are not altered by relaxing this assumption.</w:t>
      </w:r>
    </w:p>
    <w:p w14:paraId="206227BF" w14:textId="77777777" w:rsidR="009931E0" w:rsidRDefault="009931E0" w:rsidP="009931E0">
      <w:pPr>
        <w:rPr>
          <w:rFonts w:cstheme="minorHAnsi"/>
          <w:sz w:val="20"/>
          <w:szCs w:val="20"/>
          <w:lang w:val="en-US"/>
        </w:rPr>
      </w:pPr>
    </w:p>
    <w:p w14:paraId="709B8760" w14:textId="755CA2D2" w:rsidR="009931E0" w:rsidRPr="002C61C1" w:rsidRDefault="009931E0" w:rsidP="009931E0">
      <w:pPr>
        <w:rPr>
          <w:rFonts w:cstheme="minorHAnsi"/>
          <w:b/>
          <w:lang w:val="en-GB"/>
        </w:rPr>
      </w:pPr>
      <w:r>
        <w:rPr>
          <w:rFonts w:cstheme="minorHAnsi"/>
          <w:b/>
          <w:lang w:val="en-GB"/>
        </w:rPr>
        <w:t>S6.1</w:t>
      </w:r>
      <w:r w:rsidR="00850C36">
        <w:rPr>
          <w:rFonts w:cstheme="minorHAnsi"/>
          <w:b/>
          <w:lang w:val="en-GB"/>
        </w:rPr>
        <w:t xml:space="preserve"> </w:t>
      </w:r>
      <w:r w:rsidR="00850C36" w:rsidRPr="002C61C1">
        <w:rPr>
          <w:rFonts w:cstheme="minorHAnsi"/>
          <w:b/>
          <w:lang w:val="en-GB"/>
        </w:rPr>
        <w:t>Table</w:t>
      </w:r>
      <w:r w:rsidRPr="002C61C1">
        <w:rPr>
          <w:rFonts w:cstheme="minorHAnsi"/>
          <w:b/>
          <w:lang w:val="en-GB"/>
        </w:rPr>
        <w:t xml:space="preserve">: </w:t>
      </w:r>
      <w:r>
        <w:rPr>
          <w:rFonts w:cstheme="minorHAnsi"/>
          <w:lang w:val="en-GB"/>
        </w:rPr>
        <w:t xml:space="preserve">Coefficient estimates of probit model </w:t>
      </w:r>
      <w:r w:rsidRPr="0015376C">
        <w:rPr>
          <w:rFonts w:cstheme="minorHAnsi"/>
          <w:lang w:val="en-GB"/>
        </w:rPr>
        <w:t>of individual characteristics</w:t>
      </w:r>
      <w:r w:rsidRPr="002C61C1">
        <w:rPr>
          <w:rFonts w:cstheme="minorHAnsi"/>
          <w:b/>
          <w:lang w:val="en-GB"/>
        </w:rPr>
        <w:t xml:space="preserve"> </w:t>
      </w:r>
      <w:r w:rsidRPr="002C61C1">
        <w:rPr>
          <w:rFonts w:cstheme="minorHAnsi"/>
          <w:bCs/>
          <w:lang w:val="en-GB"/>
        </w:rPr>
        <w:t>on willingness to get vaccinated (N=</w:t>
      </w:r>
      <w:r w:rsidRPr="000008E4">
        <w:rPr>
          <w:lang w:val="en-GB"/>
        </w:rPr>
        <w:t xml:space="preserve"> </w:t>
      </w:r>
      <w:r w:rsidRPr="007A752F">
        <w:rPr>
          <w:rFonts w:cstheme="minorHAnsi"/>
          <w:bCs/>
          <w:lang w:val="en-GB"/>
        </w:rPr>
        <w:t>653</w:t>
      </w:r>
      <w:r w:rsidRPr="002C61C1">
        <w:rPr>
          <w:rFonts w:cstheme="minorHAnsi"/>
          <w:bCs/>
          <w:lang w:val="en-GB"/>
        </w:rPr>
        <w:t xml:space="preserve">, Pseudo R2: </w:t>
      </w:r>
      <w:r w:rsidRPr="007A752F">
        <w:rPr>
          <w:rFonts w:cstheme="minorHAnsi"/>
          <w:bCs/>
          <w:lang w:val="en-GB"/>
        </w:rPr>
        <w:t>0.105</w:t>
      </w:r>
      <w:r w:rsidRPr="002C61C1">
        <w:rPr>
          <w:rFonts w:cstheme="minorHAnsi"/>
          <w:bCs/>
          <w:lang w:val="en-GB"/>
        </w:rPr>
        <w:t>)</w:t>
      </w:r>
    </w:p>
    <w:tbl>
      <w:tblPr>
        <w:tblW w:w="0" w:type="auto"/>
        <w:tblLook w:val="04A0" w:firstRow="1" w:lastRow="0" w:firstColumn="1" w:lastColumn="0" w:noHBand="0" w:noVBand="1"/>
      </w:tblPr>
      <w:tblGrid>
        <w:gridCol w:w="2830"/>
        <w:gridCol w:w="851"/>
        <w:gridCol w:w="850"/>
        <w:gridCol w:w="1199"/>
        <w:gridCol w:w="1276"/>
        <w:gridCol w:w="1060"/>
        <w:gridCol w:w="860"/>
      </w:tblGrid>
      <w:tr w:rsidR="009931E0" w:rsidRPr="002C61C1" w14:paraId="080724E5" w14:textId="77777777" w:rsidTr="000403C3">
        <w:trPr>
          <w:trHeight w:val="300"/>
        </w:trPr>
        <w:tc>
          <w:tcPr>
            <w:tcW w:w="2830" w:type="dxa"/>
            <w:tcBorders>
              <w:bottom w:val="single" w:sz="4" w:space="0" w:color="auto"/>
            </w:tcBorders>
            <w:hideMark/>
          </w:tcPr>
          <w:p w14:paraId="19A56889" w14:textId="77777777" w:rsidR="009931E0" w:rsidRPr="00706F72" w:rsidRDefault="009931E0" w:rsidP="000403C3">
            <w:pPr>
              <w:rPr>
                <w:rFonts w:cstheme="minorHAnsi"/>
                <w:sz w:val="20"/>
                <w:szCs w:val="20"/>
                <w:lang w:val="en-GB"/>
              </w:rPr>
            </w:pPr>
            <w:r w:rsidRPr="00706F72">
              <w:rPr>
                <w:rFonts w:cstheme="minorHAnsi"/>
                <w:sz w:val="20"/>
                <w:szCs w:val="20"/>
                <w:lang w:val="en-GB"/>
              </w:rPr>
              <w:t>Explanatory variable</w:t>
            </w:r>
          </w:p>
        </w:tc>
        <w:tc>
          <w:tcPr>
            <w:tcW w:w="851" w:type="dxa"/>
            <w:tcBorders>
              <w:bottom w:val="single" w:sz="4" w:space="0" w:color="auto"/>
            </w:tcBorders>
            <w:noWrap/>
            <w:hideMark/>
          </w:tcPr>
          <w:p w14:paraId="79A81094"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Effect</w:t>
            </w:r>
          </w:p>
        </w:tc>
        <w:tc>
          <w:tcPr>
            <w:tcW w:w="850" w:type="dxa"/>
            <w:tcBorders>
              <w:bottom w:val="single" w:sz="4" w:space="0" w:color="auto"/>
            </w:tcBorders>
            <w:noWrap/>
            <w:hideMark/>
          </w:tcPr>
          <w:p w14:paraId="3F91028A"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S.</w:t>
            </w:r>
            <w:r>
              <w:rPr>
                <w:rFonts w:cstheme="minorHAnsi"/>
                <w:sz w:val="20"/>
                <w:szCs w:val="20"/>
                <w:lang w:val="en-GB"/>
              </w:rPr>
              <w:t>E</w:t>
            </w:r>
            <w:r w:rsidRPr="00706F72">
              <w:rPr>
                <w:rFonts w:cstheme="minorHAnsi"/>
                <w:sz w:val="20"/>
                <w:szCs w:val="20"/>
                <w:lang w:val="en-GB"/>
              </w:rPr>
              <w:t>.</w:t>
            </w:r>
          </w:p>
        </w:tc>
        <w:tc>
          <w:tcPr>
            <w:tcW w:w="1199" w:type="dxa"/>
            <w:tcBorders>
              <w:bottom w:val="single" w:sz="4" w:space="0" w:color="auto"/>
            </w:tcBorders>
            <w:noWrap/>
            <w:hideMark/>
          </w:tcPr>
          <w:p w14:paraId="391B3CE1"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LB 95% CI</w:t>
            </w:r>
          </w:p>
        </w:tc>
        <w:tc>
          <w:tcPr>
            <w:tcW w:w="1276" w:type="dxa"/>
            <w:tcBorders>
              <w:bottom w:val="single" w:sz="4" w:space="0" w:color="auto"/>
            </w:tcBorders>
            <w:noWrap/>
            <w:hideMark/>
          </w:tcPr>
          <w:p w14:paraId="64FB47EC"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UB 95%  CI</w:t>
            </w:r>
          </w:p>
        </w:tc>
        <w:tc>
          <w:tcPr>
            <w:tcW w:w="1060" w:type="dxa"/>
            <w:tcBorders>
              <w:bottom w:val="single" w:sz="4" w:space="0" w:color="auto"/>
            </w:tcBorders>
            <w:noWrap/>
            <w:hideMark/>
          </w:tcPr>
          <w:p w14:paraId="17030DD1"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z-statistic</w:t>
            </w:r>
          </w:p>
        </w:tc>
        <w:tc>
          <w:tcPr>
            <w:tcW w:w="860" w:type="dxa"/>
            <w:tcBorders>
              <w:bottom w:val="single" w:sz="4" w:space="0" w:color="auto"/>
            </w:tcBorders>
            <w:noWrap/>
            <w:hideMark/>
          </w:tcPr>
          <w:p w14:paraId="6B35BFAC"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p-value</w:t>
            </w:r>
          </w:p>
        </w:tc>
      </w:tr>
      <w:tr w:rsidR="009931E0" w:rsidRPr="002C61C1" w14:paraId="76052B5D" w14:textId="77777777" w:rsidTr="000403C3">
        <w:trPr>
          <w:trHeight w:val="300"/>
        </w:trPr>
        <w:tc>
          <w:tcPr>
            <w:tcW w:w="2830" w:type="dxa"/>
            <w:tcBorders>
              <w:top w:val="single" w:sz="4" w:space="0" w:color="auto"/>
            </w:tcBorders>
            <w:hideMark/>
          </w:tcPr>
          <w:p w14:paraId="151F1EF7" w14:textId="77777777" w:rsidR="009931E0" w:rsidRPr="00706F72" w:rsidRDefault="009931E0" w:rsidP="000403C3">
            <w:pPr>
              <w:rPr>
                <w:rFonts w:cstheme="minorHAnsi"/>
                <w:sz w:val="20"/>
                <w:szCs w:val="20"/>
                <w:lang w:val="en-GB"/>
              </w:rPr>
            </w:pPr>
            <w:r w:rsidRPr="00706F72">
              <w:rPr>
                <w:rFonts w:cstheme="minorHAnsi"/>
                <w:sz w:val="20"/>
                <w:szCs w:val="20"/>
                <w:lang w:val="en-GB"/>
              </w:rPr>
              <w:t>Female</w:t>
            </w:r>
          </w:p>
        </w:tc>
        <w:tc>
          <w:tcPr>
            <w:tcW w:w="851" w:type="dxa"/>
            <w:tcBorders>
              <w:top w:val="single" w:sz="4" w:space="0" w:color="auto"/>
            </w:tcBorders>
            <w:noWrap/>
            <w:vAlign w:val="bottom"/>
            <w:hideMark/>
          </w:tcPr>
          <w:p w14:paraId="65F39EED"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348</w:t>
            </w:r>
          </w:p>
        </w:tc>
        <w:tc>
          <w:tcPr>
            <w:tcW w:w="850" w:type="dxa"/>
            <w:tcBorders>
              <w:top w:val="single" w:sz="4" w:space="0" w:color="auto"/>
            </w:tcBorders>
            <w:noWrap/>
            <w:vAlign w:val="bottom"/>
            <w:hideMark/>
          </w:tcPr>
          <w:p w14:paraId="4E24E8F3"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121</w:t>
            </w:r>
          </w:p>
        </w:tc>
        <w:tc>
          <w:tcPr>
            <w:tcW w:w="1199" w:type="dxa"/>
            <w:tcBorders>
              <w:top w:val="single" w:sz="4" w:space="0" w:color="auto"/>
            </w:tcBorders>
            <w:noWrap/>
            <w:vAlign w:val="bottom"/>
            <w:hideMark/>
          </w:tcPr>
          <w:p w14:paraId="79099FF8"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585</w:t>
            </w:r>
          </w:p>
        </w:tc>
        <w:tc>
          <w:tcPr>
            <w:tcW w:w="1276" w:type="dxa"/>
            <w:tcBorders>
              <w:top w:val="single" w:sz="4" w:space="0" w:color="auto"/>
            </w:tcBorders>
            <w:noWrap/>
            <w:vAlign w:val="bottom"/>
            <w:hideMark/>
          </w:tcPr>
          <w:p w14:paraId="014AEA4E"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110</w:t>
            </w:r>
          </w:p>
        </w:tc>
        <w:tc>
          <w:tcPr>
            <w:tcW w:w="1060" w:type="dxa"/>
            <w:tcBorders>
              <w:top w:val="single" w:sz="4" w:space="0" w:color="auto"/>
            </w:tcBorders>
            <w:noWrap/>
            <w:vAlign w:val="bottom"/>
            <w:hideMark/>
          </w:tcPr>
          <w:p w14:paraId="320B5388" w14:textId="77777777" w:rsidR="009931E0" w:rsidRPr="007A752F" w:rsidRDefault="009931E0" w:rsidP="000403C3">
            <w:pPr>
              <w:jc w:val="center"/>
              <w:rPr>
                <w:rFonts w:cstheme="minorHAnsi"/>
                <w:sz w:val="20"/>
                <w:szCs w:val="20"/>
                <w:lang w:val="en-GB"/>
              </w:rPr>
            </w:pPr>
            <w:r w:rsidRPr="007A752F">
              <w:rPr>
                <w:rFonts w:cstheme="minorHAnsi"/>
                <w:sz w:val="20"/>
                <w:szCs w:val="20"/>
              </w:rPr>
              <w:t>-2</w:t>
            </w:r>
            <w:r>
              <w:rPr>
                <w:rFonts w:cstheme="minorHAnsi"/>
                <w:sz w:val="20"/>
                <w:szCs w:val="20"/>
              </w:rPr>
              <w:t>.</w:t>
            </w:r>
            <w:r w:rsidRPr="007A752F">
              <w:rPr>
                <w:rFonts w:cstheme="minorHAnsi"/>
                <w:sz w:val="20"/>
                <w:szCs w:val="20"/>
              </w:rPr>
              <w:t>865</w:t>
            </w:r>
          </w:p>
        </w:tc>
        <w:tc>
          <w:tcPr>
            <w:tcW w:w="860" w:type="dxa"/>
            <w:tcBorders>
              <w:top w:val="single" w:sz="4" w:space="0" w:color="auto"/>
            </w:tcBorders>
            <w:noWrap/>
            <w:vAlign w:val="bottom"/>
            <w:hideMark/>
          </w:tcPr>
          <w:p w14:paraId="77904DCA"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004</w:t>
            </w:r>
          </w:p>
        </w:tc>
      </w:tr>
      <w:tr w:rsidR="009931E0" w:rsidRPr="002C61C1" w14:paraId="42184496" w14:textId="77777777" w:rsidTr="000403C3">
        <w:trPr>
          <w:trHeight w:val="300"/>
        </w:trPr>
        <w:tc>
          <w:tcPr>
            <w:tcW w:w="2830" w:type="dxa"/>
            <w:hideMark/>
          </w:tcPr>
          <w:p w14:paraId="3F5D8373" w14:textId="77777777" w:rsidR="009931E0" w:rsidRPr="00706F72" w:rsidRDefault="009931E0" w:rsidP="000403C3">
            <w:pPr>
              <w:rPr>
                <w:rFonts w:cstheme="minorHAnsi"/>
                <w:sz w:val="20"/>
                <w:szCs w:val="20"/>
                <w:lang w:val="en-GB"/>
              </w:rPr>
            </w:pPr>
            <w:r w:rsidRPr="00706F72">
              <w:rPr>
                <w:rFonts w:cstheme="minorHAnsi"/>
                <w:sz w:val="20"/>
                <w:szCs w:val="20"/>
                <w:lang w:val="en-GB"/>
              </w:rPr>
              <w:t>Age</w:t>
            </w:r>
          </w:p>
        </w:tc>
        <w:tc>
          <w:tcPr>
            <w:tcW w:w="851" w:type="dxa"/>
            <w:noWrap/>
            <w:vAlign w:val="bottom"/>
            <w:hideMark/>
          </w:tcPr>
          <w:p w14:paraId="0188A594"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012</w:t>
            </w:r>
          </w:p>
        </w:tc>
        <w:tc>
          <w:tcPr>
            <w:tcW w:w="850" w:type="dxa"/>
            <w:noWrap/>
            <w:vAlign w:val="bottom"/>
            <w:hideMark/>
          </w:tcPr>
          <w:p w14:paraId="7244C739"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004</w:t>
            </w:r>
          </w:p>
        </w:tc>
        <w:tc>
          <w:tcPr>
            <w:tcW w:w="1199" w:type="dxa"/>
            <w:noWrap/>
            <w:vAlign w:val="bottom"/>
            <w:hideMark/>
          </w:tcPr>
          <w:p w14:paraId="539BD935"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004</w:t>
            </w:r>
          </w:p>
        </w:tc>
        <w:tc>
          <w:tcPr>
            <w:tcW w:w="1276" w:type="dxa"/>
            <w:noWrap/>
            <w:vAlign w:val="bottom"/>
            <w:hideMark/>
          </w:tcPr>
          <w:p w14:paraId="1CE8A33E"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021</w:t>
            </w:r>
          </w:p>
        </w:tc>
        <w:tc>
          <w:tcPr>
            <w:tcW w:w="1060" w:type="dxa"/>
            <w:noWrap/>
            <w:vAlign w:val="bottom"/>
            <w:hideMark/>
          </w:tcPr>
          <w:p w14:paraId="23CB44F6" w14:textId="77777777" w:rsidR="009931E0" w:rsidRPr="007A752F" w:rsidRDefault="009931E0" w:rsidP="000403C3">
            <w:pPr>
              <w:jc w:val="center"/>
              <w:rPr>
                <w:rFonts w:cstheme="minorHAnsi"/>
                <w:sz w:val="20"/>
                <w:szCs w:val="20"/>
                <w:lang w:val="en-GB"/>
              </w:rPr>
            </w:pPr>
            <w:r w:rsidRPr="007A752F">
              <w:rPr>
                <w:rFonts w:cstheme="minorHAnsi"/>
                <w:sz w:val="20"/>
                <w:szCs w:val="20"/>
              </w:rPr>
              <w:t>2</w:t>
            </w:r>
            <w:r>
              <w:rPr>
                <w:rFonts w:cstheme="minorHAnsi"/>
                <w:sz w:val="20"/>
                <w:szCs w:val="20"/>
              </w:rPr>
              <w:t>.</w:t>
            </w:r>
            <w:r w:rsidRPr="007A752F">
              <w:rPr>
                <w:rFonts w:cstheme="minorHAnsi"/>
                <w:sz w:val="20"/>
                <w:szCs w:val="20"/>
              </w:rPr>
              <w:t>809</w:t>
            </w:r>
          </w:p>
        </w:tc>
        <w:tc>
          <w:tcPr>
            <w:tcW w:w="860" w:type="dxa"/>
            <w:noWrap/>
            <w:vAlign w:val="bottom"/>
            <w:hideMark/>
          </w:tcPr>
          <w:p w14:paraId="48215720"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005</w:t>
            </w:r>
          </w:p>
        </w:tc>
      </w:tr>
      <w:tr w:rsidR="009931E0" w:rsidRPr="002C61C1" w14:paraId="0AA2764C" w14:textId="77777777" w:rsidTr="000403C3">
        <w:trPr>
          <w:trHeight w:val="284"/>
        </w:trPr>
        <w:tc>
          <w:tcPr>
            <w:tcW w:w="2830" w:type="dxa"/>
            <w:hideMark/>
          </w:tcPr>
          <w:p w14:paraId="380BFFCA" w14:textId="77777777" w:rsidR="009931E0" w:rsidRPr="00706F72" w:rsidRDefault="009931E0" w:rsidP="000403C3">
            <w:pPr>
              <w:rPr>
                <w:rFonts w:cstheme="minorHAnsi"/>
                <w:sz w:val="20"/>
                <w:szCs w:val="20"/>
                <w:lang w:val="en-GB"/>
              </w:rPr>
            </w:pPr>
            <w:r w:rsidRPr="00706F72">
              <w:rPr>
                <w:rFonts w:cstheme="minorHAnsi"/>
                <w:sz w:val="20"/>
                <w:szCs w:val="20"/>
                <w:lang w:val="en-GB"/>
              </w:rPr>
              <w:t>Tertiary education</w:t>
            </w:r>
          </w:p>
        </w:tc>
        <w:tc>
          <w:tcPr>
            <w:tcW w:w="851" w:type="dxa"/>
            <w:noWrap/>
            <w:vAlign w:val="bottom"/>
            <w:hideMark/>
          </w:tcPr>
          <w:p w14:paraId="3F60C54B"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467</w:t>
            </w:r>
          </w:p>
        </w:tc>
        <w:tc>
          <w:tcPr>
            <w:tcW w:w="850" w:type="dxa"/>
            <w:noWrap/>
            <w:vAlign w:val="bottom"/>
            <w:hideMark/>
          </w:tcPr>
          <w:p w14:paraId="7E7DB113"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133</w:t>
            </w:r>
          </w:p>
        </w:tc>
        <w:tc>
          <w:tcPr>
            <w:tcW w:w="1199" w:type="dxa"/>
            <w:noWrap/>
            <w:vAlign w:val="bottom"/>
            <w:hideMark/>
          </w:tcPr>
          <w:p w14:paraId="36FF1625"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206</w:t>
            </w:r>
          </w:p>
        </w:tc>
        <w:tc>
          <w:tcPr>
            <w:tcW w:w="1276" w:type="dxa"/>
            <w:noWrap/>
            <w:vAlign w:val="bottom"/>
            <w:hideMark/>
          </w:tcPr>
          <w:p w14:paraId="7301672D"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727</w:t>
            </w:r>
          </w:p>
        </w:tc>
        <w:tc>
          <w:tcPr>
            <w:tcW w:w="1060" w:type="dxa"/>
            <w:noWrap/>
            <w:vAlign w:val="bottom"/>
            <w:hideMark/>
          </w:tcPr>
          <w:p w14:paraId="17E00C1B" w14:textId="77777777" w:rsidR="009931E0" w:rsidRPr="007A752F" w:rsidRDefault="009931E0" w:rsidP="000403C3">
            <w:pPr>
              <w:jc w:val="center"/>
              <w:rPr>
                <w:rFonts w:cstheme="minorHAnsi"/>
                <w:sz w:val="20"/>
                <w:szCs w:val="20"/>
                <w:lang w:val="en-GB"/>
              </w:rPr>
            </w:pPr>
            <w:r w:rsidRPr="007A752F">
              <w:rPr>
                <w:rFonts w:cstheme="minorHAnsi"/>
                <w:sz w:val="20"/>
                <w:szCs w:val="20"/>
              </w:rPr>
              <w:t>3</w:t>
            </w:r>
            <w:r>
              <w:rPr>
                <w:rFonts w:cstheme="minorHAnsi"/>
                <w:sz w:val="20"/>
                <w:szCs w:val="20"/>
              </w:rPr>
              <w:t>.</w:t>
            </w:r>
            <w:r w:rsidRPr="007A752F">
              <w:rPr>
                <w:rFonts w:cstheme="minorHAnsi"/>
                <w:sz w:val="20"/>
                <w:szCs w:val="20"/>
              </w:rPr>
              <w:t>513</w:t>
            </w:r>
          </w:p>
        </w:tc>
        <w:tc>
          <w:tcPr>
            <w:tcW w:w="860" w:type="dxa"/>
            <w:noWrap/>
            <w:vAlign w:val="bottom"/>
            <w:hideMark/>
          </w:tcPr>
          <w:p w14:paraId="093D2AE0"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000</w:t>
            </w:r>
          </w:p>
        </w:tc>
      </w:tr>
      <w:tr w:rsidR="009931E0" w:rsidRPr="002C61C1" w14:paraId="7FA12234" w14:textId="77777777" w:rsidTr="000403C3">
        <w:trPr>
          <w:trHeight w:val="558"/>
        </w:trPr>
        <w:tc>
          <w:tcPr>
            <w:tcW w:w="2830" w:type="dxa"/>
            <w:hideMark/>
          </w:tcPr>
          <w:p w14:paraId="15A0E773" w14:textId="77777777" w:rsidR="009931E0" w:rsidRPr="002C61C1" w:rsidRDefault="009931E0" w:rsidP="000403C3">
            <w:pPr>
              <w:rPr>
                <w:rFonts w:cstheme="minorHAnsi"/>
                <w:sz w:val="20"/>
                <w:szCs w:val="20"/>
                <w:lang w:val="en-GB"/>
              </w:rPr>
            </w:pPr>
            <w:r w:rsidRPr="002C61C1">
              <w:rPr>
                <w:rFonts w:cstheme="minorHAnsi"/>
                <w:sz w:val="20"/>
                <w:szCs w:val="20"/>
                <w:lang w:val="en-GB"/>
              </w:rPr>
              <w:t>Net monthly income per household, 1k EUR</w:t>
            </w:r>
          </w:p>
        </w:tc>
        <w:tc>
          <w:tcPr>
            <w:tcW w:w="851" w:type="dxa"/>
            <w:noWrap/>
            <w:vAlign w:val="bottom"/>
            <w:hideMark/>
          </w:tcPr>
          <w:p w14:paraId="58DBF633"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073</w:t>
            </w:r>
          </w:p>
        </w:tc>
        <w:tc>
          <w:tcPr>
            <w:tcW w:w="850" w:type="dxa"/>
            <w:noWrap/>
            <w:vAlign w:val="bottom"/>
            <w:hideMark/>
          </w:tcPr>
          <w:p w14:paraId="0980F10D"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037</w:t>
            </w:r>
          </w:p>
        </w:tc>
        <w:tc>
          <w:tcPr>
            <w:tcW w:w="1199" w:type="dxa"/>
            <w:noWrap/>
            <w:vAlign w:val="bottom"/>
            <w:hideMark/>
          </w:tcPr>
          <w:p w14:paraId="32AC3021"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000</w:t>
            </w:r>
          </w:p>
        </w:tc>
        <w:tc>
          <w:tcPr>
            <w:tcW w:w="1276" w:type="dxa"/>
            <w:noWrap/>
            <w:vAlign w:val="bottom"/>
            <w:hideMark/>
          </w:tcPr>
          <w:p w14:paraId="12BF2281"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146</w:t>
            </w:r>
          </w:p>
        </w:tc>
        <w:tc>
          <w:tcPr>
            <w:tcW w:w="1060" w:type="dxa"/>
            <w:noWrap/>
            <w:vAlign w:val="bottom"/>
            <w:hideMark/>
          </w:tcPr>
          <w:p w14:paraId="499B7166" w14:textId="77777777" w:rsidR="009931E0" w:rsidRPr="007A752F" w:rsidRDefault="009931E0" w:rsidP="000403C3">
            <w:pPr>
              <w:jc w:val="center"/>
              <w:rPr>
                <w:rFonts w:cstheme="minorHAnsi"/>
                <w:sz w:val="20"/>
                <w:szCs w:val="20"/>
                <w:lang w:val="en-GB"/>
              </w:rPr>
            </w:pPr>
            <w:r w:rsidRPr="007A752F">
              <w:rPr>
                <w:rFonts w:cstheme="minorHAnsi"/>
                <w:sz w:val="20"/>
                <w:szCs w:val="20"/>
              </w:rPr>
              <w:t>1</w:t>
            </w:r>
            <w:r>
              <w:rPr>
                <w:rFonts w:cstheme="minorHAnsi"/>
                <w:sz w:val="20"/>
                <w:szCs w:val="20"/>
              </w:rPr>
              <w:t>.</w:t>
            </w:r>
            <w:r w:rsidRPr="007A752F">
              <w:rPr>
                <w:rFonts w:cstheme="minorHAnsi"/>
                <w:sz w:val="20"/>
                <w:szCs w:val="20"/>
              </w:rPr>
              <w:t>956</w:t>
            </w:r>
          </w:p>
        </w:tc>
        <w:tc>
          <w:tcPr>
            <w:tcW w:w="860" w:type="dxa"/>
            <w:noWrap/>
            <w:vAlign w:val="bottom"/>
            <w:hideMark/>
          </w:tcPr>
          <w:p w14:paraId="6B5A3B48"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050</w:t>
            </w:r>
          </w:p>
        </w:tc>
      </w:tr>
      <w:tr w:rsidR="009931E0" w:rsidRPr="002C61C1" w14:paraId="78E7119F" w14:textId="77777777" w:rsidTr="000403C3">
        <w:trPr>
          <w:trHeight w:val="268"/>
        </w:trPr>
        <w:tc>
          <w:tcPr>
            <w:tcW w:w="2830" w:type="dxa"/>
            <w:hideMark/>
          </w:tcPr>
          <w:p w14:paraId="63AA1834" w14:textId="77777777" w:rsidR="009931E0" w:rsidRPr="00706F72" w:rsidRDefault="009931E0" w:rsidP="000403C3">
            <w:pPr>
              <w:rPr>
                <w:rFonts w:cstheme="minorHAnsi"/>
                <w:sz w:val="20"/>
                <w:szCs w:val="20"/>
                <w:lang w:val="en-GB"/>
              </w:rPr>
            </w:pPr>
            <w:r w:rsidRPr="00706F72">
              <w:rPr>
                <w:rFonts w:cstheme="minorHAnsi"/>
                <w:sz w:val="20"/>
                <w:szCs w:val="20"/>
                <w:lang w:val="en-GB"/>
              </w:rPr>
              <w:t>Children younger than 17</w:t>
            </w:r>
          </w:p>
        </w:tc>
        <w:tc>
          <w:tcPr>
            <w:tcW w:w="851" w:type="dxa"/>
            <w:noWrap/>
            <w:vAlign w:val="bottom"/>
            <w:hideMark/>
          </w:tcPr>
          <w:p w14:paraId="0F6F71B6"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025</w:t>
            </w:r>
          </w:p>
        </w:tc>
        <w:tc>
          <w:tcPr>
            <w:tcW w:w="850" w:type="dxa"/>
            <w:noWrap/>
            <w:vAlign w:val="bottom"/>
            <w:hideMark/>
          </w:tcPr>
          <w:p w14:paraId="416A1F65"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136</w:t>
            </w:r>
          </w:p>
        </w:tc>
        <w:tc>
          <w:tcPr>
            <w:tcW w:w="1199" w:type="dxa"/>
            <w:noWrap/>
            <w:vAlign w:val="bottom"/>
            <w:hideMark/>
          </w:tcPr>
          <w:p w14:paraId="1F433C16"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291</w:t>
            </w:r>
          </w:p>
        </w:tc>
        <w:tc>
          <w:tcPr>
            <w:tcW w:w="1276" w:type="dxa"/>
            <w:noWrap/>
            <w:vAlign w:val="bottom"/>
            <w:hideMark/>
          </w:tcPr>
          <w:p w14:paraId="7164DC06"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241</w:t>
            </w:r>
          </w:p>
        </w:tc>
        <w:tc>
          <w:tcPr>
            <w:tcW w:w="1060" w:type="dxa"/>
            <w:noWrap/>
            <w:vAlign w:val="bottom"/>
            <w:hideMark/>
          </w:tcPr>
          <w:p w14:paraId="4559CFAF"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185</w:t>
            </w:r>
          </w:p>
        </w:tc>
        <w:tc>
          <w:tcPr>
            <w:tcW w:w="860" w:type="dxa"/>
            <w:noWrap/>
            <w:vAlign w:val="bottom"/>
            <w:hideMark/>
          </w:tcPr>
          <w:p w14:paraId="21815002"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853</w:t>
            </w:r>
          </w:p>
        </w:tc>
      </w:tr>
      <w:tr w:rsidR="009931E0" w:rsidRPr="002C61C1" w14:paraId="2515A371" w14:textId="77777777" w:rsidTr="000403C3">
        <w:trPr>
          <w:trHeight w:val="272"/>
        </w:trPr>
        <w:tc>
          <w:tcPr>
            <w:tcW w:w="2830" w:type="dxa"/>
            <w:tcBorders>
              <w:bottom w:val="single" w:sz="4" w:space="0" w:color="auto"/>
            </w:tcBorders>
            <w:hideMark/>
          </w:tcPr>
          <w:p w14:paraId="539C0A1B" w14:textId="77777777" w:rsidR="009931E0" w:rsidRPr="00706F72" w:rsidRDefault="009931E0" w:rsidP="000403C3">
            <w:pPr>
              <w:rPr>
                <w:rFonts w:cstheme="minorHAnsi"/>
                <w:sz w:val="20"/>
                <w:szCs w:val="20"/>
                <w:lang w:val="en-GB"/>
              </w:rPr>
            </w:pPr>
            <w:r w:rsidRPr="00706F72">
              <w:rPr>
                <w:rFonts w:cstheme="minorHAnsi"/>
                <w:sz w:val="20"/>
                <w:szCs w:val="20"/>
                <w:lang w:val="en-GB"/>
              </w:rPr>
              <w:t>Eastern federal states</w:t>
            </w:r>
          </w:p>
        </w:tc>
        <w:tc>
          <w:tcPr>
            <w:tcW w:w="851" w:type="dxa"/>
            <w:tcBorders>
              <w:bottom w:val="single" w:sz="4" w:space="0" w:color="auto"/>
            </w:tcBorders>
            <w:noWrap/>
            <w:vAlign w:val="bottom"/>
            <w:hideMark/>
          </w:tcPr>
          <w:p w14:paraId="243C85B4"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024</w:t>
            </w:r>
          </w:p>
        </w:tc>
        <w:tc>
          <w:tcPr>
            <w:tcW w:w="850" w:type="dxa"/>
            <w:tcBorders>
              <w:bottom w:val="single" w:sz="4" w:space="0" w:color="auto"/>
            </w:tcBorders>
            <w:noWrap/>
            <w:vAlign w:val="bottom"/>
            <w:hideMark/>
          </w:tcPr>
          <w:p w14:paraId="40E20057"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138</w:t>
            </w:r>
          </w:p>
        </w:tc>
        <w:tc>
          <w:tcPr>
            <w:tcW w:w="1199" w:type="dxa"/>
            <w:tcBorders>
              <w:bottom w:val="single" w:sz="4" w:space="0" w:color="auto"/>
            </w:tcBorders>
            <w:noWrap/>
            <w:vAlign w:val="bottom"/>
            <w:hideMark/>
          </w:tcPr>
          <w:p w14:paraId="3933DB0E"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246</w:t>
            </w:r>
          </w:p>
        </w:tc>
        <w:tc>
          <w:tcPr>
            <w:tcW w:w="1276" w:type="dxa"/>
            <w:tcBorders>
              <w:bottom w:val="single" w:sz="4" w:space="0" w:color="auto"/>
            </w:tcBorders>
            <w:noWrap/>
            <w:vAlign w:val="bottom"/>
            <w:hideMark/>
          </w:tcPr>
          <w:p w14:paraId="15676C93"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294</w:t>
            </w:r>
          </w:p>
        </w:tc>
        <w:tc>
          <w:tcPr>
            <w:tcW w:w="1060" w:type="dxa"/>
            <w:tcBorders>
              <w:bottom w:val="single" w:sz="4" w:space="0" w:color="auto"/>
            </w:tcBorders>
            <w:noWrap/>
            <w:vAlign w:val="bottom"/>
            <w:hideMark/>
          </w:tcPr>
          <w:p w14:paraId="3BBCF7A1"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175</w:t>
            </w:r>
          </w:p>
        </w:tc>
        <w:tc>
          <w:tcPr>
            <w:tcW w:w="860" w:type="dxa"/>
            <w:tcBorders>
              <w:bottom w:val="single" w:sz="4" w:space="0" w:color="auto"/>
            </w:tcBorders>
            <w:noWrap/>
            <w:vAlign w:val="bottom"/>
            <w:hideMark/>
          </w:tcPr>
          <w:p w14:paraId="5B74A61E"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861</w:t>
            </w:r>
          </w:p>
        </w:tc>
      </w:tr>
      <w:tr w:rsidR="009931E0" w:rsidRPr="002C61C1" w14:paraId="30187A21" w14:textId="77777777" w:rsidTr="000403C3">
        <w:trPr>
          <w:trHeight w:val="300"/>
        </w:trPr>
        <w:tc>
          <w:tcPr>
            <w:tcW w:w="2830" w:type="dxa"/>
            <w:tcBorders>
              <w:top w:val="single" w:sz="4" w:space="0" w:color="auto"/>
            </w:tcBorders>
            <w:hideMark/>
          </w:tcPr>
          <w:p w14:paraId="4A2BF806" w14:textId="77777777" w:rsidR="009931E0" w:rsidRPr="00706F72" w:rsidRDefault="009931E0" w:rsidP="000403C3">
            <w:pPr>
              <w:rPr>
                <w:rFonts w:cstheme="minorHAnsi"/>
                <w:sz w:val="20"/>
                <w:szCs w:val="20"/>
                <w:lang w:val="en-GB"/>
              </w:rPr>
            </w:pPr>
            <w:r w:rsidRPr="00706F72">
              <w:rPr>
                <w:rFonts w:cstheme="minorHAnsi"/>
                <w:sz w:val="20"/>
                <w:szCs w:val="20"/>
                <w:lang w:val="en-GB"/>
              </w:rPr>
              <w:t>Extraversion</w:t>
            </w:r>
          </w:p>
        </w:tc>
        <w:tc>
          <w:tcPr>
            <w:tcW w:w="851" w:type="dxa"/>
            <w:tcBorders>
              <w:top w:val="single" w:sz="4" w:space="0" w:color="auto"/>
            </w:tcBorders>
            <w:noWrap/>
            <w:vAlign w:val="bottom"/>
            <w:hideMark/>
          </w:tcPr>
          <w:p w14:paraId="13D6CD15"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056</w:t>
            </w:r>
          </w:p>
        </w:tc>
        <w:tc>
          <w:tcPr>
            <w:tcW w:w="850" w:type="dxa"/>
            <w:tcBorders>
              <w:top w:val="single" w:sz="4" w:space="0" w:color="auto"/>
            </w:tcBorders>
            <w:noWrap/>
            <w:vAlign w:val="bottom"/>
            <w:hideMark/>
          </w:tcPr>
          <w:p w14:paraId="32865C5F"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059</w:t>
            </w:r>
          </w:p>
        </w:tc>
        <w:tc>
          <w:tcPr>
            <w:tcW w:w="1199" w:type="dxa"/>
            <w:tcBorders>
              <w:top w:val="single" w:sz="4" w:space="0" w:color="auto"/>
            </w:tcBorders>
            <w:noWrap/>
            <w:vAlign w:val="bottom"/>
            <w:hideMark/>
          </w:tcPr>
          <w:p w14:paraId="679275C3"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171</w:t>
            </w:r>
          </w:p>
        </w:tc>
        <w:tc>
          <w:tcPr>
            <w:tcW w:w="1276" w:type="dxa"/>
            <w:tcBorders>
              <w:top w:val="single" w:sz="4" w:space="0" w:color="auto"/>
            </w:tcBorders>
            <w:noWrap/>
            <w:vAlign w:val="bottom"/>
            <w:hideMark/>
          </w:tcPr>
          <w:p w14:paraId="78BC9E17"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060</w:t>
            </w:r>
          </w:p>
        </w:tc>
        <w:tc>
          <w:tcPr>
            <w:tcW w:w="1060" w:type="dxa"/>
            <w:tcBorders>
              <w:top w:val="single" w:sz="4" w:space="0" w:color="auto"/>
            </w:tcBorders>
            <w:noWrap/>
            <w:vAlign w:val="bottom"/>
            <w:hideMark/>
          </w:tcPr>
          <w:p w14:paraId="7709D9E7"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942</w:t>
            </w:r>
          </w:p>
        </w:tc>
        <w:tc>
          <w:tcPr>
            <w:tcW w:w="860" w:type="dxa"/>
            <w:tcBorders>
              <w:top w:val="single" w:sz="4" w:space="0" w:color="auto"/>
            </w:tcBorders>
            <w:noWrap/>
            <w:vAlign w:val="bottom"/>
            <w:hideMark/>
          </w:tcPr>
          <w:p w14:paraId="4FF9755E"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346</w:t>
            </w:r>
          </w:p>
        </w:tc>
      </w:tr>
      <w:tr w:rsidR="009931E0" w:rsidRPr="002C61C1" w14:paraId="6487CDD0" w14:textId="77777777" w:rsidTr="000403C3">
        <w:trPr>
          <w:trHeight w:val="252"/>
        </w:trPr>
        <w:tc>
          <w:tcPr>
            <w:tcW w:w="2830" w:type="dxa"/>
            <w:hideMark/>
          </w:tcPr>
          <w:p w14:paraId="36121BCE" w14:textId="77777777" w:rsidR="009931E0" w:rsidRPr="00706F72" w:rsidRDefault="009931E0" w:rsidP="000403C3">
            <w:pPr>
              <w:rPr>
                <w:rFonts w:cstheme="minorHAnsi"/>
                <w:sz w:val="20"/>
                <w:szCs w:val="20"/>
                <w:lang w:val="en-GB"/>
              </w:rPr>
            </w:pPr>
            <w:r w:rsidRPr="00706F72">
              <w:rPr>
                <w:rFonts w:cstheme="minorHAnsi"/>
                <w:sz w:val="20"/>
                <w:szCs w:val="20"/>
                <w:lang w:val="en-GB"/>
              </w:rPr>
              <w:t>Conscientiousness</w:t>
            </w:r>
          </w:p>
        </w:tc>
        <w:tc>
          <w:tcPr>
            <w:tcW w:w="851" w:type="dxa"/>
            <w:noWrap/>
            <w:vAlign w:val="bottom"/>
            <w:hideMark/>
          </w:tcPr>
          <w:p w14:paraId="6FC1832D"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064</w:t>
            </w:r>
          </w:p>
        </w:tc>
        <w:tc>
          <w:tcPr>
            <w:tcW w:w="850" w:type="dxa"/>
            <w:noWrap/>
            <w:vAlign w:val="bottom"/>
            <w:hideMark/>
          </w:tcPr>
          <w:p w14:paraId="6DD25147"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061</w:t>
            </w:r>
          </w:p>
        </w:tc>
        <w:tc>
          <w:tcPr>
            <w:tcW w:w="1199" w:type="dxa"/>
            <w:noWrap/>
            <w:vAlign w:val="bottom"/>
            <w:hideMark/>
          </w:tcPr>
          <w:p w14:paraId="3884FB6B"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184</w:t>
            </w:r>
          </w:p>
        </w:tc>
        <w:tc>
          <w:tcPr>
            <w:tcW w:w="1276" w:type="dxa"/>
            <w:noWrap/>
            <w:vAlign w:val="bottom"/>
            <w:hideMark/>
          </w:tcPr>
          <w:p w14:paraId="60ADFDA1"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056</w:t>
            </w:r>
          </w:p>
        </w:tc>
        <w:tc>
          <w:tcPr>
            <w:tcW w:w="1060" w:type="dxa"/>
            <w:noWrap/>
            <w:vAlign w:val="bottom"/>
            <w:hideMark/>
          </w:tcPr>
          <w:p w14:paraId="0DE7E774" w14:textId="77777777" w:rsidR="009931E0" w:rsidRPr="007A752F" w:rsidRDefault="009931E0" w:rsidP="000403C3">
            <w:pPr>
              <w:jc w:val="center"/>
              <w:rPr>
                <w:rFonts w:cstheme="minorHAnsi"/>
                <w:sz w:val="20"/>
                <w:szCs w:val="20"/>
                <w:lang w:val="en-GB"/>
              </w:rPr>
            </w:pPr>
            <w:r w:rsidRPr="007A752F">
              <w:rPr>
                <w:rFonts w:cstheme="minorHAnsi"/>
                <w:sz w:val="20"/>
                <w:szCs w:val="20"/>
              </w:rPr>
              <w:t>-1</w:t>
            </w:r>
            <w:r>
              <w:rPr>
                <w:rFonts w:cstheme="minorHAnsi"/>
                <w:sz w:val="20"/>
                <w:szCs w:val="20"/>
              </w:rPr>
              <w:t>.</w:t>
            </w:r>
            <w:r w:rsidRPr="007A752F">
              <w:rPr>
                <w:rFonts w:cstheme="minorHAnsi"/>
                <w:sz w:val="20"/>
                <w:szCs w:val="20"/>
              </w:rPr>
              <w:t>050</w:t>
            </w:r>
          </w:p>
        </w:tc>
        <w:tc>
          <w:tcPr>
            <w:tcW w:w="860" w:type="dxa"/>
            <w:noWrap/>
            <w:vAlign w:val="bottom"/>
            <w:hideMark/>
          </w:tcPr>
          <w:p w14:paraId="14A6F814"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294</w:t>
            </w:r>
          </w:p>
        </w:tc>
      </w:tr>
      <w:tr w:rsidR="009931E0" w:rsidRPr="002C61C1" w14:paraId="0DB6CD86" w14:textId="77777777" w:rsidTr="000403C3">
        <w:trPr>
          <w:trHeight w:val="300"/>
        </w:trPr>
        <w:tc>
          <w:tcPr>
            <w:tcW w:w="2830" w:type="dxa"/>
            <w:hideMark/>
          </w:tcPr>
          <w:p w14:paraId="48EF8765" w14:textId="77777777" w:rsidR="009931E0" w:rsidRPr="00706F72" w:rsidRDefault="009931E0" w:rsidP="000403C3">
            <w:pPr>
              <w:rPr>
                <w:rFonts w:cstheme="minorHAnsi"/>
                <w:sz w:val="20"/>
                <w:szCs w:val="20"/>
                <w:lang w:val="en-GB"/>
              </w:rPr>
            </w:pPr>
            <w:r w:rsidRPr="002C61C1">
              <w:rPr>
                <w:rFonts w:cstheme="minorHAnsi"/>
                <w:sz w:val="20"/>
                <w:szCs w:val="20"/>
                <w:lang w:val="en-GB"/>
              </w:rPr>
              <w:t>Openness</w:t>
            </w:r>
            <w:r w:rsidRPr="00706F72">
              <w:rPr>
                <w:rFonts w:cstheme="minorHAnsi"/>
                <w:sz w:val="20"/>
                <w:szCs w:val="20"/>
                <w:lang w:val="en-GB"/>
              </w:rPr>
              <w:t xml:space="preserve"> to experience</w:t>
            </w:r>
          </w:p>
        </w:tc>
        <w:tc>
          <w:tcPr>
            <w:tcW w:w="851" w:type="dxa"/>
            <w:noWrap/>
            <w:vAlign w:val="bottom"/>
            <w:hideMark/>
          </w:tcPr>
          <w:p w14:paraId="2829F793"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108</w:t>
            </w:r>
          </w:p>
        </w:tc>
        <w:tc>
          <w:tcPr>
            <w:tcW w:w="850" w:type="dxa"/>
            <w:noWrap/>
            <w:vAlign w:val="bottom"/>
            <w:hideMark/>
          </w:tcPr>
          <w:p w14:paraId="6D0B799F"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062</w:t>
            </w:r>
          </w:p>
        </w:tc>
        <w:tc>
          <w:tcPr>
            <w:tcW w:w="1199" w:type="dxa"/>
            <w:noWrap/>
            <w:vAlign w:val="bottom"/>
            <w:hideMark/>
          </w:tcPr>
          <w:p w14:paraId="6C45C3F1"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013</w:t>
            </w:r>
          </w:p>
        </w:tc>
        <w:tc>
          <w:tcPr>
            <w:tcW w:w="1276" w:type="dxa"/>
            <w:noWrap/>
            <w:vAlign w:val="bottom"/>
            <w:hideMark/>
          </w:tcPr>
          <w:p w14:paraId="4B7AE611"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229</w:t>
            </w:r>
          </w:p>
        </w:tc>
        <w:tc>
          <w:tcPr>
            <w:tcW w:w="1060" w:type="dxa"/>
            <w:noWrap/>
            <w:vAlign w:val="bottom"/>
            <w:hideMark/>
          </w:tcPr>
          <w:p w14:paraId="44D8FB35" w14:textId="77777777" w:rsidR="009931E0" w:rsidRPr="007A752F" w:rsidRDefault="009931E0" w:rsidP="000403C3">
            <w:pPr>
              <w:jc w:val="center"/>
              <w:rPr>
                <w:rFonts w:cstheme="minorHAnsi"/>
                <w:sz w:val="20"/>
                <w:szCs w:val="20"/>
                <w:lang w:val="en-GB"/>
              </w:rPr>
            </w:pPr>
            <w:r w:rsidRPr="007A752F">
              <w:rPr>
                <w:rFonts w:cstheme="minorHAnsi"/>
                <w:sz w:val="20"/>
                <w:szCs w:val="20"/>
              </w:rPr>
              <w:t>1</w:t>
            </w:r>
            <w:r>
              <w:rPr>
                <w:rFonts w:cstheme="minorHAnsi"/>
                <w:sz w:val="20"/>
                <w:szCs w:val="20"/>
              </w:rPr>
              <w:t>.</w:t>
            </w:r>
            <w:r w:rsidRPr="007A752F">
              <w:rPr>
                <w:rFonts w:cstheme="minorHAnsi"/>
                <w:sz w:val="20"/>
                <w:szCs w:val="20"/>
              </w:rPr>
              <w:t>754</w:t>
            </w:r>
          </w:p>
        </w:tc>
        <w:tc>
          <w:tcPr>
            <w:tcW w:w="860" w:type="dxa"/>
            <w:noWrap/>
            <w:vAlign w:val="bottom"/>
            <w:hideMark/>
          </w:tcPr>
          <w:p w14:paraId="532A02B5"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079</w:t>
            </w:r>
          </w:p>
        </w:tc>
      </w:tr>
      <w:tr w:rsidR="009931E0" w:rsidRPr="002C61C1" w14:paraId="0B6E8C03" w14:textId="77777777" w:rsidTr="000403C3">
        <w:trPr>
          <w:trHeight w:val="300"/>
        </w:trPr>
        <w:tc>
          <w:tcPr>
            <w:tcW w:w="2830" w:type="dxa"/>
            <w:hideMark/>
          </w:tcPr>
          <w:p w14:paraId="38F73325" w14:textId="77777777" w:rsidR="009931E0" w:rsidRPr="00706F72" w:rsidRDefault="009931E0" w:rsidP="000403C3">
            <w:pPr>
              <w:rPr>
                <w:rFonts w:cstheme="minorHAnsi"/>
                <w:sz w:val="20"/>
                <w:szCs w:val="20"/>
                <w:lang w:val="en-GB"/>
              </w:rPr>
            </w:pPr>
            <w:r w:rsidRPr="00706F72">
              <w:rPr>
                <w:rFonts w:cstheme="minorHAnsi"/>
                <w:sz w:val="20"/>
                <w:szCs w:val="20"/>
                <w:lang w:val="en-GB"/>
              </w:rPr>
              <w:t>Neuroticism</w:t>
            </w:r>
          </w:p>
        </w:tc>
        <w:tc>
          <w:tcPr>
            <w:tcW w:w="851" w:type="dxa"/>
            <w:noWrap/>
            <w:vAlign w:val="bottom"/>
            <w:hideMark/>
          </w:tcPr>
          <w:p w14:paraId="7E71E562"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096</w:t>
            </w:r>
          </w:p>
        </w:tc>
        <w:tc>
          <w:tcPr>
            <w:tcW w:w="850" w:type="dxa"/>
            <w:noWrap/>
            <w:vAlign w:val="bottom"/>
            <w:hideMark/>
          </w:tcPr>
          <w:p w14:paraId="7279E3B9"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063</w:t>
            </w:r>
          </w:p>
        </w:tc>
        <w:tc>
          <w:tcPr>
            <w:tcW w:w="1199" w:type="dxa"/>
            <w:noWrap/>
            <w:vAlign w:val="bottom"/>
            <w:hideMark/>
          </w:tcPr>
          <w:p w14:paraId="49222B9D"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220</w:t>
            </w:r>
          </w:p>
        </w:tc>
        <w:tc>
          <w:tcPr>
            <w:tcW w:w="1276" w:type="dxa"/>
            <w:noWrap/>
            <w:vAlign w:val="bottom"/>
            <w:hideMark/>
          </w:tcPr>
          <w:p w14:paraId="3EF0062B"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028</w:t>
            </w:r>
          </w:p>
        </w:tc>
        <w:tc>
          <w:tcPr>
            <w:tcW w:w="1060" w:type="dxa"/>
            <w:noWrap/>
            <w:vAlign w:val="bottom"/>
            <w:hideMark/>
          </w:tcPr>
          <w:p w14:paraId="19297B30" w14:textId="77777777" w:rsidR="009931E0" w:rsidRPr="007A752F" w:rsidRDefault="009931E0" w:rsidP="000403C3">
            <w:pPr>
              <w:jc w:val="center"/>
              <w:rPr>
                <w:rFonts w:cstheme="minorHAnsi"/>
                <w:sz w:val="20"/>
                <w:szCs w:val="20"/>
                <w:lang w:val="en-GB"/>
              </w:rPr>
            </w:pPr>
            <w:r w:rsidRPr="007A752F">
              <w:rPr>
                <w:rFonts w:cstheme="minorHAnsi"/>
                <w:sz w:val="20"/>
                <w:szCs w:val="20"/>
              </w:rPr>
              <w:t>-1</w:t>
            </w:r>
            <w:r>
              <w:rPr>
                <w:rFonts w:cstheme="minorHAnsi"/>
                <w:sz w:val="20"/>
                <w:szCs w:val="20"/>
              </w:rPr>
              <w:t>.</w:t>
            </w:r>
            <w:r w:rsidRPr="007A752F">
              <w:rPr>
                <w:rFonts w:cstheme="minorHAnsi"/>
                <w:sz w:val="20"/>
                <w:szCs w:val="20"/>
              </w:rPr>
              <w:t>511</w:t>
            </w:r>
          </w:p>
        </w:tc>
        <w:tc>
          <w:tcPr>
            <w:tcW w:w="860" w:type="dxa"/>
            <w:noWrap/>
            <w:vAlign w:val="bottom"/>
            <w:hideMark/>
          </w:tcPr>
          <w:p w14:paraId="67679290"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131</w:t>
            </w:r>
          </w:p>
        </w:tc>
      </w:tr>
      <w:tr w:rsidR="009931E0" w:rsidRPr="002C61C1" w14:paraId="113EF4C0" w14:textId="77777777" w:rsidTr="000403C3">
        <w:trPr>
          <w:trHeight w:val="350"/>
        </w:trPr>
        <w:tc>
          <w:tcPr>
            <w:tcW w:w="2830" w:type="dxa"/>
            <w:hideMark/>
          </w:tcPr>
          <w:p w14:paraId="2AFDFF92" w14:textId="77777777" w:rsidR="009931E0" w:rsidRPr="00706F72" w:rsidRDefault="009931E0" w:rsidP="000403C3">
            <w:pPr>
              <w:rPr>
                <w:rFonts w:cstheme="minorHAnsi"/>
                <w:sz w:val="20"/>
                <w:szCs w:val="20"/>
                <w:lang w:val="en-GB"/>
              </w:rPr>
            </w:pPr>
            <w:r w:rsidRPr="00706F72">
              <w:rPr>
                <w:rFonts w:cstheme="minorHAnsi"/>
                <w:sz w:val="20"/>
                <w:szCs w:val="20"/>
                <w:lang w:val="en-GB"/>
              </w:rPr>
              <w:t xml:space="preserve">Agreeableness </w:t>
            </w:r>
          </w:p>
        </w:tc>
        <w:tc>
          <w:tcPr>
            <w:tcW w:w="851" w:type="dxa"/>
            <w:noWrap/>
            <w:vAlign w:val="bottom"/>
            <w:hideMark/>
          </w:tcPr>
          <w:p w14:paraId="6D424B85"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091</w:t>
            </w:r>
          </w:p>
        </w:tc>
        <w:tc>
          <w:tcPr>
            <w:tcW w:w="850" w:type="dxa"/>
            <w:noWrap/>
            <w:vAlign w:val="bottom"/>
            <w:hideMark/>
          </w:tcPr>
          <w:p w14:paraId="23581219"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059</w:t>
            </w:r>
          </w:p>
        </w:tc>
        <w:tc>
          <w:tcPr>
            <w:tcW w:w="1199" w:type="dxa"/>
            <w:noWrap/>
            <w:vAlign w:val="bottom"/>
            <w:hideMark/>
          </w:tcPr>
          <w:p w14:paraId="04BB0866"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206</w:t>
            </w:r>
          </w:p>
        </w:tc>
        <w:tc>
          <w:tcPr>
            <w:tcW w:w="1276" w:type="dxa"/>
            <w:noWrap/>
            <w:vAlign w:val="bottom"/>
            <w:hideMark/>
          </w:tcPr>
          <w:p w14:paraId="163DF731"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024</w:t>
            </w:r>
          </w:p>
        </w:tc>
        <w:tc>
          <w:tcPr>
            <w:tcW w:w="1060" w:type="dxa"/>
            <w:noWrap/>
            <w:vAlign w:val="bottom"/>
            <w:hideMark/>
          </w:tcPr>
          <w:p w14:paraId="6240C6E0" w14:textId="77777777" w:rsidR="009931E0" w:rsidRPr="007A752F" w:rsidRDefault="009931E0" w:rsidP="000403C3">
            <w:pPr>
              <w:jc w:val="center"/>
              <w:rPr>
                <w:rFonts w:cstheme="minorHAnsi"/>
                <w:sz w:val="20"/>
                <w:szCs w:val="20"/>
                <w:lang w:val="en-GB"/>
              </w:rPr>
            </w:pPr>
            <w:r w:rsidRPr="007A752F">
              <w:rPr>
                <w:rFonts w:cstheme="minorHAnsi"/>
                <w:sz w:val="20"/>
                <w:szCs w:val="20"/>
              </w:rPr>
              <w:t>-1</w:t>
            </w:r>
            <w:r>
              <w:rPr>
                <w:rFonts w:cstheme="minorHAnsi"/>
                <w:sz w:val="20"/>
                <w:szCs w:val="20"/>
              </w:rPr>
              <w:t>.</w:t>
            </w:r>
            <w:r w:rsidRPr="007A752F">
              <w:rPr>
                <w:rFonts w:cstheme="minorHAnsi"/>
                <w:sz w:val="20"/>
                <w:szCs w:val="20"/>
              </w:rPr>
              <w:t>553</w:t>
            </w:r>
          </w:p>
        </w:tc>
        <w:tc>
          <w:tcPr>
            <w:tcW w:w="860" w:type="dxa"/>
            <w:noWrap/>
            <w:vAlign w:val="bottom"/>
            <w:hideMark/>
          </w:tcPr>
          <w:p w14:paraId="6A1A626E"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120</w:t>
            </w:r>
          </w:p>
        </w:tc>
      </w:tr>
      <w:tr w:rsidR="009931E0" w:rsidRPr="002C61C1" w14:paraId="5D791B35" w14:textId="77777777" w:rsidTr="000403C3">
        <w:trPr>
          <w:trHeight w:val="374"/>
        </w:trPr>
        <w:tc>
          <w:tcPr>
            <w:tcW w:w="2830" w:type="dxa"/>
            <w:tcBorders>
              <w:bottom w:val="single" w:sz="4" w:space="0" w:color="auto"/>
            </w:tcBorders>
            <w:hideMark/>
          </w:tcPr>
          <w:p w14:paraId="3740149C" w14:textId="77777777" w:rsidR="009931E0" w:rsidRPr="00706F72" w:rsidRDefault="009931E0" w:rsidP="000403C3">
            <w:pPr>
              <w:rPr>
                <w:rFonts w:cstheme="minorHAnsi"/>
                <w:sz w:val="20"/>
                <w:szCs w:val="20"/>
                <w:lang w:val="en-GB"/>
              </w:rPr>
            </w:pPr>
            <w:r w:rsidRPr="00706F72">
              <w:rPr>
                <w:rFonts w:cstheme="minorHAnsi"/>
                <w:sz w:val="20"/>
                <w:szCs w:val="20"/>
                <w:lang w:val="en-GB"/>
              </w:rPr>
              <w:t xml:space="preserve">Willingness to take risks </w:t>
            </w:r>
          </w:p>
        </w:tc>
        <w:tc>
          <w:tcPr>
            <w:tcW w:w="851" w:type="dxa"/>
            <w:tcBorders>
              <w:bottom w:val="single" w:sz="4" w:space="0" w:color="auto"/>
            </w:tcBorders>
            <w:noWrap/>
            <w:vAlign w:val="bottom"/>
            <w:hideMark/>
          </w:tcPr>
          <w:p w14:paraId="30637A9E"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065</w:t>
            </w:r>
          </w:p>
        </w:tc>
        <w:tc>
          <w:tcPr>
            <w:tcW w:w="850" w:type="dxa"/>
            <w:tcBorders>
              <w:bottom w:val="single" w:sz="4" w:space="0" w:color="auto"/>
            </w:tcBorders>
            <w:noWrap/>
            <w:vAlign w:val="bottom"/>
            <w:hideMark/>
          </w:tcPr>
          <w:p w14:paraId="7363BFFC"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062</w:t>
            </w:r>
          </w:p>
        </w:tc>
        <w:tc>
          <w:tcPr>
            <w:tcW w:w="1199" w:type="dxa"/>
            <w:tcBorders>
              <w:bottom w:val="single" w:sz="4" w:space="0" w:color="auto"/>
            </w:tcBorders>
            <w:noWrap/>
            <w:vAlign w:val="bottom"/>
            <w:hideMark/>
          </w:tcPr>
          <w:p w14:paraId="54C9166A"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186</w:t>
            </w:r>
          </w:p>
        </w:tc>
        <w:tc>
          <w:tcPr>
            <w:tcW w:w="1276" w:type="dxa"/>
            <w:tcBorders>
              <w:bottom w:val="single" w:sz="4" w:space="0" w:color="auto"/>
            </w:tcBorders>
            <w:noWrap/>
            <w:vAlign w:val="bottom"/>
            <w:hideMark/>
          </w:tcPr>
          <w:p w14:paraId="416DC1B1"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056</w:t>
            </w:r>
          </w:p>
        </w:tc>
        <w:tc>
          <w:tcPr>
            <w:tcW w:w="1060" w:type="dxa"/>
            <w:tcBorders>
              <w:bottom w:val="single" w:sz="4" w:space="0" w:color="auto"/>
            </w:tcBorders>
            <w:noWrap/>
            <w:vAlign w:val="bottom"/>
            <w:hideMark/>
          </w:tcPr>
          <w:p w14:paraId="2AAC6D55" w14:textId="77777777" w:rsidR="009931E0" w:rsidRPr="007A752F" w:rsidRDefault="009931E0" w:rsidP="000403C3">
            <w:pPr>
              <w:jc w:val="center"/>
              <w:rPr>
                <w:rFonts w:cstheme="minorHAnsi"/>
                <w:sz w:val="20"/>
                <w:szCs w:val="20"/>
                <w:lang w:val="en-GB"/>
              </w:rPr>
            </w:pPr>
            <w:r w:rsidRPr="007A752F">
              <w:rPr>
                <w:rFonts w:cstheme="minorHAnsi"/>
                <w:sz w:val="20"/>
                <w:szCs w:val="20"/>
              </w:rPr>
              <w:t>-1</w:t>
            </w:r>
            <w:r>
              <w:rPr>
                <w:rFonts w:cstheme="minorHAnsi"/>
                <w:sz w:val="20"/>
                <w:szCs w:val="20"/>
              </w:rPr>
              <w:t>.</w:t>
            </w:r>
            <w:r w:rsidRPr="007A752F">
              <w:rPr>
                <w:rFonts w:cstheme="minorHAnsi"/>
                <w:sz w:val="20"/>
                <w:szCs w:val="20"/>
              </w:rPr>
              <w:t>052</w:t>
            </w:r>
          </w:p>
        </w:tc>
        <w:tc>
          <w:tcPr>
            <w:tcW w:w="860" w:type="dxa"/>
            <w:tcBorders>
              <w:bottom w:val="single" w:sz="4" w:space="0" w:color="auto"/>
            </w:tcBorders>
            <w:noWrap/>
            <w:vAlign w:val="bottom"/>
            <w:hideMark/>
          </w:tcPr>
          <w:p w14:paraId="33EB1B0A"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293</w:t>
            </w:r>
          </w:p>
        </w:tc>
      </w:tr>
    </w:tbl>
    <w:p w14:paraId="3EA19FEE" w14:textId="77777777" w:rsidR="005E2BB4" w:rsidRDefault="005E2BB4">
      <w:r>
        <w:br w:type="page"/>
      </w:r>
    </w:p>
    <w:tbl>
      <w:tblPr>
        <w:tblW w:w="0" w:type="auto"/>
        <w:tblLook w:val="04A0" w:firstRow="1" w:lastRow="0" w:firstColumn="1" w:lastColumn="0" w:noHBand="0" w:noVBand="1"/>
      </w:tblPr>
      <w:tblGrid>
        <w:gridCol w:w="2830"/>
        <w:gridCol w:w="851"/>
        <w:gridCol w:w="850"/>
        <w:gridCol w:w="1199"/>
        <w:gridCol w:w="1276"/>
        <w:gridCol w:w="1060"/>
        <w:gridCol w:w="860"/>
      </w:tblGrid>
      <w:tr w:rsidR="009931E0" w:rsidRPr="002C61C1" w14:paraId="58DA45AD" w14:textId="77777777" w:rsidTr="000403C3">
        <w:trPr>
          <w:trHeight w:val="300"/>
        </w:trPr>
        <w:tc>
          <w:tcPr>
            <w:tcW w:w="2830" w:type="dxa"/>
            <w:tcBorders>
              <w:top w:val="single" w:sz="4" w:space="0" w:color="auto"/>
            </w:tcBorders>
            <w:hideMark/>
          </w:tcPr>
          <w:p w14:paraId="0A15B286" w14:textId="689F342D" w:rsidR="009931E0" w:rsidRPr="00706F72" w:rsidRDefault="009931E0" w:rsidP="000403C3">
            <w:pPr>
              <w:rPr>
                <w:rFonts w:cstheme="minorHAnsi"/>
                <w:sz w:val="20"/>
                <w:szCs w:val="20"/>
                <w:lang w:val="en-GB"/>
              </w:rPr>
            </w:pPr>
            <w:r w:rsidRPr="00706F72">
              <w:rPr>
                <w:rFonts w:cstheme="minorHAnsi"/>
                <w:sz w:val="20"/>
                <w:szCs w:val="20"/>
                <w:lang w:val="en-GB"/>
              </w:rPr>
              <w:lastRenderedPageBreak/>
              <w:t>Health: Self-assessment</w:t>
            </w:r>
          </w:p>
        </w:tc>
        <w:tc>
          <w:tcPr>
            <w:tcW w:w="851" w:type="dxa"/>
            <w:tcBorders>
              <w:top w:val="single" w:sz="4" w:space="0" w:color="auto"/>
            </w:tcBorders>
            <w:noWrap/>
            <w:vAlign w:val="bottom"/>
            <w:hideMark/>
          </w:tcPr>
          <w:p w14:paraId="7D6E723A"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009</w:t>
            </w:r>
          </w:p>
        </w:tc>
        <w:tc>
          <w:tcPr>
            <w:tcW w:w="850" w:type="dxa"/>
            <w:tcBorders>
              <w:top w:val="single" w:sz="4" w:space="0" w:color="auto"/>
            </w:tcBorders>
            <w:noWrap/>
            <w:vAlign w:val="bottom"/>
            <w:hideMark/>
          </w:tcPr>
          <w:p w14:paraId="11211A14"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062</w:t>
            </w:r>
          </w:p>
        </w:tc>
        <w:tc>
          <w:tcPr>
            <w:tcW w:w="1199" w:type="dxa"/>
            <w:tcBorders>
              <w:top w:val="single" w:sz="4" w:space="0" w:color="auto"/>
            </w:tcBorders>
            <w:noWrap/>
            <w:vAlign w:val="bottom"/>
            <w:hideMark/>
          </w:tcPr>
          <w:p w14:paraId="3DF2203F"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130</w:t>
            </w:r>
          </w:p>
        </w:tc>
        <w:tc>
          <w:tcPr>
            <w:tcW w:w="1276" w:type="dxa"/>
            <w:tcBorders>
              <w:top w:val="single" w:sz="4" w:space="0" w:color="auto"/>
            </w:tcBorders>
            <w:noWrap/>
            <w:vAlign w:val="bottom"/>
            <w:hideMark/>
          </w:tcPr>
          <w:p w14:paraId="0CCBE675"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112</w:t>
            </w:r>
          </w:p>
        </w:tc>
        <w:tc>
          <w:tcPr>
            <w:tcW w:w="1060" w:type="dxa"/>
            <w:tcBorders>
              <w:top w:val="single" w:sz="4" w:space="0" w:color="auto"/>
            </w:tcBorders>
            <w:noWrap/>
            <w:vAlign w:val="bottom"/>
            <w:hideMark/>
          </w:tcPr>
          <w:p w14:paraId="0554DA9E"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147</w:t>
            </w:r>
          </w:p>
        </w:tc>
        <w:tc>
          <w:tcPr>
            <w:tcW w:w="860" w:type="dxa"/>
            <w:tcBorders>
              <w:top w:val="single" w:sz="4" w:space="0" w:color="auto"/>
            </w:tcBorders>
            <w:noWrap/>
            <w:vAlign w:val="bottom"/>
            <w:hideMark/>
          </w:tcPr>
          <w:p w14:paraId="23539726"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883</w:t>
            </w:r>
          </w:p>
        </w:tc>
      </w:tr>
      <w:tr w:rsidR="009931E0" w:rsidRPr="002C61C1" w14:paraId="60B29326" w14:textId="77777777" w:rsidTr="000403C3">
        <w:trPr>
          <w:trHeight w:val="296"/>
        </w:trPr>
        <w:tc>
          <w:tcPr>
            <w:tcW w:w="2830" w:type="dxa"/>
            <w:hideMark/>
          </w:tcPr>
          <w:p w14:paraId="48AFD284" w14:textId="77777777" w:rsidR="009931E0" w:rsidRPr="00706F72" w:rsidRDefault="009931E0" w:rsidP="000403C3">
            <w:pPr>
              <w:rPr>
                <w:rFonts w:cstheme="minorHAnsi"/>
                <w:sz w:val="20"/>
                <w:szCs w:val="20"/>
                <w:lang w:val="en-GB"/>
              </w:rPr>
            </w:pPr>
            <w:r w:rsidRPr="00706F72">
              <w:rPr>
                <w:rFonts w:cstheme="minorHAnsi"/>
                <w:sz w:val="20"/>
                <w:szCs w:val="20"/>
                <w:lang w:val="en-GB"/>
              </w:rPr>
              <w:t>Number of risk diseases</w:t>
            </w:r>
          </w:p>
        </w:tc>
        <w:tc>
          <w:tcPr>
            <w:tcW w:w="851" w:type="dxa"/>
            <w:noWrap/>
            <w:vAlign w:val="bottom"/>
            <w:hideMark/>
          </w:tcPr>
          <w:p w14:paraId="1C2BF589"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036</w:t>
            </w:r>
          </w:p>
        </w:tc>
        <w:tc>
          <w:tcPr>
            <w:tcW w:w="850" w:type="dxa"/>
            <w:noWrap/>
            <w:vAlign w:val="bottom"/>
            <w:hideMark/>
          </w:tcPr>
          <w:p w14:paraId="5D774B9B"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063</w:t>
            </w:r>
          </w:p>
        </w:tc>
        <w:tc>
          <w:tcPr>
            <w:tcW w:w="1199" w:type="dxa"/>
            <w:noWrap/>
            <w:vAlign w:val="bottom"/>
            <w:hideMark/>
          </w:tcPr>
          <w:p w14:paraId="449C540C"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088</w:t>
            </w:r>
          </w:p>
        </w:tc>
        <w:tc>
          <w:tcPr>
            <w:tcW w:w="1276" w:type="dxa"/>
            <w:noWrap/>
            <w:vAlign w:val="bottom"/>
            <w:hideMark/>
          </w:tcPr>
          <w:p w14:paraId="3C5128ED"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161</w:t>
            </w:r>
          </w:p>
        </w:tc>
        <w:tc>
          <w:tcPr>
            <w:tcW w:w="1060" w:type="dxa"/>
            <w:noWrap/>
            <w:vAlign w:val="bottom"/>
            <w:hideMark/>
          </w:tcPr>
          <w:p w14:paraId="109BDA67"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575</w:t>
            </w:r>
          </w:p>
        </w:tc>
        <w:tc>
          <w:tcPr>
            <w:tcW w:w="860" w:type="dxa"/>
            <w:noWrap/>
            <w:vAlign w:val="bottom"/>
            <w:hideMark/>
          </w:tcPr>
          <w:p w14:paraId="46164DC7"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565</w:t>
            </w:r>
          </w:p>
        </w:tc>
      </w:tr>
      <w:tr w:rsidR="009931E0" w:rsidRPr="002C61C1" w14:paraId="2973DF54" w14:textId="77777777" w:rsidTr="000403C3">
        <w:trPr>
          <w:trHeight w:val="214"/>
        </w:trPr>
        <w:tc>
          <w:tcPr>
            <w:tcW w:w="2830" w:type="dxa"/>
            <w:hideMark/>
          </w:tcPr>
          <w:p w14:paraId="3DC3FA10" w14:textId="77777777" w:rsidR="009931E0" w:rsidRPr="002C61C1" w:rsidRDefault="009931E0" w:rsidP="000403C3">
            <w:pPr>
              <w:rPr>
                <w:rFonts w:cstheme="minorHAnsi"/>
                <w:sz w:val="20"/>
                <w:szCs w:val="20"/>
                <w:lang w:val="en-GB"/>
              </w:rPr>
            </w:pPr>
            <w:r w:rsidRPr="002C61C1">
              <w:rPr>
                <w:rFonts w:cstheme="minorHAnsi"/>
                <w:sz w:val="20"/>
                <w:szCs w:val="20"/>
                <w:lang w:val="en-GB"/>
              </w:rPr>
              <w:t>Test for COVID-19 in household</w:t>
            </w:r>
          </w:p>
        </w:tc>
        <w:tc>
          <w:tcPr>
            <w:tcW w:w="851" w:type="dxa"/>
            <w:noWrap/>
            <w:vAlign w:val="bottom"/>
            <w:hideMark/>
          </w:tcPr>
          <w:p w14:paraId="225D08D0"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148</w:t>
            </w:r>
          </w:p>
        </w:tc>
        <w:tc>
          <w:tcPr>
            <w:tcW w:w="850" w:type="dxa"/>
            <w:noWrap/>
            <w:vAlign w:val="bottom"/>
            <w:hideMark/>
          </w:tcPr>
          <w:p w14:paraId="6627D499"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164</w:t>
            </w:r>
          </w:p>
        </w:tc>
        <w:tc>
          <w:tcPr>
            <w:tcW w:w="1199" w:type="dxa"/>
            <w:noWrap/>
            <w:vAlign w:val="bottom"/>
            <w:hideMark/>
          </w:tcPr>
          <w:p w14:paraId="2113E4E6"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469</w:t>
            </w:r>
          </w:p>
        </w:tc>
        <w:tc>
          <w:tcPr>
            <w:tcW w:w="1276" w:type="dxa"/>
            <w:noWrap/>
            <w:vAlign w:val="bottom"/>
            <w:hideMark/>
          </w:tcPr>
          <w:p w14:paraId="134113F0"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173</w:t>
            </w:r>
          </w:p>
        </w:tc>
        <w:tc>
          <w:tcPr>
            <w:tcW w:w="1060" w:type="dxa"/>
            <w:noWrap/>
            <w:vAlign w:val="bottom"/>
            <w:hideMark/>
          </w:tcPr>
          <w:p w14:paraId="42A6A37F"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901</w:t>
            </w:r>
          </w:p>
        </w:tc>
        <w:tc>
          <w:tcPr>
            <w:tcW w:w="860" w:type="dxa"/>
            <w:noWrap/>
            <w:vAlign w:val="bottom"/>
            <w:hideMark/>
          </w:tcPr>
          <w:p w14:paraId="0DDB19A7"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368</w:t>
            </w:r>
          </w:p>
        </w:tc>
      </w:tr>
      <w:tr w:rsidR="009931E0" w:rsidRPr="002C61C1" w14:paraId="43E62706" w14:textId="77777777" w:rsidTr="000403C3">
        <w:trPr>
          <w:trHeight w:val="510"/>
        </w:trPr>
        <w:tc>
          <w:tcPr>
            <w:tcW w:w="2830" w:type="dxa"/>
            <w:hideMark/>
          </w:tcPr>
          <w:p w14:paraId="5D4B742D" w14:textId="77777777" w:rsidR="009931E0" w:rsidRPr="002C61C1" w:rsidRDefault="009931E0" w:rsidP="000403C3">
            <w:pPr>
              <w:rPr>
                <w:rFonts w:cstheme="minorHAnsi"/>
                <w:sz w:val="20"/>
                <w:szCs w:val="20"/>
                <w:lang w:val="en-GB"/>
              </w:rPr>
            </w:pPr>
            <w:r w:rsidRPr="002C61C1">
              <w:rPr>
                <w:rFonts w:cstheme="minorHAnsi"/>
                <w:sz w:val="20"/>
                <w:szCs w:val="20"/>
                <w:lang w:val="en-GB"/>
              </w:rPr>
              <w:t>Positive test for COVID-19 in household</w:t>
            </w:r>
          </w:p>
        </w:tc>
        <w:tc>
          <w:tcPr>
            <w:tcW w:w="851" w:type="dxa"/>
            <w:noWrap/>
            <w:vAlign w:val="bottom"/>
            <w:hideMark/>
          </w:tcPr>
          <w:p w14:paraId="32B4DA4F" w14:textId="77777777" w:rsidR="009931E0" w:rsidRPr="007A752F" w:rsidRDefault="009931E0" w:rsidP="000403C3">
            <w:pPr>
              <w:jc w:val="center"/>
              <w:rPr>
                <w:rFonts w:cstheme="minorHAnsi"/>
                <w:sz w:val="20"/>
                <w:szCs w:val="20"/>
                <w:lang w:val="en-GB"/>
              </w:rPr>
            </w:pPr>
            <w:r>
              <w:rPr>
                <w:rFonts w:cstheme="minorHAnsi"/>
                <w:sz w:val="20"/>
                <w:szCs w:val="20"/>
              </w:rPr>
              <w:t>n.a.</w:t>
            </w:r>
          </w:p>
        </w:tc>
        <w:tc>
          <w:tcPr>
            <w:tcW w:w="850" w:type="dxa"/>
            <w:noWrap/>
            <w:vAlign w:val="bottom"/>
            <w:hideMark/>
          </w:tcPr>
          <w:p w14:paraId="5F27DB1E" w14:textId="77777777" w:rsidR="009931E0" w:rsidRPr="007A752F" w:rsidRDefault="009931E0" w:rsidP="000403C3">
            <w:pPr>
              <w:jc w:val="center"/>
              <w:rPr>
                <w:rFonts w:cstheme="minorHAnsi"/>
                <w:sz w:val="20"/>
                <w:szCs w:val="20"/>
                <w:lang w:val="en-GB"/>
              </w:rPr>
            </w:pPr>
            <w:r>
              <w:rPr>
                <w:rFonts w:cstheme="minorHAnsi"/>
                <w:sz w:val="20"/>
                <w:szCs w:val="20"/>
              </w:rPr>
              <w:t>n.a.</w:t>
            </w:r>
          </w:p>
        </w:tc>
        <w:tc>
          <w:tcPr>
            <w:tcW w:w="1199" w:type="dxa"/>
            <w:noWrap/>
            <w:vAlign w:val="bottom"/>
            <w:hideMark/>
          </w:tcPr>
          <w:p w14:paraId="170E069C" w14:textId="77777777" w:rsidR="009931E0" w:rsidRPr="007A752F" w:rsidRDefault="009931E0" w:rsidP="000403C3">
            <w:pPr>
              <w:jc w:val="center"/>
              <w:rPr>
                <w:rFonts w:cstheme="minorHAnsi"/>
                <w:sz w:val="20"/>
                <w:szCs w:val="20"/>
                <w:lang w:val="en-GB"/>
              </w:rPr>
            </w:pPr>
            <w:r>
              <w:rPr>
                <w:rFonts w:cstheme="minorHAnsi"/>
                <w:sz w:val="20"/>
                <w:szCs w:val="20"/>
              </w:rPr>
              <w:t>n.a.</w:t>
            </w:r>
          </w:p>
        </w:tc>
        <w:tc>
          <w:tcPr>
            <w:tcW w:w="1276" w:type="dxa"/>
            <w:noWrap/>
            <w:vAlign w:val="bottom"/>
            <w:hideMark/>
          </w:tcPr>
          <w:p w14:paraId="10205A0E" w14:textId="77777777" w:rsidR="009931E0" w:rsidRPr="007A752F" w:rsidRDefault="009931E0" w:rsidP="000403C3">
            <w:pPr>
              <w:jc w:val="center"/>
              <w:rPr>
                <w:rFonts w:cstheme="minorHAnsi"/>
                <w:sz w:val="20"/>
                <w:szCs w:val="20"/>
                <w:lang w:val="en-GB"/>
              </w:rPr>
            </w:pPr>
            <w:r>
              <w:rPr>
                <w:rFonts w:cstheme="minorHAnsi"/>
                <w:sz w:val="20"/>
                <w:szCs w:val="20"/>
              </w:rPr>
              <w:t>n.a.</w:t>
            </w:r>
          </w:p>
        </w:tc>
        <w:tc>
          <w:tcPr>
            <w:tcW w:w="1060" w:type="dxa"/>
            <w:noWrap/>
            <w:vAlign w:val="bottom"/>
            <w:hideMark/>
          </w:tcPr>
          <w:p w14:paraId="442B7439" w14:textId="77777777" w:rsidR="009931E0" w:rsidRPr="007A752F" w:rsidRDefault="009931E0" w:rsidP="000403C3">
            <w:pPr>
              <w:jc w:val="center"/>
              <w:rPr>
                <w:rFonts w:cstheme="minorHAnsi"/>
                <w:sz w:val="20"/>
                <w:szCs w:val="20"/>
                <w:lang w:val="en-GB"/>
              </w:rPr>
            </w:pPr>
            <w:r>
              <w:rPr>
                <w:rFonts w:cstheme="minorHAnsi"/>
                <w:sz w:val="20"/>
                <w:szCs w:val="20"/>
              </w:rPr>
              <w:t>n.a.</w:t>
            </w:r>
          </w:p>
        </w:tc>
        <w:tc>
          <w:tcPr>
            <w:tcW w:w="860" w:type="dxa"/>
            <w:noWrap/>
            <w:vAlign w:val="bottom"/>
            <w:hideMark/>
          </w:tcPr>
          <w:p w14:paraId="52167DD5" w14:textId="77777777" w:rsidR="009931E0" w:rsidRPr="007A752F" w:rsidRDefault="009931E0" w:rsidP="000403C3">
            <w:pPr>
              <w:jc w:val="center"/>
              <w:rPr>
                <w:rFonts w:cstheme="minorHAnsi"/>
                <w:sz w:val="20"/>
                <w:szCs w:val="20"/>
                <w:lang w:val="en-GB"/>
              </w:rPr>
            </w:pPr>
            <w:r>
              <w:rPr>
                <w:rFonts w:cstheme="minorHAnsi"/>
                <w:sz w:val="20"/>
                <w:szCs w:val="20"/>
              </w:rPr>
              <w:t>n.a.</w:t>
            </w:r>
          </w:p>
        </w:tc>
      </w:tr>
      <w:tr w:rsidR="009931E0" w:rsidRPr="002C61C1" w14:paraId="57D52BF5" w14:textId="77777777" w:rsidTr="000403C3">
        <w:trPr>
          <w:trHeight w:val="571"/>
        </w:trPr>
        <w:tc>
          <w:tcPr>
            <w:tcW w:w="2830" w:type="dxa"/>
            <w:tcBorders>
              <w:bottom w:val="single" w:sz="4" w:space="0" w:color="auto"/>
            </w:tcBorders>
            <w:hideMark/>
          </w:tcPr>
          <w:p w14:paraId="6F73F86E" w14:textId="77777777" w:rsidR="009931E0" w:rsidRPr="002C61C1" w:rsidRDefault="009931E0" w:rsidP="000403C3">
            <w:pPr>
              <w:rPr>
                <w:rFonts w:cstheme="minorHAnsi"/>
                <w:sz w:val="20"/>
                <w:szCs w:val="20"/>
                <w:lang w:val="en-GB"/>
              </w:rPr>
            </w:pPr>
            <w:r w:rsidRPr="002C61C1">
              <w:rPr>
                <w:rFonts w:cstheme="minorHAnsi"/>
                <w:sz w:val="20"/>
                <w:szCs w:val="20"/>
                <w:lang w:val="en-GB"/>
              </w:rPr>
              <w:t>Prob. of life-threatening disease (in %)</w:t>
            </w:r>
          </w:p>
        </w:tc>
        <w:tc>
          <w:tcPr>
            <w:tcW w:w="851" w:type="dxa"/>
            <w:tcBorders>
              <w:bottom w:val="single" w:sz="4" w:space="0" w:color="auto"/>
            </w:tcBorders>
            <w:noWrap/>
            <w:vAlign w:val="bottom"/>
            <w:hideMark/>
          </w:tcPr>
          <w:p w14:paraId="4F0E7957"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010</w:t>
            </w:r>
          </w:p>
        </w:tc>
        <w:tc>
          <w:tcPr>
            <w:tcW w:w="850" w:type="dxa"/>
            <w:tcBorders>
              <w:bottom w:val="single" w:sz="4" w:space="0" w:color="auto"/>
            </w:tcBorders>
            <w:noWrap/>
            <w:vAlign w:val="bottom"/>
            <w:hideMark/>
          </w:tcPr>
          <w:p w14:paraId="7951CF4D"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003</w:t>
            </w:r>
          </w:p>
        </w:tc>
        <w:tc>
          <w:tcPr>
            <w:tcW w:w="1199" w:type="dxa"/>
            <w:tcBorders>
              <w:bottom w:val="single" w:sz="4" w:space="0" w:color="auto"/>
            </w:tcBorders>
            <w:noWrap/>
            <w:vAlign w:val="bottom"/>
            <w:hideMark/>
          </w:tcPr>
          <w:p w14:paraId="528AAEDD"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004</w:t>
            </w:r>
          </w:p>
        </w:tc>
        <w:tc>
          <w:tcPr>
            <w:tcW w:w="1276" w:type="dxa"/>
            <w:tcBorders>
              <w:bottom w:val="single" w:sz="4" w:space="0" w:color="auto"/>
            </w:tcBorders>
            <w:noWrap/>
            <w:vAlign w:val="bottom"/>
            <w:hideMark/>
          </w:tcPr>
          <w:p w14:paraId="2D6331B9"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015</w:t>
            </w:r>
          </w:p>
        </w:tc>
        <w:tc>
          <w:tcPr>
            <w:tcW w:w="1060" w:type="dxa"/>
            <w:tcBorders>
              <w:bottom w:val="single" w:sz="4" w:space="0" w:color="auto"/>
            </w:tcBorders>
            <w:noWrap/>
            <w:vAlign w:val="bottom"/>
            <w:hideMark/>
          </w:tcPr>
          <w:p w14:paraId="51774D17" w14:textId="77777777" w:rsidR="009931E0" w:rsidRPr="007A752F" w:rsidRDefault="009931E0" w:rsidP="000403C3">
            <w:pPr>
              <w:jc w:val="center"/>
              <w:rPr>
                <w:rFonts w:cstheme="minorHAnsi"/>
                <w:sz w:val="20"/>
                <w:szCs w:val="20"/>
                <w:lang w:val="en-GB"/>
              </w:rPr>
            </w:pPr>
            <w:r w:rsidRPr="007A752F">
              <w:rPr>
                <w:rFonts w:cstheme="minorHAnsi"/>
                <w:sz w:val="20"/>
                <w:szCs w:val="20"/>
              </w:rPr>
              <w:t>3</w:t>
            </w:r>
            <w:r>
              <w:rPr>
                <w:rFonts w:cstheme="minorHAnsi"/>
                <w:sz w:val="20"/>
                <w:szCs w:val="20"/>
              </w:rPr>
              <w:t>.</w:t>
            </w:r>
            <w:r w:rsidRPr="007A752F">
              <w:rPr>
                <w:rFonts w:cstheme="minorHAnsi"/>
                <w:sz w:val="20"/>
                <w:szCs w:val="20"/>
              </w:rPr>
              <w:t>448</w:t>
            </w:r>
          </w:p>
        </w:tc>
        <w:tc>
          <w:tcPr>
            <w:tcW w:w="860" w:type="dxa"/>
            <w:tcBorders>
              <w:bottom w:val="single" w:sz="4" w:space="0" w:color="auto"/>
            </w:tcBorders>
            <w:noWrap/>
            <w:vAlign w:val="bottom"/>
            <w:hideMark/>
          </w:tcPr>
          <w:p w14:paraId="68D53EC0"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001</w:t>
            </w:r>
          </w:p>
        </w:tc>
      </w:tr>
      <w:tr w:rsidR="009931E0" w:rsidRPr="002C61C1" w14:paraId="626C8718" w14:textId="77777777" w:rsidTr="000403C3">
        <w:trPr>
          <w:trHeight w:val="282"/>
        </w:trPr>
        <w:tc>
          <w:tcPr>
            <w:tcW w:w="2830" w:type="dxa"/>
            <w:tcBorders>
              <w:top w:val="single" w:sz="4" w:space="0" w:color="auto"/>
              <w:bottom w:val="single" w:sz="4" w:space="0" w:color="auto"/>
            </w:tcBorders>
            <w:hideMark/>
          </w:tcPr>
          <w:p w14:paraId="28043889" w14:textId="77777777" w:rsidR="009931E0" w:rsidRPr="00706F72" w:rsidRDefault="009931E0" w:rsidP="000403C3">
            <w:pPr>
              <w:rPr>
                <w:rFonts w:cstheme="minorHAnsi"/>
                <w:sz w:val="20"/>
                <w:szCs w:val="20"/>
                <w:lang w:val="en-GB"/>
              </w:rPr>
            </w:pPr>
            <w:r w:rsidRPr="00706F72">
              <w:rPr>
                <w:rFonts w:cstheme="minorHAnsi"/>
                <w:sz w:val="20"/>
                <w:szCs w:val="20"/>
                <w:lang w:val="en-GB"/>
              </w:rPr>
              <w:t>Political preferences</w:t>
            </w:r>
          </w:p>
        </w:tc>
        <w:tc>
          <w:tcPr>
            <w:tcW w:w="851" w:type="dxa"/>
            <w:tcBorders>
              <w:top w:val="single" w:sz="4" w:space="0" w:color="auto"/>
              <w:bottom w:val="single" w:sz="4" w:space="0" w:color="auto"/>
            </w:tcBorders>
            <w:noWrap/>
            <w:vAlign w:val="bottom"/>
            <w:hideMark/>
          </w:tcPr>
          <w:p w14:paraId="44F9B424"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030</w:t>
            </w:r>
          </w:p>
        </w:tc>
        <w:tc>
          <w:tcPr>
            <w:tcW w:w="850" w:type="dxa"/>
            <w:tcBorders>
              <w:top w:val="single" w:sz="4" w:space="0" w:color="auto"/>
              <w:bottom w:val="single" w:sz="4" w:space="0" w:color="auto"/>
            </w:tcBorders>
            <w:noWrap/>
            <w:vAlign w:val="bottom"/>
            <w:hideMark/>
          </w:tcPr>
          <w:p w14:paraId="3A8090C9"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055</w:t>
            </w:r>
          </w:p>
        </w:tc>
        <w:tc>
          <w:tcPr>
            <w:tcW w:w="1199" w:type="dxa"/>
            <w:tcBorders>
              <w:top w:val="single" w:sz="4" w:space="0" w:color="auto"/>
              <w:bottom w:val="single" w:sz="4" w:space="0" w:color="auto"/>
            </w:tcBorders>
            <w:noWrap/>
            <w:vAlign w:val="bottom"/>
            <w:hideMark/>
          </w:tcPr>
          <w:p w14:paraId="713F4256"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079</w:t>
            </w:r>
          </w:p>
        </w:tc>
        <w:tc>
          <w:tcPr>
            <w:tcW w:w="1276" w:type="dxa"/>
            <w:tcBorders>
              <w:top w:val="single" w:sz="4" w:space="0" w:color="auto"/>
              <w:bottom w:val="single" w:sz="4" w:space="0" w:color="auto"/>
            </w:tcBorders>
            <w:noWrap/>
            <w:vAlign w:val="bottom"/>
            <w:hideMark/>
          </w:tcPr>
          <w:p w14:paraId="22E0DCD9"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138</w:t>
            </w:r>
          </w:p>
        </w:tc>
        <w:tc>
          <w:tcPr>
            <w:tcW w:w="1060" w:type="dxa"/>
            <w:tcBorders>
              <w:top w:val="single" w:sz="4" w:space="0" w:color="auto"/>
              <w:bottom w:val="single" w:sz="4" w:space="0" w:color="auto"/>
            </w:tcBorders>
            <w:noWrap/>
            <w:vAlign w:val="bottom"/>
            <w:hideMark/>
          </w:tcPr>
          <w:p w14:paraId="27853132"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537</w:t>
            </w:r>
          </w:p>
        </w:tc>
        <w:tc>
          <w:tcPr>
            <w:tcW w:w="860" w:type="dxa"/>
            <w:tcBorders>
              <w:top w:val="single" w:sz="4" w:space="0" w:color="auto"/>
              <w:bottom w:val="single" w:sz="4" w:space="0" w:color="auto"/>
            </w:tcBorders>
            <w:noWrap/>
            <w:vAlign w:val="bottom"/>
            <w:hideMark/>
          </w:tcPr>
          <w:p w14:paraId="3BBD2621" w14:textId="77777777" w:rsidR="009931E0" w:rsidRPr="007A752F" w:rsidRDefault="009931E0" w:rsidP="000403C3">
            <w:pPr>
              <w:jc w:val="center"/>
              <w:rPr>
                <w:rFonts w:cstheme="minorHAnsi"/>
                <w:sz w:val="20"/>
                <w:szCs w:val="20"/>
                <w:lang w:val="en-GB"/>
              </w:rPr>
            </w:pPr>
            <w:r w:rsidRPr="007A752F">
              <w:rPr>
                <w:rFonts w:cstheme="minorHAnsi"/>
                <w:sz w:val="20"/>
                <w:szCs w:val="20"/>
              </w:rPr>
              <w:t>0</w:t>
            </w:r>
            <w:r>
              <w:rPr>
                <w:rFonts w:cstheme="minorHAnsi"/>
                <w:sz w:val="20"/>
                <w:szCs w:val="20"/>
              </w:rPr>
              <w:t>.</w:t>
            </w:r>
            <w:r w:rsidRPr="007A752F">
              <w:rPr>
                <w:rFonts w:cstheme="minorHAnsi"/>
                <w:sz w:val="20"/>
                <w:szCs w:val="20"/>
              </w:rPr>
              <w:t>591</w:t>
            </w:r>
          </w:p>
        </w:tc>
      </w:tr>
      <w:tr w:rsidR="009931E0" w:rsidRPr="002C61C1" w14:paraId="0F086A74" w14:textId="77777777" w:rsidTr="000403C3">
        <w:trPr>
          <w:trHeight w:val="282"/>
        </w:trPr>
        <w:tc>
          <w:tcPr>
            <w:tcW w:w="2830" w:type="dxa"/>
            <w:tcBorders>
              <w:top w:val="single" w:sz="4" w:space="0" w:color="auto"/>
              <w:bottom w:val="single" w:sz="4" w:space="0" w:color="auto"/>
            </w:tcBorders>
          </w:tcPr>
          <w:p w14:paraId="78878C04" w14:textId="77777777" w:rsidR="009931E0" w:rsidRPr="00706F72" w:rsidRDefault="009931E0" w:rsidP="000403C3">
            <w:pPr>
              <w:rPr>
                <w:rFonts w:cstheme="minorHAnsi"/>
                <w:sz w:val="20"/>
                <w:szCs w:val="20"/>
                <w:lang w:val="en-GB"/>
              </w:rPr>
            </w:pPr>
            <w:r>
              <w:rPr>
                <w:rFonts w:cstheme="minorHAnsi"/>
                <w:sz w:val="20"/>
                <w:szCs w:val="20"/>
                <w:lang w:val="en-GB"/>
              </w:rPr>
              <w:t>Constant</w:t>
            </w:r>
          </w:p>
        </w:tc>
        <w:tc>
          <w:tcPr>
            <w:tcW w:w="851" w:type="dxa"/>
            <w:tcBorders>
              <w:top w:val="single" w:sz="4" w:space="0" w:color="auto"/>
              <w:bottom w:val="single" w:sz="4" w:space="0" w:color="auto"/>
            </w:tcBorders>
            <w:noWrap/>
            <w:vAlign w:val="bottom"/>
          </w:tcPr>
          <w:p w14:paraId="03136FAA" w14:textId="77777777" w:rsidR="009931E0" w:rsidRPr="007A752F" w:rsidRDefault="009931E0" w:rsidP="000403C3">
            <w:pPr>
              <w:jc w:val="center"/>
              <w:rPr>
                <w:rFonts w:cstheme="minorHAnsi"/>
                <w:sz w:val="20"/>
                <w:szCs w:val="20"/>
              </w:rPr>
            </w:pPr>
            <w:r w:rsidRPr="007A752F">
              <w:rPr>
                <w:rFonts w:cstheme="minorHAnsi"/>
                <w:sz w:val="20"/>
                <w:szCs w:val="20"/>
              </w:rPr>
              <w:t>-0</w:t>
            </w:r>
            <w:r>
              <w:rPr>
                <w:rFonts w:cstheme="minorHAnsi"/>
                <w:sz w:val="20"/>
                <w:szCs w:val="20"/>
              </w:rPr>
              <w:t>.</w:t>
            </w:r>
            <w:r w:rsidRPr="007A752F">
              <w:rPr>
                <w:rFonts w:cstheme="minorHAnsi"/>
                <w:sz w:val="20"/>
                <w:szCs w:val="20"/>
              </w:rPr>
              <w:t>456</w:t>
            </w:r>
          </w:p>
        </w:tc>
        <w:tc>
          <w:tcPr>
            <w:tcW w:w="850" w:type="dxa"/>
            <w:tcBorders>
              <w:top w:val="single" w:sz="4" w:space="0" w:color="auto"/>
              <w:bottom w:val="single" w:sz="4" w:space="0" w:color="auto"/>
            </w:tcBorders>
            <w:noWrap/>
            <w:vAlign w:val="bottom"/>
          </w:tcPr>
          <w:p w14:paraId="1BAF8A20" w14:textId="77777777" w:rsidR="009931E0" w:rsidRPr="007A752F" w:rsidRDefault="009931E0" w:rsidP="000403C3">
            <w:pPr>
              <w:jc w:val="center"/>
              <w:rPr>
                <w:rFonts w:cstheme="minorHAnsi"/>
                <w:sz w:val="20"/>
                <w:szCs w:val="20"/>
              </w:rPr>
            </w:pPr>
            <w:r w:rsidRPr="007A752F">
              <w:rPr>
                <w:rFonts w:cstheme="minorHAnsi"/>
                <w:sz w:val="20"/>
                <w:szCs w:val="20"/>
              </w:rPr>
              <w:t>0</w:t>
            </w:r>
            <w:r>
              <w:rPr>
                <w:rFonts w:cstheme="minorHAnsi"/>
                <w:sz w:val="20"/>
                <w:szCs w:val="20"/>
              </w:rPr>
              <w:t>.</w:t>
            </w:r>
            <w:r w:rsidRPr="007A752F">
              <w:rPr>
                <w:rFonts w:cstheme="minorHAnsi"/>
                <w:sz w:val="20"/>
                <w:szCs w:val="20"/>
              </w:rPr>
              <w:t>276</w:t>
            </w:r>
          </w:p>
        </w:tc>
        <w:tc>
          <w:tcPr>
            <w:tcW w:w="1199" w:type="dxa"/>
            <w:tcBorders>
              <w:top w:val="single" w:sz="4" w:space="0" w:color="auto"/>
              <w:bottom w:val="single" w:sz="4" w:space="0" w:color="auto"/>
            </w:tcBorders>
            <w:noWrap/>
            <w:vAlign w:val="bottom"/>
          </w:tcPr>
          <w:p w14:paraId="3852BE67" w14:textId="77777777" w:rsidR="009931E0" w:rsidRPr="007A752F" w:rsidRDefault="009931E0" w:rsidP="000403C3">
            <w:pPr>
              <w:jc w:val="center"/>
              <w:rPr>
                <w:rFonts w:cstheme="minorHAnsi"/>
                <w:sz w:val="20"/>
                <w:szCs w:val="20"/>
              </w:rPr>
            </w:pPr>
            <w:r w:rsidRPr="007A752F">
              <w:rPr>
                <w:rFonts w:cstheme="minorHAnsi"/>
                <w:sz w:val="20"/>
                <w:szCs w:val="20"/>
              </w:rPr>
              <w:t>-0</w:t>
            </w:r>
            <w:r>
              <w:rPr>
                <w:rFonts w:cstheme="minorHAnsi"/>
                <w:sz w:val="20"/>
                <w:szCs w:val="20"/>
              </w:rPr>
              <w:t>.</w:t>
            </w:r>
            <w:r w:rsidRPr="007A752F">
              <w:rPr>
                <w:rFonts w:cstheme="minorHAnsi"/>
                <w:sz w:val="20"/>
                <w:szCs w:val="20"/>
              </w:rPr>
              <w:t>997</w:t>
            </w:r>
          </w:p>
        </w:tc>
        <w:tc>
          <w:tcPr>
            <w:tcW w:w="1276" w:type="dxa"/>
            <w:tcBorders>
              <w:top w:val="single" w:sz="4" w:space="0" w:color="auto"/>
              <w:bottom w:val="single" w:sz="4" w:space="0" w:color="auto"/>
            </w:tcBorders>
            <w:noWrap/>
            <w:vAlign w:val="bottom"/>
          </w:tcPr>
          <w:p w14:paraId="595F388D" w14:textId="77777777" w:rsidR="009931E0" w:rsidRPr="007A752F" w:rsidRDefault="009931E0" w:rsidP="000403C3">
            <w:pPr>
              <w:jc w:val="center"/>
              <w:rPr>
                <w:rFonts w:cstheme="minorHAnsi"/>
                <w:sz w:val="20"/>
                <w:szCs w:val="20"/>
              </w:rPr>
            </w:pPr>
            <w:r w:rsidRPr="007A752F">
              <w:rPr>
                <w:rFonts w:cstheme="minorHAnsi"/>
                <w:sz w:val="20"/>
                <w:szCs w:val="20"/>
              </w:rPr>
              <w:t>0</w:t>
            </w:r>
            <w:r>
              <w:rPr>
                <w:rFonts w:cstheme="minorHAnsi"/>
                <w:sz w:val="20"/>
                <w:szCs w:val="20"/>
              </w:rPr>
              <w:t>.</w:t>
            </w:r>
            <w:r w:rsidRPr="007A752F">
              <w:rPr>
                <w:rFonts w:cstheme="minorHAnsi"/>
                <w:sz w:val="20"/>
                <w:szCs w:val="20"/>
              </w:rPr>
              <w:t>086</w:t>
            </w:r>
          </w:p>
        </w:tc>
        <w:tc>
          <w:tcPr>
            <w:tcW w:w="1060" w:type="dxa"/>
            <w:tcBorders>
              <w:top w:val="single" w:sz="4" w:space="0" w:color="auto"/>
              <w:bottom w:val="single" w:sz="4" w:space="0" w:color="auto"/>
            </w:tcBorders>
            <w:noWrap/>
            <w:vAlign w:val="bottom"/>
          </w:tcPr>
          <w:p w14:paraId="35096FD6" w14:textId="77777777" w:rsidR="009931E0" w:rsidRPr="007A752F" w:rsidRDefault="009931E0" w:rsidP="000403C3">
            <w:pPr>
              <w:jc w:val="center"/>
              <w:rPr>
                <w:rFonts w:cstheme="minorHAnsi"/>
                <w:sz w:val="20"/>
                <w:szCs w:val="20"/>
              </w:rPr>
            </w:pPr>
            <w:r w:rsidRPr="007A752F">
              <w:rPr>
                <w:rFonts w:cstheme="minorHAnsi"/>
                <w:sz w:val="20"/>
                <w:szCs w:val="20"/>
              </w:rPr>
              <w:t>-1</w:t>
            </w:r>
            <w:r>
              <w:rPr>
                <w:rFonts w:cstheme="minorHAnsi"/>
                <w:sz w:val="20"/>
                <w:szCs w:val="20"/>
              </w:rPr>
              <w:t>.</w:t>
            </w:r>
            <w:r w:rsidRPr="007A752F">
              <w:rPr>
                <w:rFonts w:cstheme="minorHAnsi"/>
                <w:sz w:val="20"/>
                <w:szCs w:val="20"/>
              </w:rPr>
              <w:t>649</w:t>
            </w:r>
          </w:p>
        </w:tc>
        <w:tc>
          <w:tcPr>
            <w:tcW w:w="860" w:type="dxa"/>
            <w:tcBorders>
              <w:top w:val="single" w:sz="4" w:space="0" w:color="auto"/>
              <w:bottom w:val="single" w:sz="4" w:space="0" w:color="auto"/>
            </w:tcBorders>
            <w:noWrap/>
            <w:vAlign w:val="bottom"/>
          </w:tcPr>
          <w:p w14:paraId="46142CD3" w14:textId="77777777" w:rsidR="009931E0" w:rsidRPr="007A752F" w:rsidRDefault="009931E0" w:rsidP="000403C3">
            <w:pPr>
              <w:jc w:val="center"/>
              <w:rPr>
                <w:rFonts w:cstheme="minorHAnsi"/>
                <w:sz w:val="20"/>
                <w:szCs w:val="20"/>
              </w:rPr>
            </w:pPr>
            <w:r w:rsidRPr="007A752F">
              <w:rPr>
                <w:rFonts w:cstheme="minorHAnsi"/>
                <w:sz w:val="20"/>
                <w:szCs w:val="20"/>
              </w:rPr>
              <w:t>0</w:t>
            </w:r>
            <w:r>
              <w:rPr>
                <w:rFonts w:cstheme="minorHAnsi"/>
                <w:sz w:val="20"/>
                <w:szCs w:val="20"/>
              </w:rPr>
              <w:t>.</w:t>
            </w:r>
            <w:r w:rsidRPr="007A752F">
              <w:rPr>
                <w:rFonts w:cstheme="minorHAnsi"/>
                <w:sz w:val="20"/>
                <w:szCs w:val="20"/>
              </w:rPr>
              <w:t>099</w:t>
            </w:r>
          </w:p>
        </w:tc>
      </w:tr>
    </w:tbl>
    <w:p w14:paraId="50E8A8C6" w14:textId="12E8A0B5" w:rsidR="009931E0" w:rsidRDefault="009931E0" w:rsidP="009931E0">
      <w:pPr>
        <w:jc w:val="both"/>
        <w:rPr>
          <w:rFonts w:cstheme="minorHAnsi"/>
          <w:sz w:val="20"/>
          <w:szCs w:val="20"/>
          <w:lang w:val="en-US"/>
        </w:rPr>
      </w:pPr>
      <w:r w:rsidRPr="00BF4572">
        <w:rPr>
          <w:rFonts w:cstheme="minorHAnsi"/>
          <w:i/>
          <w:sz w:val="20"/>
          <w:szCs w:val="20"/>
          <w:lang w:val="en-US"/>
        </w:rPr>
        <w:t>Note.</w:t>
      </w:r>
      <w:r w:rsidRPr="00BF4572">
        <w:rPr>
          <w:rFonts w:cstheme="minorHAnsi"/>
          <w:sz w:val="20"/>
          <w:szCs w:val="20"/>
          <w:lang w:val="en-US"/>
        </w:rPr>
        <w:t xml:space="preserve"> Data from SOEP and SOEP-CoV. All numbers unweighted. Column “</w:t>
      </w:r>
      <w:r>
        <w:rPr>
          <w:rFonts w:cstheme="minorHAnsi"/>
          <w:sz w:val="20"/>
          <w:szCs w:val="20"/>
          <w:lang w:val="en-US"/>
        </w:rPr>
        <w:t>Explanatory variable</w:t>
      </w:r>
      <w:r w:rsidRPr="00BF4572">
        <w:rPr>
          <w:rFonts w:cstheme="minorHAnsi"/>
          <w:sz w:val="20"/>
          <w:szCs w:val="20"/>
          <w:lang w:val="en-US"/>
        </w:rPr>
        <w:t>” indicates data surveyed in years different from year 2020. S.</w:t>
      </w:r>
      <w:r>
        <w:rPr>
          <w:rFonts w:cstheme="minorHAnsi"/>
          <w:sz w:val="20"/>
          <w:szCs w:val="20"/>
          <w:lang w:val="en-US"/>
        </w:rPr>
        <w:t>E</w:t>
      </w:r>
      <w:r w:rsidRPr="00BF4572">
        <w:rPr>
          <w:rFonts w:cstheme="minorHAnsi"/>
          <w:sz w:val="20"/>
          <w:szCs w:val="20"/>
          <w:lang w:val="en-US"/>
        </w:rPr>
        <w:t>. denotes standard error. LB denotes lower and UB upper bound of the confidence band (CI). S1.1</w:t>
      </w:r>
      <w:r w:rsidR="00393E4D">
        <w:rPr>
          <w:rFonts w:cstheme="minorHAnsi"/>
          <w:sz w:val="20"/>
          <w:szCs w:val="20"/>
          <w:lang w:val="en-US"/>
        </w:rPr>
        <w:t xml:space="preserve"> </w:t>
      </w:r>
      <w:r w:rsidR="00393E4D" w:rsidRPr="00BF4572">
        <w:rPr>
          <w:rFonts w:cstheme="minorHAnsi"/>
          <w:sz w:val="20"/>
          <w:szCs w:val="20"/>
          <w:lang w:val="en-US"/>
        </w:rPr>
        <w:t>Table</w:t>
      </w:r>
      <w:r w:rsidRPr="00BF4572">
        <w:rPr>
          <w:rFonts w:cstheme="minorHAnsi"/>
          <w:sz w:val="20"/>
          <w:szCs w:val="20"/>
          <w:lang w:val="en-US"/>
        </w:rPr>
        <w:t xml:space="preserve"> in the S1 </w:t>
      </w:r>
      <w:r w:rsidR="00393E4D">
        <w:rPr>
          <w:rFonts w:cstheme="minorHAnsi"/>
          <w:sz w:val="20"/>
          <w:szCs w:val="20"/>
          <w:lang w:val="en-US"/>
        </w:rPr>
        <w:t xml:space="preserve">File </w:t>
      </w:r>
      <w:r w:rsidRPr="00BF4572">
        <w:rPr>
          <w:rFonts w:cstheme="minorHAnsi"/>
          <w:sz w:val="20"/>
          <w:szCs w:val="20"/>
          <w:lang w:val="en-US"/>
        </w:rPr>
        <w:t xml:space="preserve">provides definitions of all the variables. </w:t>
      </w:r>
      <w:r w:rsidRPr="00BF4572">
        <w:rPr>
          <w:rFonts w:cstheme="minorHAnsi"/>
          <w:sz w:val="20"/>
          <w:szCs w:val="20"/>
          <w:lang w:val="en-GB"/>
        </w:rPr>
        <w:t xml:space="preserve">Marginal effects. </w:t>
      </w:r>
      <w:r w:rsidRPr="00BF4572">
        <w:rPr>
          <w:sz w:val="20"/>
          <w:szCs w:val="20"/>
          <w:lang w:val="en-GB"/>
        </w:rPr>
        <w:t xml:space="preserve">The Big Five, risk taking, self-assessed health and political orientation are measured in standard deviations. For political preferences, higher values are associated with a left political orientation. </w:t>
      </w:r>
    </w:p>
    <w:p w14:paraId="6F39D7D0" w14:textId="77777777" w:rsidR="005E2BB4" w:rsidRDefault="005E2BB4" w:rsidP="009931E0">
      <w:pPr>
        <w:rPr>
          <w:rFonts w:cstheme="minorHAnsi"/>
          <w:sz w:val="20"/>
          <w:szCs w:val="20"/>
          <w:lang w:val="en-US"/>
        </w:rPr>
      </w:pPr>
    </w:p>
    <w:p w14:paraId="6E41F6E3" w14:textId="593D0AA9" w:rsidR="009931E0" w:rsidRPr="002E3AF4" w:rsidRDefault="009931E0" w:rsidP="009931E0">
      <w:pPr>
        <w:rPr>
          <w:rFonts w:cstheme="minorHAnsi"/>
          <w:lang w:val="en-GB"/>
        </w:rPr>
      </w:pPr>
      <w:r>
        <w:rPr>
          <w:rFonts w:cstheme="minorHAnsi"/>
          <w:b/>
          <w:lang w:val="en-GB"/>
        </w:rPr>
        <w:t>S6.2</w:t>
      </w:r>
      <w:r w:rsidR="00C65126">
        <w:rPr>
          <w:rFonts w:cstheme="minorHAnsi"/>
          <w:b/>
          <w:lang w:val="en-GB"/>
        </w:rPr>
        <w:t xml:space="preserve"> </w:t>
      </w:r>
      <w:r w:rsidR="00C65126" w:rsidRPr="002C61C1">
        <w:rPr>
          <w:rFonts w:cstheme="minorHAnsi"/>
          <w:b/>
          <w:lang w:val="en-GB"/>
        </w:rPr>
        <w:t>Table</w:t>
      </w:r>
      <w:r w:rsidRPr="002C61C1">
        <w:rPr>
          <w:rFonts w:cstheme="minorHAnsi"/>
          <w:b/>
          <w:lang w:val="en-GB"/>
        </w:rPr>
        <w:t xml:space="preserve">: </w:t>
      </w:r>
      <w:r>
        <w:rPr>
          <w:rFonts w:cstheme="minorHAnsi"/>
          <w:lang w:val="en-GB"/>
        </w:rPr>
        <w:t xml:space="preserve">Average marginal effects for probit model </w:t>
      </w:r>
      <w:r w:rsidRPr="0015376C">
        <w:rPr>
          <w:rFonts w:cstheme="minorHAnsi"/>
          <w:lang w:val="en-GB"/>
        </w:rPr>
        <w:t>of individual characteristics</w:t>
      </w:r>
      <w:r w:rsidRPr="002C61C1">
        <w:rPr>
          <w:rFonts w:cstheme="minorHAnsi"/>
          <w:b/>
          <w:lang w:val="en-GB"/>
        </w:rPr>
        <w:t xml:space="preserve"> </w:t>
      </w:r>
      <w:r w:rsidRPr="002C61C1">
        <w:rPr>
          <w:rFonts w:cstheme="minorHAnsi"/>
          <w:bCs/>
          <w:lang w:val="en-GB"/>
        </w:rPr>
        <w:t>on willingness to get vaccinated (N=</w:t>
      </w:r>
      <w:r w:rsidRPr="000008E4">
        <w:rPr>
          <w:lang w:val="en-GB"/>
        </w:rPr>
        <w:t xml:space="preserve"> </w:t>
      </w:r>
      <w:r w:rsidRPr="007A752F">
        <w:rPr>
          <w:rFonts w:cstheme="minorHAnsi"/>
          <w:bCs/>
          <w:lang w:val="en-GB"/>
        </w:rPr>
        <w:t>653</w:t>
      </w:r>
      <w:r w:rsidRPr="002C61C1">
        <w:rPr>
          <w:rFonts w:cstheme="minorHAnsi"/>
          <w:bCs/>
          <w:lang w:val="en-GB"/>
        </w:rPr>
        <w:t xml:space="preserve">, Pseudo R2: </w:t>
      </w:r>
      <w:r w:rsidRPr="007A752F">
        <w:rPr>
          <w:rFonts w:cstheme="minorHAnsi"/>
          <w:bCs/>
          <w:lang w:val="en-GB"/>
        </w:rPr>
        <w:t>0.105</w:t>
      </w:r>
      <w:r w:rsidRPr="002C61C1">
        <w:rPr>
          <w:rFonts w:cstheme="minorHAnsi"/>
          <w:bCs/>
          <w:lang w:val="en-GB"/>
        </w:rPr>
        <w:t>)</w:t>
      </w:r>
    </w:p>
    <w:tbl>
      <w:tblPr>
        <w:tblW w:w="0" w:type="auto"/>
        <w:tblLook w:val="04A0" w:firstRow="1" w:lastRow="0" w:firstColumn="1" w:lastColumn="0" w:noHBand="0" w:noVBand="1"/>
      </w:tblPr>
      <w:tblGrid>
        <w:gridCol w:w="2830"/>
        <w:gridCol w:w="851"/>
        <w:gridCol w:w="850"/>
        <w:gridCol w:w="1199"/>
        <w:gridCol w:w="1276"/>
        <w:gridCol w:w="1060"/>
        <w:gridCol w:w="860"/>
      </w:tblGrid>
      <w:tr w:rsidR="009931E0" w:rsidRPr="002C61C1" w14:paraId="5EA1F269" w14:textId="77777777" w:rsidTr="000403C3">
        <w:trPr>
          <w:trHeight w:val="300"/>
        </w:trPr>
        <w:tc>
          <w:tcPr>
            <w:tcW w:w="2830" w:type="dxa"/>
            <w:tcBorders>
              <w:bottom w:val="single" w:sz="4" w:space="0" w:color="auto"/>
            </w:tcBorders>
            <w:hideMark/>
          </w:tcPr>
          <w:p w14:paraId="73A9601E" w14:textId="77777777" w:rsidR="009931E0" w:rsidRPr="00706F72" w:rsidRDefault="009931E0" w:rsidP="000403C3">
            <w:pPr>
              <w:rPr>
                <w:rFonts w:cstheme="minorHAnsi"/>
                <w:sz w:val="20"/>
                <w:szCs w:val="20"/>
                <w:lang w:val="en-GB"/>
              </w:rPr>
            </w:pPr>
            <w:r w:rsidRPr="00706F72">
              <w:rPr>
                <w:rFonts w:cstheme="minorHAnsi"/>
                <w:sz w:val="20"/>
                <w:szCs w:val="20"/>
                <w:lang w:val="en-GB"/>
              </w:rPr>
              <w:t>Explanatory variable</w:t>
            </w:r>
          </w:p>
        </w:tc>
        <w:tc>
          <w:tcPr>
            <w:tcW w:w="851" w:type="dxa"/>
            <w:tcBorders>
              <w:bottom w:val="single" w:sz="4" w:space="0" w:color="auto"/>
            </w:tcBorders>
            <w:noWrap/>
            <w:hideMark/>
          </w:tcPr>
          <w:p w14:paraId="43D95044"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Effect</w:t>
            </w:r>
          </w:p>
        </w:tc>
        <w:tc>
          <w:tcPr>
            <w:tcW w:w="850" w:type="dxa"/>
            <w:tcBorders>
              <w:bottom w:val="single" w:sz="4" w:space="0" w:color="auto"/>
            </w:tcBorders>
            <w:noWrap/>
            <w:hideMark/>
          </w:tcPr>
          <w:p w14:paraId="02E913CD"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S.</w:t>
            </w:r>
            <w:r>
              <w:rPr>
                <w:rFonts w:cstheme="minorHAnsi"/>
                <w:sz w:val="20"/>
                <w:szCs w:val="20"/>
                <w:lang w:val="en-GB"/>
              </w:rPr>
              <w:t>E</w:t>
            </w:r>
            <w:r w:rsidRPr="00706F72">
              <w:rPr>
                <w:rFonts w:cstheme="minorHAnsi"/>
                <w:sz w:val="20"/>
                <w:szCs w:val="20"/>
                <w:lang w:val="en-GB"/>
              </w:rPr>
              <w:t>.</w:t>
            </w:r>
          </w:p>
        </w:tc>
        <w:tc>
          <w:tcPr>
            <w:tcW w:w="1199" w:type="dxa"/>
            <w:tcBorders>
              <w:bottom w:val="single" w:sz="4" w:space="0" w:color="auto"/>
            </w:tcBorders>
            <w:noWrap/>
            <w:hideMark/>
          </w:tcPr>
          <w:p w14:paraId="42A963CF"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LB 95% CI</w:t>
            </w:r>
          </w:p>
        </w:tc>
        <w:tc>
          <w:tcPr>
            <w:tcW w:w="1276" w:type="dxa"/>
            <w:tcBorders>
              <w:bottom w:val="single" w:sz="4" w:space="0" w:color="auto"/>
            </w:tcBorders>
            <w:noWrap/>
            <w:hideMark/>
          </w:tcPr>
          <w:p w14:paraId="7766C8DA"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UB 95%  CI</w:t>
            </w:r>
          </w:p>
        </w:tc>
        <w:tc>
          <w:tcPr>
            <w:tcW w:w="1060" w:type="dxa"/>
            <w:tcBorders>
              <w:bottom w:val="single" w:sz="4" w:space="0" w:color="auto"/>
            </w:tcBorders>
            <w:noWrap/>
            <w:hideMark/>
          </w:tcPr>
          <w:p w14:paraId="3D343D12"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z-statistic</w:t>
            </w:r>
          </w:p>
        </w:tc>
        <w:tc>
          <w:tcPr>
            <w:tcW w:w="860" w:type="dxa"/>
            <w:tcBorders>
              <w:bottom w:val="single" w:sz="4" w:space="0" w:color="auto"/>
            </w:tcBorders>
            <w:noWrap/>
            <w:hideMark/>
          </w:tcPr>
          <w:p w14:paraId="1817A858"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p-value</w:t>
            </w:r>
          </w:p>
        </w:tc>
      </w:tr>
      <w:tr w:rsidR="009931E0" w:rsidRPr="002C61C1" w14:paraId="12E98252" w14:textId="77777777" w:rsidTr="000403C3">
        <w:trPr>
          <w:trHeight w:val="300"/>
        </w:trPr>
        <w:tc>
          <w:tcPr>
            <w:tcW w:w="2830" w:type="dxa"/>
            <w:tcBorders>
              <w:top w:val="single" w:sz="4" w:space="0" w:color="auto"/>
            </w:tcBorders>
            <w:hideMark/>
          </w:tcPr>
          <w:p w14:paraId="05DD9A10" w14:textId="77777777" w:rsidR="009931E0" w:rsidRPr="00706F72" w:rsidRDefault="009931E0" w:rsidP="000403C3">
            <w:pPr>
              <w:rPr>
                <w:rFonts w:cstheme="minorHAnsi"/>
                <w:sz w:val="20"/>
                <w:szCs w:val="20"/>
                <w:lang w:val="en-GB"/>
              </w:rPr>
            </w:pPr>
            <w:r w:rsidRPr="00706F72">
              <w:rPr>
                <w:rFonts w:cstheme="minorHAnsi"/>
                <w:sz w:val="20"/>
                <w:szCs w:val="20"/>
                <w:lang w:val="en-GB"/>
              </w:rPr>
              <w:t>Female</w:t>
            </w:r>
          </w:p>
        </w:tc>
        <w:tc>
          <w:tcPr>
            <w:tcW w:w="851" w:type="dxa"/>
            <w:tcBorders>
              <w:top w:val="single" w:sz="4" w:space="0" w:color="auto"/>
            </w:tcBorders>
            <w:noWrap/>
            <w:vAlign w:val="bottom"/>
            <w:hideMark/>
          </w:tcPr>
          <w:p w14:paraId="216C0B37"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103</w:t>
            </w:r>
          </w:p>
        </w:tc>
        <w:tc>
          <w:tcPr>
            <w:tcW w:w="850" w:type="dxa"/>
            <w:tcBorders>
              <w:top w:val="single" w:sz="4" w:space="0" w:color="auto"/>
            </w:tcBorders>
            <w:noWrap/>
            <w:vAlign w:val="bottom"/>
            <w:hideMark/>
          </w:tcPr>
          <w:p w14:paraId="48F707AF"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035</w:t>
            </w:r>
          </w:p>
        </w:tc>
        <w:tc>
          <w:tcPr>
            <w:tcW w:w="1199" w:type="dxa"/>
            <w:tcBorders>
              <w:top w:val="single" w:sz="4" w:space="0" w:color="auto"/>
            </w:tcBorders>
            <w:noWrap/>
            <w:vAlign w:val="bottom"/>
            <w:hideMark/>
          </w:tcPr>
          <w:p w14:paraId="47EEA216"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172</w:t>
            </w:r>
          </w:p>
        </w:tc>
        <w:tc>
          <w:tcPr>
            <w:tcW w:w="1276" w:type="dxa"/>
            <w:tcBorders>
              <w:top w:val="single" w:sz="4" w:space="0" w:color="auto"/>
            </w:tcBorders>
            <w:noWrap/>
            <w:vAlign w:val="bottom"/>
            <w:hideMark/>
          </w:tcPr>
          <w:p w14:paraId="28CCF3D8"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033</w:t>
            </w:r>
          </w:p>
        </w:tc>
        <w:tc>
          <w:tcPr>
            <w:tcW w:w="1060" w:type="dxa"/>
            <w:tcBorders>
              <w:top w:val="single" w:sz="4" w:space="0" w:color="auto"/>
            </w:tcBorders>
            <w:noWrap/>
            <w:vAlign w:val="bottom"/>
            <w:hideMark/>
          </w:tcPr>
          <w:p w14:paraId="59B374BE" w14:textId="77777777" w:rsidR="009931E0" w:rsidRPr="004810E6" w:rsidRDefault="009931E0" w:rsidP="000403C3">
            <w:pPr>
              <w:jc w:val="center"/>
              <w:rPr>
                <w:rFonts w:cstheme="minorHAnsi"/>
                <w:sz w:val="20"/>
                <w:szCs w:val="20"/>
                <w:lang w:val="en-GB"/>
              </w:rPr>
            </w:pPr>
            <w:r w:rsidRPr="004810E6">
              <w:rPr>
                <w:rFonts w:cstheme="minorHAnsi"/>
                <w:sz w:val="20"/>
                <w:szCs w:val="20"/>
              </w:rPr>
              <w:t>-2</w:t>
            </w:r>
            <w:r>
              <w:rPr>
                <w:rFonts w:cstheme="minorHAnsi"/>
                <w:sz w:val="20"/>
                <w:szCs w:val="20"/>
              </w:rPr>
              <w:t>.</w:t>
            </w:r>
            <w:r w:rsidRPr="004810E6">
              <w:rPr>
                <w:rFonts w:cstheme="minorHAnsi"/>
                <w:sz w:val="20"/>
                <w:szCs w:val="20"/>
              </w:rPr>
              <w:t>900</w:t>
            </w:r>
          </w:p>
        </w:tc>
        <w:tc>
          <w:tcPr>
            <w:tcW w:w="860" w:type="dxa"/>
            <w:tcBorders>
              <w:top w:val="single" w:sz="4" w:space="0" w:color="auto"/>
            </w:tcBorders>
            <w:noWrap/>
            <w:vAlign w:val="bottom"/>
            <w:hideMark/>
          </w:tcPr>
          <w:p w14:paraId="54927D9B"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004</w:t>
            </w:r>
          </w:p>
        </w:tc>
      </w:tr>
      <w:tr w:rsidR="009931E0" w:rsidRPr="002C61C1" w14:paraId="01BA7961" w14:textId="77777777" w:rsidTr="000403C3">
        <w:trPr>
          <w:trHeight w:val="300"/>
        </w:trPr>
        <w:tc>
          <w:tcPr>
            <w:tcW w:w="2830" w:type="dxa"/>
            <w:hideMark/>
          </w:tcPr>
          <w:p w14:paraId="2339438E" w14:textId="77777777" w:rsidR="009931E0" w:rsidRPr="00706F72" w:rsidRDefault="009931E0" w:rsidP="000403C3">
            <w:pPr>
              <w:rPr>
                <w:rFonts w:cstheme="minorHAnsi"/>
                <w:sz w:val="20"/>
                <w:szCs w:val="20"/>
                <w:lang w:val="en-GB"/>
              </w:rPr>
            </w:pPr>
            <w:r w:rsidRPr="00706F72">
              <w:rPr>
                <w:rFonts w:cstheme="minorHAnsi"/>
                <w:sz w:val="20"/>
                <w:szCs w:val="20"/>
                <w:lang w:val="en-GB"/>
              </w:rPr>
              <w:t>Age</w:t>
            </w:r>
          </w:p>
        </w:tc>
        <w:tc>
          <w:tcPr>
            <w:tcW w:w="851" w:type="dxa"/>
            <w:noWrap/>
            <w:vAlign w:val="bottom"/>
            <w:hideMark/>
          </w:tcPr>
          <w:p w14:paraId="66E1682A"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004</w:t>
            </w:r>
          </w:p>
        </w:tc>
        <w:tc>
          <w:tcPr>
            <w:tcW w:w="850" w:type="dxa"/>
            <w:noWrap/>
            <w:vAlign w:val="bottom"/>
            <w:hideMark/>
          </w:tcPr>
          <w:p w14:paraId="7065FB55"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001</w:t>
            </w:r>
          </w:p>
        </w:tc>
        <w:tc>
          <w:tcPr>
            <w:tcW w:w="1199" w:type="dxa"/>
            <w:noWrap/>
            <w:vAlign w:val="bottom"/>
            <w:hideMark/>
          </w:tcPr>
          <w:p w14:paraId="1367D12F"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001</w:t>
            </w:r>
          </w:p>
        </w:tc>
        <w:tc>
          <w:tcPr>
            <w:tcW w:w="1276" w:type="dxa"/>
            <w:noWrap/>
            <w:vAlign w:val="bottom"/>
            <w:hideMark/>
          </w:tcPr>
          <w:p w14:paraId="10D0C1BB"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006</w:t>
            </w:r>
          </w:p>
        </w:tc>
        <w:tc>
          <w:tcPr>
            <w:tcW w:w="1060" w:type="dxa"/>
            <w:noWrap/>
            <w:vAlign w:val="bottom"/>
            <w:hideMark/>
          </w:tcPr>
          <w:p w14:paraId="33A4EB9D" w14:textId="77777777" w:rsidR="009931E0" w:rsidRPr="004810E6" w:rsidRDefault="009931E0" w:rsidP="000403C3">
            <w:pPr>
              <w:jc w:val="center"/>
              <w:rPr>
                <w:rFonts w:cstheme="minorHAnsi"/>
                <w:sz w:val="20"/>
                <w:szCs w:val="20"/>
                <w:lang w:val="en-GB"/>
              </w:rPr>
            </w:pPr>
            <w:r w:rsidRPr="004810E6">
              <w:rPr>
                <w:rFonts w:cstheme="minorHAnsi"/>
                <w:sz w:val="20"/>
                <w:szCs w:val="20"/>
              </w:rPr>
              <w:t>2</w:t>
            </w:r>
            <w:r>
              <w:rPr>
                <w:rFonts w:cstheme="minorHAnsi"/>
                <w:sz w:val="20"/>
                <w:szCs w:val="20"/>
              </w:rPr>
              <w:t>.</w:t>
            </w:r>
            <w:r w:rsidRPr="004810E6">
              <w:rPr>
                <w:rFonts w:cstheme="minorHAnsi"/>
                <w:sz w:val="20"/>
                <w:szCs w:val="20"/>
              </w:rPr>
              <w:t>866</w:t>
            </w:r>
          </w:p>
        </w:tc>
        <w:tc>
          <w:tcPr>
            <w:tcW w:w="860" w:type="dxa"/>
            <w:noWrap/>
            <w:vAlign w:val="bottom"/>
            <w:hideMark/>
          </w:tcPr>
          <w:p w14:paraId="58EFC737"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004</w:t>
            </w:r>
          </w:p>
        </w:tc>
      </w:tr>
      <w:tr w:rsidR="009931E0" w:rsidRPr="002C61C1" w14:paraId="088287EC" w14:textId="77777777" w:rsidTr="000403C3">
        <w:trPr>
          <w:trHeight w:val="284"/>
        </w:trPr>
        <w:tc>
          <w:tcPr>
            <w:tcW w:w="2830" w:type="dxa"/>
            <w:hideMark/>
          </w:tcPr>
          <w:p w14:paraId="69CF1D08" w14:textId="77777777" w:rsidR="009931E0" w:rsidRPr="00706F72" w:rsidRDefault="009931E0" w:rsidP="000403C3">
            <w:pPr>
              <w:rPr>
                <w:rFonts w:cstheme="minorHAnsi"/>
                <w:sz w:val="20"/>
                <w:szCs w:val="20"/>
                <w:lang w:val="en-GB"/>
              </w:rPr>
            </w:pPr>
            <w:r w:rsidRPr="00706F72">
              <w:rPr>
                <w:rFonts w:cstheme="minorHAnsi"/>
                <w:sz w:val="20"/>
                <w:szCs w:val="20"/>
                <w:lang w:val="en-GB"/>
              </w:rPr>
              <w:t>Tertiary education</w:t>
            </w:r>
          </w:p>
        </w:tc>
        <w:tc>
          <w:tcPr>
            <w:tcW w:w="851" w:type="dxa"/>
            <w:noWrap/>
            <w:vAlign w:val="bottom"/>
            <w:hideMark/>
          </w:tcPr>
          <w:p w14:paraId="4999AED9"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134</w:t>
            </w:r>
          </w:p>
        </w:tc>
        <w:tc>
          <w:tcPr>
            <w:tcW w:w="850" w:type="dxa"/>
            <w:noWrap/>
            <w:vAlign w:val="bottom"/>
            <w:hideMark/>
          </w:tcPr>
          <w:p w14:paraId="27D59DBD"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036</w:t>
            </w:r>
          </w:p>
        </w:tc>
        <w:tc>
          <w:tcPr>
            <w:tcW w:w="1199" w:type="dxa"/>
            <w:noWrap/>
            <w:vAlign w:val="bottom"/>
            <w:hideMark/>
          </w:tcPr>
          <w:p w14:paraId="49112C82"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064</w:t>
            </w:r>
          </w:p>
        </w:tc>
        <w:tc>
          <w:tcPr>
            <w:tcW w:w="1276" w:type="dxa"/>
            <w:noWrap/>
            <w:vAlign w:val="bottom"/>
            <w:hideMark/>
          </w:tcPr>
          <w:p w14:paraId="32E550B1"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205</w:t>
            </w:r>
          </w:p>
        </w:tc>
        <w:tc>
          <w:tcPr>
            <w:tcW w:w="1060" w:type="dxa"/>
            <w:noWrap/>
            <w:vAlign w:val="bottom"/>
            <w:hideMark/>
          </w:tcPr>
          <w:p w14:paraId="22556B7F" w14:textId="77777777" w:rsidR="009931E0" w:rsidRPr="004810E6" w:rsidRDefault="009931E0" w:rsidP="000403C3">
            <w:pPr>
              <w:jc w:val="center"/>
              <w:rPr>
                <w:rFonts w:cstheme="minorHAnsi"/>
                <w:sz w:val="20"/>
                <w:szCs w:val="20"/>
                <w:lang w:val="en-GB"/>
              </w:rPr>
            </w:pPr>
            <w:r w:rsidRPr="004810E6">
              <w:rPr>
                <w:rFonts w:cstheme="minorHAnsi"/>
                <w:sz w:val="20"/>
                <w:szCs w:val="20"/>
              </w:rPr>
              <w:t>3</w:t>
            </w:r>
            <w:r>
              <w:rPr>
                <w:rFonts w:cstheme="minorHAnsi"/>
                <w:sz w:val="20"/>
                <w:szCs w:val="20"/>
              </w:rPr>
              <w:t>.</w:t>
            </w:r>
            <w:r w:rsidRPr="004810E6">
              <w:rPr>
                <w:rFonts w:cstheme="minorHAnsi"/>
                <w:sz w:val="20"/>
                <w:szCs w:val="20"/>
              </w:rPr>
              <w:t>724</w:t>
            </w:r>
          </w:p>
        </w:tc>
        <w:tc>
          <w:tcPr>
            <w:tcW w:w="860" w:type="dxa"/>
            <w:noWrap/>
            <w:vAlign w:val="bottom"/>
            <w:hideMark/>
          </w:tcPr>
          <w:p w14:paraId="4209AEC5"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000</w:t>
            </w:r>
          </w:p>
        </w:tc>
      </w:tr>
      <w:tr w:rsidR="009931E0" w:rsidRPr="002C61C1" w14:paraId="5E10E738" w14:textId="77777777" w:rsidTr="000403C3">
        <w:trPr>
          <w:trHeight w:val="558"/>
        </w:trPr>
        <w:tc>
          <w:tcPr>
            <w:tcW w:w="2830" w:type="dxa"/>
            <w:hideMark/>
          </w:tcPr>
          <w:p w14:paraId="12A51FBC" w14:textId="77777777" w:rsidR="009931E0" w:rsidRPr="002C61C1" w:rsidRDefault="009931E0" w:rsidP="000403C3">
            <w:pPr>
              <w:rPr>
                <w:rFonts w:cstheme="minorHAnsi"/>
                <w:sz w:val="20"/>
                <w:szCs w:val="20"/>
                <w:lang w:val="en-GB"/>
              </w:rPr>
            </w:pPr>
            <w:r w:rsidRPr="002C61C1">
              <w:rPr>
                <w:rFonts w:cstheme="minorHAnsi"/>
                <w:sz w:val="20"/>
                <w:szCs w:val="20"/>
                <w:lang w:val="en-GB"/>
              </w:rPr>
              <w:t>Net monthly income per household, 1k EUR</w:t>
            </w:r>
          </w:p>
        </w:tc>
        <w:tc>
          <w:tcPr>
            <w:tcW w:w="851" w:type="dxa"/>
            <w:noWrap/>
            <w:vAlign w:val="bottom"/>
            <w:hideMark/>
          </w:tcPr>
          <w:p w14:paraId="63BF2F35"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022</w:t>
            </w:r>
          </w:p>
        </w:tc>
        <w:tc>
          <w:tcPr>
            <w:tcW w:w="850" w:type="dxa"/>
            <w:noWrap/>
            <w:vAlign w:val="bottom"/>
            <w:hideMark/>
          </w:tcPr>
          <w:p w14:paraId="38830222"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011</w:t>
            </w:r>
          </w:p>
        </w:tc>
        <w:tc>
          <w:tcPr>
            <w:tcW w:w="1199" w:type="dxa"/>
            <w:noWrap/>
            <w:vAlign w:val="bottom"/>
            <w:hideMark/>
          </w:tcPr>
          <w:p w14:paraId="14F5B230"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000</w:t>
            </w:r>
          </w:p>
        </w:tc>
        <w:tc>
          <w:tcPr>
            <w:tcW w:w="1276" w:type="dxa"/>
            <w:noWrap/>
            <w:vAlign w:val="bottom"/>
            <w:hideMark/>
          </w:tcPr>
          <w:p w14:paraId="30C19B21"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043</w:t>
            </w:r>
          </w:p>
        </w:tc>
        <w:tc>
          <w:tcPr>
            <w:tcW w:w="1060" w:type="dxa"/>
            <w:noWrap/>
            <w:vAlign w:val="bottom"/>
            <w:hideMark/>
          </w:tcPr>
          <w:p w14:paraId="0E69039A" w14:textId="77777777" w:rsidR="009931E0" w:rsidRPr="004810E6" w:rsidRDefault="009931E0" w:rsidP="000403C3">
            <w:pPr>
              <w:jc w:val="center"/>
              <w:rPr>
                <w:rFonts w:cstheme="minorHAnsi"/>
                <w:sz w:val="20"/>
                <w:szCs w:val="20"/>
                <w:lang w:val="en-GB"/>
              </w:rPr>
            </w:pPr>
            <w:r w:rsidRPr="004810E6">
              <w:rPr>
                <w:rFonts w:cstheme="minorHAnsi"/>
                <w:sz w:val="20"/>
                <w:szCs w:val="20"/>
              </w:rPr>
              <w:t>1</w:t>
            </w:r>
            <w:r>
              <w:rPr>
                <w:rFonts w:cstheme="minorHAnsi"/>
                <w:sz w:val="20"/>
                <w:szCs w:val="20"/>
              </w:rPr>
              <w:t>.</w:t>
            </w:r>
            <w:r w:rsidRPr="004810E6">
              <w:rPr>
                <w:rFonts w:cstheme="minorHAnsi"/>
                <w:sz w:val="20"/>
                <w:szCs w:val="20"/>
              </w:rPr>
              <w:t>974</w:t>
            </w:r>
          </w:p>
        </w:tc>
        <w:tc>
          <w:tcPr>
            <w:tcW w:w="860" w:type="dxa"/>
            <w:noWrap/>
            <w:vAlign w:val="bottom"/>
            <w:hideMark/>
          </w:tcPr>
          <w:p w14:paraId="6DBBF0C7"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048</w:t>
            </w:r>
          </w:p>
        </w:tc>
      </w:tr>
      <w:tr w:rsidR="009931E0" w:rsidRPr="002C61C1" w14:paraId="56FE2CA0" w14:textId="77777777" w:rsidTr="000403C3">
        <w:trPr>
          <w:trHeight w:val="268"/>
        </w:trPr>
        <w:tc>
          <w:tcPr>
            <w:tcW w:w="2830" w:type="dxa"/>
            <w:hideMark/>
          </w:tcPr>
          <w:p w14:paraId="498342F5" w14:textId="77777777" w:rsidR="009931E0" w:rsidRPr="00706F72" w:rsidRDefault="009931E0" w:rsidP="000403C3">
            <w:pPr>
              <w:rPr>
                <w:rFonts w:cstheme="minorHAnsi"/>
                <w:sz w:val="20"/>
                <w:szCs w:val="20"/>
                <w:lang w:val="en-GB"/>
              </w:rPr>
            </w:pPr>
            <w:r w:rsidRPr="00706F72">
              <w:rPr>
                <w:rFonts w:cstheme="minorHAnsi"/>
                <w:sz w:val="20"/>
                <w:szCs w:val="20"/>
                <w:lang w:val="en-GB"/>
              </w:rPr>
              <w:t>Children younger than 17</w:t>
            </w:r>
          </w:p>
        </w:tc>
        <w:tc>
          <w:tcPr>
            <w:tcW w:w="851" w:type="dxa"/>
            <w:noWrap/>
            <w:vAlign w:val="bottom"/>
            <w:hideMark/>
          </w:tcPr>
          <w:p w14:paraId="4BAC9542"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007</w:t>
            </w:r>
          </w:p>
        </w:tc>
        <w:tc>
          <w:tcPr>
            <w:tcW w:w="850" w:type="dxa"/>
            <w:noWrap/>
            <w:vAlign w:val="bottom"/>
            <w:hideMark/>
          </w:tcPr>
          <w:p w14:paraId="36E6E02A"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041</w:t>
            </w:r>
          </w:p>
        </w:tc>
        <w:tc>
          <w:tcPr>
            <w:tcW w:w="1199" w:type="dxa"/>
            <w:noWrap/>
            <w:vAlign w:val="bottom"/>
            <w:hideMark/>
          </w:tcPr>
          <w:p w14:paraId="52328745"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087</w:t>
            </w:r>
          </w:p>
        </w:tc>
        <w:tc>
          <w:tcPr>
            <w:tcW w:w="1276" w:type="dxa"/>
            <w:noWrap/>
            <w:vAlign w:val="bottom"/>
            <w:hideMark/>
          </w:tcPr>
          <w:p w14:paraId="777C3E00"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072</w:t>
            </w:r>
          </w:p>
        </w:tc>
        <w:tc>
          <w:tcPr>
            <w:tcW w:w="1060" w:type="dxa"/>
            <w:noWrap/>
            <w:vAlign w:val="bottom"/>
            <w:hideMark/>
          </w:tcPr>
          <w:p w14:paraId="74638154"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185</w:t>
            </w:r>
          </w:p>
        </w:tc>
        <w:tc>
          <w:tcPr>
            <w:tcW w:w="860" w:type="dxa"/>
            <w:noWrap/>
            <w:vAlign w:val="bottom"/>
            <w:hideMark/>
          </w:tcPr>
          <w:p w14:paraId="2865731F"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854</w:t>
            </w:r>
          </w:p>
        </w:tc>
      </w:tr>
      <w:tr w:rsidR="009931E0" w:rsidRPr="002C61C1" w14:paraId="2129DA7F" w14:textId="77777777" w:rsidTr="000403C3">
        <w:trPr>
          <w:trHeight w:val="272"/>
        </w:trPr>
        <w:tc>
          <w:tcPr>
            <w:tcW w:w="2830" w:type="dxa"/>
            <w:tcBorders>
              <w:bottom w:val="single" w:sz="4" w:space="0" w:color="auto"/>
            </w:tcBorders>
            <w:hideMark/>
          </w:tcPr>
          <w:p w14:paraId="7002D116" w14:textId="77777777" w:rsidR="009931E0" w:rsidRPr="00706F72" w:rsidRDefault="009931E0" w:rsidP="000403C3">
            <w:pPr>
              <w:rPr>
                <w:rFonts w:cstheme="minorHAnsi"/>
                <w:sz w:val="20"/>
                <w:szCs w:val="20"/>
                <w:lang w:val="en-GB"/>
              </w:rPr>
            </w:pPr>
            <w:r w:rsidRPr="00706F72">
              <w:rPr>
                <w:rFonts w:cstheme="minorHAnsi"/>
                <w:sz w:val="20"/>
                <w:szCs w:val="20"/>
                <w:lang w:val="en-GB"/>
              </w:rPr>
              <w:t>Eastern federal states</w:t>
            </w:r>
          </w:p>
        </w:tc>
        <w:tc>
          <w:tcPr>
            <w:tcW w:w="851" w:type="dxa"/>
            <w:tcBorders>
              <w:bottom w:val="single" w:sz="4" w:space="0" w:color="auto"/>
            </w:tcBorders>
            <w:noWrap/>
            <w:vAlign w:val="bottom"/>
            <w:hideMark/>
          </w:tcPr>
          <w:p w14:paraId="371C2677"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007</w:t>
            </w:r>
          </w:p>
        </w:tc>
        <w:tc>
          <w:tcPr>
            <w:tcW w:w="850" w:type="dxa"/>
            <w:tcBorders>
              <w:bottom w:val="single" w:sz="4" w:space="0" w:color="auto"/>
            </w:tcBorders>
            <w:noWrap/>
            <w:vAlign w:val="bottom"/>
            <w:hideMark/>
          </w:tcPr>
          <w:p w14:paraId="4DFC653E"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041</w:t>
            </w:r>
          </w:p>
        </w:tc>
        <w:tc>
          <w:tcPr>
            <w:tcW w:w="1199" w:type="dxa"/>
            <w:tcBorders>
              <w:bottom w:val="single" w:sz="4" w:space="0" w:color="auto"/>
            </w:tcBorders>
            <w:noWrap/>
            <w:vAlign w:val="bottom"/>
            <w:hideMark/>
          </w:tcPr>
          <w:p w14:paraId="66C4D656"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073</w:t>
            </w:r>
          </w:p>
        </w:tc>
        <w:tc>
          <w:tcPr>
            <w:tcW w:w="1276" w:type="dxa"/>
            <w:tcBorders>
              <w:bottom w:val="single" w:sz="4" w:space="0" w:color="auto"/>
            </w:tcBorders>
            <w:noWrap/>
            <w:vAlign w:val="bottom"/>
            <w:hideMark/>
          </w:tcPr>
          <w:p w14:paraId="285F80C7"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087</w:t>
            </w:r>
          </w:p>
        </w:tc>
        <w:tc>
          <w:tcPr>
            <w:tcW w:w="1060" w:type="dxa"/>
            <w:tcBorders>
              <w:bottom w:val="single" w:sz="4" w:space="0" w:color="auto"/>
            </w:tcBorders>
            <w:noWrap/>
            <w:vAlign w:val="bottom"/>
            <w:hideMark/>
          </w:tcPr>
          <w:p w14:paraId="72DC1C78"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176</w:t>
            </w:r>
          </w:p>
        </w:tc>
        <w:tc>
          <w:tcPr>
            <w:tcW w:w="860" w:type="dxa"/>
            <w:tcBorders>
              <w:bottom w:val="single" w:sz="4" w:space="0" w:color="auto"/>
            </w:tcBorders>
            <w:noWrap/>
            <w:vAlign w:val="bottom"/>
            <w:hideMark/>
          </w:tcPr>
          <w:p w14:paraId="013D210F"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860</w:t>
            </w:r>
          </w:p>
        </w:tc>
      </w:tr>
      <w:tr w:rsidR="009931E0" w:rsidRPr="002C61C1" w14:paraId="732DF98D" w14:textId="77777777" w:rsidTr="000403C3">
        <w:trPr>
          <w:trHeight w:val="300"/>
        </w:trPr>
        <w:tc>
          <w:tcPr>
            <w:tcW w:w="2830" w:type="dxa"/>
            <w:tcBorders>
              <w:top w:val="single" w:sz="4" w:space="0" w:color="auto"/>
            </w:tcBorders>
            <w:hideMark/>
          </w:tcPr>
          <w:p w14:paraId="5DB00DC2" w14:textId="77777777" w:rsidR="009931E0" w:rsidRPr="00706F72" w:rsidRDefault="009931E0" w:rsidP="000403C3">
            <w:pPr>
              <w:rPr>
                <w:rFonts w:cstheme="minorHAnsi"/>
                <w:sz w:val="20"/>
                <w:szCs w:val="20"/>
                <w:lang w:val="en-GB"/>
              </w:rPr>
            </w:pPr>
            <w:r w:rsidRPr="00706F72">
              <w:rPr>
                <w:rFonts w:cstheme="minorHAnsi"/>
                <w:sz w:val="20"/>
                <w:szCs w:val="20"/>
                <w:lang w:val="en-GB"/>
              </w:rPr>
              <w:t>Extraversion</w:t>
            </w:r>
          </w:p>
        </w:tc>
        <w:tc>
          <w:tcPr>
            <w:tcW w:w="851" w:type="dxa"/>
            <w:tcBorders>
              <w:top w:val="single" w:sz="4" w:space="0" w:color="auto"/>
            </w:tcBorders>
            <w:noWrap/>
            <w:vAlign w:val="bottom"/>
            <w:hideMark/>
          </w:tcPr>
          <w:p w14:paraId="460CA5BA"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017</w:t>
            </w:r>
          </w:p>
        </w:tc>
        <w:tc>
          <w:tcPr>
            <w:tcW w:w="850" w:type="dxa"/>
            <w:tcBorders>
              <w:top w:val="single" w:sz="4" w:space="0" w:color="auto"/>
            </w:tcBorders>
            <w:noWrap/>
            <w:vAlign w:val="bottom"/>
            <w:hideMark/>
          </w:tcPr>
          <w:p w14:paraId="6E3EB56C"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018</w:t>
            </w:r>
          </w:p>
        </w:tc>
        <w:tc>
          <w:tcPr>
            <w:tcW w:w="1199" w:type="dxa"/>
            <w:tcBorders>
              <w:top w:val="single" w:sz="4" w:space="0" w:color="auto"/>
            </w:tcBorders>
            <w:noWrap/>
            <w:vAlign w:val="bottom"/>
            <w:hideMark/>
          </w:tcPr>
          <w:p w14:paraId="76C2DCCD"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051</w:t>
            </w:r>
          </w:p>
        </w:tc>
        <w:tc>
          <w:tcPr>
            <w:tcW w:w="1276" w:type="dxa"/>
            <w:tcBorders>
              <w:top w:val="single" w:sz="4" w:space="0" w:color="auto"/>
            </w:tcBorders>
            <w:noWrap/>
            <w:vAlign w:val="bottom"/>
            <w:hideMark/>
          </w:tcPr>
          <w:p w14:paraId="2C9DAC52"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018</w:t>
            </w:r>
          </w:p>
        </w:tc>
        <w:tc>
          <w:tcPr>
            <w:tcW w:w="1060" w:type="dxa"/>
            <w:tcBorders>
              <w:top w:val="single" w:sz="4" w:space="0" w:color="auto"/>
            </w:tcBorders>
            <w:noWrap/>
            <w:vAlign w:val="bottom"/>
            <w:hideMark/>
          </w:tcPr>
          <w:p w14:paraId="37E88567"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943</w:t>
            </w:r>
          </w:p>
        </w:tc>
        <w:tc>
          <w:tcPr>
            <w:tcW w:w="860" w:type="dxa"/>
            <w:tcBorders>
              <w:top w:val="single" w:sz="4" w:space="0" w:color="auto"/>
            </w:tcBorders>
            <w:noWrap/>
            <w:vAlign w:val="bottom"/>
            <w:hideMark/>
          </w:tcPr>
          <w:p w14:paraId="6E52A26C"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346</w:t>
            </w:r>
          </w:p>
        </w:tc>
      </w:tr>
      <w:tr w:rsidR="009931E0" w:rsidRPr="002C61C1" w14:paraId="271B53CD" w14:textId="77777777" w:rsidTr="000403C3">
        <w:trPr>
          <w:trHeight w:val="252"/>
        </w:trPr>
        <w:tc>
          <w:tcPr>
            <w:tcW w:w="2830" w:type="dxa"/>
            <w:hideMark/>
          </w:tcPr>
          <w:p w14:paraId="45CB7ADA" w14:textId="77777777" w:rsidR="009931E0" w:rsidRPr="00706F72" w:rsidRDefault="009931E0" w:rsidP="000403C3">
            <w:pPr>
              <w:rPr>
                <w:rFonts w:cstheme="minorHAnsi"/>
                <w:sz w:val="20"/>
                <w:szCs w:val="20"/>
                <w:lang w:val="en-GB"/>
              </w:rPr>
            </w:pPr>
            <w:r w:rsidRPr="00706F72">
              <w:rPr>
                <w:rFonts w:cstheme="minorHAnsi"/>
                <w:sz w:val="20"/>
                <w:szCs w:val="20"/>
                <w:lang w:val="en-GB"/>
              </w:rPr>
              <w:t>Conscientiousness</w:t>
            </w:r>
          </w:p>
        </w:tc>
        <w:tc>
          <w:tcPr>
            <w:tcW w:w="851" w:type="dxa"/>
            <w:noWrap/>
            <w:vAlign w:val="bottom"/>
            <w:hideMark/>
          </w:tcPr>
          <w:p w14:paraId="2A34D4F0"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019</w:t>
            </w:r>
          </w:p>
        </w:tc>
        <w:tc>
          <w:tcPr>
            <w:tcW w:w="850" w:type="dxa"/>
            <w:noWrap/>
            <w:vAlign w:val="bottom"/>
            <w:hideMark/>
          </w:tcPr>
          <w:p w14:paraId="47D9C990"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018</w:t>
            </w:r>
          </w:p>
        </w:tc>
        <w:tc>
          <w:tcPr>
            <w:tcW w:w="1199" w:type="dxa"/>
            <w:noWrap/>
            <w:vAlign w:val="bottom"/>
            <w:hideMark/>
          </w:tcPr>
          <w:p w14:paraId="09167301"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055</w:t>
            </w:r>
          </w:p>
        </w:tc>
        <w:tc>
          <w:tcPr>
            <w:tcW w:w="1276" w:type="dxa"/>
            <w:noWrap/>
            <w:vAlign w:val="bottom"/>
            <w:hideMark/>
          </w:tcPr>
          <w:p w14:paraId="3D46B119"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016</w:t>
            </w:r>
          </w:p>
        </w:tc>
        <w:tc>
          <w:tcPr>
            <w:tcW w:w="1060" w:type="dxa"/>
            <w:noWrap/>
            <w:vAlign w:val="bottom"/>
            <w:hideMark/>
          </w:tcPr>
          <w:p w14:paraId="5C04EDB6" w14:textId="77777777" w:rsidR="009931E0" w:rsidRPr="004810E6" w:rsidRDefault="009931E0" w:rsidP="000403C3">
            <w:pPr>
              <w:jc w:val="center"/>
              <w:rPr>
                <w:rFonts w:cstheme="minorHAnsi"/>
                <w:sz w:val="20"/>
                <w:szCs w:val="20"/>
                <w:lang w:val="en-GB"/>
              </w:rPr>
            </w:pPr>
            <w:r w:rsidRPr="004810E6">
              <w:rPr>
                <w:rFonts w:cstheme="minorHAnsi"/>
                <w:sz w:val="20"/>
                <w:szCs w:val="20"/>
              </w:rPr>
              <w:t>-1</w:t>
            </w:r>
            <w:r>
              <w:rPr>
                <w:rFonts w:cstheme="minorHAnsi"/>
                <w:sz w:val="20"/>
                <w:szCs w:val="20"/>
              </w:rPr>
              <w:t>.</w:t>
            </w:r>
            <w:r w:rsidRPr="004810E6">
              <w:rPr>
                <w:rFonts w:cstheme="minorHAnsi"/>
                <w:sz w:val="20"/>
                <w:szCs w:val="20"/>
              </w:rPr>
              <w:t>052</w:t>
            </w:r>
          </w:p>
        </w:tc>
        <w:tc>
          <w:tcPr>
            <w:tcW w:w="860" w:type="dxa"/>
            <w:noWrap/>
            <w:vAlign w:val="bottom"/>
            <w:hideMark/>
          </w:tcPr>
          <w:p w14:paraId="442052F5"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293</w:t>
            </w:r>
          </w:p>
        </w:tc>
      </w:tr>
      <w:tr w:rsidR="009931E0" w:rsidRPr="002C61C1" w14:paraId="65E0C545" w14:textId="77777777" w:rsidTr="000403C3">
        <w:trPr>
          <w:trHeight w:val="300"/>
        </w:trPr>
        <w:tc>
          <w:tcPr>
            <w:tcW w:w="2830" w:type="dxa"/>
            <w:hideMark/>
          </w:tcPr>
          <w:p w14:paraId="5E6AAE4C" w14:textId="77777777" w:rsidR="009931E0" w:rsidRPr="00706F72" w:rsidRDefault="009931E0" w:rsidP="000403C3">
            <w:pPr>
              <w:rPr>
                <w:rFonts w:cstheme="minorHAnsi"/>
                <w:sz w:val="20"/>
                <w:szCs w:val="20"/>
                <w:lang w:val="en-GB"/>
              </w:rPr>
            </w:pPr>
            <w:r w:rsidRPr="002C61C1">
              <w:rPr>
                <w:rFonts w:cstheme="minorHAnsi"/>
                <w:sz w:val="20"/>
                <w:szCs w:val="20"/>
                <w:lang w:val="en-GB"/>
              </w:rPr>
              <w:t>Openness</w:t>
            </w:r>
            <w:r w:rsidRPr="00706F72">
              <w:rPr>
                <w:rFonts w:cstheme="minorHAnsi"/>
                <w:sz w:val="20"/>
                <w:szCs w:val="20"/>
                <w:lang w:val="en-GB"/>
              </w:rPr>
              <w:t xml:space="preserve"> to experience</w:t>
            </w:r>
          </w:p>
        </w:tc>
        <w:tc>
          <w:tcPr>
            <w:tcW w:w="851" w:type="dxa"/>
            <w:noWrap/>
            <w:vAlign w:val="bottom"/>
            <w:hideMark/>
          </w:tcPr>
          <w:p w14:paraId="3DAD76BF"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032</w:t>
            </w:r>
          </w:p>
        </w:tc>
        <w:tc>
          <w:tcPr>
            <w:tcW w:w="850" w:type="dxa"/>
            <w:noWrap/>
            <w:vAlign w:val="bottom"/>
            <w:hideMark/>
          </w:tcPr>
          <w:p w14:paraId="42B14EC2"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018</w:t>
            </w:r>
          </w:p>
        </w:tc>
        <w:tc>
          <w:tcPr>
            <w:tcW w:w="1199" w:type="dxa"/>
            <w:noWrap/>
            <w:vAlign w:val="bottom"/>
            <w:hideMark/>
          </w:tcPr>
          <w:p w14:paraId="27274C5C"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004</w:t>
            </w:r>
          </w:p>
        </w:tc>
        <w:tc>
          <w:tcPr>
            <w:tcW w:w="1276" w:type="dxa"/>
            <w:noWrap/>
            <w:vAlign w:val="bottom"/>
            <w:hideMark/>
          </w:tcPr>
          <w:p w14:paraId="29A91DC5"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068</w:t>
            </w:r>
          </w:p>
        </w:tc>
        <w:tc>
          <w:tcPr>
            <w:tcW w:w="1060" w:type="dxa"/>
            <w:noWrap/>
            <w:vAlign w:val="bottom"/>
            <w:hideMark/>
          </w:tcPr>
          <w:p w14:paraId="57E7D8D2" w14:textId="77777777" w:rsidR="009931E0" w:rsidRPr="004810E6" w:rsidRDefault="009931E0" w:rsidP="000403C3">
            <w:pPr>
              <w:jc w:val="center"/>
              <w:rPr>
                <w:rFonts w:cstheme="minorHAnsi"/>
                <w:sz w:val="20"/>
                <w:szCs w:val="20"/>
                <w:lang w:val="en-GB"/>
              </w:rPr>
            </w:pPr>
            <w:r w:rsidRPr="004810E6">
              <w:rPr>
                <w:rFonts w:cstheme="minorHAnsi"/>
                <w:sz w:val="20"/>
                <w:szCs w:val="20"/>
              </w:rPr>
              <w:t>1</w:t>
            </w:r>
            <w:r>
              <w:rPr>
                <w:rFonts w:cstheme="minorHAnsi"/>
                <w:sz w:val="20"/>
                <w:szCs w:val="20"/>
              </w:rPr>
              <w:t>.</w:t>
            </w:r>
            <w:r w:rsidRPr="004810E6">
              <w:rPr>
                <w:rFonts w:cstheme="minorHAnsi"/>
                <w:sz w:val="20"/>
                <w:szCs w:val="20"/>
              </w:rPr>
              <w:t>766</w:t>
            </w:r>
          </w:p>
        </w:tc>
        <w:tc>
          <w:tcPr>
            <w:tcW w:w="860" w:type="dxa"/>
            <w:noWrap/>
            <w:vAlign w:val="bottom"/>
            <w:hideMark/>
          </w:tcPr>
          <w:p w14:paraId="7475CA5A"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077</w:t>
            </w:r>
          </w:p>
        </w:tc>
      </w:tr>
      <w:tr w:rsidR="009931E0" w:rsidRPr="002C61C1" w14:paraId="5373B123" w14:textId="77777777" w:rsidTr="000403C3">
        <w:trPr>
          <w:trHeight w:val="300"/>
        </w:trPr>
        <w:tc>
          <w:tcPr>
            <w:tcW w:w="2830" w:type="dxa"/>
            <w:hideMark/>
          </w:tcPr>
          <w:p w14:paraId="7AFCDB87" w14:textId="77777777" w:rsidR="009931E0" w:rsidRPr="00706F72" w:rsidRDefault="009931E0" w:rsidP="000403C3">
            <w:pPr>
              <w:rPr>
                <w:rFonts w:cstheme="minorHAnsi"/>
                <w:sz w:val="20"/>
                <w:szCs w:val="20"/>
                <w:lang w:val="en-GB"/>
              </w:rPr>
            </w:pPr>
            <w:r w:rsidRPr="00706F72">
              <w:rPr>
                <w:rFonts w:cstheme="minorHAnsi"/>
                <w:sz w:val="20"/>
                <w:szCs w:val="20"/>
                <w:lang w:val="en-GB"/>
              </w:rPr>
              <w:t>Neuroticism</w:t>
            </w:r>
          </w:p>
        </w:tc>
        <w:tc>
          <w:tcPr>
            <w:tcW w:w="851" w:type="dxa"/>
            <w:noWrap/>
            <w:vAlign w:val="bottom"/>
            <w:hideMark/>
          </w:tcPr>
          <w:p w14:paraId="517EC6B9"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028</w:t>
            </w:r>
          </w:p>
        </w:tc>
        <w:tc>
          <w:tcPr>
            <w:tcW w:w="850" w:type="dxa"/>
            <w:noWrap/>
            <w:vAlign w:val="bottom"/>
            <w:hideMark/>
          </w:tcPr>
          <w:p w14:paraId="079A8AA4"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019</w:t>
            </w:r>
          </w:p>
        </w:tc>
        <w:tc>
          <w:tcPr>
            <w:tcW w:w="1199" w:type="dxa"/>
            <w:noWrap/>
            <w:vAlign w:val="bottom"/>
            <w:hideMark/>
          </w:tcPr>
          <w:p w14:paraId="4EC56A7A"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065</w:t>
            </w:r>
          </w:p>
        </w:tc>
        <w:tc>
          <w:tcPr>
            <w:tcW w:w="1276" w:type="dxa"/>
            <w:noWrap/>
            <w:vAlign w:val="bottom"/>
            <w:hideMark/>
          </w:tcPr>
          <w:p w14:paraId="0692AD4E"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008</w:t>
            </w:r>
          </w:p>
        </w:tc>
        <w:tc>
          <w:tcPr>
            <w:tcW w:w="1060" w:type="dxa"/>
            <w:noWrap/>
            <w:vAlign w:val="bottom"/>
            <w:hideMark/>
          </w:tcPr>
          <w:p w14:paraId="440F3ACA" w14:textId="77777777" w:rsidR="009931E0" w:rsidRPr="004810E6" w:rsidRDefault="009931E0" w:rsidP="000403C3">
            <w:pPr>
              <w:jc w:val="center"/>
              <w:rPr>
                <w:rFonts w:cstheme="minorHAnsi"/>
                <w:sz w:val="20"/>
                <w:szCs w:val="20"/>
                <w:lang w:val="en-GB"/>
              </w:rPr>
            </w:pPr>
            <w:r w:rsidRPr="004810E6">
              <w:rPr>
                <w:rFonts w:cstheme="minorHAnsi"/>
                <w:sz w:val="20"/>
                <w:szCs w:val="20"/>
              </w:rPr>
              <w:t>-1</w:t>
            </w:r>
            <w:r>
              <w:rPr>
                <w:rFonts w:cstheme="minorHAnsi"/>
                <w:sz w:val="20"/>
                <w:szCs w:val="20"/>
              </w:rPr>
              <w:t>.</w:t>
            </w:r>
            <w:r w:rsidRPr="004810E6">
              <w:rPr>
                <w:rFonts w:cstheme="minorHAnsi"/>
                <w:sz w:val="20"/>
                <w:szCs w:val="20"/>
              </w:rPr>
              <w:t>516</w:t>
            </w:r>
          </w:p>
        </w:tc>
        <w:tc>
          <w:tcPr>
            <w:tcW w:w="860" w:type="dxa"/>
            <w:noWrap/>
            <w:vAlign w:val="bottom"/>
            <w:hideMark/>
          </w:tcPr>
          <w:p w14:paraId="174F2CBB"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130</w:t>
            </w:r>
          </w:p>
        </w:tc>
      </w:tr>
      <w:tr w:rsidR="009931E0" w:rsidRPr="002C61C1" w14:paraId="66B248FB" w14:textId="77777777" w:rsidTr="000403C3">
        <w:trPr>
          <w:trHeight w:val="350"/>
        </w:trPr>
        <w:tc>
          <w:tcPr>
            <w:tcW w:w="2830" w:type="dxa"/>
            <w:hideMark/>
          </w:tcPr>
          <w:p w14:paraId="185F7631" w14:textId="77777777" w:rsidR="009931E0" w:rsidRPr="00706F72" w:rsidRDefault="009931E0" w:rsidP="000403C3">
            <w:pPr>
              <w:rPr>
                <w:rFonts w:cstheme="minorHAnsi"/>
                <w:sz w:val="20"/>
                <w:szCs w:val="20"/>
                <w:lang w:val="en-GB"/>
              </w:rPr>
            </w:pPr>
            <w:r w:rsidRPr="00706F72">
              <w:rPr>
                <w:rFonts w:cstheme="minorHAnsi"/>
                <w:sz w:val="20"/>
                <w:szCs w:val="20"/>
                <w:lang w:val="en-GB"/>
              </w:rPr>
              <w:t xml:space="preserve">Agreeableness </w:t>
            </w:r>
          </w:p>
        </w:tc>
        <w:tc>
          <w:tcPr>
            <w:tcW w:w="851" w:type="dxa"/>
            <w:noWrap/>
            <w:vAlign w:val="bottom"/>
            <w:hideMark/>
          </w:tcPr>
          <w:p w14:paraId="2145ED8D"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027</w:t>
            </w:r>
          </w:p>
        </w:tc>
        <w:tc>
          <w:tcPr>
            <w:tcW w:w="850" w:type="dxa"/>
            <w:noWrap/>
            <w:vAlign w:val="bottom"/>
            <w:hideMark/>
          </w:tcPr>
          <w:p w14:paraId="12B6F319"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017</w:t>
            </w:r>
          </w:p>
        </w:tc>
        <w:tc>
          <w:tcPr>
            <w:tcW w:w="1199" w:type="dxa"/>
            <w:noWrap/>
            <w:vAlign w:val="bottom"/>
            <w:hideMark/>
          </w:tcPr>
          <w:p w14:paraId="0F98B464"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061</w:t>
            </w:r>
          </w:p>
        </w:tc>
        <w:tc>
          <w:tcPr>
            <w:tcW w:w="1276" w:type="dxa"/>
            <w:noWrap/>
            <w:vAlign w:val="bottom"/>
            <w:hideMark/>
          </w:tcPr>
          <w:p w14:paraId="704D1D8B"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007</w:t>
            </w:r>
          </w:p>
        </w:tc>
        <w:tc>
          <w:tcPr>
            <w:tcW w:w="1060" w:type="dxa"/>
            <w:noWrap/>
            <w:vAlign w:val="bottom"/>
            <w:hideMark/>
          </w:tcPr>
          <w:p w14:paraId="597346B2" w14:textId="77777777" w:rsidR="009931E0" w:rsidRPr="004810E6" w:rsidRDefault="009931E0" w:rsidP="000403C3">
            <w:pPr>
              <w:jc w:val="center"/>
              <w:rPr>
                <w:rFonts w:cstheme="minorHAnsi"/>
                <w:sz w:val="20"/>
                <w:szCs w:val="20"/>
                <w:lang w:val="en-GB"/>
              </w:rPr>
            </w:pPr>
            <w:r w:rsidRPr="004810E6">
              <w:rPr>
                <w:rFonts w:cstheme="minorHAnsi"/>
                <w:sz w:val="20"/>
                <w:szCs w:val="20"/>
              </w:rPr>
              <w:t>-1</w:t>
            </w:r>
            <w:r>
              <w:rPr>
                <w:rFonts w:cstheme="minorHAnsi"/>
                <w:sz w:val="20"/>
                <w:szCs w:val="20"/>
              </w:rPr>
              <w:t>.</w:t>
            </w:r>
            <w:r w:rsidRPr="004810E6">
              <w:rPr>
                <w:rFonts w:cstheme="minorHAnsi"/>
                <w:sz w:val="20"/>
                <w:szCs w:val="20"/>
              </w:rPr>
              <w:t>559</w:t>
            </w:r>
          </w:p>
        </w:tc>
        <w:tc>
          <w:tcPr>
            <w:tcW w:w="860" w:type="dxa"/>
            <w:noWrap/>
            <w:vAlign w:val="bottom"/>
            <w:hideMark/>
          </w:tcPr>
          <w:p w14:paraId="366BF567"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119</w:t>
            </w:r>
          </w:p>
        </w:tc>
      </w:tr>
      <w:tr w:rsidR="009931E0" w:rsidRPr="002C61C1" w14:paraId="2A3ABCBD" w14:textId="77777777" w:rsidTr="000403C3">
        <w:trPr>
          <w:trHeight w:val="374"/>
        </w:trPr>
        <w:tc>
          <w:tcPr>
            <w:tcW w:w="2830" w:type="dxa"/>
            <w:tcBorders>
              <w:bottom w:val="single" w:sz="4" w:space="0" w:color="auto"/>
            </w:tcBorders>
            <w:hideMark/>
          </w:tcPr>
          <w:p w14:paraId="60A6B9D8" w14:textId="77777777" w:rsidR="009931E0" w:rsidRPr="00706F72" w:rsidRDefault="009931E0" w:rsidP="000403C3">
            <w:pPr>
              <w:rPr>
                <w:rFonts w:cstheme="minorHAnsi"/>
                <w:sz w:val="20"/>
                <w:szCs w:val="20"/>
                <w:lang w:val="en-GB"/>
              </w:rPr>
            </w:pPr>
            <w:r w:rsidRPr="00706F72">
              <w:rPr>
                <w:rFonts w:cstheme="minorHAnsi"/>
                <w:sz w:val="20"/>
                <w:szCs w:val="20"/>
                <w:lang w:val="en-GB"/>
              </w:rPr>
              <w:t xml:space="preserve">Willingness to take risks </w:t>
            </w:r>
          </w:p>
        </w:tc>
        <w:tc>
          <w:tcPr>
            <w:tcW w:w="851" w:type="dxa"/>
            <w:tcBorders>
              <w:bottom w:val="single" w:sz="4" w:space="0" w:color="auto"/>
            </w:tcBorders>
            <w:noWrap/>
            <w:vAlign w:val="bottom"/>
            <w:hideMark/>
          </w:tcPr>
          <w:p w14:paraId="77348C8D"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019</w:t>
            </w:r>
          </w:p>
        </w:tc>
        <w:tc>
          <w:tcPr>
            <w:tcW w:w="850" w:type="dxa"/>
            <w:tcBorders>
              <w:bottom w:val="single" w:sz="4" w:space="0" w:color="auto"/>
            </w:tcBorders>
            <w:noWrap/>
            <w:vAlign w:val="bottom"/>
            <w:hideMark/>
          </w:tcPr>
          <w:p w14:paraId="3600EB71"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018</w:t>
            </w:r>
          </w:p>
        </w:tc>
        <w:tc>
          <w:tcPr>
            <w:tcW w:w="1199" w:type="dxa"/>
            <w:tcBorders>
              <w:bottom w:val="single" w:sz="4" w:space="0" w:color="auto"/>
            </w:tcBorders>
            <w:noWrap/>
            <w:vAlign w:val="bottom"/>
            <w:hideMark/>
          </w:tcPr>
          <w:p w14:paraId="5C552F62"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055</w:t>
            </w:r>
          </w:p>
        </w:tc>
        <w:tc>
          <w:tcPr>
            <w:tcW w:w="1276" w:type="dxa"/>
            <w:tcBorders>
              <w:bottom w:val="single" w:sz="4" w:space="0" w:color="auto"/>
            </w:tcBorders>
            <w:noWrap/>
            <w:vAlign w:val="bottom"/>
            <w:hideMark/>
          </w:tcPr>
          <w:p w14:paraId="4B079A91"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016</w:t>
            </w:r>
          </w:p>
        </w:tc>
        <w:tc>
          <w:tcPr>
            <w:tcW w:w="1060" w:type="dxa"/>
            <w:tcBorders>
              <w:bottom w:val="single" w:sz="4" w:space="0" w:color="auto"/>
            </w:tcBorders>
            <w:noWrap/>
            <w:vAlign w:val="bottom"/>
            <w:hideMark/>
          </w:tcPr>
          <w:p w14:paraId="7DC18FF4" w14:textId="77777777" w:rsidR="009931E0" w:rsidRPr="004810E6" w:rsidRDefault="009931E0" w:rsidP="000403C3">
            <w:pPr>
              <w:jc w:val="center"/>
              <w:rPr>
                <w:rFonts w:cstheme="minorHAnsi"/>
                <w:sz w:val="20"/>
                <w:szCs w:val="20"/>
                <w:lang w:val="en-GB"/>
              </w:rPr>
            </w:pPr>
            <w:r w:rsidRPr="004810E6">
              <w:rPr>
                <w:rFonts w:cstheme="minorHAnsi"/>
                <w:sz w:val="20"/>
                <w:szCs w:val="20"/>
              </w:rPr>
              <w:t>-1</w:t>
            </w:r>
            <w:r>
              <w:rPr>
                <w:rFonts w:cstheme="minorHAnsi"/>
                <w:sz w:val="20"/>
                <w:szCs w:val="20"/>
              </w:rPr>
              <w:t>.</w:t>
            </w:r>
            <w:r w:rsidRPr="004810E6">
              <w:rPr>
                <w:rFonts w:cstheme="minorHAnsi"/>
                <w:sz w:val="20"/>
                <w:szCs w:val="20"/>
              </w:rPr>
              <w:t>056</w:t>
            </w:r>
          </w:p>
        </w:tc>
        <w:tc>
          <w:tcPr>
            <w:tcW w:w="860" w:type="dxa"/>
            <w:tcBorders>
              <w:bottom w:val="single" w:sz="4" w:space="0" w:color="auto"/>
            </w:tcBorders>
            <w:noWrap/>
            <w:vAlign w:val="bottom"/>
            <w:hideMark/>
          </w:tcPr>
          <w:p w14:paraId="05BC7755"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291</w:t>
            </w:r>
          </w:p>
        </w:tc>
      </w:tr>
    </w:tbl>
    <w:p w14:paraId="76B761CF" w14:textId="77777777" w:rsidR="005E2BB4" w:rsidRDefault="005E2BB4">
      <w:r>
        <w:br w:type="page"/>
      </w:r>
    </w:p>
    <w:tbl>
      <w:tblPr>
        <w:tblW w:w="0" w:type="auto"/>
        <w:tblLook w:val="04A0" w:firstRow="1" w:lastRow="0" w:firstColumn="1" w:lastColumn="0" w:noHBand="0" w:noVBand="1"/>
      </w:tblPr>
      <w:tblGrid>
        <w:gridCol w:w="2830"/>
        <w:gridCol w:w="851"/>
        <w:gridCol w:w="850"/>
        <w:gridCol w:w="1199"/>
        <w:gridCol w:w="1276"/>
        <w:gridCol w:w="1060"/>
        <w:gridCol w:w="860"/>
      </w:tblGrid>
      <w:tr w:rsidR="009931E0" w:rsidRPr="002C61C1" w14:paraId="2CA4E1F5" w14:textId="77777777" w:rsidTr="000403C3">
        <w:trPr>
          <w:trHeight w:val="300"/>
        </w:trPr>
        <w:tc>
          <w:tcPr>
            <w:tcW w:w="2830" w:type="dxa"/>
            <w:tcBorders>
              <w:top w:val="single" w:sz="4" w:space="0" w:color="auto"/>
            </w:tcBorders>
            <w:hideMark/>
          </w:tcPr>
          <w:p w14:paraId="2A6775BA" w14:textId="1919329D" w:rsidR="009931E0" w:rsidRPr="00706F72" w:rsidRDefault="009931E0" w:rsidP="000403C3">
            <w:pPr>
              <w:rPr>
                <w:rFonts w:cstheme="minorHAnsi"/>
                <w:sz w:val="20"/>
                <w:szCs w:val="20"/>
                <w:lang w:val="en-GB"/>
              </w:rPr>
            </w:pPr>
            <w:r w:rsidRPr="00706F72">
              <w:rPr>
                <w:rFonts w:cstheme="minorHAnsi"/>
                <w:sz w:val="20"/>
                <w:szCs w:val="20"/>
                <w:lang w:val="en-GB"/>
              </w:rPr>
              <w:lastRenderedPageBreak/>
              <w:t>Health: Self-assessment</w:t>
            </w:r>
          </w:p>
        </w:tc>
        <w:tc>
          <w:tcPr>
            <w:tcW w:w="851" w:type="dxa"/>
            <w:tcBorders>
              <w:top w:val="single" w:sz="4" w:space="0" w:color="auto"/>
            </w:tcBorders>
            <w:noWrap/>
            <w:vAlign w:val="bottom"/>
            <w:hideMark/>
          </w:tcPr>
          <w:p w14:paraId="5E1C3CF5"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003</w:t>
            </w:r>
          </w:p>
        </w:tc>
        <w:tc>
          <w:tcPr>
            <w:tcW w:w="850" w:type="dxa"/>
            <w:tcBorders>
              <w:top w:val="single" w:sz="4" w:space="0" w:color="auto"/>
            </w:tcBorders>
            <w:noWrap/>
            <w:vAlign w:val="bottom"/>
            <w:hideMark/>
          </w:tcPr>
          <w:p w14:paraId="7C5B5B6A"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018</w:t>
            </w:r>
          </w:p>
        </w:tc>
        <w:tc>
          <w:tcPr>
            <w:tcW w:w="1199" w:type="dxa"/>
            <w:tcBorders>
              <w:top w:val="single" w:sz="4" w:space="0" w:color="auto"/>
            </w:tcBorders>
            <w:noWrap/>
            <w:vAlign w:val="bottom"/>
            <w:hideMark/>
          </w:tcPr>
          <w:p w14:paraId="57CEFE99"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039</w:t>
            </w:r>
          </w:p>
        </w:tc>
        <w:tc>
          <w:tcPr>
            <w:tcW w:w="1276" w:type="dxa"/>
            <w:tcBorders>
              <w:top w:val="single" w:sz="4" w:space="0" w:color="auto"/>
            </w:tcBorders>
            <w:noWrap/>
            <w:vAlign w:val="bottom"/>
            <w:hideMark/>
          </w:tcPr>
          <w:p w14:paraId="3B0A0E9F"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033</w:t>
            </w:r>
          </w:p>
        </w:tc>
        <w:tc>
          <w:tcPr>
            <w:tcW w:w="1060" w:type="dxa"/>
            <w:tcBorders>
              <w:top w:val="single" w:sz="4" w:space="0" w:color="auto"/>
            </w:tcBorders>
            <w:noWrap/>
            <w:vAlign w:val="bottom"/>
            <w:hideMark/>
          </w:tcPr>
          <w:p w14:paraId="0BDFB7D7"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147</w:t>
            </w:r>
          </w:p>
        </w:tc>
        <w:tc>
          <w:tcPr>
            <w:tcW w:w="860" w:type="dxa"/>
            <w:tcBorders>
              <w:top w:val="single" w:sz="4" w:space="0" w:color="auto"/>
            </w:tcBorders>
            <w:noWrap/>
            <w:vAlign w:val="bottom"/>
            <w:hideMark/>
          </w:tcPr>
          <w:p w14:paraId="209C70EC"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883</w:t>
            </w:r>
          </w:p>
        </w:tc>
      </w:tr>
      <w:tr w:rsidR="009931E0" w:rsidRPr="002C61C1" w14:paraId="57A8F467" w14:textId="77777777" w:rsidTr="000403C3">
        <w:trPr>
          <w:trHeight w:val="296"/>
        </w:trPr>
        <w:tc>
          <w:tcPr>
            <w:tcW w:w="2830" w:type="dxa"/>
            <w:hideMark/>
          </w:tcPr>
          <w:p w14:paraId="4C7D2DC6" w14:textId="77777777" w:rsidR="009931E0" w:rsidRPr="00706F72" w:rsidRDefault="009931E0" w:rsidP="000403C3">
            <w:pPr>
              <w:rPr>
                <w:rFonts w:cstheme="minorHAnsi"/>
                <w:sz w:val="20"/>
                <w:szCs w:val="20"/>
                <w:lang w:val="en-GB"/>
              </w:rPr>
            </w:pPr>
            <w:r w:rsidRPr="00706F72">
              <w:rPr>
                <w:rFonts w:cstheme="minorHAnsi"/>
                <w:sz w:val="20"/>
                <w:szCs w:val="20"/>
                <w:lang w:val="en-GB"/>
              </w:rPr>
              <w:t>Number of risk diseases</w:t>
            </w:r>
          </w:p>
        </w:tc>
        <w:tc>
          <w:tcPr>
            <w:tcW w:w="851" w:type="dxa"/>
            <w:noWrap/>
            <w:vAlign w:val="bottom"/>
            <w:hideMark/>
          </w:tcPr>
          <w:p w14:paraId="7951E07D"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011</w:t>
            </w:r>
          </w:p>
        </w:tc>
        <w:tc>
          <w:tcPr>
            <w:tcW w:w="850" w:type="dxa"/>
            <w:noWrap/>
            <w:vAlign w:val="bottom"/>
            <w:hideMark/>
          </w:tcPr>
          <w:p w14:paraId="551E1A43"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019</w:t>
            </w:r>
          </w:p>
        </w:tc>
        <w:tc>
          <w:tcPr>
            <w:tcW w:w="1199" w:type="dxa"/>
            <w:noWrap/>
            <w:vAlign w:val="bottom"/>
            <w:hideMark/>
          </w:tcPr>
          <w:p w14:paraId="7EE26A1B"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026</w:t>
            </w:r>
          </w:p>
        </w:tc>
        <w:tc>
          <w:tcPr>
            <w:tcW w:w="1276" w:type="dxa"/>
            <w:noWrap/>
            <w:vAlign w:val="bottom"/>
            <w:hideMark/>
          </w:tcPr>
          <w:p w14:paraId="4F0D91FB"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048</w:t>
            </w:r>
          </w:p>
        </w:tc>
        <w:tc>
          <w:tcPr>
            <w:tcW w:w="1060" w:type="dxa"/>
            <w:noWrap/>
            <w:vAlign w:val="bottom"/>
            <w:hideMark/>
          </w:tcPr>
          <w:p w14:paraId="56A633E8"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576</w:t>
            </w:r>
          </w:p>
        </w:tc>
        <w:tc>
          <w:tcPr>
            <w:tcW w:w="860" w:type="dxa"/>
            <w:noWrap/>
            <w:vAlign w:val="bottom"/>
            <w:hideMark/>
          </w:tcPr>
          <w:p w14:paraId="4122306F"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565</w:t>
            </w:r>
          </w:p>
        </w:tc>
      </w:tr>
      <w:tr w:rsidR="009931E0" w:rsidRPr="002C61C1" w14:paraId="3F0F789A" w14:textId="77777777" w:rsidTr="000403C3">
        <w:trPr>
          <w:trHeight w:val="214"/>
        </w:trPr>
        <w:tc>
          <w:tcPr>
            <w:tcW w:w="2830" w:type="dxa"/>
            <w:hideMark/>
          </w:tcPr>
          <w:p w14:paraId="07B50AB5" w14:textId="77777777" w:rsidR="009931E0" w:rsidRPr="002C61C1" w:rsidRDefault="009931E0" w:rsidP="000403C3">
            <w:pPr>
              <w:rPr>
                <w:rFonts w:cstheme="minorHAnsi"/>
                <w:sz w:val="20"/>
                <w:szCs w:val="20"/>
                <w:lang w:val="en-GB"/>
              </w:rPr>
            </w:pPr>
            <w:r w:rsidRPr="002C61C1">
              <w:rPr>
                <w:rFonts w:cstheme="minorHAnsi"/>
                <w:sz w:val="20"/>
                <w:szCs w:val="20"/>
                <w:lang w:val="en-GB"/>
              </w:rPr>
              <w:t>Test for COVID-19 in household</w:t>
            </w:r>
          </w:p>
        </w:tc>
        <w:tc>
          <w:tcPr>
            <w:tcW w:w="851" w:type="dxa"/>
            <w:noWrap/>
            <w:vAlign w:val="bottom"/>
            <w:hideMark/>
          </w:tcPr>
          <w:p w14:paraId="47687BD3"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045</w:t>
            </w:r>
          </w:p>
        </w:tc>
        <w:tc>
          <w:tcPr>
            <w:tcW w:w="850" w:type="dxa"/>
            <w:noWrap/>
            <w:vAlign w:val="bottom"/>
            <w:hideMark/>
          </w:tcPr>
          <w:p w14:paraId="0E631EBA"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051</w:t>
            </w:r>
          </w:p>
        </w:tc>
        <w:tc>
          <w:tcPr>
            <w:tcW w:w="1199" w:type="dxa"/>
            <w:noWrap/>
            <w:vAlign w:val="bottom"/>
            <w:hideMark/>
          </w:tcPr>
          <w:p w14:paraId="0B9E8D94"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146</w:t>
            </w:r>
          </w:p>
        </w:tc>
        <w:tc>
          <w:tcPr>
            <w:tcW w:w="1276" w:type="dxa"/>
            <w:noWrap/>
            <w:vAlign w:val="bottom"/>
            <w:hideMark/>
          </w:tcPr>
          <w:p w14:paraId="5CAA2F98"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056</w:t>
            </w:r>
          </w:p>
        </w:tc>
        <w:tc>
          <w:tcPr>
            <w:tcW w:w="1060" w:type="dxa"/>
            <w:noWrap/>
            <w:vAlign w:val="bottom"/>
            <w:hideMark/>
          </w:tcPr>
          <w:p w14:paraId="07F0C957"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877</w:t>
            </w:r>
          </w:p>
        </w:tc>
        <w:tc>
          <w:tcPr>
            <w:tcW w:w="860" w:type="dxa"/>
            <w:noWrap/>
            <w:vAlign w:val="bottom"/>
            <w:hideMark/>
          </w:tcPr>
          <w:p w14:paraId="3B68D065"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380</w:t>
            </w:r>
          </w:p>
        </w:tc>
      </w:tr>
      <w:tr w:rsidR="009931E0" w:rsidRPr="002C61C1" w14:paraId="3B727003" w14:textId="77777777" w:rsidTr="000403C3">
        <w:trPr>
          <w:trHeight w:val="510"/>
        </w:trPr>
        <w:tc>
          <w:tcPr>
            <w:tcW w:w="2830" w:type="dxa"/>
            <w:hideMark/>
          </w:tcPr>
          <w:p w14:paraId="4F92717A" w14:textId="77777777" w:rsidR="009931E0" w:rsidRPr="002C61C1" w:rsidRDefault="009931E0" w:rsidP="000403C3">
            <w:pPr>
              <w:rPr>
                <w:rFonts w:cstheme="minorHAnsi"/>
                <w:sz w:val="20"/>
                <w:szCs w:val="20"/>
                <w:lang w:val="en-GB"/>
              </w:rPr>
            </w:pPr>
            <w:r w:rsidRPr="002C61C1">
              <w:rPr>
                <w:rFonts w:cstheme="minorHAnsi"/>
                <w:sz w:val="20"/>
                <w:szCs w:val="20"/>
                <w:lang w:val="en-GB"/>
              </w:rPr>
              <w:t>Positive test for COVID-19 in household</w:t>
            </w:r>
          </w:p>
        </w:tc>
        <w:tc>
          <w:tcPr>
            <w:tcW w:w="851" w:type="dxa"/>
            <w:noWrap/>
            <w:vAlign w:val="bottom"/>
            <w:hideMark/>
          </w:tcPr>
          <w:p w14:paraId="401844BD" w14:textId="77777777" w:rsidR="009931E0" w:rsidRPr="004810E6" w:rsidRDefault="009931E0" w:rsidP="000403C3">
            <w:pPr>
              <w:jc w:val="center"/>
              <w:rPr>
                <w:rFonts w:cstheme="minorHAnsi"/>
                <w:sz w:val="20"/>
                <w:szCs w:val="20"/>
                <w:lang w:val="en-GB"/>
              </w:rPr>
            </w:pPr>
            <w:r>
              <w:rPr>
                <w:rFonts w:cstheme="minorHAnsi"/>
                <w:sz w:val="20"/>
                <w:szCs w:val="20"/>
              </w:rPr>
              <w:t>.n.a.</w:t>
            </w:r>
          </w:p>
        </w:tc>
        <w:tc>
          <w:tcPr>
            <w:tcW w:w="850" w:type="dxa"/>
            <w:noWrap/>
            <w:vAlign w:val="bottom"/>
            <w:hideMark/>
          </w:tcPr>
          <w:p w14:paraId="7E11E451" w14:textId="77777777" w:rsidR="009931E0" w:rsidRPr="004810E6" w:rsidRDefault="009931E0" w:rsidP="000403C3">
            <w:pPr>
              <w:jc w:val="center"/>
              <w:rPr>
                <w:rFonts w:cstheme="minorHAnsi"/>
                <w:sz w:val="20"/>
                <w:szCs w:val="20"/>
                <w:lang w:val="en-GB"/>
              </w:rPr>
            </w:pPr>
            <w:r>
              <w:rPr>
                <w:rFonts w:cstheme="minorHAnsi"/>
                <w:sz w:val="20"/>
                <w:szCs w:val="20"/>
              </w:rPr>
              <w:t>n.a..</w:t>
            </w:r>
          </w:p>
        </w:tc>
        <w:tc>
          <w:tcPr>
            <w:tcW w:w="1199" w:type="dxa"/>
            <w:noWrap/>
            <w:vAlign w:val="bottom"/>
            <w:hideMark/>
          </w:tcPr>
          <w:p w14:paraId="0F70F994" w14:textId="77777777" w:rsidR="009931E0" w:rsidRPr="004810E6" w:rsidRDefault="009931E0" w:rsidP="000403C3">
            <w:pPr>
              <w:jc w:val="center"/>
              <w:rPr>
                <w:rFonts w:cstheme="minorHAnsi"/>
                <w:sz w:val="20"/>
                <w:szCs w:val="20"/>
                <w:lang w:val="en-GB"/>
              </w:rPr>
            </w:pPr>
            <w:r>
              <w:rPr>
                <w:rFonts w:cstheme="minorHAnsi"/>
                <w:sz w:val="20"/>
                <w:szCs w:val="20"/>
              </w:rPr>
              <w:t>n.a..</w:t>
            </w:r>
          </w:p>
        </w:tc>
        <w:tc>
          <w:tcPr>
            <w:tcW w:w="1276" w:type="dxa"/>
            <w:noWrap/>
            <w:vAlign w:val="bottom"/>
            <w:hideMark/>
          </w:tcPr>
          <w:p w14:paraId="7C2369DF" w14:textId="77777777" w:rsidR="009931E0" w:rsidRPr="004810E6" w:rsidRDefault="009931E0" w:rsidP="000403C3">
            <w:pPr>
              <w:jc w:val="center"/>
              <w:rPr>
                <w:rFonts w:cstheme="minorHAnsi"/>
                <w:sz w:val="20"/>
                <w:szCs w:val="20"/>
                <w:lang w:val="en-GB"/>
              </w:rPr>
            </w:pPr>
            <w:r>
              <w:rPr>
                <w:rFonts w:cstheme="minorHAnsi"/>
                <w:sz w:val="20"/>
                <w:szCs w:val="20"/>
              </w:rPr>
              <w:t>n.a..</w:t>
            </w:r>
          </w:p>
        </w:tc>
        <w:tc>
          <w:tcPr>
            <w:tcW w:w="1060" w:type="dxa"/>
            <w:noWrap/>
            <w:vAlign w:val="bottom"/>
            <w:hideMark/>
          </w:tcPr>
          <w:p w14:paraId="75A1784F" w14:textId="77777777" w:rsidR="009931E0" w:rsidRPr="004810E6" w:rsidRDefault="009931E0" w:rsidP="000403C3">
            <w:pPr>
              <w:jc w:val="center"/>
              <w:rPr>
                <w:rFonts w:cstheme="minorHAnsi"/>
                <w:sz w:val="20"/>
                <w:szCs w:val="20"/>
                <w:lang w:val="en-GB"/>
              </w:rPr>
            </w:pPr>
            <w:r>
              <w:rPr>
                <w:rFonts w:cstheme="minorHAnsi"/>
                <w:sz w:val="20"/>
                <w:szCs w:val="20"/>
              </w:rPr>
              <w:t>n.a.</w:t>
            </w:r>
          </w:p>
        </w:tc>
        <w:tc>
          <w:tcPr>
            <w:tcW w:w="860" w:type="dxa"/>
            <w:noWrap/>
            <w:vAlign w:val="bottom"/>
            <w:hideMark/>
          </w:tcPr>
          <w:p w14:paraId="4E9168E8" w14:textId="77777777" w:rsidR="009931E0" w:rsidRPr="004810E6" w:rsidRDefault="009931E0" w:rsidP="000403C3">
            <w:pPr>
              <w:jc w:val="center"/>
              <w:rPr>
                <w:rFonts w:cstheme="minorHAnsi"/>
                <w:sz w:val="20"/>
                <w:szCs w:val="20"/>
                <w:lang w:val="en-GB"/>
              </w:rPr>
            </w:pPr>
            <w:r>
              <w:rPr>
                <w:rFonts w:cstheme="minorHAnsi"/>
                <w:sz w:val="20"/>
                <w:szCs w:val="20"/>
              </w:rPr>
              <w:t>n.a.</w:t>
            </w:r>
          </w:p>
        </w:tc>
      </w:tr>
      <w:tr w:rsidR="009931E0" w:rsidRPr="002C61C1" w14:paraId="28D4A33C" w14:textId="77777777" w:rsidTr="000403C3">
        <w:trPr>
          <w:trHeight w:val="286"/>
        </w:trPr>
        <w:tc>
          <w:tcPr>
            <w:tcW w:w="2830" w:type="dxa"/>
            <w:tcBorders>
              <w:bottom w:val="single" w:sz="4" w:space="0" w:color="auto"/>
            </w:tcBorders>
            <w:hideMark/>
          </w:tcPr>
          <w:p w14:paraId="303FF3DD" w14:textId="77777777" w:rsidR="009931E0" w:rsidRPr="002C61C1" w:rsidRDefault="009931E0" w:rsidP="000403C3">
            <w:pPr>
              <w:rPr>
                <w:rFonts w:cstheme="minorHAnsi"/>
                <w:sz w:val="20"/>
                <w:szCs w:val="20"/>
                <w:lang w:val="en-GB"/>
              </w:rPr>
            </w:pPr>
            <w:r w:rsidRPr="002C61C1">
              <w:rPr>
                <w:rFonts w:cstheme="minorHAnsi"/>
                <w:sz w:val="20"/>
                <w:szCs w:val="20"/>
                <w:lang w:val="en-GB"/>
              </w:rPr>
              <w:t>Prob. of life-threatening disease (in %)</w:t>
            </w:r>
          </w:p>
        </w:tc>
        <w:tc>
          <w:tcPr>
            <w:tcW w:w="851" w:type="dxa"/>
            <w:tcBorders>
              <w:bottom w:val="single" w:sz="4" w:space="0" w:color="auto"/>
            </w:tcBorders>
            <w:noWrap/>
            <w:vAlign w:val="bottom"/>
            <w:hideMark/>
          </w:tcPr>
          <w:p w14:paraId="207B37C9"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003</w:t>
            </w:r>
          </w:p>
        </w:tc>
        <w:tc>
          <w:tcPr>
            <w:tcW w:w="850" w:type="dxa"/>
            <w:tcBorders>
              <w:bottom w:val="single" w:sz="4" w:space="0" w:color="auto"/>
            </w:tcBorders>
            <w:noWrap/>
            <w:vAlign w:val="bottom"/>
            <w:hideMark/>
          </w:tcPr>
          <w:p w14:paraId="3217CCF9"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001</w:t>
            </w:r>
          </w:p>
        </w:tc>
        <w:tc>
          <w:tcPr>
            <w:tcW w:w="1199" w:type="dxa"/>
            <w:tcBorders>
              <w:bottom w:val="single" w:sz="4" w:space="0" w:color="auto"/>
            </w:tcBorders>
            <w:noWrap/>
            <w:vAlign w:val="bottom"/>
            <w:hideMark/>
          </w:tcPr>
          <w:p w14:paraId="561F33B6"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001</w:t>
            </w:r>
          </w:p>
        </w:tc>
        <w:tc>
          <w:tcPr>
            <w:tcW w:w="1276" w:type="dxa"/>
            <w:tcBorders>
              <w:bottom w:val="single" w:sz="4" w:space="0" w:color="auto"/>
            </w:tcBorders>
            <w:noWrap/>
            <w:vAlign w:val="bottom"/>
            <w:hideMark/>
          </w:tcPr>
          <w:p w14:paraId="060FC35C"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005</w:t>
            </w:r>
          </w:p>
        </w:tc>
        <w:tc>
          <w:tcPr>
            <w:tcW w:w="1060" w:type="dxa"/>
            <w:tcBorders>
              <w:bottom w:val="single" w:sz="4" w:space="0" w:color="auto"/>
            </w:tcBorders>
            <w:noWrap/>
            <w:vAlign w:val="bottom"/>
            <w:hideMark/>
          </w:tcPr>
          <w:p w14:paraId="25C645AA" w14:textId="77777777" w:rsidR="009931E0" w:rsidRPr="004810E6" w:rsidRDefault="009931E0" w:rsidP="000403C3">
            <w:pPr>
              <w:jc w:val="center"/>
              <w:rPr>
                <w:rFonts w:cstheme="minorHAnsi"/>
                <w:sz w:val="20"/>
                <w:szCs w:val="20"/>
                <w:lang w:val="en-GB"/>
              </w:rPr>
            </w:pPr>
            <w:r w:rsidRPr="004810E6">
              <w:rPr>
                <w:rFonts w:cstheme="minorHAnsi"/>
                <w:sz w:val="20"/>
                <w:szCs w:val="20"/>
              </w:rPr>
              <w:t>3</w:t>
            </w:r>
            <w:r>
              <w:rPr>
                <w:rFonts w:cstheme="minorHAnsi"/>
                <w:sz w:val="20"/>
                <w:szCs w:val="20"/>
              </w:rPr>
              <w:t>.</w:t>
            </w:r>
            <w:r w:rsidRPr="004810E6">
              <w:rPr>
                <w:rFonts w:cstheme="minorHAnsi"/>
                <w:sz w:val="20"/>
                <w:szCs w:val="20"/>
              </w:rPr>
              <w:t>537</w:t>
            </w:r>
          </w:p>
        </w:tc>
        <w:tc>
          <w:tcPr>
            <w:tcW w:w="860" w:type="dxa"/>
            <w:tcBorders>
              <w:bottom w:val="single" w:sz="4" w:space="0" w:color="auto"/>
            </w:tcBorders>
            <w:noWrap/>
            <w:vAlign w:val="bottom"/>
            <w:hideMark/>
          </w:tcPr>
          <w:p w14:paraId="426B48CC"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000</w:t>
            </w:r>
          </w:p>
        </w:tc>
      </w:tr>
      <w:tr w:rsidR="009931E0" w:rsidRPr="002C61C1" w14:paraId="3533AE76" w14:textId="77777777" w:rsidTr="000403C3">
        <w:trPr>
          <w:trHeight w:val="282"/>
        </w:trPr>
        <w:tc>
          <w:tcPr>
            <w:tcW w:w="2830" w:type="dxa"/>
            <w:tcBorders>
              <w:top w:val="single" w:sz="4" w:space="0" w:color="auto"/>
              <w:bottom w:val="single" w:sz="4" w:space="0" w:color="auto"/>
            </w:tcBorders>
            <w:hideMark/>
          </w:tcPr>
          <w:p w14:paraId="00870892" w14:textId="77777777" w:rsidR="009931E0" w:rsidRPr="00706F72" w:rsidRDefault="009931E0" w:rsidP="000403C3">
            <w:pPr>
              <w:rPr>
                <w:rFonts w:cstheme="minorHAnsi"/>
                <w:sz w:val="20"/>
                <w:szCs w:val="20"/>
                <w:lang w:val="en-GB"/>
              </w:rPr>
            </w:pPr>
            <w:r w:rsidRPr="00706F72">
              <w:rPr>
                <w:rFonts w:cstheme="minorHAnsi"/>
                <w:sz w:val="20"/>
                <w:szCs w:val="20"/>
                <w:lang w:val="en-GB"/>
              </w:rPr>
              <w:t>Political preferences</w:t>
            </w:r>
          </w:p>
        </w:tc>
        <w:tc>
          <w:tcPr>
            <w:tcW w:w="851" w:type="dxa"/>
            <w:tcBorders>
              <w:top w:val="single" w:sz="4" w:space="0" w:color="auto"/>
              <w:bottom w:val="single" w:sz="4" w:space="0" w:color="auto"/>
            </w:tcBorders>
            <w:noWrap/>
            <w:vAlign w:val="bottom"/>
            <w:hideMark/>
          </w:tcPr>
          <w:p w14:paraId="57607F5C"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009</w:t>
            </w:r>
          </w:p>
        </w:tc>
        <w:tc>
          <w:tcPr>
            <w:tcW w:w="850" w:type="dxa"/>
            <w:tcBorders>
              <w:top w:val="single" w:sz="4" w:space="0" w:color="auto"/>
              <w:bottom w:val="single" w:sz="4" w:space="0" w:color="auto"/>
            </w:tcBorders>
            <w:noWrap/>
            <w:vAlign w:val="bottom"/>
            <w:hideMark/>
          </w:tcPr>
          <w:p w14:paraId="2C02E0B7"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016</w:t>
            </w:r>
          </w:p>
        </w:tc>
        <w:tc>
          <w:tcPr>
            <w:tcW w:w="1199" w:type="dxa"/>
            <w:tcBorders>
              <w:top w:val="single" w:sz="4" w:space="0" w:color="auto"/>
              <w:bottom w:val="single" w:sz="4" w:space="0" w:color="auto"/>
            </w:tcBorders>
            <w:noWrap/>
            <w:vAlign w:val="bottom"/>
            <w:hideMark/>
          </w:tcPr>
          <w:p w14:paraId="057387D4"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023</w:t>
            </w:r>
          </w:p>
        </w:tc>
        <w:tc>
          <w:tcPr>
            <w:tcW w:w="1276" w:type="dxa"/>
            <w:tcBorders>
              <w:top w:val="single" w:sz="4" w:space="0" w:color="auto"/>
              <w:bottom w:val="single" w:sz="4" w:space="0" w:color="auto"/>
            </w:tcBorders>
            <w:noWrap/>
            <w:vAlign w:val="bottom"/>
            <w:hideMark/>
          </w:tcPr>
          <w:p w14:paraId="3C2E7E19"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041</w:t>
            </w:r>
          </w:p>
        </w:tc>
        <w:tc>
          <w:tcPr>
            <w:tcW w:w="1060" w:type="dxa"/>
            <w:tcBorders>
              <w:top w:val="single" w:sz="4" w:space="0" w:color="auto"/>
              <w:bottom w:val="single" w:sz="4" w:space="0" w:color="auto"/>
            </w:tcBorders>
            <w:noWrap/>
            <w:vAlign w:val="bottom"/>
            <w:hideMark/>
          </w:tcPr>
          <w:p w14:paraId="5EA853C1"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538</w:t>
            </w:r>
          </w:p>
        </w:tc>
        <w:tc>
          <w:tcPr>
            <w:tcW w:w="860" w:type="dxa"/>
            <w:tcBorders>
              <w:top w:val="single" w:sz="4" w:space="0" w:color="auto"/>
              <w:bottom w:val="single" w:sz="4" w:space="0" w:color="auto"/>
            </w:tcBorders>
            <w:noWrap/>
            <w:vAlign w:val="bottom"/>
            <w:hideMark/>
          </w:tcPr>
          <w:p w14:paraId="7AA208AC" w14:textId="77777777" w:rsidR="009931E0" w:rsidRPr="004810E6" w:rsidRDefault="009931E0" w:rsidP="000403C3">
            <w:pPr>
              <w:jc w:val="center"/>
              <w:rPr>
                <w:rFonts w:cstheme="minorHAnsi"/>
                <w:sz w:val="20"/>
                <w:szCs w:val="20"/>
                <w:lang w:val="en-GB"/>
              </w:rPr>
            </w:pPr>
            <w:r w:rsidRPr="004810E6">
              <w:rPr>
                <w:rFonts w:cstheme="minorHAnsi"/>
                <w:sz w:val="20"/>
                <w:szCs w:val="20"/>
              </w:rPr>
              <w:t>0</w:t>
            </w:r>
            <w:r>
              <w:rPr>
                <w:rFonts w:cstheme="minorHAnsi"/>
                <w:sz w:val="20"/>
                <w:szCs w:val="20"/>
              </w:rPr>
              <w:t>.</w:t>
            </w:r>
            <w:r w:rsidRPr="004810E6">
              <w:rPr>
                <w:rFonts w:cstheme="minorHAnsi"/>
                <w:sz w:val="20"/>
                <w:szCs w:val="20"/>
              </w:rPr>
              <w:t>590</w:t>
            </w:r>
          </w:p>
        </w:tc>
      </w:tr>
    </w:tbl>
    <w:p w14:paraId="1AB8C800" w14:textId="11F1E3C0" w:rsidR="009931E0" w:rsidRDefault="009931E0" w:rsidP="009931E0">
      <w:pPr>
        <w:jc w:val="both"/>
        <w:rPr>
          <w:rFonts w:cstheme="minorHAnsi"/>
          <w:sz w:val="20"/>
          <w:szCs w:val="20"/>
          <w:lang w:val="en-US"/>
        </w:rPr>
      </w:pPr>
      <w:r w:rsidRPr="00BF4572">
        <w:rPr>
          <w:rFonts w:cstheme="minorHAnsi"/>
          <w:i/>
          <w:sz w:val="20"/>
          <w:szCs w:val="20"/>
          <w:lang w:val="en-US"/>
        </w:rPr>
        <w:t>Note.</w:t>
      </w:r>
      <w:r w:rsidRPr="00BF4572">
        <w:rPr>
          <w:rFonts w:cstheme="minorHAnsi"/>
          <w:sz w:val="20"/>
          <w:szCs w:val="20"/>
          <w:lang w:val="en-US"/>
        </w:rPr>
        <w:t xml:space="preserve"> Data from SOEP and SOEP-CoV. All numbers unweighted. Column “</w:t>
      </w:r>
      <w:r>
        <w:rPr>
          <w:rFonts w:cstheme="minorHAnsi"/>
          <w:sz w:val="20"/>
          <w:szCs w:val="20"/>
          <w:lang w:val="en-US"/>
        </w:rPr>
        <w:t>Explanatory variable</w:t>
      </w:r>
      <w:r w:rsidRPr="00BF4572">
        <w:rPr>
          <w:rFonts w:cstheme="minorHAnsi"/>
          <w:sz w:val="20"/>
          <w:szCs w:val="20"/>
          <w:lang w:val="en-US"/>
        </w:rPr>
        <w:t>” indicates data surveyed in years different from year 2020. S.</w:t>
      </w:r>
      <w:r>
        <w:rPr>
          <w:rFonts w:cstheme="minorHAnsi"/>
          <w:sz w:val="20"/>
          <w:szCs w:val="20"/>
          <w:lang w:val="en-US"/>
        </w:rPr>
        <w:t>E</w:t>
      </w:r>
      <w:r w:rsidRPr="00BF4572">
        <w:rPr>
          <w:rFonts w:cstheme="minorHAnsi"/>
          <w:sz w:val="20"/>
          <w:szCs w:val="20"/>
          <w:lang w:val="en-US"/>
        </w:rPr>
        <w:t xml:space="preserve">. denotes standard error. LB denotes lower and UB upper bound of the confidence band (CI). S1.1 </w:t>
      </w:r>
      <w:r w:rsidR="0070768F" w:rsidRPr="00BF4572">
        <w:rPr>
          <w:rFonts w:cstheme="minorHAnsi"/>
          <w:sz w:val="20"/>
          <w:szCs w:val="20"/>
          <w:lang w:val="en-US"/>
        </w:rPr>
        <w:t>Table</w:t>
      </w:r>
      <w:r w:rsidR="0070768F" w:rsidRPr="00BF4572">
        <w:rPr>
          <w:rFonts w:cstheme="minorHAnsi"/>
          <w:sz w:val="20"/>
          <w:szCs w:val="20"/>
          <w:lang w:val="en-US"/>
        </w:rPr>
        <w:t xml:space="preserve"> </w:t>
      </w:r>
      <w:r w:rsidRPr="00BF4572">
        <w:rPr>
          <w:rFonts w:cstheme="minorHAnsi"/>
          <w:sz w:val="20"/>
          <w:szCs w:val="20"/>
          <w:lang w:val="en-US"/>
        </w:rPr>
        <w:t>in the S1</w:t>
      </w:r>
      <w:r w:rsidR="0070768F">
        <w:rPr>
          <w:rFonts w:cstheme="minorHAnsi"/>
          <w:sz w:val="20"/>
          <w:szCs w:val="20"/>
          <w:lang w:val="en-US"/>
        </w:rPr>
        <w:t xml:space="preserve"> File</w:t>
      </w:r>
      <w:r w:rsidRPr="00BF4572">
        <w:rPr>
          <w:rFonts w:cstheme="minorHAnsi"/>
          <w:sz w:val="20"/>
          <w:szCs w:val="20"/>
          <w:lang w:val="en-US"/>
        </w:rPr>
        <w:t xml:space="preserve"> provides definitions of all the variables. </w:t>
      </w:r>
      <w:r w:rsidRPr="00BF4572">
        <w:rPr>
          <w:rFonts w:cstheme="minorHAnsi"/>
          <w:sz w:val="20"/>
          <w:szCs w:val="20"/>
          <w:lang w:val="en-GB"/>
        </w:rPr>
        <w:t xml:space="preserve">Marginal effects. </w:t>
      </w:r>
      <w:r w:rsidRPr="00BF4572">
        <w:rPr>
          <w:sz w:val="20"/>
          <w:szCs w:val="20"/>
          <w:lang w:val="en-GB"/>
        </w:rPr>
        <w:t xml:space="preserve">The Big Five, risk taking, self-assessed health and political orientation are measured in standard deviations. For political preferences, higher values are associated with a left political orientation. </w:t>
      </w:r>
    </w:p>
    <w:p w14:paraId="3DDD6764" w14:textId="77777777" w:rsidR="009931E0" w:rsidRDefault="009931E0" w:rsidP="009931E0">
      <w:pPr>
        <w:rPr>
          <w:rFonts w:cstheme="minorHAnsi"/>
          <w:sz w:val="20"/>
          <w:szCs w:val="20"/>
          <w:lang w:val="en-US"/>
        </w:rPr>
      </w:pPr>
    </w:p>
    <w:p w14:paraId="74EC3647" w14:textId="2C5CBFD5" w:rsidR="009931E0" w:rsidRPr="002C61C1" w:rsidRDefault="009931E0" w:rsidP="009931E0">
      <w:pPr>
        <w:rPr>
          <w:rFonts w:cstheme="minorHAnsi"/>
          <w:b/>
          <w:lang w:val="en-GB"/>
        </w:rPr>
      </w:pPr>
      <w:r>
        <w:rPr>
          <w:rFonts w:cstheme="minorHAnsi"/>
          <w:b/>
          <w:lang w:val="en-GB"/>
        </w:rPr>
        <w:t>S6.3</w:t>
      </w:r>
      <w:r w:rsidR="0015184E">
        <w:rPr>
          <w:rFonts w:cstheme="minorHAnsi"/>
          <w:b/>
          <w:lang w:val="en-GB"/>
        </w:rPr>
        <w:t xml:space="preserve"> </w:t>
      </w:r>
      <w:r w:rsidR="0015184E" w:rsidRPr="002C61C1">
        <w:rPr>
          <w:rFonts w:cstheme="minorHAnsi"/>
          <w:b/>
          <w:lang w:val="en-GB"/>
        </w:rPr>
        <w:t>Table</w:t>
      </w:r>
      <w:r w:rsidRPr="002C61C1">
        <w:rPr>
          <w:rFonts w:cstheme="minorHAnsi"/>
          <w:b/>
          <w:lang w:val="en-GB"/>
        </w:rPr>
        <w:t xml:space="preserve">: </w:t>
      </w:r>
      <w:r>
        <w:rPr>
          <w:rFonts w:cstheme="minorHAnsi"/>
          <w:lang w:val="en-GB"/>
        </w:rPr>
        <w:t xml:space="preserve">Coefficient estimates of probit model </w:t>
      </w:r>
      <w:r w:rsidRPr="0015376C">
        <w:rPr>
          <w:rFonts w:cstheme="minorHAnsi"/>
          <w:lang w:val="en-GB"/>
        </w:rPr>
        <w:t>of individual characteristics</w:t>
      </w:r>
      <w:r w:rsidRPr="002C61C1">
        <w:rPr>
          <w:rFonts w:cstheme="minorHAnsi"/>
          <w:b/>
          <w:lang w:val="en-GB"/>
        </w:rPr>
        <w:t xml:space="preserve"> </w:t>
      </w:r>
      <w:r w:rsidRPr="002C61C1">
        <w:rPr>
          <w:rFonts w:cstheme="minorHAnsi"/>
          <w:bCs/>
          <w:lang w:val="en-GB"/>
        </w:rPr>
        <w:t xml:space="preserve">on </w:t>
      </w:r>
      <w:r>
        <w:rPr>
          <w:rFonts w:cstheme="minorHAnsi"/>
          <w:bCs/>
          <w:lang w:val="en-GB"/>
        </w:rPr>
        <w:t>attitudes toward mandatory vaccination</w:t>
      </w:r>
      <w:r w:rsidRPr="002C61C1">
        <w:rPr>
          <w:rFonts w:cstheme="minorHAnsi"/>
          <w:bCs/>
          <w:lang w:val="en-GB"/>
        </w:rPr>
        <w:t xml:space="preserve"> (N=</w:t>
      </w:r>
      <w:r w:rsidRPr="000008E4">
        <w:rPr>
          <w:lang w:val="en-GB"/>
        </w:rPr>
        <w:t xml:space="preserve"> </w:t>
      </w:r>
      <w:r w:rsidRPr="007A752F">
        <w:rPr>
          <w:rFonts w:cstheme="minorHAnsi"/>
          <w:bCs/>
          <w:lang w:val="en-GB"/>
        </w:rPr>
        <w:t>653</w:t>
      </w:r>
      <w:r w:rsidRPr="002C61C1">
        <w:rPr>
          <w:rFonts w:cstheme="minorHAnsi"/>
          <w:bCs/>
          <w:lang w:val="en-GB"/>
        </w:rPr>
        <w:t xml:space="preserve">, Pseudo R2: </w:t>
      </w:r>
      <w:r w:rsidRPr="007A752F">
        <w:rPr>
          <w:rFonts w:cstheme="minorHAnsi"/>
          <w:bCs/>
          <w:lang w:val="en-GB"/>
        </w:rPr>
        <w:t>0.084</w:t>
      </w:r>
      <w:r w:rsidRPr="002C61C1">
        <w:rPr>
          <w:rFonts w:cstheme="minorHAnsi"/>
          <w:bCs/>
          <w:lang w:val="en-GB"/>
        </w:rPr>
        <w:t>)</w:t>
      </w:r>
    </w:p>
    <w:tbl>
      <w:tblPr>
        <w:tblW w:w="0" w:type="auto"/>
        <w:tblLook w:val="04A0" w:firstRow="1" w:lastRow="0" w:firstColumn="1" w:lastColumn="0" w:noHBand="0" w:noVBand="1"/>
      </w:tblPr>
      <w:tblGrid>
        <w:gridCol w:w="2830"/>
        <w:gridCol w:w="851"/>
        <w:gridCol w:w="850"/>
        <w:gridCol w:w="1199"/>
        <w:gridCol w:w="1276"/>
        <w:gridCol w:w="1060"/>
        <w:gridCol w:w="860"/>
      </w:tblGrid>
      <w:tr w:rsidR="009931E0" w:rsidRPr="002C61C1" w14:paraId="41ED54BF" w14:textId="77777777" w:rsidTr="000403C3">
        <w:trPr>
          <w:trHeight w:val="300"/>
        </w:trPr>
        <w:tc>
          <w:tcPr>
            <w:tcW w:w="2830" w:type="dxa"/>
            <w:tcBorders>
              <w:bottom w:val="single" w:sz="4" w:space="0" w:color="auto"/>
            </w:tcBorders>
            <w:hideMark/>
          </w:tcPr>
          <w:p w14:paraId="24EB253A" w14:textId="77777777" w:rsidR="009931E0" w:rsidRPr="00706F72" w:rsidRDefault="009931E0" w:rsidP="000403C3">
            <w:pPr>
              <w:rPr>
                <w:rFonts w:cstheme="minorHAnsi"/>
                <w:sz w:val="20"/>
                <w:szCs w:val="20"/>
                <w:lang w:val="en-GB"/>
              </w:rPr>
            </w:pPr>
            <w:r w:rsidRPr="00706F72">
              <w:rPr>
                <w:rFonts w:cstheme="minorHAnsi"/>
                <w:sz w:val="20"/>
                <w:szCs w:val="20"/>
                <w:lang w:val="en-GB"/>
              </w:rPr>
              <w:t>Explanatory variable</w:t>
            </w:r>
          </w:p>
        </w:tc>
        <w:tc>
          <w:tcPr>
            <w:tcW w:w="851" w:type="dxa"/>
            <w:tcBorders>
              <w:bottom w:val="single" w:sz="4" w:space="0" w:color="auto"/>
            </w:tcBorders>
            <w:noWrap/>
            <w:hideMark/>
          </w:tcPr>
          <w:p w14:paraId="6BFFD70B"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Effect</w:t>
            </w:r>
          </w:p>
        </w:tc>
        <w:tc>
          <w:tcPr>
            <w:tcW w:w="850" w:type="dxa"/>
            <w:tcBorders>
              <w:bottom w:val="single" w:sz="4" w:space="0" w:color="auto"/>
            </w:tcBorders>
            <w:noWrap/>
            <w:hideMark/>
          </w:tcPr>
          <w:p w14:paraId="50E9AAF2"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S.</w:t>
            </w:r>
            <w:r>
              <w:rPr>
                <w:rFonts w:cstheme="minorHAnsi"/>
                <w:sz w:val="20"/>
                <w:szCs w:val="20"/>
                <w:lang w:val="en-GB"/>
              </w:rPr>
              <w:t>E</w:t>
            </w:r>
            <w:r w:rsidRPr="00706F72">
              <w:rPr>
                <w:rFonts w:cstheme="minorHAnsi"/>
                <w:sz w:val="20"/>
                <w:szCs w:val="20"/>
                <w:lang w:val="en-GB"/>
              </w:rPr>
              <w:t>.</w:t>
            </w:r>
          </w:p>
        </w:tc>
        <w:tc>
          <w:tcPr>
            <w:tcW w:w="1199" w:type="dxa"/>
            <w:tcBorders>
              <w:bottom w:val="single" w:sz="4" w:space="0" w:color="auto"/>
            </w:tcBorders>
            <w:noWrap/>
            <w:hideMark/>
          </w:tcPr>
          <w:p w14:paraId="2F4FD9C3"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LB 95% CI</w:t>
            </w:r>
          </w:p>
        </w:tc>
        <w:tc>
          <w:tcPr>
            <w:tcW w:w="1276" w:type="dxa"/>
            <w:tcBorders>
              <w:bottom w:val="single" w:sz="4" w:space="0" w:color="auto"/>
            </w:tcBorders>
            <w:noWrap/>
            <w:hideMark/>
          </w:tcPr>
          <w:p w14:paraId="2561CB22"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UB 95%  CI</w:t>
            </w:r>
          </w:p>
        </w:tc>
        <w:tc>
          <w:tcPr>
            <w:tcW w:w="1060" w:type="dxa"/>
            <w:tcBorders>
              <w:bottom w:val="single" w:sz="4" w:space="0" w:color="auto"/>
            </w:tcBorders>
            <w:noWrap/>
            <w:hideMark/>
          </w:tcPr>
          <w:p w14:paraId="33BAA128"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z-statistic</w:t>
            </w:r>
          </w:p>
        </w:tc>
        <w:tc>
          <w:tcPr>
            <w:tcW w:w="860" w:type="dxa"/>
            <w:tcBorders>
              <w:bottom w:val="single" w:sz="4" w:space="0" w:color="auto"/>
            </w:tcBorders>
            <w:noWrap/>
            <w:hideMark/>
          </w:tcPr>
          <w:p w14:paraId="19C55227"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p-value</w:t>
            </w:r>
          </w:p>
        </w:tc>
      </w:tr>
      <w:tr w:rsidR="009931E0" w:rsidRPr="002C61C1" w14:paraId="4193139F" w14:textId="77777777" w:rsidTr="000403C3">
        <w:trPr>
          <w:trHeight w:val="300"/>
        </w:trPr>
        <w:tc>
          <w:tcPr>
            <w:tcW w:w="2830" w:type="dxa"/>
            <w:tcBorders>
              <w:top w:val="single" w:sz="4" w:space="0" w:color="auto"/>
            </w:tcBorders>
            <w:hideMark/>
          </w:tcPr>
          <w:p w14:paraId="48D8EE2A" w14:textId="77777777" w:rsidR="009931E0" w:rsidRPr="00706F72" w:rsidRDefault="009931E0" w:rsidP="000403C3">
            <w:pPr>
              <w:rPr>
                <w:rFonts w:cstheme="minorHAnsi"/>
                <w:sz w:val="20"/>
                <w:szCs w:val="20"/>
                <w:lang w:val="en-GB"/>
              </w:rPr>
            </w:pPr>
            <w:r w:rsidRPr="00706F72">
              <w:rPr>
                <w:rFonts w:cstheme="minorHAnsi"/>
                <w:sz w:val="20"/>
                <w:szCs w:val="20"/>
                <w:lang w:val="en-GB"/>
              </w:rPr>
              <w:t>Female</w:t>
            </w:r>
          </w:p>
        </w:tc>
        <w:tc>
          <w:tcPr>
            <w:tcW w:w="851" w:type="dxa"/>
            <w:tcBorders>
              <w:top w:val="single" w:sz="4" w:space="0" w:color="auto"/>
            </w:tcBorders>
            <w:noWrap/>
            <w:vAlign w:val="bottom"/>
            <w:hideMark/>
          </w:tcPr>
          <w:p w14:paraId="4535A5BD" w14:textId="77777777" w:rsidR="009931E0" w:rsidRPr="00792406" w:rsidRDefault="009931E0" w:rsidP="000403C3">
            <w:pPr>
              <w:jc w:val="center"/>
              <w:rPr>
                <w:rFonts w:cstheme="minorHAnsi"/>
                <w:sz w:val="20"/>
                <w:szCs w:val="20"/>
                <w:lang w:val="en-GB"/>
              </w:rPr>
            </w:pPr>
            <w:r w:rsidRPr="00792406">
              <w:rPr>
                <w:rFonts w:ascii="Calibri" w:hAnsi="Calibri" w:cs="Calibri"/>
                <w:sz w:val="20"/>
                <w:szCs w:val="20"/>
              </w:rPr>
              <w:t>-0.225</w:t>
            </w:r>
          </w:p>
        </w:tc>
        <w:tc>
          <w:tcPr>
            <w:tcW w:w="850" w:type="dxa"/>
            <w:tcBorders>
              <w:top w:val="single" w:sz="4" w:space="0" w:color="auto"/>
            </w:tcBorders>
            <w:noWrap/>
            <w:vAlign w:val="bottom"/>
            <w:hideMark/>
          </w:tcPr>
          <w:p w14:paraId="36240D64" w14:textId="77777777" w:rsidR="009931E0" w:rsidRPr="00792406" w:rsidRDefault="009931E0" w:rsidP="000403C3">
            <w:pPr>
              <w:jc w:val="center"/>
              <w:rPr>
                <w:rFonts w:cstheme="minorHAnsi"/>
                <w:sz w:val="20"/>
                <w:szCs w:val="20"/>
                <w:lang w:val="en-GB"/>
              </w:rPr>
            </w:pPr>
            <w:r w:rsidRPr="00792406">
              <w:rPr>
                <w:rFonts w:ascii="Calibri" w:hAnsi="Calibri" w:cs="Calibri"/>
                <w:sz w:val="20"/>
                <w:szCs w:val="20"/>
              </w:rPr>
              <w:t>0.110</w:t>
            </w:r>
          </w:p>
        </w:tc>
        <w:tc>
          <w:tcPr>
            <w:tcW w:w="1199" w:type="dxa"/>
            <w:tcBorders>
              <w:top w:val="single" w:sz="4" w:space="0" w:color="auto"/>
            </w:tcBorders>
            <w:noWrap/>
            <w:vAlign w:val="bottom"/>
            <w:hideMark/>
          </w:tcPr>
          <w:p w14:paraId="202284FB"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-0.442</w:t>
            </w:r>
          </w:p>
        </w:tc>
        <w:tc>
          <w:tcPr>
            <w:tcW w:w="1276" w:type="dxa"/>
            <w:tcBorders>
              <w:top w:val="single" w:sz="4" w:space="0" w:color="auto"/>
            </w:tcBorders>
            <w:noWrap/>
            <w:vAlign w:val="bottom"/>
            <w:hideMark/>
          </w:tcPr>
          <w:p w14:paraId="675447E1"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-0.009</w:t>
            </w:r>
          </w:p>
        </w:tc>
        <w:tc>
          <w:tcPr>
            <w:tcW w:w="1060" w:type="dxa"/>
            <w:tcBorders>
              <w:top w:val="single" w:sz="4" w:space="0" w:color="auto"/>
            </w:tcBorders>
            <w:noWrap/>
            <w:vAlign w:val="bottom"/>
            <w:hideMark/>
          </w:tcPr>
          <w:p w14:paraId="27567382"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-2.039</w:t>
            </w:r>
          </w:p>
        </w:tc>
        <w:tc>
          <w:tcPr>
            <w:tcW w:w="860" w:type="dxa"/>
            <w:tcBorders>
              <w:top w:val="single" w:sz="4" w:space="0" w:color="auto"/>
            </w:tcBorders>
            <w:noWrap/>
            <w:vAlign w:val="bottom"/>
            <w:hideMark/>
          </w:tcPr>
          <w:p w14:paraId="3A9A03DD"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0.041</w:t>
            </w:r>
          </w:p>
        </w:tc>
      </w:tr>
      <w:tr w:rsidR="009931E0" w:rsidRPr="002C61C1" w14:paraId="1833034B" w14:textId="77777777" w:rsidTr="000403C3">
        <w:trPr>
          <w:trHeight w:val="300"/>
        </w:trPr>
        <w:tc>
          <w:tcPr>
            <w:tcW w:w="2830" w:type="dxa"/>
            <w:hideMark/>
          </w:tcPr>
          <w:p w14:paraId="4264888A" w14:textId="77777777" w:rsidR="009931E0" w:rsidRPr="00706F72" w:rsidRDefault="009931E0" w:rsidP="000403C3">
            <w:pPr>
              <w:rPr>
                <w:rFonts w:cstheme="minorHAnsi"/>
                <w:sz w:val="20"/>
                <w:szCs w:val="20"/>
                <w:lang w:val="en-GB"/>
              </w:rPr>
            </w:pPr>
            <w:r w:rsidRPr="00706F72">
              <w:rPr>
                <w:rFonts w:cstheme="minorHAnsi"/>
                <w:sz w:val="20"/>
                <w:szCs w:val="20"/>
                <w:lang w:val="en-GB"/>
              </w:rPr>
              <w:t>Age</w:t>
            </w:r>
          </w:p>
        </w:tc>
        <w:tc>
          <w:tcPr>
            <w:tcW w:w="851" w:type="dxa"/>
            <w:noWrap/>
            <w:vAlign w:val="bottom"/>
            <w:hideMark/>
          </w:tcPr>
          <w:p w14:paraId="25D6DE71"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0.017</w:t>
            </w:r>
          </w:p>
        </w:tc>
        <w:tc>
          <w:tcPr>
            <w:tcW w:w="850" w:type="dxa"/>
            <w:noWrap/>
            <w:vAlign w:val="bottom"/>
            <w:hideMark/>
          </w:tcPr>
          <w:p w14:paraId="3F205364"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0.004</w:t>
            </w:r>
          </w:p>
        </w:tc>
        <w:tc>
          <w:tcPr>
            <w:tcW w:w="1199" w:type="dxa"/>
            <w:noWrap/>
            <w:vAlign w:val="bottom"/>
            <w:hideMark/>
          </w:tcPr>
          <w:p w14:paraId="562C01F6"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0.008</w:t>
            </w:r>
          </w:p>
        </w:tc>
        <w:tc>
          <w:tcPr>
            <w:tcW w:w="1276" w:type="dxa"/>
            <w:noWrap/>
            <w:vAlign w:val="bottom"/>
            <w:hideMark/>
          </w:tcPr>
          <w:p w14:paraId="71542403"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0.025</w:t>
            </w:r>
          </w:p>
        </w:tc>
        <w:tc>
          <w:tcPr>
            <w:tcW w:w="1060" w:type="dxa"/>
            <w:noWrap/>
            <w:vAlign w:val="bottom"/>
            <w:hideMark/>
          </w:tcPr>
          <w:p w14:paraId="43F68BA3"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3.971</w:t>
            </w:r>
          </w:p>
        </w:tc>
        <w:tc>
          <w:tcPr>
            <w:tcW w:w="860" w:type="dxa"/>
            <w:noWrap/>
            <w:vAlign w:val="bottom"/>
            <w:hideMark/>
          </w:tcPr>
          <w:p w14:paraId="6457D27D"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0.000</w:t>
            </w:r>
          </w:p>
        </w:tc>
      </w:tr>
      <w:tr w:rsidR="009931E0" w:rsidRPr="002C61C1" w14:paraId="46FF8D3F" w14:textId="77777777" w:rsidTr="000403C3">
        <w:trPr>
          <w:trHeight w:val="284"/>
        </w:trPr>
        <w:tc>
          <w:tcPr>
            <w:tcW w:w="2830" w:type="dxa"/>
            <w:hideMark/>
          </w:tcPr>
          <w:p w14:paraId="78120DB7" w14:textId="77777777" w:rsidR="009931E0" w:rsidRPr="00706F72" w:rsidRDefault="009931E0" w:rsidP="000403C3">
            <w:pPr>
              <w:rPr>
                <w:rFonts w:cstheme="minorHAnsi"/>
                <w:sz w:val="20"/>
                <w:szCs w:val="20"/>
                <w:lang w:val="en-GB"/>
              </w:rPr>
            </w:pPr>
            <w:r w:rsidRPr="00706F72">
              <w:rPr>
                <w:rFonts w:cstheme="minorHAnsi"/>
                <w:sz w:val="20"/>
                <w:szCs w:val="20"/>
                <w:lang w:val="en-GB"/>
              </w:rPr>
              <w:t>Tertiary education</w:t>
            </w:r>
          </w:p>
        </w:tc>
        <w:tc>
          <w:tcPr>
            <w:tcW w:w="851" w:type="dxa"/>
            <w:noWrap/>
            <w:vAlign w:val="bottom"/>
            <w:hideMark/>
          </w:tcPr>
          <w:p w14:paraId="67A50B88"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-0.112</w:t>
            </w:r>
          </w:p>
        </w:tc>
        <w:tc>
          <w:tcPr>
            <w:tcW w:w="850" w:type="dxa"/>
            <w:noWrap/>
            <w:vAlign w:val="bottom"/>
            <w:hideMark/>
          </w:tcPr>
          <w:p w14:paraId="41B84988"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0.119</w:t>
            </w:r>
          </w:p>
        </w:tc>
        <w:tc>
          <w:tcPr>
            <w:tcW w:w="1199" w:type="dxa"/>
            <w:noWrap/>
            <w:vAlign w:val="bottom"/>
            <w:hideMark/>
          </w:tcPr>
          <w:p w14:paraId="55E9BA2D"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-0.345</w:t>
            </w:r>
          </w:p>
        </w:tc>
        <w:tc>
          <w:tcPr>
            <w:tcW w:w="1276" w:type="dxa"/>
            <w:noWrap/>
            <w:vAlign w:val="bottom"/>
            <w:hideMark/>
          </w:tcPr>
          <w:p w14:paraId="02982D0A"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0.120</w:t>
            </w:r>
          </w:p>
        </w:tc>
        <w:tc>
          <w:tcPr>
            <w:tcW w:w="1060" w:type="dxa"/>
            <w:noWrap/>
            <w:vAlign w:val="bottom"/>
            <w:hideMark/>
          </w:tcPr>
          <w:p w14:paraId="23048032"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-0.946</w:t>
            </w:r>
          </w:p>
        </w:tc>
        <w:tc>
          <w:tcPr>
            <w:tcW w:w="860" w:type="dxa"/>
            <w:noWrap/>
            <w:vAlign w:val="bottom"/>
            <w:hideMark/>
          </w:tcPr>
          <w:p w14:paraId="7EB6D468"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0.344</w:t>
            </w:r>
          </w:p>
        </w:tc>
      </w:tr>
      <w:tr w:rsidR="009931E0" w:rsidRPr="002C61C1" w14:paraId="68B24F33" w14:textId="77777777" w:rsidTr="000403C3">
        <w:trPr>
          <w:trHeight w:val="558"/>
        </w:trPr>
        <w:tc>
          <w:tcPr>
            <w:tcW w:w="2830" w:type="dxa"/>
            <w:hideMark/>
          </w:tcPr>
          <w:p w14:paraId="54DA8047" w14:textId="77777777" w:rsidR="009931E0" w:rsidRPr="002C61C1" w:rsidRDefault="009931E0" w:rsidP="000403C3">
            <w:pPr>
              <w:rPr>
                <w:rFonts w:cstheme="minorHAnsi"/>
                <w:sz w:val="20"/>
                <w:szCs w:val="20"/>
                <w:lang w:val="en-GB"/>
              </w:rPr>
            </w:pPr>
            <w:r w:rsidRPr="002C61C1">
              <w:rPr>
                <w:rFonts w:cstheme="minorHAnsi"/>
                <w:sz w:val="20"/>
                <w:szCs w:val="20"/>
                <w:lang w:val="en-GB"/>
              </w:rPr>
              <w:t>Net monthly income per household, 1k EUR</w:t>
            </w:r>
          </w:p>
        </w:tc>
        <w:tc>
          <w:tcPr>
            <w:tcW w:w="851" w:type="dxa"/>
            <w:noWrap/>
            <w:vAlign w:val="bottom"/>
            <w:hideMark/>
          </w:tcPr>
          <w:p w14:paraId="5D780E31"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0.017</w:t>
            </w:r>
          </w:p>
        </w:tc>
        <w:tc>
          <w:tcPr>
            <w:tcW w:w="850" w:type="dxa"/>
            <w:noWrap/>
            <w:vAlign w:val="bottom"/>
            <w:hideMark/>
          </w:tcPr>
          <w:p w14:paraId="61C544F1"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0.031</w:t>
            </w:r>
          </w:p>
        </w:tc>
        <w:tc>
          <w:tcPr>
            <w:tcW w:w="1199" w:type="dxa"/>
            <w:noWrap/>
            <w:vAlign w:val="bottom"/>
            <w:hideMark/>
          </w:tcPr>
          <w:p w14:paraId="67F2B4E7"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-0.043</w:t>
            </w:r>
          </w:p>
        </w:tc>
        <w:tc>
          <w:tcPr>
            <w:tcW w:w="1276" w:type="dxa"/>
            <w:noWrap/>
            <w:vAlign w:val="bottom"/>
            <w:hideMark/>
          </w:tcPr>
          <w:p w14:paraId="6512FC93"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0.076</w:t>
            </w:r>
          </w:p>
        </w:tc>
        <w:tc>
          <w:tcPr>
            <w:tcW w:w="1060" w:type="dxa"/>
            <w:noWrap/>
            <w:vAlign w:val="bottom"/>
            <w:hideMark/>
          </w:tcPr>
          <w:p w14:paraId="24707A81"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0.543</w:t>
            </w:r>
          </w:p>
        </w:tc>
        <w:tc>
          <w:tcPr>
            <w:tcW w:w="860" w:type="dxa"/>
            <w:noWrap/>
            <w:vAlign w:val="bottom"/>
            <w:hideMark/>
          </w:tcPr>
          <w:p w14:paraId="0A187E4F"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0.587</w:t>
            </w:r>
          </w:p>
        </w:tc>
      </w:tr>
      <w:tr w:rsidR="009931E0" w:rsidRPr="002C61C1" w14:paraId="4FC27D5A" w14:textId="77777777" w:rsidTr="000403C3">
        <w:trPr>
          <w:trHeight w:val="268"/>
        </w:trPr>
        <w:tc>
          <w:tcPr>
            <w:tcW w:w="2830" w:type="dxa"/>
            <w:hideMark/>
          </w:tcPr>
          <w:p w14:paraId="1B9541B4" w14:textId="77777777" w:rsidR="009931E0" w:rsidRPr="00706F72" w:rsidRDefault="009931E0" w:rsidP="000403C3">
            <w:pPr>
              <w:rPr>
                <w:rFonts w:cstheme="minorHAnsi"/>
                <w:sz w:val="20"/>
                <w:szCs w:val="20"/>
                <w:lang w:val="en-GB"/>
              </w:rPr>
            </w:pPr>
            <w:r w:rsidRPr="00706F72">
              <w:rPr>
                <w:rFonts w:cstheme="minorHAnsi"/>
                <w:sz w:val="20"/>
                <w:szCs w:val="20"/>
                <w:lang w:val="en-GB"/>
              </w:rPr>
              <w:t>Children younger than 17</w:t>
            </w:r>
          </w:p>
        </w:tc>
        <w:tc>
          <w:tcPr>
            <w:tcW w:w="851" w:type="dxa"/>
            <w:noWrap/>
            <w:vAlign w:val="bottom"/>
            <w:hideMark/>
          </w:tcPr>
          <w:p w14:paraId="480658A1"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0.107</w:t>
            </w:r>
          </w:p>
        </w:tc>
        <w:tc>
          <w:tcPr>
            <w:tcW w:w="850" w:type="dxa"/>
            <w:noWrap/>
            <w:vAlign w:val="bottom"/>
            <w:hideMark/>
          </w:tcPr>
          <w:p w14:paraId="3682E1D8"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0.131</w:t>
            </w:r>
          </w:p>
        </w:tc>
        <w:tc>
          <w:tcPr>
            <w:tcW w:w="1199" w:type="dxa"/>
            <w:noWrap/>
            <w:vAlign w:val="bottom"/>
            <w:hideMark/>
          </w:tcPr>
          <w:p w14:paraId="561EEEA3"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-0.150</w:t>
            </w:r>
          </w:p>
        </w:tc>
        <w:tc>
          <w:tcPr>
            <w:tcW w:w="1276" w:type="dxa"/>
            <w:noWrap/>
            <w:vAlign w:val="bottom"/>
            <w:hideMark/>
          </w:tcPr>
          <w:p w14:paraId="7BB5D4E1"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0.365</w:t>
            </w:r>
          </w:p>
        </w:tc>
        <w:tc>
          <w:tcPr>
            <w:tcW w:w="1060" w:type="dxa"/>
            <w:noWrap/>
            <w:vAlign w:val="bottom"/>
            <w:hideMark/>
          </w:tcPr>
          <w:p w14:paraId="09B4AAA3"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0.816</w:t>
            </w:r>
          </w:p>
        </w:tc>
        <w:tc>
          <w:tcPr>
            <w:tcW w:w="860" w:type="dxa"/>
            <w:noWrap/>
            <w:vAlign w:val="bottom"/>
            <w:hideMark/>
          </w:tcPr>
          <w:p w14:paraId="7302DC18"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0.414</w:t>
            </w:r>
          </w:p>
        </w:tc>
      </w:tr>
      <w:tr w:rsidR="009931E0" w:rsidRPr="002C61C1" w14:paraId="0BD8B2EE" w14:textId="77777777" w:rsidTr="000403C3">
        <w:trPr>
          <w:trHeight w:val="272"/>
        </w:trPr>
        <w:tc>
          <w:tcPr>
            <w:tcW w:w="2830" w:type="dxa"/>
            <w:tcBorders>
              <w:bottom w:val="single" w:sz="4" w:space="0" w:color="auto"/>
            </w:tcBorders>
            <w:hideMark/>
          </w:tcPr>
          <w:p w14:paraId="734FD09D" w14:textId="77777777" w:rsidR="009931E0" w:rsidRPr="00706F72" w:rsidRDefault="009931E0" w:rsidP="000403C3">
            <w:pPr>
              <w:rPr>
                <w:rFonts w:cstheme="minorHAnsi"/>
                <w:sz w:val="20"/>
                <w:szCs w:val="20"/>
                <w:lang w:val="en-GB"/>
              </w:rPr>
            </w:pPr>
            <w:r w:rsidRPr="00706F72">
              <w:rPr>
                <w:rFonts w:cstheme="minorHAnsi"/>
                <w:sz w:val="20"/>
                <w:szCs w:val="20"/>
                <w:lang w:val="en-GB"/>
              </w:rPr>
              <w:t>Eastern federal states</w:t>
            </w:r>
          </w:p>
        </w:tc>
        <w:tc>
          <w:tcPr>
            <w:tcW w:w="851" w:type="dxa"/>
            <w:tcBorders>
              <w:bottom w:val="single" w:sz="4" w:space="0" w:color="auto"/>
            </w:tcBorders>
            <w:noWrap/>
            <w:vAlign w:val="bottom"/>
            <w:hideMark/>
          </w:tcPr>
          <w:p w14:paraId="58031EF4"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0.412</w:t>
            </w:r>
          </w:p>
        </w:tc>
        <w:tc>
          <w:tcPr>
            <w:tcW w:w="850" w:type="dxa"/>
            <w:tcBorders>
              <w:bottom w:val="single" w:sz="4" w:space="0" w:color="auto"/>
            </w:tcBorders>
            <w:noWrap/>
            <w:vAlign w:val="bottom"/>
            <w:hideMark/>
          </w:tcPr>
          <w:p w14:paraId="0AC763AA"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0.128</w:t>
            </w:r>
          </w:p>
        </w:tc>
        <w:tc>
          <w:tcPr>
            <w:tcW w:w="1199" w:type="dxa"/>
            <w:tcBorders>
              <w:bottom w:val="single" w:sz="4" w:space="0" w:color="auto"/>
            </w:tcBorders>
            <w:noWrap/>
            <w:vAlign w:val="bottom"/>
            <w:hideMark/>
          </w:tcPr>
          <w:p w14:paraId="1E472F40"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0.162</w:t>
            </w:r>
          </w:p>
        </w:tc>
        <w:tc>
          <w:tcPr>
            <w:tcW w:w="1276" w:type="dxa"/>
            <w:tcBorders>
              <w:bottom w:val="single" w:sz="4" w:space="0" w:color="auto"/>
            </w:tcBorders>
            <w:noWrap/>
            <w:vAlign w:val="bottom"/>
            <w:hideMark/>
          </w:tcPr>
          <w:p w14:paraId="2BEC7076"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0.663</w:t>
            </w:r>
          </w:p>
        </w:tc>
        <w:tc>
          <w:tcPr>
            <w:tcW w:w="1060" w:type="dxa"/>
            <w:tcBorders>
              <w:bottom w:val="single" w:sz="4" w:space="0" w:color="auto"/>
            </w:tcBorders>
            <w:noWrap/>
            <w:vAlign w:val="bottom"/>
            <w:hideMark/>
          </w:tcPr>
          <w:p w14:paraId="28A319EA"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3.227</w:t>
            </w:r>
          </w:p>
        </w:tc>
        <w:tc>
          <w:tcPr>
            <w:tcW w:w="860" w:type="dxa"/>
            <w:tcBorders>
              <w:bottom w:val="single" w:sz="4" w:space="0" w:color="auto"/>
            </w:tcBorders>
            <w:noWrap/>
            <w:vAlign w:val="bottom"/>
            <w:hideMark/>
          </w:tcPr>
          <w:p w14:paraId="1425DE95"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0.001</w:t>
            </w:r>
          </w:p>
        </w:tc>
      </w:tr>
      <w:tr w:rsidR="009931E0" w:rsidRPr="002C61C1" w14:paraId="1571768E" w14:textId="77777777" w:rsidTr="000403C3">
        <w:trPr>
          <w:trHeight w:val="300"/>
        </w:trPr>
        <w:tc>
          <w:tcPr>
            <w:tcW w:w="2830" w:type="dxa"/>
            <w:tcBorders>
              <w:top w:val="single" w:sz="4" w:space="0" w:color="auto"/>
            </w:tcBorders>
            <w:hideMark/>
          </w:tcPr>
          <w:p w14:paraId="1354FBCD" w14:textId="77777777" w:rsidR="009931E0" w:rsidRPr="00706F72" w:rsidRDefault="009931E0" w:rsidP="000403C3">
            <w:pPr>
              <w:rPr>
                <w:rFonts w:cstheme="minorHAnsi"/>
                <w:sz w:val="20"/>
                <w:szCs w:val="20"/>
                <w:lang w:val="en-GB"/>
              </w:rPr>
            </w:pPr>
            <w:r w:rsidRPr="00706F72">
              <w:rPr>
                <w:rFonts w:cstheme="minorHAnsi"/>
                <w:sz w:val="20"/>
                <w:szCs w:val="20"/>
                <w:lang w:val="en-GB"/>
              </w:rPr>
              <w:t>Extraversion</w:t>
            </w:r>
          </w:p>
        </w:tc>
        <w:tc>
          <w:tcPr>
            <w:tcW w:w="851" w:type="dxa"/>
            <w:tcBorders>
              <w:top w:val="single" w:sz="4" w:space="0" w:color="auto"/>
            </w:tcBorders>
            <w:noWrap/>
            <w:vAlign w:val="bottom"/>
            <w:hideMark/>
          </w:tcPr>
          <w:p w14:paraId="3E4CA8D0"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-0.004</w:t>
            </w:r>
          </w:p>
        </w:tc>
        <w:tc>
          <w:tcPr>
            <w:tcW w:w="850" w:type="dxa"/>
            <w:tcBorders>
              <w:top w:val="single" w:sz="4" w:space="0" w:color="auto"/>
            </w:tcBorders>
            <w:noWrap/>
            <w:vAlign w:val="bottom"/>
            <w:hideMark/>
          </w:tcPr>
          <w:p w14:paraId="1DF4F607"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0.054</w:t>
            </w:r>
          </w:p>
        </w:tc>
        <w:tc>
          <w:tcPr>
            <w:tcW w:w="1199" w:type="dxa"/>
            <w:tcBorders>
              <w:top w:val="single" w:sz="4" w:space="0" w:color="auto"/>
            </w:tcBorders>
            <w:noWrap/>
            <w:vAlign w:val="bottom"/>
            <w:hideMark/>
          </w:tcPr>
          <w:p w14:paraId="598F2270"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-0.110</w:t>
            </w:r>
          </w:p>
        </w:tc>
        <w:tc>
          <w:tcPr>
            <w:tcW w:w="1276" w:type="dxa"/>
            <w:tcBorders>
              <w:top w:val="single" w:sz="4" w:space="0" w:color="auto"/>
            </w:tcBorders>
            <w:noWrap/>
            <w:vAlign w:val="bottom"/>
            <w:hideMark/>
          </w:tcPr>
          <w:p w14:paraId="63290FDB"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0.102</w:t>
            </w:r>
          </w:p>
        </w:tc>
        <w:tc>
          <w:tcPr>
            <w:tcW w:w="1060" w:type="dxa"/>
            <w:tcBorders>
              <w:top w:val="single" w:sz="4" w:space="0" w:color="auto"/>
            </w:tcBorders>
            <w:noWrap/>
            <w:vAlign w:val="bottom"/>
            <w:hideMark/>
          </w:tcPr>
          <w:p w14:paraId="39523759"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-0.076</w:t>
            </w:r>
          </w:p>
        </w:tc>
        <w:tc>
          <w:tcPr>
            <w:tcW w:w="860" w:type="dxa"/>
            <w:tcBorders>
              <w:top w:val="single" w:sz="4" w:space="0" w:color="auto"/>
            </w:tcBorders>
            <w:noWrap/>
            <w:vAlign w:val="bottom"/>
            <w:hideMark/>
          </w:tcPr>
          <w:p w14:paraId="222235AA"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0.939</w:t>
            </w:r>
          </w:p>
        </w:tc>
      </w:tr>
      <w:tr w:rsidR="009931E0" w:rsidRPr="002C61C1" w14:paraId="4D1FFC1F" w14:textId="77777777" w:rsidTr="000403C3">
        <w:trPr>
          <w:trHeight w:val="252"/>
        </w:trPr>
        <w:tc>
          <w:tcPr>
            <w:tcW w:w="2830" w:type="dxa"/>
            <w:hideMark/>
          </w:tcPr>
          <w:p w14:paraId="3CDDD71D" w14:textId="77777777" w:rsidR="009931E0" w:rsidRPr="00706F72" w:rsidRDefault="009931E0" w:rsidP="000403C3">
            <w:pPr>
              <w:rPr>
                <w:rFonts w:cstheme="minorHAnsi"/>
                <w:sz w:val="20"/>
                <w:szCs w:val="20"/>
                <w:lang w:val="en-GB"/>
              </w:rPr>
            </w:pPr>
            <w:r w:rsidRPr="00706F72">
              <w:rPr>
                <w:rFonts w:cstheme="minorHAnsi"/>
                <w:sz w:val="20"/>
                <w:szCs w:val="20"/>
                <w:lang w:val="en-GB"/>
              </w:rPr>
              <w:t>Conscientiousness</w:t>
            </w:r>
          </w:p>
        </w:tc>
        <w:tc>
          <w:tcPr>
            <w:tcW w:w="851" w:type="dxa"/>
            <w:noWrap/>
            <w:vAlign w:val="bottom"/>
            <w:hideMark/>
          </w:tcPr>
          <w:p w14:paraId="25924FD9"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0.018</w:t>
            </w:r>
          </w:p>
        </w:tc>
        <w:tc>
          <w:tcPr>
            <w:tcW w:w="850" w:type="dxa"/>
            <w:noWrap/>
            <w:vAlign w:val="bottom"/>
            <w:hideMark/>
          </w:tcPr>
          <w:p w14:paraId="790E0947"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0.055</w:t>
            </w:r>
          </w:p>
        </w:tc>
        <w:tc>
          <w:tcPr>
            <w:tcW w:w="1199" w:type="dxa"/>
            <w:noWrap/>
            <w:vAlign w:val="bottom"/>
            <w:hideMark/>
          </w:tcPr>
          <w:p w14:paraId="2A86D3A4"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-0.090</w:t>
            </w:r>
          </w:p>
        </w:tc>
        <w:tc>
          <w:tcPr>
            <w:tcW w:w="1276" w:type="dxa"/>
            <w:noWrap/>
            <w:vAlign w:val="bottom"/>
            <w:hideMark/>
          </w:tcPr>
          <w:p w14:paraId="11721552"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0.127</w:t>
            </w:r>
          </w:p>
        </w:tc>
        <w:tc>
          <w:tcPr>
            <w:tcW w:w="1060" w:type="dxa"/>
            <w:noWrap/>
            <w:vAlign w:val="bottom"/>
            <w:hideMark/>
          </w:tcPr>
          <w:p w14:paraId="60A89CFD"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0.332</w:t>
            </w:r>
          </w:p>
        </w:tc>
        <w:tc>
          <w:tcPr>
            <w:tcW w:w="860" w:type="dxa"/>
            <w:noWrap/>
            <w:vAlign w:val="bottom"/>
            <w:hideMark/>
          </w:tcPr>
          <w:p w14:paraId="3F9B8A93"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0.740</w:t>
            </w:r>
          </w:p>
        </w:tc>
      </w:tr>
      <w:tr w:rsidR="009931E0" w:rsidRPr="002C61C1" w14:paraId="09FDD7A0" w14:textId="77777777" w:rsidTr="000403C3">
        <w:trPr>
          <w:trHeight w:val="300"/>
        </w:trPr>
        <w:tc>
          <w:tcPr>
            <w:tcW w:w="2830" w:type="dxa"/>
            <w:hideMark/>
          </w:tcPr>
          <w:p w14:paraId="5F181F7B" w14:textId="77777777" w:rsidR="009931E0" w:rsidRPr="00706F72" w:rsidRDefault="009931E0" w:rsidP="000403C3">
            <w:pPr>
              <w:rPr>
                <w:rFonts w:cstheme="minorHAnsi"/>
                <w:sz w:val="20"/>
                <w:szCs w:val="20"/>
                <w:lang w:val="en-GB"/>
              </w:rPr>
            </w:pPr>
            <w:r w:rsidRPr="002C61C1">
              <w:rPr>
                <w:rFonts w:cstheme="minorHAnsi"/>
                <w:sz w:val="20"/>
                <w:szCs w:val="20"/>
                <w:lang w:val="en-GB"/>
              </w:rPr>
              <w:t>Openness</w:t>
            </w:r>
            <w:r w:rsidRPr="00706F72">
              <w:rPr>
                <w:rFonts w:cstheme="minorHAnsi"/>
                <w:sz w:val="20"/>
                <w:szCs w:val="20"/>
                <w:lang w:val="en-GB"/>
              </w:rPr>
              <w:t xml:space="preserve"> to experience</w:t>
            </w:r>
          </w:p>
        </w:tc>
        <w:tc>
          <w:tcPr>
            <w:tcW w:w="851" w:type="dxa"/>
            <w:noWrap/>
            <w:vAlign w:val="bottom"/>
            <w:hideMark/>
          </w:tcPr>
          <w:p w14:paraId="3B7C92F1"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0.001</w:t>
            </w:r>
          </w:p>
        </w:tc>
        <w:tc>
          <w:tcPr>
            <w:tcW w:w="850" w:type="dxa"/>
            <w:noWrap/>
            <w:vAlign w:val="bottom"/>
            <w:hideMark/>
          </w:tcPr>
          <w:p w14:paraId="351DF88D"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0.055</w:t>
            </w:r>
          </w:p>
        </w:tc>
        <w:tc>
          <w:tcPr>
            <w:tcW w:w="1199" w:type="dxa"/>
            <w:noWrap/>
            <w:vAlign w:val="bottom"/>
            <w:hideMark/>
          </w:tcPr>
          <w:p w14:paraId="59D4FA42"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-0.107</w:t>
            </w:r>
          </w:p>
        </w:tc>
        <w:tc>
          <w:tcPr>
            <w:tcW w:w="1276" w:type="dxa"/>
            <w:noWrap/>
            <w:vAlign w:val="bottom"/>
            <w:hideMark/>
          </w:tcPr>
          <w:p w14:paraId="5A91A94A"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0.108</w:t>
            </w:r>
          </w:p>
        </w:tc>
        <w:tc>
          <w:tcPr>
            <w:tcW w:w="1060" w:type="dxa"/>
            <w:noWrap/>
            <w:vAlign w:val="bottom"/>
            <w:hideMark/>
          </w:tcPr>
          <w:p w14:paraId="21186AA1"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0.015</w:t>
            </w:r>
          </w:p>
        </w:tc>
        <w:tc>
          <w:tcPr>
            <w:tcW w:w="860" w:type="dxa"/>
            <w:noWrap/>
            <w:vAlign w:val="bottom"/>
            <w:hideMark/>
          </w:tcPr>
          <w:p w14:paraId="40BF67CC"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0.988</w:t>
            </w:r>
          </w:p>
        </w:tc>
      </w:tr>
      <w:tr w:rsidR="009931E0" w:rsidRPr="002C61C1" w14:paraId="66CB0F6D" w14:textId="77777777" w:rsidTr="000403C3">
        <w:trPr>
          <w:trHeight w:val="300"/>
        </w:trPr>
        <w:tc>
          <w:tcPr>
            <w:tcW w:w="2830" w:type="dxa"/>
            <w:hideMark/>
          </w:tcPr>
          <w:p w14:paraId="6A45D8C8" w14:textId="77777777" w:rsidR="009931E0" w:rsidRPr="00706F72" w:rsidRDefault="009931E0" w:rsidP="000403C3">
            <w:pPr>
              <w:rPr>
                <w:rFonts w:cstheme="minorHAnsi"/>
                <w:sz w:val="20"/>
                <w:szCs w:val="20"/>
                <w:lang w:val="en-GB"/>
              </w:rPr>
            </w:pPr>
            <w:r w:rsidRPr="00706F72">
              <w:rPr>
                <w:rFonts w:cstheme="minorHAnsi"/>
                <w:sz w:val="20"/>
                <w:szCs w:val="20"/>
                <w:lang w:val="en-GB"/>
              </w:rPr>
              <w:t>Neuroticism</w:t>
            </w:r>
          </w:p>
        </w:tc>
        <w:tc>
          <w:tcPr>
            <w:tcW w:w="851" w:type="dxa"/>
            <w:noWrap/>
            <w:vAlign w:val="bottom"/>
            <w:hideMark/>
          </w:tcPr>
          <w:p w14:paraId="149A71B0"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-0.119</w:t>
            </w:r>
          </w:p>
        </w:tc>
        <w:tc>
          <w:tcPr>
            <w:tcW w:w="850" w:type="dxa"/>
            <w:noWrap/>
            <w:vAlign w:val="bottom"/>
            <w:hideMark/>
          </w:tcPr>
          <w:p w14:paraId="0408182D"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0.057</w:t>
            </w:r>
          </w:p>
        </w:tc>
        <w:tc>
          <w:tcPr>
            <w:tcW w:w="1199" w:type="dxa"/>
            <w:noWrap/>
            <w:vAlign w:val="bottom"/>
            <w:hideMark/>
          </w:tcPr>
          <w:p w14:paraId="45942268"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-0.232</w:t>
            </w:r>
          </w:p>
        </w:tc>
        <w:tc>
          <w:tcPr>
            <w:tcW w:w="1276" w:type="dxa"/>
            <w:noWrap/>
            <w:vAlign w:val="bottom"/>
            <w:hideMark/>
          </w:tcPr>
          <w:p w14:paraId="5EF8C220"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-0.007</w:t>
            </w:r>
          </w:p>
        </w:tc>
        <w:tc>
          <w:tcPr>
            <w:tcW w:w="1060" w:type="dxa"/>
            <w:noWrap/>
            <w:vAlign w:val="bottom"/>
            <w:hideMark/>
          </w:tcPr>
          <w:p w14:paraId="083C375F"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-2.079</w:t>
            </w:r>
          </w:p>
        </w:tc>
        <w:tc>
          <w:tcPr>
            <w:tcW w:w="860" w:type="dxa"/>
            <w:noWrap/>
            <w:vAlign w:val="bottom"/>
            <w:hideMark/>
          </w:tcPr>
          <w:p w14:paraId="0924E0A7"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0.038</w:t>
            </w:r>
          </w:p>
        </w:tc>
      </w:tr>
      <w:tr w:rsidR="009931E0" w:rsidRPr="002C61C1" w14:paraId="67CE109A" w14:textId="77777777" w:rsidTr="000403C3">
        <w:trPr>
          <w:trHeight w:val="350"/>
        </w:trPr>
        <w:tc>
          <w:tcPr>
            <w:tcW w:w="2830" w:type="dxa"/>
            <w:hideMark/>
          </w:tcPr>
          <w:p w14:paraId="171BC19C" w14:textId="77777777" w:rsidR="009931E0" w:rsidRPr="00706F72" w:rsidRDefault="009931E0" w:rsidP="000403C3">
            <w:pPr>
              <w:rPr>
                <w:rFonts w:cstheme="minorHAnsi"/>
                <w:sz w:val="20"/>
                <w:szCs w:val="20"/>
                <w:lang w:val="en-GB"/>
              </w:rPr>
            </w:pPr>
            <w:r w:rsidRPr="00706F72">
              <w:rPr>
                <w:rFonts w:cstheme="minorHAnsi"/>
                <w:sz w:val="20"/>
                <w:szCs w:val="20"/>
                <w:lang w:val="en-GB"/>
              </w:rPr>
              <w:t xml:space="preserve">Agreeableness </w:t>
            </w:r>
          </w:p>
        </w:tc>
        <w:tc>
          <w:tcPr>
            <w:tcW w:w="851" w:type="dxa"/>
            <w:noWrap/>
            <w:vAlign w:val="bottom"/>
            <w:hideMark/>
          </w:tcPr>
          <w:p w14:paraId="1EDF3E90"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0.007</w:t>
            </w:r>
          </w:p>
        </w:tc>
        <w:tc>
          <w:tcPr>
            <w:tcW w:w="850" w:type="dxa"/>
            <w:noWrap/>
            <w:vAlign w:val="bottom"/>
            <w:hideMark/>
          </w:tcPr>
          <w:p w14:paraId="756FD953"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0.054</w:t>
            </w:r>
          </w:p>
        </w:tc>
        <w:tc>
          <w:tcPr>
            <w:tcW w:w="1199" w:type="dxa"/>
            <w:noWrap/>
            <w:vAlign w:val="bottom"/>
            <w:hideMark/>
          </w:tcPr>
          <w:p w14:paraId="5EF13C23"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-0.099</w:t>
            </w:r>
          </w:p>
        </w:tc>
        <w:tc>
          <w:tcPr>
            <w:tcW w:w="1276" w:type="dxa"/>
            <w:noWrap/>
            <w:vAlign w:val="bottom"/>
            <w:hideMark/>
          </w:tcPr>
          <w:p w14:paraId="679CF5A3"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0.113</w:t>
            </w:r>
          </w:p>
        </w:tc>
        <w:tc>
          <w:tcPr>
            <w:tcW w:w="1060" w:type="dxa"/>
            <w:noWrap/>
            <w:vAlign w:val="bottom"/>
            <w:hideMark/>
          </w:tcPr>
          <w:p w14:paraId="0B884FC6"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0.130</w:t>
            </w:r>
          </w:p>
        </w:tc>
        <w:tc>
          <w:tcPr>
            <w:tcW w:w="860" w:type="dxa"/>
            <w:noWrap/>
            <w:vAlign w:val="bottom"/>
            <w:hideMark/>
          </w:tcPr>
          <w:p w14:paraId="07692571"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0.896</w:t>
            </w:r>
          </w:p>
        </w:tc>
      </w:tr>
      <w:tr w:rsidR="009931E0" w:rsidRPr="002C61C1" w14:paraId="03E6F237" w14:textId="77777777" w:rsidTr="000403C3">
        <w:trPr>
          <w:trHeight w:val="374"/>
        </w:trPr>
        <w:tc>
          <w:tcPr>
            <w:tcW w:w="2830" w:type="dxa"/>
            <w:tcBorders>
              <w:bottom w:val="single" w:sz="4" w:space="0" w:color="auto"/>
            </w:tcBorders>
            <w:hideMark/>
          </w:tcPr>
          <w:p w14:paraId="675FD8C2" w14:textId="77777777" w:rsidR="009931E0" w:rsidRPr="00706F72" w:rsidRDefault="009931E0" w:rsidP="000403C3">
            <w:pPr>
              <w:rPr>
                <w:rFonts w:cstheme="minorHAnsi"/>
                <w:sz w:val="20"/>
                <w:szCs w:val="20"/>
                <w:lang w:val="en-GB"/>
              </w:rPr>
            </w:pPr>
            <w:r w:rsidRPr="00706F72">
              <w:rPr>
                <w:rFonts w:cstheme="minorHAnsi"/>
                <w:sz w:val="20"/>
                <w:szCs w:val="20"/>
                <w:lang w:val="en-GB"/>
              </w:rPr>
              <w:t xml:space="preserve">Willingness to take risks </w:t>
            </w:r>
          </w:p>
        </w:tc>
        <w:tc>
          <w:tcPr>
            <w:tcW w:w="851" w:type="dxa"/>
            <w:tcBorders>
              <w:bottom w:val="single" w:sz="4" w:space="0" w:color="auto"/>
            </w:tcBorders>
            <w:noWrap/>
            <w:vAlign w:val="bottom"/>
            <w:hideMark/>
          </w:tcPr>
          <w:p w14:paraId="630B6B22"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0.027</w:t>
            </w:r>
          </w:p>
        </w:tc>
        <w:tc>
          <w:tcPr>
            <w:tcW w:w="850" w:type="dxa"/>
            <w:tcBorders>
              <w:bottom w:val="single" w:sz="4" w:space="0" w:color="auto"/>
            </w:tcBorders>
            <w:noWrap/>
            <w:vAlign w:val="bottom"/>
            <w:hideMark/>
          </w:tcPr>
          <w:p w14:paraId="4819DD54"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0.057</w:t>
            </w:r>
          </w:p>
        </w:tc>
        <w:tc>
          <w:tcPr>
            <w:tcW w:w="1199" w:type="dxa"/>
            <w:tcBorders>
              <w:bottom w:val="single" w:sz="4" w:space="0" w:color="auto"/>
            </w:tcBorders>
            <w:noWrap/>
            <w:vAlign w:val="bottom"/>
            <w:hideMark/>
          </w:tcPr>
          <w:p w14:paraId="234CC186"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-0.084</w:t>
            </w:r>
          </w:p>
        </w:tc>
        <w:tc>
          <w:tcPr>
            <w:tcW w:w="1276" w:type="dxa"/>
            <w:tcBorders>
              <w:bottom w:val="single" w:sz="4" w:space="0" w:color="auto"/>
            </w:tcBorders>
            <w:noWrap/>
            <w:vAlign w:val="bottom"/>
            <w:hideMark/>
          </w:tcPr>
          <w:p w14:paraId="52A8FBA2"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0.138</w:t>
            </w:r>
          </w:p>
        </w:tc>
        <w:tc>
          <w:tcPr>
            <w:tcW w:w="1060" w:type="dxa"/>
            <w:tcBorders>
              <w:bottom w:val="single" w:sz="4" w:space="0" w:color="auto"/>
            </w:tcBorders>
            <w:noWrap/>
            <w:vAlign w:val="bottom"/>
            <w:hideMark/>
          </w:tcPr>
          <w:p w14:paraId="37CA5A68"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0.481</w:t>
            </w:r>
          </w:p>
        </w:tc>
        <w:tc>
          <w:tcPr>
            <w:tcW w:w="860" w:type="dxa"/>
            <w:tcBorders>
              <w:bottom w:val="single" w:sz="4" w:space="0" w:color="auto"/>
            </w:tcBorders>
            <w:noWrap/>
            <w:vAlign w:val="bottom"/>
            <w:hideMark/>
          </w:tcPr>
          <w:p w14:paraId="68FB187A"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0.631</w:t>
            </w:r>
          </w:p>
        </w:tc>
      </w:tr>
      <w:tr w:rsidR="009931E0" w:rsidRPr="002C61C1" w14:paraId="060F7522" w14:textId="77777777" w:rsidTr="000403C3">
        <w:trPr>
          <w:trHeight w:val="300"/>
        </w:trPr>
        <w:tc>
          <w:tcPr>
            <w:tcW w:w="2830" w:type="dxa"/>
            <w:tcBorders>
              <w:top w:val="single" w:sz="4" w:space="0" w:color="auto"/>
            </w:tcBorders>
            <w:hideMark/>
          </w:tcPr>
          <w:p w14:paraId="4DE6DF0D" w14:textId="77777777" w:rsidR="009931E0" w:rsidRPr="00706F72" w:rsidRDefault="009931E0" w:rsidP="000403C3">
            <w:pPr>
              <w:rPr>
                <w:rFonts w:cstheme="minorHAnsi"/>
                <w:sz w:val="20"/>
                <w:szCs w:val="20"/>
                <w:lang w:val="en-GB"/>
              </w:rPr>
            </w:pPr>
            <w:r w:rsidRPr="00706F72">
              <w:rPr>
                <w:rFonts w:cstheme="minorHAnsi"/>
                <w:sz w:val="20"/>
                <w:szCs w:val="20"/>
                <w:lang w:val="en-GB"/>
              </w:rPr>
              <w:t>Health: Self-assessment</w:t>
            </w:r>
          </w:p>
        </w:tc>
        <w:tc>
          <w:tcPr>
            <w:tcW w:w="851" w:type="dxa"/>
            <w:tcBorders>
              <w:top w:val="single" w:sz="4" w:space="0" w:color="auto"/>
            </w:tcBorders>
            <w:noWrap/>
            <w:vAlign w:val="bottom"/>
            <w:hideMark/>
          </w:tcPr>
          <w:p w14:paraId="2D07E2F8"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-0.012</w:t>
            </w:r>
          </w:p>
        </w:tc>
        <w:tc>
          <w:tcPr>
            <w:tcW w:w="850" w:type="dxa"/>
            <w:tcBorders>
              <w:top w:val="single" w:sz="4" w:space="0" w:color="auto"/>
            </w:tcBorders>
            <w:noWrap/>
            <w:vAlign w:val="bottom"/>
            <w:hideMark/>
          </w:tcPr>
          <w:p w14:paraId="229B177E"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0.058</w:t>
            </w:r>
          </w:p>
        </w:tc>
        <w:tc>
          <w:tcPr>
            <w:tcW w:w="1199" w:type="dxa"/>
            <w:tcBorders>
              <w:top w:val="single" w:sz="4" w:space="0" w:color="auto"/>
            </w:tcBorders>
            <w:noWrap/>
            <w:vAlign w:val="bottom"/>
            <w:hideMark/>
          </w:tcPr>
          <w:p w14:paraId="32E0F69F"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-0.125</w:t>
            </w:r>
          </w:p>
        </w:tc>
        <w:tc>
          <w:tcPr>
            <w:tcW w:w="1276" w:type="dxa"/>
            <w:tcBorders>
              <w:top w:val="single" w:sz="4" w:space="0" w:color="auto"/>
            </w:tcBorders>
            <w:noWrap/>
            <w:vAlign w:val="bottom"/>
            <w:hideMark/>
          </w:tcPr>
          <w:p w14:paraId="7B61EDED"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0.101</w:t>
            </w:r>
          </w:p>
        </w:tc>
        <w:tc>
          <w:tcPr>
            <w:tcW w:w="1060" w:type="dxa"/>
            <w:tcBorders>
              <w:top w:val="single" w:sz="4" w:space="0" w:color="auto"/>
            </w:tcBorders>
            <w:noWrap/>
            <w:vAlign w:val="bottom"/>
            <w:hideMark/>
          </w:tcPr>
          <w:p w14:paraId="76F197D4"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-0.207</w:t>
            </w:r>
          </w:p>
        </w:tc>
        <w:tc>
          <w:tcPr>
            <w:tcW w:w="860" w:type="dxa"/>
            <w:tcBorders>
              <w:top w:val="single" w:sz="4" w:space="0" w:color="auto"/>
            </w:tcBorders>
            <w:noWrap/>
            <w:vAlign w:val="bottom"/>
            <w:hideMark/>
          </w:tcPr>
          <w:p w14:paraId="2D5A8E3D"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0.836</w:t>
            </w:r>
          </w:p>
        </w:tc>
      </w:tr>
      <w:tr w:rsidR="009931E0" w:rsidRPr="002C61C1" w14:paraId="2137E397" w14:textId="77777777" w:rsidTr="000403C3">
        <w:trPr>
          <w:trHeight w:val="296"/>
        </w:trPr>
        <w:tc>
          <w:tcPr>
            <w:tcW w:w="2830" w:type="dxa"/>
            <w:hideMark/>
          </w:tcPr>
          <w:p w14:paraId="1A0D4AF5" w14:textId="77777777" w:rsidR="009931E0" w:rsidRPr="00706F72" w:rsidRDefault="009931E0" w:rsidP="000403C3">
            <w:pPr>
              <w:rPr>
                <w:rFonts w:cstheme="minorHAnsi"/>
                <w:sz w:val="20"/>
                <w:szCs w:val="20"/>
                <w:lang w:val="en-GB"/>
              </w:rPr>
            </w:pPr>
            <w:r w:rsidRPr="00706F72">
              <w:rPr>
                <w:rFonts w:cstheme="minorHAnsi"/>
                <w:sz w:val="20"/>
                <w:szCs w:val="20"/>
                <w:lang w:val="en-GB"/>
              </w:rPr>
              <w:t>Number of risk diseases</w:t>
            </w:r>
          </w:p>
        </w:tc>
        <w:tc>
          <w:tcPr>
            <w:tcW w:w="851" w:type="dxa"/>
            <w:noWrap/>
            <w:vAlign w:val="bottom"/>
            <w:hideMark/>
          </w:tcPr>
          <w:p w14:paraId="0B0155ED"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0.073</w:t>
            </w:r>
          </w:p>
        </w:tc>
        <w:tc>
          <w:tcPr>
            <w:tcW w:w="850" w:type="dxa"/>
            <w:noWrap/>
            <w:vAlign w:val="bottom"/>
            <w:hideMark/>
          </w:tcPr>
          <w:p w14:paraId="4D4A0C0F"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0.058</w:t>
            </w:r>
          </w:p>
        </w:tc>
        <w:tc>
          <w:tcPr>
            <w:tcW w:w="1199" w:type="dxa"/>
            <w:noWrap/>
            <w:vAlign w:val="bottom"/>
            <w:hideMark/>
          </w:tcPr>
          <w:p w14:paraId="2CBD86AC"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-0.041</w:t>
            </w:r>
          </w:p>
        </w:tc>
        <w:tc>
          <w:tcPr>
            <w:tcW w:w="1276" w:type="dxa"/>
            <w:noWrap/>
            <w:vAlign w:val="bottom"/>
            <w:hideMark/>
          </w:tcPr>
          <w:p w14:paraId="7DE44B8C"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0.187</w:t>
            </w:r>
          </w:p>
        </w:tc>
        <w:tc>
          <w:tcPr>
            <w:tcW w:w="1060" w:type="dxa"/>
            <w:noWrap/>
            <w:vAlign w:val="bottom"/>
            <w:hideMark/>
          </w:tcPr>
          <w:p w14:paraId="3A333C9C"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1.247</w:t>
            </w:r>
          </w:p>
        </w:tc>
        <w:tc>
          <w:tcPr>
            <w:tcW w:w="860" w:type="dxa"/>
            <w:noWrap/>
            <w:vAlign w:val="bottom"/>
            <w:hideMark/>
          </w:tcPr>
          <w:p w14:paraId="5AA90529"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0.212</w:t>
            </w:r>
          </w:p>
        </w:tc>
      </w:tr>
      <w:tr w:rsidR="009931E0" w:rsidRPr="002C61C1" w14:paraId="355E4744" w14:textId="77777777" w:rsidTr="000403C3">
        <w:trPr>
          <w:trHeight w:val="214"/>
        </w:trPr>
        <w:tc>
          <w:tcPr>
            <w:tcW w:w="2830" w:type="dxa"/>
            <w:hideMark/>
          </w:tcPr>
          <w:p w14:paraId="7822EEB2" w14:textId="77777777" w:rsidR="009931E0" w:rsidRPr="002C61C1" w:rsidRDefault="009931E0" w:rsidP="000403C3">
            <w:pPr>
              <w:rPr>
                <w:rFonts w:cstheme="minorHAnsi"/>
                <w:sz w:val="20"/>
                <w:szCs w:val="20"/>
                <w:lang w:val="en-GB"/>
              </w:rPr>
            </w:pPr>
            <w:r w:rsidRPr="002C61C1">
              <w:rPr>
                <w:rFonts w:cstheme="minorHAnsi"/>
                <w:sz w:val="20"/>
                <w:szCs w:val="20"/>
                <w:lang w:val="en-GB"/>
              </w:rPr>
              <w:t>Test for COVID-19 in household</w:t>
            </w:r>
          </w:p>
        </w:tc>
        <w:tc>
          <w:tcPr>
            <w:tcW w:w="851" w:type="dxa"/>
            <w:noWrap/>
            <w:vAlign w:val="bottom"/>
            <w:hideMark/>
          </w:tcPr>
          <w:p w14:paraId="6F2C1082"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0.033</w:t>
            </w:r>
          </w:p>
        </w:tc>
        <w:tc>
          <w:tcPr>
            <w:tcW w:w="850" w:type="dxa"/>
            <w:noWrap/>
            <w:vAlign w:val="bottom"/>
            <w:hideMark/>
          </w:tcPr>
          <w:p w14:paraId="08823029"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0.163</w:t>
            </w:r>
          </w:p>
        </w:tc>
        <w:tc>
          <w:tcPr>
            <w:tcW w:w="1199" w:type="dxa"/>
            <w:noWrap/>
            <w:vAlign w:val="bottom"/>
            <w:hideMark/>
          </w:tcPr>
          <w:p w14:paraId="057E3BC9"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-0.286</w:t>
            </w:r>
          </w:p>
        </w:tc>
        <w:tc>
          <w:tcPr>
            <w:tcW w:w="1276" w:type="dxa"/>
            <w:noWrap/>
            <w:vAlign w:val="bottom"/>
            <w:hideMark/>
          </w:tcPr>
          <w:p w14:paraId="56C84BE9"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0.352</w:t>
            </w:r>
          </w:p>
        </w:tc>
        <w:tc>
          <w:tcPr>
            <w:tcW w:w="1060" w:type="dxa"/>
            <w:noWrap/>
            <w:vAlign w:val="bottom"/>
            <w:hideMark/>
          </w:tcPr>
          <w:p w14:paraId="5D1504D5"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0.204</w:t>
            </w:r>
          </w:p>
        </w:tc>
        <w:tc>
          <w:tcPr>
            <w:tcW w:w="860" w:type="dxa"/>
            <w:noWrap/>
            <w:vAlign w:val="bottom"/>
            <w:hideMark/>
          </w:tcPr>
          <w:p w14:paraId="0A673B65"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0.839</w:t>
            </w:r>
          </w:p>
        </w:tc>
      </w:tr>
      <w:tr w:rsidR="009931E0" w:rsidRPr="002C61C1" w14:paraId="3C32F1B7" w14:textId="77777777" w:rsidTr="000403C3">
        <w:trPr>
          <w:trHeight w:val="510"/>
        </w:trPr>
        <w:tc>
          <w:tcPr>
            <w:tcW w:w="2830" w:type="dxa"/>
            <w:hideMark/>
          </w:tcPr>
          <w:p w14:paraId="7CE0D0AB" w14:textId="77777777" w:rsidR="009931E0" w:rsidRPr="002C61C1" w:rsidRDefault="009931E0" w:rsidP="000403C3">
            <w:pPr>
              <w:rPr>
                <w:rFonts w:cstheme="minorHAnsi"/>
                <w:sz w:val="20"/>
                <w:szCs w:val="20"/>
                <w:lang w:val="en-GB"/>
              </w:rPr>
            </w:pPr>
            <w:r w:rsidRPr="002C61C1">
              <w:rPr>
                <w:rFonts w:cstheme="minorHAnsi"/>
                <w:sz w:val="20"/>
                <w:szCs w:val="20"/>
                <w:lang w:val="en-GB"/>
              </w:rPr>
              <w:t>Positive test for COVID-19 in household</w:t>
            </w:r>
          </w:p>
        </w:tc>
        <w:tc>
          <w:tcPr>
            <w:tcW w:w="851" w:type="dxa"/>
            <w:noWrap/>
            <w:vAlign w:val="bottom"/>
            <w:hideMark/>
          </w:tcPr>
          <w:p w14:paraId="57B22F93"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n.a.</w:t>
            </w:r>
          </w:p>
        </w:tc>
        <w:tc>
          <w:tcPr>
            <w:tcW w:w="850" w:type="dxa"/>
            <w:noWrap/>
            <w:vAlign w:val="bottom"/>
            <w:hideMark/>
          </w:tcPr>
          <w:p w14:paraId="69D7F331"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n.a.</w:t>
            </w:r>
          </w:p>
        </w:tc>
        <w:tc>
          <w:tcPr>
            <w:tcW w:w="1199" w:type="dxa"/>
            <w:noWrap/>
            <w:vAlign w:val="bottom"/>
            <w:hideMark/>
          </w:tcPr>
          <w:p w14:paraId="1C998202"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n.a.</w:t>
            </w:r>
          </w:p>
        </w:tc>
        <w:tc>
          <w:tcPr>
            <w:tcW w:w="1276" w:type="dxa"/>
            <w:noWrap/>
            <w:vAlign w:val="bottom"/>
            <w:hideMark/>
          </w:tcPr>
          <w:p w14:paraId="481D4D16"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n.a.</w:t>
            </w:r>
          </w:p>
        </w:tc>
        <w:tc>
          <w:tcPr>
            <w:tcW w:w="1060" w:type="dxa"/>
            <w:noWrap/>
            <w:vAlign w:val="bottom"/>
            <w:hideMark/>
          </w:tcPr>
          <w:p w14:paraId="27230DF9"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n.a.</w:t>
            </w:r>
          </w:p>
        </w:tc>
        <w:tc>
          <w:tcPr>
            <w:tcW w:w="860" w:type="dxa"/>
            <w:noWrap/>
            <w:vAlign w:val="bottom"/>
            <w:hideMark/>
          </w:tcPr>
          <w:p w14:paraId="06DBE027"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n.a.</w:t>
            </w:r>
          </w:p>
        </w:tc>
      </w:tr>
      <w:tr w:rsidR="009931E0" w:rsidRPr="002C61C1" w14:paraId="5DABA48F" w14:textId="77777777" w:rsidTr="000403C3">
        <w:trPr>
          <w:trHeight w:val="571"/>
        </w:trPr>
        <w:tc>
          <w:tcPr>
            <w:tcW w:w="2830" w:type="dxa"/>
            <w:tcBorders>
              <w:bottom w:val="single" w:sz="4" w:space="0" w:color="auto"/>
            </w:tcBorders>
            <w:hideMark/>
          </w:tcPr>
          <w:p w14:paraId="096FC024" w14:textId="77777777" w:rsidR="009931E0" w:rsidRPr="002C61C1" w:rsidRDefault="009931E0" w:rsidP="000403C3">
            <w:pPr>
              <w:rPr>
                <w:rFonts w:cstheme="minorHAnsi"/>
                <w:sz w:val="20"/>
                <w:szCs w:val="20"/>
                <w:lang w:val="en-GB"/>
              </w:rPr>
            </w:pPr>
            <w:r w:rsidRPr="002C61C1">
              <w:rPr>
                <w:rFonts w:cstheme="minorHAnsi"/>
                <w:sz w:val="20"/>
                <w:szCs w:val="20"/>
                <w:lang w:val="en-GB"/>
              </w:rPr>
              <w:t>Prob. of life-threatening disease (in %)</w:t>
            </w:r>
          </w:p>
        </w:tc>
        <w:tc>
          <w:tcPr>
            <w:tcW w:w="851" w:type="dxa"/>
            <w:tcBorders>
              <w:bottom w:val="single" w:sz="4" w:space="0" w:color="auto"/>
            </w:tcBorders>
            <w:noWrap/>
            <w:vAlign w:val="bottom"/>
            <w:hideMark/>
          </w:tcPr>
          <w:p w14:paraId="1F2AE392"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0.008</w:t>
            </w:r>
          </w:p>
        </w:tc>
        <w:tc>
          <w:tcPr>
            <w:tcW w:w="850" w:type="dxa"/>
            <w:tcBorders>
              <w:bottom w:val="single" w:sz="4" w:space="0" w:color="auto"/>
            </w:tcBorders>
            <w:noWrap/>
            <w:vAlign w:val="bottom"/>
            <w:hideMark/>
          </w:tcPr>
          <w:p w14:paraId="4B691E3F"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0.003</w:t>
            </w:r>
          </w:p>
        </w:tc>
        <w:tc>
          <w:tcPr>
            <w:tcW w:w="1199" w:type="dxa"/>
            <w:tcBorders>
              <w:bottom w:val="single" w:sz="4" w:space="0" w:color="auto"/>
            </w:tcBorders>
            <w:noWrap/>
            <w:vAlign w:val="bottom"/>
            <w:hideMark/>
          </w:tcPr>
          <w:p w14:paraId="1ABA384C"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0.003</w:t>
            </w:r>
          </w:p>
        </w:tc>
        <w:tc>
          <w:tcPr>
            <w:tcW w:w="1276" w:type="dxa"/>
            <w:tcBorders>
              <w:bottom w:val="single" w:sz="4" w:space="0" w:color="auto"/>
            </w:tcBorders>
            <w:noWrap/>
            <w:vAlign w:val="bottom"/>
            <w:hideMark/>
          </w:tcPr>
          <w:p w14:paraId="750E742D"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0.013</w:t>
            </w:r>
          </w:p>
        </w:tc>
        <w:tc>
          <w:tcPr>
            <w:tcW w:w="1060" w:type="dxa"/>
            <w:tcBorders>
              <w:bottom w:val="single" w:sz="4" w:space="0" w:color="auto"/>
            </w:tcBorders>
            <w:noWrap/>
            <w:vAlign w:val="bottom"/>
            <w:hideMark/>
          </w:tcPr>
          <w:p w14:paraId="468BE7DF"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3.082</w:t>
            </w:r>
          </w:p>
        </w:tc>
        <w:tc>
          <w:tcPr>
            <w:tcW w:w="860" w:type="dxa"/>
            <w:tcBorders>
              <w:bottom w:val="single" w:sz="4" w:space="0" w:color="auto"/>
            </w:tcBorders>
            <w:noWrap/>
            <w:vAlign w:val="bottom"/>
            <w:hideMark/>
          </w:tcPr>
          <w:p w14:paraId="004B23DE"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0.002</w:t>
            </w:r>
          </w:p>
        </w:tc>
      </w:tr>
      <w:tr w:rsidR="009931E0" w:rsidRPr="002C61C1" w14:paraId="594C73C9" w14:textId="77777777" w:rsidTr="000403C3">
        <w:trPr>
          <w:trHeight w:val="282"/>
        </w:trPr>
        <w:tc>
          <w:tcPr>
            <w:tcW w:w="2830" w:type="dxa"/>
            <w:tcBorders>
              <w:top w:val="single" w:sz="4" w:space="0" w:color="auto"/>
              <w:bottom w:val="single" w:sz="4" w:space="0" w:color="auto"/>
            </w:tcBorders>
            <w:hideMark/>
          </w:tcPr>
          <w:p w14:paraId="1CD4E289" w14:textId="77777777" w:rsidR="009931E0" w:rsidRPr="00706F72" w:rsidRDefault="009931E0" w:rsidP="000403C3">
            <w:pPr>
              <w:rPr>
                <w:rFonts w:cstheme="minorHAnsi"/>
                <w:sz w:val="20"/>
                <w:szCs w:val="20"/>
                <w:lang w:val="en-GB"/>
              </w:rPr>
            </w:pPr>
            <w:r w:rsidRPr="00706F72">
              <w:rPr>
                <w:rFonts w:cstheme="minorHAnsi"/>
                <w:sz w:val="20"/>
                <w:szCs w:val="20"/>
                <w:lang w:val="en-GB"/>
              </w:rPr>
              <w:lastRenderedPageBreak/>
              <w:t>Political preferences</w:t>
            </w:r>
          </w:p>
        </w:tc>
        <w:tc>
          <w:tcPr>
            <w:tcW w:w="851" w:type="dxa"/>
            <w:tcBorders>
              <w:top w:val="single" w:sz="4" w:space="0" w:color="auto"/>
              <w:bottom w:val="single" w:sz="4" w:space="0" w:color="auto"/>
            </w:tcBorders>
            <w:noWrap/>
            <w:vAlign w:val="bottom"/>
            <w:hideMark/>
          </w:tcPr>
          <w:p w14:paraId="2E0368CE"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-0.027</w:t>
            </w:r>
          </w:p>
        </w:tc>
        <w:tc>
          <w:tcPr>
            <w:tcW w:w="850" w:type="dxa"/>
            <w:tcBorders>
              <w:top w:val="single" w:sz="4" w:space="0" w:color="auto"/>
              <w:bottom w:val="single" w:sz="4" w:space="0" w:color="auto"/>
            </w:tcBorders>
            <w:noWrap/>
            <w:vAlign w:val="bottom"/>
            <w:hideMark/>
          </w:tcPr>
          <w:p w14:paraId="53D861CE"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0.052</w:t>
            </w:r>
          </w:p>
        </w:tc>
        <w:tc>
          <w:tcPr>
            <w:tcW w:w="1199" w:type="dxa"/>
            <w:tcBorders>
              <w:top w:val="single" w:sz="4" w:space="0" w:color="auto"/>
              <w:bottom w:val="single" w:sz="4" w:space="0" w:color="auto"/>
            </w:tcBorders>
            <w:noWrap/>
            <w:vAlign w:val="bottom"/>
            <w:hideMark/>
          </w:tcPr>
          <w:p w14:paraId="2F2CF3CE"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-0.129</w:t>
            </w:r>
          </w:p>
        </w:tc>
        <w:tc>
          <w:tcPr>
            <w:tcW w:w="1276" w:type="dxa"/>
            <w:tcBorders>
              <w:top w:val="single" w:sz="4" w:space="0" w:color="auto"/>
              <w:bottom w:val="single" w:sz="4" w:space="0" w:color="auto"/>
            </w:tcBorders>
            <w:noWrap/>
            <w:vAlign w:val="bottom"/>
            <w:hideMark/>
          </w:tcPr>
          <w:p w14:paraId="6A91E2C0"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0.075</w:t>
            </w:r>
          </w:p>
        </w:tc>
        <w:tc>
          <w:tcPr>
            <w:tcW w:w="1060" w:type="dxa"/>
            <w:tcBorders>
              <w:top w:val="single" w:sz="4" w:space="0" w:color="auto"/>
              <w:bottom w:val="single" w:sz="4" w:space="0" w:color="auto"/>
            </w:tcBorders>
            <w:noWrap/>
            <w:vAlign w:val="bottom"/>
            <w:hideMark/>
          </w:tcPr>
          <w:p w14:paraId="79B4D370"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-0.521</w:t>
            </w:r>
          </w:p>
        </w:tc>
        <w:tc>
          <w:tcPr>
            <w:tcW w:w="860" w:type="dxa"/>
            <w:tcBorders>
              <w:top w:val="single" w:sz="4" w:space="0" w:color="auto"/>
              <w:bottom w:val="single" w:sz="4" w:space="0" w:color="auto"/>
            </w:tcBorders>
            <w:noWrap/>
            <w:vAlign w:val="bottom"/>
            <w:hideMark/>
          </w:tcPr>
          <w:p w14:paraId="29205AE9" w14:textId="77777777" w:rsidR="009931E0" w:rsidRPr="00792406" w:rsidRDefault="009931E0" w:rsidP="000403C3">
            <w:pPr>
              <w:jc w:val="center"/>
              <w:rPr>
                <w:rFonts w:cstheme="minorHAnsi"/>
                <w:sz w:val="20"/>
                <w:szCs w:val="20"/>
                <w:lang w:val="en-GB"/>
              </w:rPr>
            </w:pPr>
            <w:r w:rsidRPr="002E3AF4">
              <w:rPr>
                <w:rFonts w:ascii="Calibri" w:hAnsi="Calibri" w:cs="Calibri"/>
                <w:sz w:val="20"/>
                <w:szCs w:val="20"/>
              </w:rPr>
              <w:t>0.602</w:t>
            </w:r>
          </w:p>
        </w:tc>
      </w:tr>
      <w:tr w:rsidR="009931E0" w:rsidRPr="002C61C1" w14:paraId="632597AF" w14:textId="77777777" w:rsidTr="000403C3">
        <w:trPr>
          <w:trHeight w:val="282"/>
        </w:trPr>
        <w:tc>
          <w:tcPr>
            <w:tcW w:w="2830" w:type="dxa"/>
            <w:tcBorders>
              <w:top w:val="single" w:sz="4" w:space="0" w:color="auto"/>
              <w:bottom w:val="single" w:sz="4" w:space="0" w:color="auto"/>
            </w:tcBorders>
          </w:tcPr>
          <w:p w14:paraId="6502C95F" w14:textId="77777777" w:rsidR="009931E0" w:rsidRPr="00706F72" w:rsidRDefault="009931E0" w:rsidP="000403C3">
            <w:pPr>
              <w:rPr>
                <w:rFonts w:cstheme="minorHAnsi"/>
                <w:sz w:val="20"/>
                <w:szCs w:val="20"/>
                <w:lang w:val="en-GB"/>
              </w:rPr>
            </w:pPr>
            <w:r>
              <w:rPr>
                <w:rFonts w:cstheme="minorHAnsi"/>
                <w:sz w:val="20"/>
                <w:szCs w:val="20"/>
                <w:lang w:val="en-GB"/>
              </w:rPr>
              <w:t>Constant</w:t>
            </w:r>
          </w:p>
        </w:tc>
        <w:tc>
          <w:tcPr>
            <w:tcW w:w="851" w:type="dxa"/>
            <w:tcBorders>
              <w:top w:val="single" w:sz="4" w:space="0" w:color="auto"/>
              <w:bottom w:val="single" w:sz="4" w:space="0" w:color="auto"/>
            </w:tcBorders>
            <w:noWrap/>
            <w:vAlign w:val="bottom"/>
          </w:tcPr>
          <w:p w14:paraId="36F43C2C" w14:textId="77777777" w:rsidR="009931E0" w:rsidRPr="00792406" w:rsidRDefault="009931E0" w:rsidP="000403C3">
            <w:pPr>
              <w:jc w:val="center"/>
              <w:rPr>
                <w:rFonts w:cstheme="minorHAnsi"/>
                <w:sz w:val="20"/>
                <w:szCs w:val="20"/>
              </w:rPr>
            </w:pPr>
            <w:r w:rsidRPr="002E3AF4">
              <w:rPr>
                <w:rFonts w:ascii="Calibri" w:hAnsi="Calibri" w:cs="Calibri"/>
                <w:sz w:val="20"/>
                <w:szCs w:val="20"/>
              </w:rPr>
              <w:t>-1.281</w:t>
            </w:r>
          </w:p>
        </w:tc>
        <w:tc>
          <w:tcPr>
            <w:tcW w:w="850" w:type="dxa"/>
            <w:tcBorders>
              <w:top w:val="single" w:sz="4" w:space="0" w:color="auto"/>
              <w:bottom w:val="single" w:sz="4" w:space="0" w:color="auto"/>
            </w:tcBorders>
            <w:noWrap/>
            <w:vAlign w:val="bottom"/>
          </w:tcPr>
          <w:p w14:paraId="52B524B9" w14:textId="77777777" w:rsidR="009931E0" w:rsidRPr="00792406" w:rsidRDefault="009931E0" w:rsidP="000403C3">
            <w:pPr>
              <w:jc w:val="center"/>
              <w:rPr>
                <w:rFonts w:cstheme="minorHAnsi"/>
                <w:sz w:val="20"/>
                <w:szCs w:val="20"/>
              </w:rPr>
            </w:pPr>
            <w:r w:rsidRPr="002E3AF4">
              <w:rPr>
                <w:rFonts w:ascii="Calibri" w:hAnsi="Calibri" w:cs="Calibri"/>
                <w:sz w:val="20"/>
                <w:szCs w:val="20"/>
              </w:rPr>
              <w:t>0.272</w:t>
            </w:r>
          </w:p>
        </w:tc>
        <w:tc>
          <w:tcPr>
            <w:tcW w:w="1199" w:type="dxa"/>
            <w:tcBorders>
              <w:top w:val="single" w:sz="4" w:space="0" w:color="auto"/>
              <w:bottom w:val="single" w:sz="4" w:space="0" w:color="auto"/>
            </w:tcBorders>
            <w:noWrap/>
            <w:vAlign w:val="bottom"/>
          </w:tcPr>
          <w:p w14:paraId="0A4EA4A7" w14:textId="77777777" w:rsidR="009931E0" w:rsidRPr="00792406" w:rsidRDefault="009931E0" w:rsidP="000403C3">
            <w:pPr>
              <w:jc w:val="center"/>
              <w:rPr>
                <w:rFonts w:cstheme="minorHAnsi"/>
                <w:sz w:val="20"/>
                <w:szCs w:val="20"/>
              </w:rPr>
            </w:pPr>
            <w:r w:rsidRPr="002E3AF4">
              <w:rPr>
                <w:rFonts w:ascii="Calibri" w:hAnsi="Calibri" w:cs="Calibri"/>
                <w:sz w:val="20"/>
                <w:szCs w:val="20"/>
              </w:rPr>
              <w:t>-1.815</w:t>
            </w:r>
          </w:p>
        </w:tc>
        <w:tc>
          <w:tcPr>
            <w:tcW w:w="1276" w:type="dxa"/>
            <w:tcBorders>
              <w:top w:val="single" w:sz="4" w:space="0" w:color="auto"/>
              <w:bottom w:val="single" w:sz="4" w:space="0" w:color="auto"/>
            </w:tcBorders>
            <w:noWrap/>
            <w:vAlign w:val="bottom"/>
          </w:tcPr>
          <w:p w14:paraId="060F4D2C" w14:textId="77777777" w:rsidR="009931E0" w:rsidRPr="00792406" w:rsidRDefault="009931E0" w:rsidP="000403C3">
            <w:pPr>
              <w:jc w:val="center"/>
              <w:rPr>
                <w:rFonts w:cstheme="minorHAnsi"/>
                <w:sz w:val="20"/>
                <w:szCs w:val="20"/>
              </w:rPr>
            </w:pPr>
            <w:r w:rsidRPr="002E3AF4">
              <w:rPr>
                <w:rFonts w:ascii="Calibri" w:hAnsi="Calibri" w:cs="Calibri"/>
                <w:sz w:val="20"/>
                <w:szCs w:val="20"/>
              </w:rPr>
              <w:t>-0.747</w:t>
            </w:r>
          </w:p>
        </w:tc>
        <w:tc>
          <w:tcPr>
            <w:tcW w:w="1060" w:type="dxa"/>
            <w:tcBorders>
              <w:top w:val="single" w:sz="4" w:space="0" w:color="auto"/>
              <w:bottom w:val="single" w:sz="4" w:space="0" w:color="auto"/>
            </w:tcBorders>
            <w:noWrap/>
            <w:vAlign w:val="bottom"/>
          </w:tcPr>
          <w:p w14:paraId="141054CC" w14:textId="77777777" w:rsidR="009931E0" w:rsidRPr="00792406" w:rsidRDefault="009931E0" w:rsidP="000403C3">
            <w:pPr>
              <w:jc w:val="center"/>
              <w:rPr>
                <w:rFonts w:cstheme="minorHAnsi"/>
                <w:sz w:val="20"/>
                <w:szCs w:val="20"/>
              </w:rPr>
            </w:pPr>
            <w:r w:rsidRPr="002E3AF4">
              <w:rPr>
                <w:rFonts w:ascii="Calibri" w:hAnsi="Calibri" w:cs="Calibri"/>
                <w:sz w:val="20"/>
                <w:szCs w:val="20"/>
              </w:rPr>
              <w:t>-4.701</w:t>
            </w:r>
          </w:p>
        </w:tc>
        <w:tc>
          <w:tcPr>
            <w:tcW w:w="860" w:type="dxa"/>
            <w:tcBorders>
              <w:top w:val="single" w:sz="4" w:space="0" w:color="auto"/>
              <w:bottom w:val="single" w:sz="4" w:space="0" w:color="auto"/>
            </w:tcBorders>
            <w:noWrap/>
            <w:vAlign w:val="bottom"/>
          </w:tcPr>
          <w:p w14:paraId="5191D858" w14:textId="77777777" w:rsidR="009931E0" w:rsidRPr="00792406" w:rsidRDefault="009931E0" w:rsidP="000403C3">
            <w:pPr>
              <w:jc w:val="center"/>
              <w:rPr>
                <w:rFonts w:cstheme="minorHAnsi"/>
                <w:sz w:val="20"/>
                <w:szCs w:val="20"/>
              </w:rPr>
            </w:pPr>
            <w:r w:rsidRPr="002E3AF4">
              <w:rPr>
                <w:rFonts w:ascii="Calibri" w:hAnsi="Calibri" w:cs="Calibri"/>
                <w:sz w:val="20"/>
                <w:szCs w:val="20"/>
              </w:rPr>
              <w:t>0.000</w:t>
            </w:r>
          </w:p>
        </w:tc>
      </w:tr>
    </w:tbl>
    <w:p w14:paraId="34390E1C" w14:textId="4D1107A9" w:rsidR="009931E0" w:rsidRDefault="009931E0" w:rsidP="009931E0">
      <w:pPr>
        <w:jc w:val="both"/>
        <w:rPr>
          <w:rFonts w:cstheme="minorHAnsi"/>
          <w:sz w:val="20"/>
          <w:szCs w:val="20"/>
          <w:lang w:val="en-US"/>
        </w:rPr>
      </w:pPr>
      <w:r w:rsidRPr="00BF4572">
        <w:rPr>
          <w:rFonts w:cstheme="minorHAnsi"/>
          <w:i/>
          <w:sz w:val="20"/>
          <w:szCs w:val="20"/>
          <w:lang w:val="en-US"/>
        </w:rPr>
        <w:t>Note.</w:t>
      </w:r>
      <w:r w:rsidRPr="00BF4572">
        <w:rPr>
          <w:rFonts w:cstheme="minorHAnsi"/>
          <w:sz w:val="20"/>
          <w:szCs w:val="20"/>
          <w:lang w:val="en-US"/>
        </w:rPr>
        <w:t xml:space="preserve"> Data from SOEP and SOEP-CoV. All numbers unweighted. Column “</w:t>
      </w:r>
      <w:r>
        <w:rPr>
          <w:rFonts w:cstheme="minorHAnsi"/>
          <w:sz w:val="20"/>
          <w:szCs w:val="20"/>
          <w:lang w:val="en-US"/>
        </w:rPr>
        <w:t>Explanatory variable</w:t>
      </w:r>
      <w:r w:rsidRPr="00BF4572">
        <w:rPr>
          <w:rFonts w:cstheme="minorHAnsi"/>
          <w:sz w:val="20"/>
          <w:szCs w:val="20"/>
          <w:lang w:val="en-US"/>
        </w:rPr>
        <w:t>” indicates data surveyed in years different from year 2020. S.</w:t>
      </w:r>
      <w:r>
        <w:rPr>
          <w:rFonts w:cstheme="minorHAnsi"/>
          <w:sz w:val="20"/>
          <w:szCs w:val="20"/>
          <w:lang w:val="en-US"/>
        </w:rPr>
        <w:t>E</w:t>
      </w:r>
      <w:r w:rsidRPr="00BF4572">
        <w:rPr>
          <w:rFonts w:cstheme="minorHAnsi"/>
          <w:sz w:val="20"/>
          <w:szCs w:val="20"/>
          <w:lang w:val="en-US"/>
        </w:rPr>
        <w:t xml:space="preserve">. denotes standard error. LB denotes lower and UB upper bound of the confidence band (CI). S1.1 </w:t>
      </w:r>
      <w:r w:rsidR="00AF3DA2" w:rsidRPr="00BF4572">
        <w:rPr>
          <w:rFonts w:cstheme="minorHAnsi"/>
          <w:sz w:val="20"/>
          <w:szCs w:val="20"/>
          <w:lang w:val="en-US"/>
        </w:rPr>
        <w:t>Table</w:t>
      </w:r>
      <w:r w:rsidR="00AF3DA2" w:rsidRPr="00BF4572">
        <w:rPr>
          <w:rFonts w:cstheme="minorHAnsi"/>
          <w:sz w:val="20"/>
          <w:szCs w:val="20"/>
          <w:lang w:val="en-US"/>
        </w:rPr>
        <w:t xml:space="preserve"> </w:t>
      </w:r>
      <w:r w:rsidRPr="00BF4572">
        <w:rPr>
          <w:rFonts w:cstheme="minorHAnsi"/>
          <w:sz w:val="20"/>
          <w:szCs w:val="20"/>
          <w:lang w:val="en-US"/>
        </w:rPr>
        <w:t xml:space="preserve">in the S1 </w:t>
      </w:r>
      <w:r w:rsidR="00AF3DA2">
        <w:rPr>
          <w:rFonts w:cstheme="minorHAnsi"/>
          <w:sz w:val="20"/>
          <w:szCs w:val="20"/>
          <w:lang w:val="en-US"/>
        </w:rPr>
        <w:t xml:space="preserve">File </w:t>
      </w:r>
      <w:r w:rsidRPr="00BF4572">
        <w:rPr>
          <w:rFonts w:cstheme="minorHAnsi"/>
          <w:sz w:val="20"/>
          <w:szCs w:val="20"/>
          <w:lang w:val="en-US"/>
        </w:rPr>
        <w:t xml:space="preserve">provides definitions of all the variables. </w:t>
      </w:r>
      <w:r w:rsidRPr="00BF4572">
        <w:rPr>
          <w:rFonts w:cstheme="minorHAnsi"/>
          <w:sz w:val="20"/>
          <w:szCs w:val="20"/>
          <w:lang w:val="en-GB"/>
        </w:rPr>
        <w:t xml:space="preserve">Marginal effects. </w:t>
      </w:r>
      <w:r w:rsidRPr="00BF4572">
        <w:rPr>
          <w:sz w:val="20"/>
          <w:szCs w:val="20"/>
          <w:lang w:val="en-GB"/>
        </w:rPr>
        <w:t xml:space="preserve">The Big Five, risk taking, self-assessed health and political orientation are measured in standard deviations. For political preferences, higher values are associated with a left political orientation. </w:t>
      </w:r>
    </w:p>
    <w:p w14:paraId="7E271CDF" w14:textId="77777777" w:rsidR="005E2BB4" w:rsidRDefault="005E2BB4" w:rsidP="009931E0">
      <w:pPr>
        <w:rPr>
          <w:rFonts w:cstheme="minorHAnsi"/>
          <w:sz w:val="20"/>
          <w:szCs w:val="20"/>
          <w:lang w:val="en-US"/>
        </w:rPr>
      </w:pPr>
    </w:p>
    <w:p w14:paraId="07FAF7DB" w14:textId="3B138AC8" w:rsidR="009931E0" w:rsidRPr="002E3AF4" w:rsidRDefault="009931E0" w:rsidP="009931E0">
      <w:pPr>
        <w:rPr>
          <w:rFonts w:cstheme="minorHAnsi"/>
          <w:lang w:val="en-GB"/>
        </w:rPr>
      </w:pPr>
      <w:r>
        <w:rPr>
          <w:rFonts w:cstheme="minorHAnsi"/>
          <w:b/>
          <w:lang w:val="en-GB"/>
        </w:rPr>
        <w:t>S6.4</w:t>
      </w:r>
      <w:r w:rsidR="00B20E8D">
        <w:rPr>
          <w:rFonts w:cstheme="minorHAnsi"/>
          <w:b/>
          <w:lang w:val="en-GB"/>
        </w:rPr>
        <w:t xml:space="preserve"> </w:t>
      </w:r>
      <w:r w:rsidR="00B20E8D" w:rsidRPr="002C61C1">
        <w:rPr>
          <w:rFonts w:cstheme="minorHAnsi"/>
          <w:b/>
          <w:lang w:val="en-GB"/>
        </w:rPr>
        <w:t>Table</w:t>
      </w:r>
      <w:r w:rsidRPr="002C61C1">
        <w:rPr>
          <w:rFonts w:cstheme="minorHAnsi"/>
          <w:b/>
          <w:lang w:val="en-GB"/>
        </w:rPr>
        <w:t xml:space="preserve">: </w:t>
      </w:r>
      <w:r>
        <w:rPr>
          <w:rFonts w:cstheme="minorHAnsi"/>
          <w:lang w:val="en-GB"/>
        </w:rPr>
        <w:t xml:space="preserve">Average marginal effects for probit model </w:t>
      </w:r>
      <w:r w:rsidRPr="0015376C">
        <w:rPr>
          <w:rFonts w:cstheme="minorHAnsi"/>
          <w:lang w:val="en-GB"/>
        </w:rPr>
        <w:t>of individual characteristics</w:t>
      </w:r>
      <w:r w:rsidRPr="002C61C1">
        <w:rPr>
          <w:rFonts w:cstheme="minorHAnsi"/>
          <w:b/>
          <w:lang w:val="en-GB"/>
        </w:rPr>
        <w:t xml:space="preserve"> </w:t>
      </w:r>
      <w:r w:rsidRPr="002C61C1">
        <w:rPr>
          <w:rFonts w:cstheme="minorHAnsi"/>
          <w:bCs/>
          <w:lang w:val="en-GB"/>
        </w:rPr>
        <w:t xml:space="preserve">on </w:t>
      </w:r>
      <w:r>
        <w:rPr>
          <w:rFonts w:cstheme="minorHAnsi"/>
          <w:bCs/>
          <w:lang w:val="en-GB"/>
        </w:rPr>
        <w:t>attitudes toward mandatory vaccinations</w:t>
      </w:r>
      <w:r w:rsidRPr="002C61C1">
        <w:rPr>
          <w:rFonts w:cstheme="minorHAnsi"/>
          <w:bCs/>
          <w:lang w:val="en-GB"/>
        </w:rPr>
        <w:t xml:space="preserve"> (N=</w:t>
      </w:r>
      <w:r w:rsidRPr="000008E4">
        <w:rPr>
          <w:lang w:val="en-GB"/>
        </w:rPr>
        <w:t xml:space="preserve"> </w:t>
      </w:r>
      <w:r w:rsidRPr="007A752F">
        <w:rPr>
          <w:rFonts w:cstheme="minorHAnsi"/>
          <w:bCs/>
          <w:lang w:val="en-GB"/>
        </w:rPr>
        <w:t>653</w:t>
      </w:r>
      <w:r w:rsidRPr="002C61C1">
        <w:rPr>
          <w:rFonts w:cstheme="minorHAnsi"/>
          <w:bCs/>
          <w:lang w:val="en-GB"/>
        </w:rPr>
        <w:t xml:space="preserve">, Pseudo R2: </w:t>
      </w:r>
      <w:r w:rsidRPr="007A752F">
        <w:rPr>
          <w:rFonts w:cstheme="minorHAnsi"/>
          <w:bCs/>
          <w:lang w:val="en-GB"/>
        </w:rPr>
        <w:t>0.084</w:t>
      </w:r>
      <w:r w:rsidRPr="002C61C1">
        <w:rPr>
          <w:rFonts w:cstheme="minorHAnsi"/>
          <w:bCs/>
          <w:lang w:val="en-GB"/>
        </w:rPr>
        <w:t>)</w:t>
      </w:r>
    </w:p>
    <w:tbl>
      <w:tblPr>
        <w:tblW w:w="0" w:type="auto"/>
        <w:tblLook w:val="04A0" w:firstRow="1" w:lastRow="0" w:firstColumn="1" w:lastColumn="0" w:noHBand="0" w:noVBand="1"/>
      </w:tblPr>
      <w:tblGrid>
        <w:gridCol w:w="2830"/>
        <w:gridCol w:w="851"/>
        <w:gridCol w:w="850"/>
        <w:gridCol w:w="1199"/>
        <w:gridCol w:w="1276"/>
        <w:gridCol w:w="1060"/>
        <w:gridCol w:w="860"/>
      </w:tblGrid>
      <w:tr w:rsidR="009931E0" w:rsidRPr="002C61C1" w14:paraId="6D13C3E9" w14:textId="77777777" w:rsidTr="000403C3">
        <w:trPr>
          <w:trHeight w:val="300"/>
        </w:trPr>
        <w:tc>
          <w:tcPr>
            <w:tcW w:w="2830" w:type="dxa"/>
            <w:tcBorders>
              <w:bottom w:val="single" w:sz="4" w:space="0" w:color="auto"/>
            </w:tcBorders>
            <w:hideMark/>
          </w:tcPr>
          <w:p w14:paraId="42033971" w14:textId="77777777" w:rsidR="009931E0" w:rsidRPr="00706F72" w:rsidRDefault="009931E0" w:rsidP="000403C3">
            <w:pPr>
              <w:rPr>
                <w:rFonts w:cstheme="minorHAnsi"/>
                <w:sz w:val="20"/>
                <w:szCs w:val="20"/>
                <w:lang w:val="en-GB"/>
              </w:rPr>
            </w:pPr>
            <w:r w:rsidRPr="00706F72">
              <w:rPr>
                <w:rFonts w:cstheme="minorHAnsi"/>
                <w:sz w:val="20"/>
                <w:szCs w:val="20"/>
                <w:lang w:val="en-GB"/>
              </w:rPr>
              <w:t>Explanatory variable</w:t>
            </w:r>
          </w:p>
        </w:tc>
        <w:tc>
          <w:tcPr>
            <w:tcW w:w="851" w:type="dxa"/>
            <w:tcBorders>
              <w:bottom w:val="single" w:sz="4" w:space="0" w:color="auto"/>
            </w:tcBorders>
            <w:noWrap/>
            <w:hideMark/>
          </w:tcPr>
          <w:p w14:paraId="10BF7653"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Effect</w:t>
            </w:r>
          </w:p>
        </w:tc>
        <w:tc>
          <w:tcPr>
            <w:tcW w:w="850" w:type="dxa"/>
            <w:tcBorders>
              <w:bottom w:val="single" w:sz="4" w:space="0" w:color="auto"/>
            </w:tcBorders>
            <w:noWrap/>
            <w:hideMark/>
          </w:tcPr>
          <w:p w14:paraId="1C2B1290"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S.</w:t>
            </w:r>
            <w:r>
              <w:rPr>
                <w:rFonts w:cstheme="minorHAnsi"/>
                <w:sz w:val="20"/>
                <w:szCs w:val="20"/>
                <w:lang w:val="en-GB"/>
              </w:rPr>
              <w:t>E</w:t>
            </w:r>
            <w:r w:rsidRPr="00706F72">
              <w:rPr>
                <w:rFonts w:cstheme="minorHAnsi"/>
                <w:sz w:val="20"/>
                <w:szCs w:val="20"/>
                <w:lang w:val="en-GB"/>
              </w:rPr>
              <w:t>.</w:t>
            </w:r>
          </w:p>
        </w:tc>
        <w:tc>
          <w:tcPr>
            <w:tcW w:w="1199" w:type="dxa"/>
            <w:tcBorders>
              <w:bottom w:val="single" w:sz="4" w:space="0" w:color="auto"/>
            </w:tcBorders>
            <w:noWrap/>
            <w:hideMark/>
          </w:tcPr>
          <w:p w14:paraId="3B73F1EF"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LB 95% CI</w:t>
            </w:r>
          </w:p>
        </w:tc>
        <w:tc>
          <w:tcPr>
            <w:tcW w:w="1276" w:type="dxa"/>
            <w:tcBorders>
              <w:bottom w:val="single" w:sz="4" w:space="0" w:color="auto"/>
            </w:tcBorders>
            <w:noWrap/>
            <w:hideMark/>
          </w:tcPr>
          <w:p w14:paraId="6A152C92"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UB 95%  CI</w:t>
            </w:r>
          </w:p>
        </w:tc>
        <w:tc>
          <w:tcPr>
            <w:tcW w:w="1060" w:type="dxa"/>
            <w:tcBorders>
              <w:bottom w:val="single" w:sz="4" w:space="0" w:color="auto"/>
            </w:tcBorders>
            <w:noWrap/>
            <w:hideMark/>
          </w:tcPr>
          <w:p w14:paraId="495BD992"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z-statistic</w:t>
            </w:r>
          </w:p>
        </w:tc>
        <w:tc>
          <w:tcPr>
            <w:tcW w:w="860" w:type="dxa"/>
            <w:tcBorders>
              <w:bottom w:val="single" w:sz="4" w:space="0" w:color="auto"/>
            </w:tcBorders>
            <w:noWrap/>
            <w:hideMark/>
          </w:tcPr>
          <w:p w14:paraId="63B68B88"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p-value</w:t>
            </w:r>
          </w:p>
        </w:tc>
      </w:tr>
      <w:tr w:rsidR="009931E0" w:rsidRPr="002C61C1" w14:paraId="6E9D8845" w14:textId="77777777" w:rsidTr="000403C3">
        <w:trPr>
          <w:trHeight w:val="300"/>
        </w:trPr>
        <w:tc>
          <w:tcPr>
            <w:tcW w:w="2830" w:type="dxa"/>
            <w:tcBorders>
              <w:top w:val="single" w:sz="4" w:space="0" w:color="auto"/>
            </w:tcBorders>
            <w:hideMark/>
          </w:tcPr>
          <w:p w14:paraId="2A4FA3E1" w14:textId="77777777" w:rsidR="009931E0" w:rsidRPr="00706F72" w:rsidRDefault="009931E0" w:rsidP="000403C3">
            <w:pPr>
              <w:rPr>
                <w:rFonts w:cstheme="minorHAnsi"/>
                <w:sz w:val="20"/>
                <w:szCs w:val="20"/>
                <w:lang w:val="en-GB"/>
              </w:rPr>
            </w:pPr>
            <w:r w:rsidRPr="00706F72">
              <w:rPr>
                <w:rFonts w:cstheme="minorHAnsi"/>
                <w:sz w:val="20"/>
                <w:szCs w:val="20"/>
                <w:lang w:val="en-GB"/>
              </w:rPr>
              <w:t>Female</w:t>
            </w:r>
          </w:p>
        </w:tc>
        <w:tc>
          <w:tcPr>
            <w:tcW w:w="851" w:type="dxa"/>
            <w:tcBorders>
              <w:top w:val="single" w:sz="4" w:space="0" w:color="auto"/>
            </w:tcBorders>
            <w:noWrap/>
            <w:vAlign w:val="bottom"/>
            <w:hideMark/>
          </w:tcPr>
          <w:p w14:paraId="4C4EA74F"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082</w:t>
            </w:r>
          </w:p>
        </w:tc>
        <w:tc>
          <w:tcPr>
            <w:tcW w:w="850" w:type="dxa"/>
            <w:tcBorders>
              <w:top w:val="single" w:sz="4" w:space="0" w:color="auto"/>
            </w:tcBorders>
            <w:noWrap/>
            <w:vAlign w:val="bottom"/>
            <w:hideMark/>
          </w:tcPr>
          <w:p w14:paraId="007560DD"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040</w:t>
            </w:r>
          </w:p>
        </w:tc>
        <w:tc>
          <w:tcPr>
            <w:tcW w:w="1199" w:type="dxa"/>
            <w:tcBorders>
              <w:top w:val="single" w:sz="4" w:space="0" w:color="auto"/>
            </w:tcBorders>
            <w:noWrap/>
            <w:vAlign w:val="bottom"/>
            <w:hideMark/>
          </w:tcPr>
          <w:p w14:paraId="3211A5A0"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161</w:t>
            </w:r>
          </w:p>
        </w:tc>
        <w:tc>
          <w:tcPr>
            <w:tcW w:w="1276" w:type="dxa"/>
            <w:tcBorders>
              <w:top w:val="single" w:sz="4" w:space="0" w:color="auto"/>
            </w:tcBorders>
            <w:noWrap/>
            <w:vAlign w:val="bottom"/>
            <w:hideMark/>
          </w:tcPr>
          <w:p w14:paraId="6A0BAC76"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003</w:t>
            </w:r>
          </w:p>
        </w:tc>
        <w:tc>
          <w:tcPr>
            <w:tcW w:w="1060" w:type="dxa"/>
            <w:tcBorders>
              <w:top w:val="single" w:sz="4" w:space="0" w:color="auto"/>
            </w:tcBorders>
            <w:noWrap/>
            <w:vAlign w:val="bottom"/>
            <w:hideMark/>
          </w:tcPr>
          <w:p w14:paraId="5CE41F31" w14:textId="77777777" w:rsidR="009931E0" w:rsidRPr="008449E2" w:rsidRDefault="009931E0" w:rsidP="000403C3">
            <w:pPr>
              <w:jc w:val="center"/>
              <w:rPr>
                <w:rFonts w:cstheme="minorHAnsi"/>
                <w:sz w:val="20"/>
                <w:szCs w:val="20"/>
                <w:lang w:val="en-GB"/>
              </w:rPr>
            </w:pPr>
            <w:r w:rsidRPr="008449E2">
              <w:rPr>
                <w:rFonts w:cstheme="minorHAnsi"/>
                <w:sz w:val="20"/>
                <w:szCs w:val="20"/>
              </w:rPr>
              <w:t>-2</w:t>
            </w:r>
            <w:r>
              <w:rPr>
                <w:rFonts w:cstheme="minorHAnsi"/>
                <w:sz w:val="20"/>
                <w:szCs w:val="20"/>
              </w:rPr>
              <w:t>.</w:t>
            </w:r>
            <w:r w:rsidRPr="008449E2">
              <w:rPr>
                <w:rFonts w:cstheme="minorHAnsi"/>
                <w:sz w:val="20"/>
                <w:szCs w:val="20"/>
              </w:rPr>
              <w:t>035</w:t>
            </w:r>
          </w:p>
        </w:tc>
        <w:tc>
          <w:tcPr>
            <w:tcW w:w="860" w:type="dxa"/>
            <w:tcBorders>
              <w:top w:val="single" w:sz="4" w:space="0" w:color="auto"/>
            </w:tcBorders>
            <w:noWrap/>
            <w:vAlign w:val="bottom"/>
            <w:hideMark/>
          </w:tcPr>
          <w:p w14:paraId="368D87BF"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042</w:t>
            </w:r>
          </w:p>
        </w:tc>
      </w:tr>
      <w:tr w:rsidR="009931E0" w:rsidRPr="002C61C1" w14:paraId="0BBAA631" w14:textId="77777777" w:rsidTr="000403C3">
        <w:trPr>
          <w:trHeight w:val="300"/>
        </w:trPr>
        <w:tc>
          <w:tcPr>
            <w:tcW w:w="2830" w:type="dxa"/>
            <w:hideMark/>
          </w:tcPr>
          <w:p w14:paraId="2C81AFC3" w14:textId="77777777" w:rsidR="009931E0" w:rsidRPr="00706F72" w:rsidRDefault="009931E0" w:rsidP="000403C3">
            <w:pPr>
              <w:rPr>
                <w:rFonts w:cstheme="minorHAnsi"/>
                <w:sz w:val="20"/>
                <w:szCs w:val="20"/>
                <w:lang w:val="en-GB"/>
              </w:rPr>
            </w:pPr>
            <w:r w:rsidRPr="00706F72">
              <w:rPr>
                <w:rFonts w:cstheme="minorHAnsi"/>
                <w:sz w:val="20"/>
                <w:szCs w:val="20"/>
                <w:lang w:val="en-GB"/>
              </w:rPr>
              <w:t>Age</w:t>
            </w:r>
          </w:p>
        </w:tc>
        <w:tc>
          <w:tcPr>
            <w:tcW w:w="851" w:type="dxa"/>
            <w:noWrap/>
            <w:vAlign w:val="bottom"/>
            <w:hideMark/>
          </w:tcPr>
          <w:p w14:paraId="06408683"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006</w:t>
            </w:r>
          </w:p>
        </w:tc>
        <w:tc>
          <w:tcPr>
            <w:tcW w:w="850" w:type="dxa"/>
            <w:noWrap/>
            <w:vAlign w:val="bottom"/>
            <w:hideMark/>
          </w:tcPr>
          <w:p w14:paraId="74750BAE"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001</w:t>
            </w:r>
          </w:p>
        </w:tc>
        <w:tc>
          <w:tcPr>
            <w:tcW w:w="1199" w:type="dxa"/>
            <w:noWrap/>
            <w:vAlign w:val="bottom"/>
            <w:hideMark/>
          </w:tcPr>
          <w:p w14:paraId="494E05FA"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003</w:t>
            </w:r>
          </w:p>
        </w:tc>
        <w:tc>
          <w:tcPr>
            <w:tcW w:w="1276" w:type="dxa"/>
            <w:noWrap/>
            <w:vAlign w:val="bottom"/>
            <w:hideMark/>
          </w:tcPr>
          <w:p w14:paraId="514813B9"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009</w:t>
            </w:r>
          </w:p>
        </w:tc>
        <w:tc>
          <w:tcPr>
            <w:tcW w:w="1060" w:type="dxa"/>
            <w:noWrap/>
            <w:vAlign w:val="bottom"/>
            <w:hideMark/>
          </w:tcPr>
          <w:p w14:paraId="55297A1F" w14:textId="77777777" w:rsidR="009931E0" w:rsidRPr="008449E2" w:rsidRDefault="009931E0" w:rsidP="000403C3">
            <w:pPr>
              <w:jc w:val="center"/>
              <w:rPr>
                <w:rFonts w:cstheme="minorHAnsi"/>
                <w:sz w:val="20"/>
                <w:szCs w:val="20"/>
                <w:lang w:val="en-GB"/>
              </w:rPr>
            </w:pPr>
            <w:r w:rsidRPr="008449E2">
              <w:rPr>
                <w:rFonts w:cstheme="minorHAnsi"/>
                <w:sz w:val="20"/>
                <w:szCs w:val="20"/>
              </w:rPr>
              <w:t>4</w:t>
            </w:r>
            <w:r>
              <w:rPr>
                <w:rFonts w:cstheme="minorHAnsi"/>
                <w:sz w:val="20"/>
                <w:szCs w:val="20"/>
              </w:rPr>
              <w:t>.</w:t>
            </w:r>
            <w:r w:rsidRPr="008449E2">
              <w:rPr>
                <w:rFonts w:cstheme="minorHAnsi"/>
                <w:sz w:val="20"/>
                <w:szCs w:val="20"/>
              </w:rPr>
              <w:t>132</w:t>
            </w:r>
          </w:p>
        </w:tc>
        <w:tc>
          <w:tcPr>
            <w:tcW w:w="860" w:type="dxa"/>
            <w:noWrap/>
            <w:vAlign w:val="bottom"/>
            <w:hideMark/>
          </w:tcPr>
          <w:p w14:paraId="333ECFE7"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000</w:t>
            </w:r>
          </w:p>
        </w:tc>
      </w:tr>
      <w:tr w:rsidR="009931E0" w:rsidRPr="002C61C1" w14:paraId="626BB73E" w14:textId="77777777" w:rsidTr="000403C3">
        <w:trPr>
          <w:trHeight w:val="284"/>
        </w:trPr>
        <w:tc>
          <w:tcPr>
            <w:tcW w:w="2830" w:type="dxa"/>
            <w:hideMark/>
          </w:tcPr>
          <w:p w14:paraId="12864E0A" w14:textId="77777777" w:rsidR="009931E0" w:rsidRPr="00706F72" w:rsidRDefault="009931E0" w:rsidP="000403C3">
            <w:pPr>
              <w:rPr>
                <w:rFonts w:cstheme="minorHAnsi"/>
                <w:sz w:val="20"/>
                <w:szCs w:val="20"/>
                <w:lang w:val="en-GB"/>
              </w:rPr>
            </w:pPr>
            <w:r w:rsidRPr="00706F72">
              <w:rPr>
                <w:rFonts w:cstheme="minorHAnsi"/>
                <w:sz w:val="20"/>
                <w:szCs w:val="20"/>
                <w:lang w:val="en-GB"/>
              </w:rPr>
              <w:t>Tertiary education</w:t>
            </w:r>
          </w:p>
        </w:tc>
        <w:tc>
          <w:tcPr>
            <w:tcW w:w="851" w:type="dxa"/>
            <w:noWrap/>
            <w:vAlign w:val="bottom"/>
            <w:hideMark/>
          </w:tcPr>
          <w:p w14:paraId="456C9DDD"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041</w:t>
            </w:r>
          </w:p>
        </w:tc>
        <w:tc>
          <w:tcPr>
            <w:tcW w:w="850" w:type="dxa"/>
            <w:noWrap/>
            <w:vAlign w:val="bottom"/>
            <w:hideMark/>
          </w:tcPr>
          <w:p w14:paraId="72F10505"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043</w:t>
            </w:r>
          </w:p>
        </w:tc>
        <w:tc>
          <w:tcPr>
            <w:tcW w:w="1199" w:type="dxa"/>
            <w:noWrap/>
            <w:vAlign w:val="bottom"/>
            <w:hideMark/>
          </w:tcPr>
          <w:p w14:paraId="235A7393"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125</w:t>
            </w:r>
          </w:p>
        </w:tc>
        <w:tc>
          <w:tcPr>
            <w:tcW w:w="1276" w:type="dxa"/>
            <w:noWrap/>
            <w:vAlign w:val="bottom"/>
            <w:hideMark/>
          </w:tcPr>
          <w:p w14:paraId="60109176"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043</w:t>
            </w:r>
          </w:p>
        </w:tc>
        <w:tc>
          <w:tcPr>
            <w:tcW w:w="1060" w:type="dxa"/>
            <w:noWrap/>
            <w:vAlign w:val="bottom"/>
            <w:hideMark/>
          </w:tcPr>
          <w:p w14:paraId="76A94B82"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949</w:t>
            </w:r>
          </w:p>
        </w:tc>
        <w:tc>
          <w:tcPr>
            <w:tcW w:w="860" w:type="dxa"/>
            <w:noWrap/>
            <w:vAlign w:val="bottom"/>
            <w:hideMark/>
          </w:tcPr>
          <w:p w14:paraId="57C2ACCA"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343</w:t>
            </w:r>
          </w:p>
        </w:tc>
      </w:tr>
      <w:tr w:rsidR="009931E0" w:rsidRPr="002C61C1" w14:paraId="143833AA" w14:textId="77777777" w:rsidTr="000403C3">
        <w:trPr>
          <w:trHeight w:val="558"/>
        </w:trPr>
        <w:tc>
          <w:tcPr>
            <w:tcW w:w="2830" w:type="dxa"/>
            <w:hideMark/>
          </w:tcPr>
          <w:p w14:paraId="5961BB03" w14:textId="77777777" w:rsidR="009931E0" w:rsidRPr="002C61C1" w:rsidRDefault="009931E0" w:rsidP="000403C3">
            <w:pPr>
              <w:rPr>
                <w:rFonts w:cstheme="minorHAnsi"/>
                <w:sz w:val="20"/>
                <w:szCs w:val="20"/>
                <w:lang w:val="en-GB"/>
              </w:rPr>
            </w:pPr>
            <w:r w:rsidRPr="002C61C1">
              <w:rPr>
                <w:rFonts w:cstheme="minorHAnsi"/>
                <w:sz w:val="20"/>
                <w:szCs w:val="20"/>
                <w:lang w:val="en-GB"/>
              </w:rPr>
              <w:t>Net monthly income per household, 1k EUR</w:t>
            </w:r>
          </w:p>
        </w:tc>
        <w:tc>
          <w:tcPr>
            <w:tcW w:w="851" w:type="dxa"/>
            <w:noWrap/>
            <w:vAlign w:val="bottom"/>
            <w:hideMark/>
          </w:tcPr>
          <w:p w14:paraId="155034BD"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006</w:t>
            </w:r>
          </w:p>
        </w:tc>
        <w:tc>
          <w:tcPr>
            <w:tcW w:w="850" w:type="dxa"/>
            <w:noWrap/>
            <w:vAlign w:val="bottom"/>
            <w:hideMark/>
          </w:tcPr>
          <w:p w14:paraId="4103F78C"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011</w:t>
            </w:r>
          </w:p>
        </w:tc>
        <w:tc>
          <w:tcPr>
            <w:tcW w:w="1199" w:type="dxa"/>
            <w:noWrap/>
            <w:vAlign w:val="bottom"/>
            <w:hideMark/>
          </w:tcPr>
          <w:p w14:paraId="503C9B3D"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016</w:t>
            </w:r>
          </w:p>
        </w:tc>
        <w:tc>
          <w:tcPr>
            <w:tcW w:w="1276" w:type="dxa"/>
            <w:noWrap/>
            <w:vAlign w:val="bottom"/>
            <w:hideMark/>
          </w:tcPr>
          <w:p w14:paraId="401C43C9"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028</w:t>
            </w:r>
          </w:p>
        </w:tc>
        <w:tc>
          <w:tcPr>
            <w:tcW w:w="1060" w:type="dxa"/>
            <w:noWrap/>
            <w:vAlign w:val="bottom"/>
            <w:hideMark/>
          </w:tcPr>
          <w:p w14:paraId="17613A95"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544</w:t>
            </w:r>
          </w:p>
        </w:tc>
        <w:tc>
          <w:tcPr>
            <w:tcW w:w="860" w:type="dxa"/>
            <w:noWrap/>
            <w:vAlign w:val="bottom"/>
            <w:hideMark/>
          </w:tcPr>
          <w:p w14:paraId="08112153"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587</w:t>
            </w:r>
          </w:p>
        </w:tc>
      </w:tr>
      <w:tr w:rsidR="009931E0" w:rsidRPr="002C61C1" w14:paraId="04042255" w14:textId="77777777" w:rsidTr="000403C3">
        <w:trPr>
          <w:trHeight w:val="268"/>
        </w:trPr>
        <w:tc>
          <w:tcPr>
            <w:tcW w:w="2830" w:type="dxa"/>
            <w:hideMark/>
          </w:tcPr>
          <w:p w14:paraId="4B22B150" w14:textId="77777777" w:rsidR="009931E0" w:rsidRPr="00706F72" w:rsidRDefault="009931E0" w:rsidP="000403C3">
            <w:pPr>
              <w:rPr>
                <w:rFonts w:cstheme="minorHAnsi"/>
                <w:sz w:val="20"/>
                <w:szCs w:val="20"/>
                <w:lang w:val="en-GB"/>
              </w:rPr>
            </w:pPr>
            <w:r w:rsidRPr="00706F72">
              <w:rPr>
                <w:rFonts w:cstheme="minorHAnsi"/>
                <w:sz w:val="20"/>
                <w:szCs w:val="20"/>
                <w:lang w:val="en-GB"/>
              </w:rPr>
              <w:t>Children younger than 17</w:t>
            </w:r>
          </w:p>
        </w:tc>
        <w:tc>
          <w:tcPr>
            <w:tcW w:w="851" w:type="dxa"/>
            <w:noWrap/>
            <w:vAlign w:val="bottom"/>
            <w:hideMark/>
          </w:tcPr>
          <w:p w14:paraId="0CF91884"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039</w:t>
            </w:r>
          </w:p>
        </w:tc>
        <w:tc>
          <w:tcPr>
            <w:tcW w:w="850" w:type="dxa"/>
            <w:noWrap/>
            <w:vAlign w:val="bottom"/>
            <w:hideMark/>
          </w:tcPr>
          <w:p w14:paraId="4B2E3A3F"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047</w:t>
            </w:r>
          </w:p>
        </w:tc>
        <w:tc>
          <w:tcPr>
            <w:tcW w:w="1199" w:type="dxa"/>
            <w:noWrap/>
            <w:vAlign w:val="bottom"/>
            <w:hideMark/>
          </w:tcPr>
          <w:p w14:paraId="477D68DD"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053</w:t>
            </w:r>
          </w:p>
        </w:tc>
        <w:tc>
          <w:tcPr>
            <w:tcW w:w="1276" w:type="dxa"/>
            <w:noWrap/>
            <w:vAlign w:val="bottom"/>
            <w:hideMark/>
          </w:tcPr>
          <w:p w14:paraId="312CC84B"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130</w:t>
            </w:r>
          </w:p>
        </w:tc>
        <w:tc>
          <w:tcPr>
            <w:tcW w:w="1060" w:type="dxa"/>
            <w:noWrap/>
            <w:vAlign w:val="bottom"/>
            <w:hideMark/>
          </w:tcPr>
          <w:p w14:paraId="1E0CAF34"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822</w:t>
            </w:r>
          </w:p>
        </w:tc>
        <w:tc>
          <w:tcPr>
            <w:tcW w:w="860" w:type="dxa"/>
            <w:noWrap/>
            <w:vAlign w:val="bottom"/>
            <w:hideMark/>
          </w:tcPr>
          <w:p w14:paraId="67AA1C14"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411</w:t>
            </w:r>
          </w:p>
        </w:tc>
      </w:tr>
      <w:tr w:rsidR="009931E0" w:rsidRPr="002C61C1" w14:paraId="01C9D790" w14:textId="77777777" w:rsidTr="000403C3">
        <w:trPr>
          <w:trHeight w:val="272"/>
        </w:trPr>
        <w:tc>
          <w:tcPr>
            <w:tcW w:w="2830" w:type="dxa"/>
            <w:tcBorders>
              <w:bottom w:val="single" w:sz="4" w:space="0" w:color="auto"/>
            </w:tcBorders>
            <w:hideMark/>
          </w:tcPr>
          <w:p w14:paraId="2DA5BC0B" w14:textId="77777777" w:rsidR="009931E0" w:rsidRPr="00706F72" w:rsidRDefault="009931E0" w:rsidP="000403C3">
            <w:pPr>
              <w:rPr>
                <w:rFonts w:cstheme="minorHAnsi"/>
                <w:sz w:val="20"/>
                <w:szCs w:val="20"/>
                <w:lang w:val="en-GB"/>
              </w:rPr>
            </w:pPr>
            <w:r w:rsidRPr="00706F72">
              <w:rPr>
                <w:rFonts w:cstheme="minorHAnsi"/>
                <w:sz w:val="20"/>
                <w:szCs w:val="20"/>
                <w:lang w:val="en-GB"/>
              </w:rPr>
              <w:t>Eastern federal states</w:t>
            </w:r>
          </w:p>
        </w:tc>
        <w:tc>
          <w:tcPr>
            <w:tcW w:w="851" w:type="dxa"/>
            <w:tcBorders>
              <w:bottom w:val="single" w:sz="4" w:space="0" w:color="auto"/>
            </w:tcBorders>
            <w:noWrap/>
            <w:vAlign w:val="bottom"/>
            <w:hideMark/>
          </w:tcPr>
          <w:p w14:paraId="4A2BCF6E"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151</w:t>
            </w:r>
          </w:p>
        </w:tc>
        <w:tc>
          <w:tcPr>
            <w:tcW w:w="850" w:type="dxa"/>
            <w:tcBorders>
              <w:bottom w:val="single" w:sz="4" w:space="0" w:color="auto"/>
            </w:tcBorders>
            <w:noWrap/>
            <w:vAlign w:val="bottom"/>
            <w:hideMark/>
          </w:tcPr>
          <w:p w14:paraId="0DC19C36"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046</w:t>
            </w:r>
          </w:p>
        </w:tc>
        <w:tc>
          <w:tcPr>
            <w:tcW w:w="1199" w:type="dxa"/>
            <w:tcBorders>
              <w:bottom w:val="single" w:sz="4" w:space="0" w:color="auto"/>
            </w:tcBorders>
            <w:noWrap/>
            <w:vAlign w:val="bottom"/>
            <w:hideMark/>
          </w:tcPr>
          <w:p w14:paraId="579270A6"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060</w:t>
            </w:r>
          </w:p>
        </w:tc>
        <w:tc>
          <w:tcPr>
            <w:tcW w:w="1276" w:type="dxa"/>
            <w:tcBorders>
              <w:bottom w:val="single" w:sz="4" w:space="0" w:color="auto"/>
            </w:tcBorders>
            <w:noWrap/>
            <w:vAlign w:val="bottom"/>
            <w:hideMark/>
          </w:tcPr>
          <w:p w14:paraId="27F87084"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242</w:t>
            </w:r>
          </w:p>
        </w:tc>
        <w:tc>
          <w:tcPr>
            <w:tcW w:w="1060" w:type="dxa"/>
            <w:tcBorders>
              <w:bottom w:val="single" w:sz="4" w:space="0" w:color="auto"/>
            </w:tcBorders>
            <w:noWrap/>
            <w:vAlign w:val="bottom"/>
            <w:hideMark/>
          </w:tcPr>
          <w:p w14:paraId="01013420" w14:textId="77777777" w:rsidR="009931E0" w:rsidRPr="008449E2" w:rsidRDefault="009931E0" w:rsidP="000403C3">
            <w:pPr>
              <w:jc w:val="center"/>
              <w:rPr>
                <w:rFonts w:cstheme="minorHAnsi"/>
                <w:sz w:val="20"/>
                <w:szCs w:val="20"/>
                <w:lang w:val="en-GB"/>
              </w:rPr>
            </w:pPr>
            <w:r w:rsidRPr="008449E2">
              <w:rPr>
                <w:rFonts w:cstheme="minorHAnsi"/>
                <w:sz w:val="20"/>
                <w:szCs w:val="20"/>
              </w:rPr>
              <w:t>3</w:t>
            </w:r>
            <w:r>
              <w:rPr>
                <w:rFonts w:cstheme="minorHAnsi"/>
                <w:sz w:val="20"/>
                <w:szCs w:val="20"/>
              </w:rPr>
              <w:t>.</w:t>
            </w:r>
            <w:r w:rsidRPr="008449E2">
              <w:rPr>
                <w:rFonts w:cstheme="minorHAnsi"/>
                <w:sz w:val="20"/>
                <w:szCs w:val="20"/>
              </w:rPr>
              <w:t>265</w:t>
            </w:r>
          </w:p>
        </w:tc>
        <w:tc>
          <w:tcPr>
            <w:tcW w:w="860" w:type="dxa"/>
            <w:tcBorders>
              <w:bottom w:val="single" w:sz="4" w:space="0" w:color="auto"/>
            </w:tcBorders>
            <w:noWrap/>
            <w:vAlign w:val="bottom"/>
            <w:hideMark/>
          </w:tcPr>
          <w:p w14:paraId="26395DA2"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001</w:t>
            </w:r>
          </w:p>
        </w:tc>
      </w:tr>
      <w:tr w:rsidR="009931E0" w:rsidRPr="002C61C1" w14:paraId="01412431" w14:textId="77777777" w:rsidTr="000403C3">
        <w:trPr>
          <w:trHeight w:val="300"/>
        </w:trPr>
        <w:tc>
          <w:tcPr>
            <w:tcW w:w="2830" w:type="dxa"/>
            <w:tcBorders>
              <w:top w:val="single" w:sz="4" w:space="0" w:color="auto"/>
            </w:tcBorders>
            <w:hideMark/>
          </w:tcPr>
          <w:p w14:paraId="375F67C6" w14:textId="77777777" w:rsidR="009931E0" w:rsidRPr="00706F72" w:rsidRDefault="009931E0" w:rsidP="000403C3">
            <w:pPr>
              <w:rPr>
                <w:rFonts w:cstheme="minorHAnsi"/>
                <w:sz w:val="20"/>
                <w:szCs w:val="20"/>
                <w:lang w:val="en-GB"/>
              </w:rPr>
            </w:pPr>
            <w:r w:rsidRPr="00706F72">
              <w:rPr>
                <w:rFonts w:cstheme="minorHAnsi"/>
                <w:sz w:val="20"/>
                <w:szCs w:val="20"/>
                <w:lang w:val="en-GB"/>
              </w:rPr>
              <w:t>Extraversion</w:t>
            </w:r>
          </w:p>
        </w:tc>
        <w:tc>
          <w:tcPr>
            <w:tcW w:w="851" w:type="dxa"/>
            <w:tcBorders>
              <w:top w:val="single" w:sz="4" w:space="0" w:color="auto"/>
            </w:tcBorders>
            <w:noWrap/>
            <w:vAlign w:val="bottom"/>
            <w:hideMark/>
          </w:tcPr>
          <w:p w14:paraId="621CD874"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001</w:t>
            </w:r>
          </w:p>
        </w:tc>
        <w:tc>
          <w:tcPr>
            <w:tcW w:w="850" w:type="dxa"/>
            <w:tcBorders>
              <w:top w:val="single" w:sz="4" w:space="0" w:color="auto"/>
            </w:tcBorders>
            <w:noWrap/>
            <w:vAlign w:val="bottom"/>
            <w:hideMark/>
          </w:tcPr>
          <w:p w14:paraId="07A8D82C"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020</w:t>
            </w:r>
          </w:p>
        </w:tc>
        <w:tc>
          <w:tcPr>
            <w:tcW w:w="1199" w:type="dxa"/>
            <w:tcBorders>
              <w:top w:val="single" w:sz="4" w:space="0" w:color="auto"/>
            </w:tcBorders>
            <w:noWrap/>
            <w:vAlign w:val="bottom"/>
            <w:hideMark/>
          </w:tcPr>
          <w:p w14:paraId="7379D763"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040</w:t>
            </w:r>
          </w:p>
        </w:tc>
        <w:tc>
          <w:tcPr>
            <w:tcW w:w="1276" w:type="dxa"/>
            <w:tcBorders>
              <w:top w:val="single" w:sz="4" w:space="0" w:color="auto"/>
            </w:tcBorders>
            <w:noWrap/>
            <w:vAlign w:val="bottom"/>
            <w:hideMark/>
          </w:tcPr>
          <w:p w14:paraId="2448F524"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037</w:t>
            </w:r>
          </w:p>
        </w:tc>
        <w:tc>
          <w:tcPr>
            <w:tcW w:w="1060" w:type="dxa"/>
            <w:tcBorders>
              <w:top w:val="single" w:sz="4" w:space="0" w:color="auto"/>
            </w:tcBorders>
            <w:noWrap/>
            <w:vAlign w:val="bottom"/>
            <w:hideMark/>
          </w:tcPr>
          <w:p w14:paraId="1DF12971"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076</w:t>
            </w:r>
          </w:p>
        </w:tc>
        <w:tc>
          <w:tcPr>
            <w:tcW w:w="860" w:type="dxa"/>
            <w:tcBorders>
              <w:top w:val="single" w:sz="4" w:space="0" w:color="auto"/>
            </w:tcBorders>
            <w:noWrap/>
            <w:vAlign w:val="bottom"/>
            <w:hideMark/>
          </w:tcPr>
          <w:p w14:paraId="47CF92D7"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939</w:t>
            </w:r>
          </w:p>
        </w:tc>
      </w:tr>
      <w:tr w:rsidR="009931E0" w:rsidRPr="002C61C1" w14:paraId="69BC4210" w14:textId="77777777" w:rsidTr="000403C3">
        <w:trPr>
          <w:trHeight w:val="252"/>
        </w:trPr>
        <w:tc>
          <w:tcPr>
            <w:tcW w:w="2830" w:type="dxa"/>
            <w:hideMark/>
          </w:tcPr>
          <w:p w14:paraId="3B16165C" w14:textId="77777777" w:rsidR="009931E0" w:rsidRPr="00706F72" w:rsidRDefault="009931E0" w:rsidP="000403C3">
            <w:pPr>
              <w:rPr>
                <w:rFonts w:cstheme="minorHAnsi"/>
                <w:sz w:val="20"/>
                <w:szCs w:val="20"/>
                <w:lang w:val="en-GB"/>
              </w:rPr>
            </w:pPr>
            <w:r w:rsidRPr="00706F72">
              <w:rPr>
                <w:rFonts w:cstheme="minorHAnsi"/>
                <w:sz w:val="20"/>
                <w:szCs w:val="20"/>
                <w:lang w:val="en-GB"/>
              </w:rPr>
              <w:t>Conscientiousness</w:t>
            </w:r>
          </w:p>
        </w:tc>
        <w:tc>
          <w:tcPr>
            <w:tcW w:w="851" w:type="dxa"/>
            <w:noWrap/>
            <w:vAlign w:val="bottom"/>
            <w:hideMark/>
          </w:tcPr>
          <w:p w14:paraId="5964A7DB"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007</w:t>
            </w:r>
          </w:p>
        </w:tc>
        <w:tc>
          <w:tcPr>
            <w:tcW w:w="850" w:type="dxa"/>
            <w:noWrap/>
            <w:vAlign w:val="bottom"/>
            <w:hideMark/>
          </w:tcPr>
          <w:p w14:paraId="05885919"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020</w:t>
            </w:r>
          </w:p>
        </w:tc>
        <w:tc>
          <w:tcPr>
            <w:tcW w:w="1199" w:type="dxa"/>
            <w:noWrap/>
            <w:vAlign w:val="bottom"/>
            <w:hideMark/>
          </w:tcPr>
          <w:p w14:paraId="5ACED412"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033</w:t>
            </w:r>
          </w:p>
        </w:tc>
        <w:tc>
          <w:tcPr>
            <w:tcW w:w="1276" w:type="dxa"/>
            <w:noWrap/>
            <w:vAlign w:val="bottom"/>
            <w:hideMark/>
          </w:tcPr>
          <w:p w14:paraId="4BAA9506"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046</w:t>
            </w:r>
          </w:p>
        </w:tc>
        <w:tc>
          <w:tcPr>
            <w:tcW w:w="1060" w:type="dxa"/>
            <w:noWrap/>
            <w:vAlign w:val="bottom"/>
            <w:hideMark/>
          </w:tcPr>
          <w:p w14:paraId="6A23E2E4"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333</w:t>
            </w:r>
          </w:p>
        </w:tc>
        <w:tc>
          <w:tcPr>
            <w:tcW w:w="860" w:type="dxa"/>
            <w:noWrap/>
            <w:vAlign w:val="bottom"/>
            <w:hideMark/>
          </w:tcPr>
          <w:p w14:paraId="7DC42B40"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739</w:t>
            </w:r>
          </w:p>
        </w:tc>
      </w:tr>
      <w:tr w:rsidR="009931E0" w:rsidRPr="002C61C1" w14:paraId="237ABD12" w14:textId="77777777" w:rsidTr="000403C3">
        <w:trPr>
          <w:trHeight w:val="300"/>
        </w:trPr>
        <w:tc>
          <w:tcPr>
            <w:tcW w:w="2830" w:type="dxa"/>
            <w:hideMark/>
          </w:tcPr>
          <w:p w14:paraId="763F5DEA" w14:textId="77777777" w:rsidR="009931E0" w:rsidRPr="00706F72" w:rsidRDefault="009931E0" w:rsidP="000403C3">
            <w:pPr>
              <w:rPr>
                <w:rFonts w:cstheme="minorHAnsi"/>
                <w:sz w:val="20"/>
                <w:szCs w:val="20"/>
                <w:lang w:val="en-GB"/>
              </w:rPr>
            </w:pPr>
            <w:r w:rsidRPr="002C61C1">
              <w:rPr>
                <w:rFonts w:cstheme="minorHAnsi"/>
                <w:sz w:val="20"/>
                <w:szCs w:val="20"/>
                <w:lang w:val="en-GB"/>
              </w:rPr>
              <w:t>Openness</w:t>
            </w:r>
            <w:r w:rsidRPr="00706F72">
              <w:rPr>
                <w:rFonts w:cstheme="minorHAnsi"/>
                <w:sz w:val="20"/>
                <w:szCs w:val="20"/>
                <w:lang w:val="en-GB"/>
              </w:rPr>
              <w:t xml:space="preserve"> to experience</w:t>
            </w:r>
          </w:p>
        </w:tc>
        <w:tc>
          <w:tcPr>
            <w:tcW w:w="851" w:type="dxa"/>
            <w:noWrap/>
            <w:vAlign w:val="bottom"/>
            <w:hideMark/>
          </w:tcPr>
          <w:p w14:paraId="7802CEBE"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000</w:t>
            </w:r>
          </w:p>
        </w:tc>
        <w:tc>
          <w:tcPr>
            <w:tcW w:w="850" w:type="dxa"/>
            <w:noWrap/>
            <w:vAlign w:val="bottom"/>
            <w:hideMark/>
          </w:tcPr>
          <w:p w14:paraId="1EC24F3A"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020</w:t>
            </w:r>
          </w:p>
        </w:tc>
        <w:tc>
          <w:tcPr>
            <w:tcW w:w="1199" w:type="dxa"/>
            <w:noWrap/>
            <w:vAlign w:val="bottom"/>
            <w:hideMark/>
          </w:tcPr>
          <w:p w14:paraId="1F6635D2"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039</w:t>
            </w:r>
          </w:p>
        </w:tc>
        <w:tc>
          <w:tcPr>
            <w:tcW w:w="1276" w:type="dxa"/>
            <w:noWrap/>
            <w:vAlign w:val="bottom"/>
            <w:hideMark/>
          </w:tcPr>
          <w:p w14:paraId="2F2B7349"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039</w:t>
            </w:r>
          </w:p>
        </w:tc>
        <w:tc>
          <w:tcPr>
            <w:tcW w:w="1060" w:type="dxa"/>
            <w:noWrap/>
            <w:vAlign w:val="bottom"/>
            <w:hideMark/>
          </w:tcPr>
          <w:p w14:paraId="30F281A0"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015</w:t>
            </w:r>
          </w:p>
        </w:tc>
        <w:tc>
          <w:tcPr>
            <w:tcW w:w="860" w:type="dxa"/>
            <w:noWrap/>
            <w:vAlign w:val="bottom"/>
            <w:hideMark/>
          </w:tcPr>
          <w:p w14:paraId="6263A340"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988</w:t>
            </w:r>
          </w:p>
        </w:tc>
      </w:tr>
      <w:tr w:rsidR="009931E0" w:rsidRPr="002C61C1" w14:paraId="1A9C3A49" w14:textId="77777777" w:rsidTr="000403C3">
        <w:trPr>
          <w:trHeight w:val="300"/>
        </w:trPr>
        <w:tc>
          <w:tcPr>
            <w:tcW w:w="2830" w:type="dxa"/>
            <w:hideMark/>
          </w:tcPr>
          <w:p w14:paraId="36B427D1" w14:textId="77777777" w:rsidR="009931E0" w:rsidRPr="00706F72" w:rsidRDefault="009931E0" w:rsidP="000403C3">
            <w:pPr>
              <w:rPr>
                <w:rFonts w:cstheme="minorHAnsi"/>
                <w:sz w:val="20"/>
                <w:szCs w:val="20"/>
                <w:lang w:val="en-GB"/>
              </w:rPr>
            </w:pPr>
            <w:r w:rsidRPr="00706F72">
              <w:rPr>
                <w:rFonts w:cstheme="minorHAnsi"/>
                <w:sz w:val="20"/>
                <w:szCs w:val="20"/>
                <w:lang w:val="en-GB"/>
              </w:rPr>
              <w:t>Neuroticism</w:t>
            </w:r>
          </w:p>
        </w:tc>
        <w:tc>
          <w:tcPr>
            <w:tcW w:w="851" w:type="dxa"/>
            <w:noWrap/>
            <w:vAlign w:val="bottom"/>
            <w:hideMark/>
          </w:tcPr>
          <w:p w14:paraId="38685352"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043</w:t>
            </w:r>
          </w:p>
        </w:tc>
        <w:tc>
          <w:tcPr>
            <w:tcW w:w="850" w:type="dxa"/>
            <w:noWrap/>
            <w:vAlign w:val="bottom"/>
            <w:hideMark/>
          </w:tcPr>
          <w:p w14:paraId="155134D4"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021</w:t>
            </w:r>
          </w:p>
        </w:tc>
        <w:tc>
          <w:tcPr>
            <w:tcW w:w="1199" w:type="dxa"/>
            <w:noWrap/>
            <w:vAlign w:val="bottom"/>
            <w:hideMark/>
          </w:tcPr>
          <w:p w14:paraId="676459CB"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083</w:t>
            </w:r>
          </w:p>
        </w:tc>
        <w:tc>
          <w:tcPr>
            <w:tcW w:w="1276" w:type="dxa"/>
            <w:noWrap/>
            <w:vAlign w:val="bottom"/>
            <w:hideMark/>
          </w:tcPr>
          <w:p w14:paraId="0FD5A41B"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003</w:t>
            </w:r>
          </w:p>
        </w:tc>
        <w:tc>
          <w:tcPr>
            <w:tcW w:w="1060" w:type="dxa"/>
            <w:noWrap/>
            <w:vAlign w:val="bottom"/>
            <w:hideMark/>
          </w:tcPr>
          <w:p w14:paraId="12054DBE" w14:textId="77777777" w:rsidR="009931E0" w:rsidRPr="008449E2" w:rsidRDefault="009931E0" w:rsidP="000403C3">
            <w:pPr>
              <w:jc w:val="center"/>
              <w:rPr>
                <w:rFonts w:cstheme="minorHAnsi"/>
                <w:sz w:val="20"/>
                <w:szCs w:val="20"/>
                <w:lang w:val="en-GB"/>
              </w:rPr>
            </w:pPr>
            <w:r w:rsidRPr="008449E2">
              <w:rPr>
                <w:rFonts w:cstheme="minorHAnsi"/>
                <w:sz w:val="20"/>
                <w:szCs w:val="20"/>
              </w:rPr>
              <w:t>-2</w:t>
            </w:r>
            <w:r>
              <w:rPr>
                <w:rFonts w:cstheme="minorHAnsi"/>
                <w:sz w:val="20"/>
                <w:szCs w:val="20"/>
              </w:rPr>
              <w:t>.</w:t>
            </w:r>
            <w:r w:rsidRPr="008449E2">
              <w:rPr>
                <w:rFonts w:cstheme="minorHAnsi"/>
                <w:sz w:val="20"/>
                <w:szCs w:val="20"/>
              </w:rPr>
              <w:t>101</w:t>
            </w:r>
          </w:p>
        </w:tc>
        <w:tc>
          <w:tcPr>
            <w:tcW w:w="860" w:type="dxa"/>
            <w:noWrap/>
            <w:vAlign w:val="bottom"/>
            <w:hideMark/>
          </w:tcPr>
          <w:p w14:paraId="708432C2"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036</w:t>
            </w:r>
          </w:p>
        </w:tc>
      </w:tr>
      <w:tr w:rsidR="009931E0" w:rsidRPr="002C61C1" w14:paraId="7EE0EE4C" w14:textId="77777777" w:rsidTr="000403C3">
        <w:trPr>
          <w:trHeight w:val="350"/>
        </w:trPr>
        <w:tc>
          <w:tcPr>
            <w:tcW w:w="2830" w:type="dxa"/>
            <w:hideMark/>
          </w:tcPr>
          <w:p w14:paraId="7674B518" w14:textId="77777777" w:rsidR="009931E0" w:rsidRPr="00706F72" w:rsidRDefault="009931E0" w:rsidP="000403C3">
            <w:pPr>
              <w:rPr>
                <w:rFonts w:cstheme="minorHAnsi"/>
                <w:sz w:val="20"/>
                <w:szCs w:val="20"/>
                <w:lang w:val="en-GB"/>
              </w:rPr>
            </w:pPr>
            <w:r w:rsidRPr="00706F72">
              <w:rPr>
                <w:rFonts w:cstheme="minorHAnsi"/>
                <w:sz w:val="20"/>
                <w:szCs w:val="20"/>
                <w:lang w:val="en-GB"/>
              </w:rPr>
              <w:t xml:space="preserve">Agreeableness </w:t>
            </w:r>
          </w:p>
        </w:tc>
        <w:tc>
          <w:tcPr>
            <w:tcW w:w="851" w:type="dxa"/>
            <w:noWrap/>
            <w:vAlign w:val="bottom"/>
            <w:hideMark/>
          </w:tcPr>
          <w:p w14:paraId="76544ADC"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003</w:t>
            </w:r>
          </w:p>
        </w:tc>
        <w:tc>
          <w:tcPr>
            <w:tcW w:w="850" w:type="dxa"/>
            <w:noWrap/>
            <w:vAlign w:val="bottom"/>
            <w:hideMark/>
          </w:tcPr>
          <w:p w14:paraId="1AC8BE8E"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020</w:t>
            </w:r>
          </w:p>
        </w:tc>
        <w:tc>
          <w:tcPr>
            <w:tcW w:w="1199" w:type="dxa"/>
            <w:noWrap/>
            <w:vAlign w:val="bottom"/>
            <w:hideMark/>
          </w:tcPr>
          <w:p w14:paraId="2242FEF7"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036</w:t>
            </w:r>
          </w:p>
        </w:tc>
        <w:tc>
          <w:tcPr>
            <w:tcW w:w="1276" w:type="dxa"/>
            <w:noWrap/>
            <w:vAlign w:val="bottom"/>
            <w:hideMark/>
          </w:tcPr>
          <w:p w14:paraId="7F3C181A"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041</w:t>
            </w:r>
          </w:p>
        </w:tc>
        <w:tc>
          <w:tcPr>
            <w:tcW w:w="1060" w:type="dxa"/>
            <w:noWrap/>
            <w:vAlign w:val="bottom"/>
            <w:hideMark/>
          </w:tcPr>
          <w:p w14:paraId="3F759D80"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130</w:t>
            </w:r>
          </w:p>
        </w:tc>
        <w:tc>
          <w:tcPr>
            <w:tcW w:w="860" w:type="dxa"/>
            <w:noWrap/>
            <w:vAlign w:val="bottom"/>
            <w:hideMark/>
          </w:tcPr>
          <w:p w14:paraId="1E27FB50"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896</w:t>
            </w:r>
          </w:p>
        </w:tc>
      </w:tr>
      <w:tr w:rsidR="009931E0" w:rsidRPr="002C61C1" w14:paraId="1D9F608B" w14:textId="77777777" w:rsidTr="000403C3">
        <w:trPr>
          <w:trHeight w:val="374"/>
        </w:trPr>
        <w:tc>
          <w:tcPr>
            <w:tcW w:w="2830" w:type="dxa"/>
            <w:tcBorders>
              <w:bottom w:val="single" w:sz="4" w:space="0" w:color="auto"/>
            </w:tcBorders>
            <w:hideMark/>
          </w:tcPr>
          <w:p w14:paraId="1622C955" w14:textId="77777777" w:rsidR="009931E0" w:rsidRPr="00706F72" w:rsidRDefault="009931E0" w:rsidP="000403C3">
            <w:pPr>
              <w:rPr>
                <w:rFonts w:cstheme="minorHAnsi"/>
                <w:sz w:val="20"/>
                <w:szCs w:val="20"/>
                <w:lang w:val="en-GB"/>
              </w:rPr>
            </w:pPr>
            <w:r w:rsidRPr="00706F72">
              <w:rPr>
                <w:rFonts w:cstheme="minorHAnsi"/>
                <w:sz w:val="20"/>
                <w:szCs w:val="20"/>
                <w:lang w:val="en-GB"/>
              </w:rPr>
              <w:t xml:space="preserve">Willingness to take risks </w:t>
            </w:r>
          </w:p>
        </w:tc>
        <w:tc>
          <w:tcPr>
            <w:tcW w:w="851" w:type="dxa"/>
            <w:tcBorders>
              <w:bottom w:val="single" w:sz="4" w:space="0" w:color="auto"/>
            </w:tcBorders>
            <w:noWrap/>
            <w:vAlign w:val="bottom"/>
            <w:hideMark/>
          </w:tcPr>
          <w:p w14:paraId="4F926EC3"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010</w:t>
            </w:r>
          </w:p>
        </w:tc>
        <w:tc>
          <w:tcPr>
            <w:tcW w:w="850" w:type="dxa"/>
            <w:tcBorders>
              <w:bottom w:val="single" w:sz="4" w:space="0" w:color="auto"/>
            </w:tcBorders>
            <w:noWrap/>
            <w:vAlign w:val="bottom"/>
            <w:hideMark/>
          </w:tcPr>
          <w:p w14:paraId="3FB0011D"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020</w:t>
            </w:r>
          </w:p>
        </w:tc>
        <w:tc>
          <w:tcPr>
            <w:tcW w:w="1199" w:type="dxa"/>
            <w:tcBorders>
              <w:bottom w:val="single" w:sz="4" w:space="0" w:color="auto"/>
            </w:tcBorders>
            <w:noWrap/>
            <w:vAlign w:val="bottom"/>
            <w:hideMark/>
          </w:tcPr>
          <w:p w14:paraId="5E2779F1"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030</w:t>
            </w:r>
          </w:p>
        </w:tc>
        <w:tc>
          <w:tcPr>
            <w:tcW w:w="1276" w:type="dxa"/>
            <w:tcBorders>
              <w:bottom w:val="single" w:sz="4" w:space="0" w:color="auto"/>
            </w:tcBorders>
            <w:noWrap/>
            <w:vAlign w:val="bottom"/>
            <w:hideMark/>
          </w:tcPr>
          <w:p w14:paraId="2B7E0C89"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050</w:t>
            </w:r>
          </w:p>
        </w:tc>
        <w:tc>
          <w:tcPr>
            <w:tcW w:w="1060" w:type="dxa"/>
            <w:tcBorders>
              <w:bottom w:val="single" w:sz="4" w:space="0" w:color="auto"/>
            </w:tcBorders>
            <w:noWrap/>
            <w:vAlign w:val="bottom"/>
            <w:hideMark/>
          </w:tcPr>
          <w:p w14:paraId="1DB3B286"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481</w:t>
            </w:r>
          </w:p>
        </w:tc>
        <w:tc>
          <w:tcPr>
            <w:tcW w:w="860" w:type="dxa"/>
            <w:tcBorders>
              <w:bottom w:val="single" w:sz="4" w:space="0" w:color="auto"/>
            </w:tcBorders>
            <w:noWrap/>
            <w:vAlign w:val="bottom"/>
            <w:hideMark/>
          </w:tcPr>
          <w:p w14:paraId="11D46E7D"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631</w:t>
            </w:r>
          </w:p>
        </w:tc>
      </w:tr>
      <w:tr w:rsidR="009931E0" w:rsidRPr="002C61C1" w14:paraId="27D5ADDB" w14:textId="77777777" w:rsidTr="000403C3">
        <w:trPr>
          <w:trHeight w:val="300"/>
        </w:trPr>
        <w:tc>
          <w:tcPr>
            <w:tcW w:w="2830" w:type="dxa"/>
            <w:tcBorders>
              <w:top w:val="single" w:sz="4" w:space="0" w:color="auto"/>
            </w:tcBorders>
            <w:hideMark/>
          </w:tcPr>
          <w:p w14:paraId="064771A4" w14:textId="77777777" w:rsidR="009931E0" w:rsidRPr="00706F72" w:rsidRDefault="009931E0" w:rsidP="000403C3">
            <w:pPr>
              <w:rPr>
                <w:rFonts w:cstheme="minorHAnsi"/>
                <w:sz w:val="20"/>
                <w:szCs w:val="20"/>
                <w:lang w:val="en-GB"/>
              </w:rPr>
            </w:pPr>
            <w:r w:rsidRPr="00706F72">
              <w:rPr>
                <w:rFonts w:cstheme="minorHAnsi"/>
                <w:sz w:val="20"/>
                <w:szCs w:val="20"/>
                <w:lang w:val="en-GB"/>
              </w:rPr>
              <w:t>Health: Self-assessment</w:t>
            </w:r>
          </w:p>
        </w:tc>
        <w:tc>
          <w:tcPr>
            <w:tcW w:w="851" w:type="dxa"/>
            <w:tcBorders>
              <w:top w:val="single" w:sz="4" w:space="0" w:color="auto"/>
            </w:tcBorders>
            <w:noWrap/>
            <w:vAlign w:val="bottom"/>
            <w:hideMark/>
          </w:tcPr>
          <w:p w14:paraId="7DDF5C71"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004</w:t>
            </w:r>
          </w:p>
        </w:tc>
        <w:tc>
          <w:tcPr>
            <w:tcW w:w="850" w:type="dxa"/>
            <w:tcBorders>
              <w:top w:val="single" w:sz="4" w:space="0" w:color="auto"/>
            </w:tcBorders>
            <w:noWrap/>
            <w:vAlign w:val="bottom"/>
            <w:hideMark/>
          </w:tcPr>
          <w:p w14:paraId="7CEA6045"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021</w:t>
            </w:r>
          </w:p>
        </w:tc>
        <w:tc>
          <w:tcPr>
            <w:tcW w:w="1199" w:type="dxa"/>
            <w:tcBorders>
              <w:top w:val="single" w:sz="4" w:space="0" w:color="auto"/>
            </w:tcBorders>
            <w:noWrap/>
            <w:vAlign w:val="bottom"/>
            <w:hideMark/>
          </w:tcPr>
          <w:p w14:paraId="467C35C5"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045</w:t>
            </w:r>
          </w:p>
        </w:tc>
        <w:tc>
          <w:tcPr>
            <w:tcW w:w="1276" w:type="dxa"/>
            <w:tcBorders>
              <w:top w:val="single" w:sz="4" w:space="0" w:color="auto"/>
            </w:tcBorders>
            <w:noWrap/>
            <w:vAlign w:val="bottom"/>
            <w:hideMark/>
          </w:tcPr>
          <w:p w14:paraId="2627A667"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037</w:t>
            </w:r>
          </w:p>
        </w:tc>
        <w:tc>
          <w:tcPr>
            <w:tcW w:w="1060" w:type="dxa"/>
            <w:tcBorders>
              <w:top w:val="single" w:sz="4" w:space="0" w:color="auto"/>
            </w:tcBorders>
            <w:noWrap/>
            <w:vAlign w:val="bottom"/>
            <w:hideMark/>
          </w:tcPr>
          <w:p w14:paraId="5A277D1B"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207</w:t>
            </w:r>
          </w:p>
        </w:tc>
        <w:tc>
          <w:tcPr>
            <w:tcW w:w="860" w:type="dxa"/>
            <w:tcBorders>
              <w:top w:val="single" w:sz="4" w:space="0" w:color="auto"/>
            </w:tcBorders>
            <w:noWrap/>
            <w:vAlign w:val="bottom"/>
            <w:hideMark/>
          </w:tcPr>
          <w:p w14:paraId="37F75DC9"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836</w:t>
            </w:r>
          </w:p>
        </w:tc>
      </w:tr>
      <w:tr w:rsidR="009931E0" w:rsidRPr="002C61C1" w14:paraId="77A3A3C3" w14:textId="77777777" w:rsidTr="000403C3">
        <w:trPr>
          <w:trHeight w:val="296"/>
        </w:trPr>
        <w:tc>
          <w:tcPr>
            <w:tcW w:w="2830" w:type="dxa"/>
            <w:hideMark/>
          </w:tcPr>
          <w:p w14:paraId="4B7B6920" w14:textId="77777777" w:rsidR="009931E0" w:rsidRPr="00706F72" w:rsidRDefault="009931E0" w:rsidP="000403C3">
            <w:pPr>
              <w:rPr>
                <w:rFonts w:cstheme="minorHAnsi"/>
                <w:sz w:val="20"/>
                <w:szCs w:val="20"/>
                <w:lang w:val="en-GB"/>
              </w:rPr>
            </w:pPr>
            <w:r w:rsidRPr="00706F72">
              <w:rPr>
                <w:rFonts w:cstheme="minorHAnsi"/>
                <w:sz w:val="20"/>
                <w:szCs w:val="20"/>
                <w:lang w:val="en-GB"/>
              </w:rPr>
              <w:t>Number of risk diseases</w:t>
            </w:r>
          </w:p>
        </w:tc>
        <w:tc>
          <w:tcPr>
            <w:tcW w:w="851" w:type="dxa"/>
            <w:noWrap/>
            <w:vAlign w:val="bottom"/>
            <w:hideMark/>
          </w:tcPr>
          <w:p w14:paraId="587CBDCD"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026</w:t>
            </w:r>
          </w:p>
        </w:tc>
        <w:tc>
          <w:tcPr>
            <w:tcW w:w="850" w:type="dxa"/>
            <w:noWrap/>
            <w:vAlign w:val="bottom"/>
            <w:hideMark/>
          </w:tcPr>
          <w:p w14:paraId="448A3EC2"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021</w:t>
            </w:r>
          </w:p>
        </w:tc>
        <w:tc>
          <w:tcPr>
            <w:tcW w:w="1199" w:type="dxa"/>
            <w:noWrap/>
            <w:vAlign w:val="bottom"/>
            <w:hideMark/>
          </w:tcPr>
          <w:p w14:paraId="069677CA"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015</w:t>
            </w:r>
          </w:p>
        </w:tc>
        <w:tc>
          <w:tcPr>
            <w:tcW w:w="1276" w:type="dxa"/>
            <w:noWrap/>
            <w:vAlign w:val="bottom"/>
            <w:hideMark/>
          </w:tcPr>
          <w:p w14:paraId="557E35A8"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067</w:t>
            </w:r>
          </w:p>
        </w:tc>
        <w:tc>
          <w:tcPr>
            <w:tcW w:w="1060" w:type="dxa"/>
            <w:noWrap/>
            <w:vAlign w:val="bottom"/>
            <w:hideMark/>
          </w:tcPr>
          <w:p w14:paraId="65DD4D7D" w14:textId="77777777" w:rsidR="009931E0" w:rsidRPr="008449E2" w:rsidRDefault="009931E0" w:rsidP="000403C3">
            <w:pPr>
              <w:jc w:val="center"/>
              <w:rPr>
                <w:rFonts w:cstheme="minorHAnsi"/>
                <w:sz w:val="20"/>
                <w:szCs w:val="20"/>
                <w:lang w:val="en-GB"/>
              </w:rPr>
            </w:pPr>
            <w:r w:rsidRPr="008449E2">
              <w:rPr>
                <w:rFonts w:cstheme="minorHAnsi"/>
                <w:sz w:val="20"/>
                <w:szCs w:val="20"/>
              </w:rPr>
              <w:t>1</w:t>
            </w:r>
            <w:r>
              <w:rPr>
                <w:rFonts w:cstheme="minorHAnsi"/>
                <w:sz w:val="20"/>
                <w:szCs w:val="20"/>
              </w:rPr>
              <w:t>.</w:t>
            </w:r>
            <w:r w:rsidRPr="008449E2">
              <w:rPr>
                <w:rFonts w:cstheme="minorHAnsi"/>
                <w:sz w:val="20"/>
                <w:szCs w:val="20"/>
              </w:rPr>
              <w:t>253</w:t>
            </w:r>
          </w:p>
        </w:tc>
        <w:tc>
          <w:tcPr>
            <w:tcW w:w="860" w:type="dxa"/>
            <w:noWrap/>
            <w:vAlign w:val="bottom"/>
            <w:hideMark/>
          </w:tcPr>
          <w:p w14:paraId="75F29DFB"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210</w:t>
            </w:r>
          </w:p>
        </w:tc>
      </w:tr>
      <w:tr w:rsidR="009931E0" w:rsidRPr="002C61C1" w14:paraId="3C2645EB" w14:textId="77777777" w:rsidTr="000403C3">
        <w:trPr>
          <w:trHeight w:val="214"/>
        </w:trPr>
        <w:tc>
          <w:tcPr>
            <w:tcW w:w="2830" w:type="dxa"/>
            <w:hideMark/>
          </w:tcPr>
          <w:p w14:paraId="5BCE5A29" w14:textId="77777777" w:rsidR="009931E0" w:rsidRPr="002C61C1" w:rsidRDefault="009931E0" w:rsidP="000403C3">
            <w:pPr>
              <w:rPr>
                <w:rFonts w:cstheme="minorHAnsi"/>
                <w:sz w:val="20"/>
                <w:szCs w:val="20"/>
                <w:lang w:val="en-GB"/>
              </w:rPr>
            </w:pPr>
            <w:r w:rsidRPr="002C61C1">
              <w:rPr>
                <w:rFonts w:cstheme="minorHAnsi"/>
                <w:sz w:val="20"/>
                <w:szCs w:val="20"/>
                <w:lang w:val="en-GB"/>
              </w:rPr>
              <w:t>Test for COVID-19 in household</w:t>
            </w:r>
          </w:p>
        </w:tc>
        <w:tc>
          <w:tcPr>
            <w:tcW w:w="851" w:type="dxa"/>
            <w:noWrap/>
            <w:vAlign w:val="bottom"/>
            <w:hideMark/>
          </w:tcPr>
          <w:p w14:paraId="1665CD82"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012</w:t>
            </w:r>
          </w:p>
        </w:tc>
        <w:tc>
          <w:tcPr>
            <w:tcW w:w="850" w:type="dxa"/>
            <w:noWrap/>
            <w:vAlign w:val="bottom"/>
            <w:hideMark/>
          </w:tcPr>
          <w:p w14:paraId="5A89BC4E"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059</w:t>
            </w:r>
          </w:p>
        </w:tc>
        <w:tc>
          <w:tcPr>
            <w:tcW w:w="1199" w:type="dxa"/>
            <w:noWrap/>
            <w:vAlign w:val="bottom"/>
            <w:hideMark/>
          </w:tcPr>
          <w:p w14:paraId="7109F27F"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104</w:t>
            </w:r>
          </w:p>
        </w:tc>
        <w:tc>
          <w:tcPr>
            <w:tcW w:w="1276" w:type="dxa"/>
            <w:noWrap/>
            <w:vAlign w:val="bottom"/>
            <w:hideMark/>
          </w:tcPr>
          <w:p w14:paraId="25A8DD23"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128</w:t>
            </w:r>
          </w:p>
        </w:tc>
        <w:tc>
          <w:tcPr>
            <w:tcW w:w="1060" w:type="dxa"/>
            <w:noWrap/>
            <w:vAlign w:val="bottom"/>
            <w:hideMark/>
          </w:tcPr>
          <w:p w14:paraId="5A3849E0"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203</w:t>
            </w:r>
          </w:p>
        </w:tc>
        <w:tc>
          <w:tcPr>
            <w:tcW w:w="860" w:type="dxa"/>
            <w:noWrap/>
            <w:vAlign w:val="bottom"/>
            <w:hideMark/>
          </w:tcPr>
          <w:p w14:paraId="3C76FF20"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839</w:t>
            </w:r>
          </w:p>
        </w:tc>
      </w:tr>
      <w:tr w:rsidR="009931E0" w:rsidRPr="002C61C1" w14:paraId="6D4B3A23" w14:textId="77777777" w:rsidTr="000403C3">
        <w:trPr>
          <w:trHeight w:val="510"/>
        </w:trPr>
        <w:tc>
          <w:tcPr>
            <w:tcW w:w="2830" w:type="dxa"/>
            <w:hideMark/>
          </w:tcPr>
          <w:p w14:paraId="2355134D" w14:textId="77777777" w:rsidR="009931E0" w:rsidRPr="002C61C1" w:rsidRDefault="009931E0" w:rsidP="000403C3">
            <w:pPr>
              <w:rPr>
                <w:rFonts w:cstheme="minorHAnsi"/>
                <w:sz w:val="20"/>
                <w:szCs w:val="20"/>
                <w:lang w:val="en-GB"/>
              </w:rPr>
            </w:pPr>
            <w:r w:rsidRPr="002C61C1">
              <w:rPr>
                <w:rFonts w:cstheme="minorHAnsi"/>
                <w:sz w:val="20"/>
                <w:szCs w:val="20"/>
                <w:lang w:val="en-GB"/>
              </w:rPr>
              <w:t>Positive test for COVID-19 in household</w:t>
            </w:r>
          </w:p>
        </w:tc>
        <w:tc>
          <w:tcPr>
            <w:tcW w:w="851" w:type="dxa"/>
            <w:noWrap/>
            <w:vAlign w:val="bottom"/>
            <w:hideMark/>
          </w:tcPr>
          <w:p w14:paraId="11D23D07" w14:textId="77777777" w:rsidR="009931E0" w:rsidRPr="008449E2" w:rsidRDefault="009931E0" w:rsidP="000403C3">
            <w:pPr>
              <w:jc w:val="center"/>
              <w:rPr>
                <w:rFonts w:cstheme="minorHAnsi"/>
                <w:sz w:val="20"/>
                <w:szCs w:val="20"/>
                <w:lang w:val="en-GB"/>
              </w:rPr>
            </w:pPr>
            <w:r>
              <w:rPr>
                <w:rFonts w:cstheme="minorHAnsi"/>
                <w:sz w:val="20"/>
                <w:szCs w:val="20"/>
              </w:rPr>
              <w:t>.n.a.</w:t>
            </w:r>
          </w:p>
        </w:tc>
        <w:tc>
          <w:tcPr>
            <w:tcW w:w="850" w:type="dxa"/>
            <w:noWrap/>
            <w:vAlign w:val="bottom"/>
            <w:hideMark/>
          </w:tcPr>
          <w:p w14:paraId="497BF708" w14:textId="77777777" w:rsidR="009931E0" w:rsidRPr="008449E2" w:rsidRDefault="009931E0" w:rsidP="000403C3">
            <w:pPr>
              <w:jc w:val="center"/>
              <w:rPr>
                <w:rFonts w:cstheme="minorHAnsi"/>
                <w:sz w:val="20"/>
                <w:szCs w:val="20"/>
                <w:lang w:val="en-GB"/>
              </w:rPr>
            </w:pPr>
            <w:r>
              <w:rPr>
                <w:rFonts w:cstheme="minorHAnsi"/>
                <w:sz w:val="20"/>
                <w:szCs w:val="20"/>
              </w:rPr>
              <w:t>n.a..</w:t>
            </w:r>
          </w:p>
        </w:tc>
        <w:tc>
          <w:tcPr>
            <w:tcW w:w="1199" w:type="dxa"/>
            <w:noWrap/>
            <w:vAlign w:val="bottom"/>
            <w:hideMark/>
          </w:tcPr>
          <w:p w14:paraId="33C0BE4E" w14:textId="77777777" w:rsidR="009931E0" w:rsidRPr="008449E2" w:rsidRDefault="009931E0" w:rsidP="000403C3">
            <w:pPr>
              <w:jc w:val="center"/>
              <w:rPr>
                <w:rFonts w:cstheme="minorHAnsi"/>
                <w:sz w:val="20"/>
                <w:szCs w:val="20"/>
                <w:lang w:val="en-GB"/>
              </w:rPr>
            </w:pPr>
            <w:r>
              <w:rPr>
                <w:rFonts w:cstheme="minorHAnsi"/>
                <w:sz w:val="20"/>
                <w:szCs w:val="20"/>
              </w:rPr>
              <w:t>n.a..</w:t>
            </w:r>
          </w:p>
        </w:tc>
        <w:tc>
          <w:tcPr>
            <w:tcW w:w="1276" w:type="dxa"/>
            <w:noWrap/>
            <w:vAlign w:val="bottom"/>
            <w:hideMark/>
          </w:tcPr>
          <w:p w14:paraId="04518C5C" w14:textId="77777777" w:rsidR="009931E0" w:rsidRPr="008449E2" w:rsidRDefault="009931E0" w:rsidP="000403C3">
            <w:pPr>
              <w:jc w:val="center"/>
              <w:rPr>
                <w:rFonts w:cstheme="minorHAnsi"/>
                <w:sz w:val="20"/>
                <w:szCs w:val="20"/>
                <w:lang w:val="en-GB"/>
              </w:rPr>
            </w:pPr>
            <w:r>
              <w:rPr>
                <w:rFonts w:cstheme="minorHAnsi"/>
                <w:sz w:val="20"/>
                <w:szCs w:val="20"/>
              </w:rPr>
              <w:t>n.a..</w:t>
            </w:r>
          </w:p>
        </w:tc>
        <w:tc>
          <w:tcPr>
            <w:tcW w:w="1060" w:type="dxa"/>
            <w:noWrap/>
            <w:vAlign w:val="bottom"/>
            <w:hideMark/>
          </w:tcPr>
          <w:p w14:paraId="4782469D" w14:textId="77777777" w:rsidR="009931E0" w:rsidRPr="008449E2" w:rsidRDefault="009931E0" w:rsidP="000403C3">
            <w:pPr>
              <w:jc w:val="center"/>
              <w:rPr>
                <w:rFonts w:cstheme="minorHAnsi"/>
                <w:sz w:val="20"/>
                <w:szCs w:val="20"/>
                <w:lang w:val="en-GB"/>
              </w:rPr>
            </w:pPr>
            <w:r>
              <w:rPr>
                <w:rFonts w:cstheme="minorHAnsi"/>
                <w:sz w:val="20"/>
                <w:szCs w:val="20"/>
              </w:rPr>
              <w:t>n.a.</w:t>
            </w:r>
          </w:p>
        </w:tc>
        <w:tc>
          <w:tcPr>
            <w:tcW w:w="860" w:type="dxa"/>
            <w:noWrap/>
            <w:vAlign w:val="bottom"/>
            <w:hideMark/>
          </w:tcPr>
          <w:p w14:paraId="6BDBE0C8" w14:textId="77777777" w:rsidR="009931E0" w:rsidRPr="008449E2" w:rsidRDefault="009931E0" w:rsidP="000403C3">
            <w:pPr>
              <w:jc w:val="center"/>
              <w:rPr>
                <w:rFonts w:cstheme="minorHAnsi"/>
                <w:sz w:val="20"/>
                <w:szCs w:val="20"/>
                <w:lang w:val="en-GB"/>
              </w:rPr>
            </w:pPr>
            <w:r>
              <w:rPr>
                <w:rFonts w:cstheme="minorHAnsi"/>
                <w:sz w:val="20"/>
                <w:szCs w:val="20"/>
              </w:rPr>
              <w:t>n.a.</w:t>
            </w:r>
          </w:p>
        </w:tc>
      </w:tr>
      <w:tr w:rsidR="009931E0" w:rsidRPr="002C61C1" w14:paraId="4FA5EDA8" w14:textId="77777777" w:rsidTr="000403C3">
        <w:trPr>
          <w:trHeight w:val="286"/>
        </w:trPr>
        <w:tc>
          <w:tcPr>
            <w:tcW w:w="2830" w:type="dxa"/>
            <w:tcBorders>
              <w:bottom w:val="single" w:sz="4" w:space="0" w:color="auto"/>
            </w:tcBorders>
            <w:hideMark/>
          </w:tcPr>
          <w:p w14:paraId="7A0236B0" w14:textId="77777777" w:rsidR="009931E0" w:rsidRPr="002C61C1" w:rsidRDefault="009931E0" w:rsidP="000403C3">
            <w:pPr>
              <w:rPr>
                <w:rFonts w:cstheme="minorHAnsi"/>
                <w:sz w:val="20"/>
                <w:szCs w:val="20"/>
                <w:lang w:val="en-GB"/>
              </w:rPr>
            </w:pPr>
            <w:r w:rsidRPr="002C61C1">
              <w:rPr>
                <w:rFonts w:cstheme="minorHAnsi"/>
                <w:sz w:val="20"/>
                <w:szCs w:val="20"/>
                <w:lang w:val="en-GB"/>
              </w:rPr>
              <w:t>Prob. of life-threatening disease (in %)</w:t>
            </w:r>
          </w:p>
        </w:tc>
        <w:tc>
          <w:tcPr>
            <w:tcW w:w="851" w:type="dxa"/>
            <w:tcBorders>
              <w:bottom w:val="single" w:sz="4" w:space="0" w:color="auto"/>
            </w:tcBorders>
            <w:noWrap/>
            <w:vAlign w:val="bottom"/>
            <w:hideMark/>
          </w:tcPr>
          <w:p w14:paraId="41F90662"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003</w:t>
            </w:r>
          </w:p>
        </w:tc>
        <w:tc>
          <w:tcPr>
            <w:tcW w:w="850" w:type="dxa"/>
            <w:tcBorders>
              <w:bottom w:val="single" w:sz="4" w:space="0" w:color="auto"/>
            </w:tcBorders>
            <w:noWrap/>
            <w:vAlign w:val="bottom"/>
            <w:hideMark/>
          </w:tcPr>
          <w:p w14:paraId="0976AE9A"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001</w:t>
            </w:r>
          </w:p>
        </w:tc>
        <w:tc>
          <w:tcPr>
            <w:tcW w:w="1199" w:type="dxa"/>
            <w:tcBorders>
              <w:bottom w:val="single" w:sz="4" w:space="0" w:color="auto"/>
            </w:tcBorders>
            <w:noWrap/>
            <w:vAlign w:val="bottom"/>
            <w:hideMark/>
          </w:tcPr>
          <w:p w14:paraId="29150AFC"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001</w:t>
            </w:r>
          </w:p>
        </w:tc>
        <w:tc>
          <w:tcPr>
            <w:tcW w:w="1276" w:type="dxa"/>
            <w:tcBorders>
              <w:bottom w:val="single" w:sz="4" w:space="0" w:color="auto"/>
            </w:tcBorders>
            <w:noWrap/>
            <w:vAlign w:val="bottom"/>
            <w:hideMark/>
          </w:tcPr>
          <w:p w14:paraId="27533280"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005</w:t>
            </w:r>
          </w:p>
        </w:tc>
        <w:tc>
          <w:tcPr>
            <w:tcW w:w="1060" w:type="dxa"/>
            <w:tcBorders>
              <w:bottom w:val="single" w:sz="4" w:space="0" w:color="auto"/>
            </w:tcBorders>
            <w:noWrap/>
            <w:vAlign w:val="bottom"/>
            <w:hideMark/>
          </w:tcPr>
          <w:p w14:paraId="3DC520E2" w14:textId="77777777" w:rsidR="009931E0" w:rsidRPr="008449E2" w:rsidRDefault="009931E0" w:rsidP="000403C3">
            <w:pPr>
              <w:jc w:val="center"/>
              <w:rPr>
                <w:rFonts w:cstheme="minorHAnsi"/>
                <w:sz w:val="20"/>
                <w:szCs w:val="20"/>
                <w:lang w:val="en-GB"/>
              </w:rPr>
            </w:pPr>
            <w:r w:rsidRPr="008449E2">
              <w:rPr>
                <w:rFonts w:cstheme="minorHAnsi"/>
                <w:sz w:val="20"/>
                <w:szCs w:val="20"/>
              </w:rPr>
              <w:t>3</w:t>
            </w:r>
            <w:r>
              <w:rPr>
                <w:rFonts w:cstheme="minorHAnsi"/>
                <w:sz w:val="20"/>
                <w:szCs w:val="20"/>
              </w:rPr>
              <w:t>.</w:t>
            </w:r>
            <w:r w:rsidRPr="008449E2">
              <w:rPr>
                <w:rFonts w:cstheme="minorHAnsi"/>
                <w:sz w:val="20"/>
                <w:szCs w:val="20"/>
              </w:rPr>
              <w:t>157</w:t>
            </w:r>
          </w:p>
        </w:tc>
        <w:tc>
          <w:tcPr>
            <w:tcW w:w="860" w:type="dxa"/>
            <w:tcBorders>
              <w:bottom w:val="single" w:sz="4" w:space="0" w:color="auto"/>
            </w:tcBorders>
            <w:noWrap/>
            <w:vAlign w:val="bottom"/>
            <w:hideMark/>
          </w:tcPr>
          <w:p w14:paraId="4E8B4369"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002</w:t>
            </w:r>
          </w:p>
        </w:tc>
      </w:tr>
      <w:tr w:rsidR="009931E0" w:rsidRPr="002C61C1" w14:paraId="4EDA5A9B" w14:textId="77777777" w:rsidTr="000403C3">
        <w:trPr>
          <w:trHeight w:val="282"/>
        </w:trPr>
        <w:tc>
          <w:tcPr>
            <w:tcW w:w="2830" w:type="dxa"/>
            <w:tcBorders>
              <w:top w:val="single" w:sz="4" w:space="0" w:color="auto"/>
              <w:bottom w:val="single" w:sz="4" w:space="0" w:color="auto"/>
            </w:tcBorders>
            <w:hideMark/>
          </w:tcPr>
          <w:p w14:paraId="2B9B300E" w14:textId="77777777" w:rsidR="009931E0" w:rsidRPr="00706F72" w:rsidRDefault="009931E0" w:rsidP="000403C3">
            <w:pPr>
              <w:rPr>
                <w:rFonts w:cstheme="minorHAnsi"/>
                <w:sz w:val="20"/>
                <w:szCs w:val="20"/>
                <w:lang w:val="en-GB"/>
              </w:rPr>
            </w:pPr>
            <w:r w:rsidRPr="00706F72">
              <w:rPr>
                <w:rFonts w:cstheme="minorHAnsi"/>
                <w:sz w:val="20"/>
                <w:szCs w:val="20"/>
                <w:lang w:val="en-GB"/>
              </w:rPr>
              <w:t>Political preferences</w:t>
            </w:r>
          </w:p>
        </w:tc>
        <w:tc>
          <w:tcPr>
            <w:tcW w:w="851" w:type="dxa"/>
            <w:tcBorders>
              <w:top w:val="single" w:sz="4" w:space="0" w:color="auto"/>
              <w:bottom w:val="single" w:sz="4" w:space="0" w:color="auto"/>
            </w:tcBorders>
            <w:noWrap/>
            <w:vAlign w:val="bottom"/>
            <w:hideMark/>
          </w:tcPr>
          <w:p w14:paraId="7B8F63BF"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010</w:t>
            </w:r>
          </w:p>
        </w:tc>
        <w:tc>
          <w:tcPr>
            <w:tcW w:w="850" w:type="dxa"/>
            <w:tcBorders>
              <w:top w:val="single" w:sz="4" w:space="0" w:color="auto"/>
              <w:bottom w:val="single" w:sz="4" w:space="0" w:color="auto"/>
            </w:tcBorders>
            <w:noWrap/>
            <w:vAlign w:val="bottom"/>
            <w:hideMark/>
          </w:tcPr>
          <w:p w14:paraId="46F28E59"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019</w:t>
            </w:r>
          </w:p>
        </w:tc>
        <w:tc>
          <w:tcPr>
            <w:tcW w:w="1199" w:type="dxa"/>
            <w:tcBorders>
              <w:top w:val="single" w:sz="4" w:space="0" w:color="auto"/>
              <w:bottom w:val="single" w:sz="4" w:space="0" w:color="auto"/>
            </w:tcBorders>
            <w:noWrap/>
            <w:vAlign w:val="bottom"/>
            <w:hideMark/>
          </w:tcPr>
          <w:p w14:paraId="624BBED4"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047</w:t>
            </w:r>
          </w:p>
        </w:tc>
        <w:tc>
          <w:tcPr>
            <w:tcW w:w="1276" w:type="dxa"/>
            <w:tcBorders>
              <w:top w:val="single" w:sz="4" w:space="0" w:color="auto"/>
              <w:bottom w:val="single" w:sz="4" w:space="0" w:color="auto"/>
            </w:tcBorders>
            <w:noWrap/>
            <w:vAlign w:val="bottom"/>
            <w:hideMark/>
          </w:tcPr>
          <w:p w14:paraId="0EE4A455"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027</w:t>
            </w:r>
          </w:p>
        </w:tc>
        <w:tc>
          <w:tcPr>
            <w:tcW w:w="1060" w:type="dxa"/>
            <w:tcBorders>
              <w:top w:val="single" w:sz="4" w:space="0" w:color="auto"/>
              <w:bottom w:val="single" w:sz="4" w:space="0" w:color="auto"/>
            </w:tcBorders>
            <w:noWrap/>
            <w:vAlign w:val="bottom"/>
            <w:hideMark/>
          </w:tcPr>
          <w:p w14:paraId="74811822"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522</w:t>
            </w:r>
          </w:p>
        </w:tc>
        <w:tc>
          <w:tcPr>
            <w:tcW w:w="860" w:type="dxa"/>
            <w:tcBorders>
              <w:top w:val="single" w:sz="4" w:space="0" w:color="auto"/>
              <w:bottom w:val="single" w:sz="4" w:space="0" w:color="auto"/>
            </w:tcBorders>
            <w:noWrap/>
            <w:vAlign w:val="bottom"/>
            <w:hideMark/>
          </w:tcPr>
          <w:p w14:paraId="1787C697" w14:textId="77777777" w:rsidR="009931E0" w:rsidRPr="008449E2" w:rsidRDefault="009931E0" w:rsidP="000403C3">
            <w:pPr>
              <w:jc w:val="center"/>
              <w:rPr>
                <w:rFonts w:cstheme="minorHAnsi"/>
                <w:sz w:val="20"/>
                <w:szCs w:val="20"/>
                <w:lang w:val="en-GB"/>
              </w:rPr>
            </w:pPr>
            <w:r w:rsidRPr="008449E2">
              <w:rPr>
                <w:rFonts w:cstheme="minorHAnsi"/>
                <w:sz w:val="20"/>
                <w:szCs w:val="20"/>
              </w:rPr>
              <w:t>0</w:t>
            </w:r>
            <w:r>
              <w:rPr>
                <w:rFonts w:cstheme="minorHAnsi"/>
                <w:sz w:val="20"/>
                <w:szCs w:val="20"/>
              </w:rPr>
              <w:t>.</w:t>
            </w:r>
            <w:r w:rsidRPr="008449E2">
              <w:rPr>
                <w:rFonts w:cstheme="minorHAnsi"/>
                <w:sz w:val="20"/>
                <w:szCs w:val="20"/>
              </w:rPr>
              <w:t>602</w:t>
            </w:r>
          </w:p>
        </w:tc>
      </w:tr>
    </w:tbl>
    <w:p w14:paraId="29D2DEA7" w14:textId="136B5CAD" w:rsidR="009931E0" w:rsidRDefault="009931E0" w:rsidP="009931E0">
      <w:pPr>
        <w:jc w:val="both"/>
        <w:rPr>
          <w:rFonts w:cstheme="minorHAnsi"/>
          <w:sz w:val="20"/>
          <w:szCs w:val="20"/>
          <w:lang w:val="en-US"/>
        </w:rPr>
      </w:pPr>
      <w:r w:rsidRPr="00BF4572">
        <w:rPr>
          <w:rFonts w:cstheme="minorHAnsi"/>
          <w:i/>
          <w:sz w:val="20"/>
          <w:szCs w:val="20"/>
          <w:lang w:val="en-US"/>
        </w:rPr>
        <w:t>Note.</w:t>
      </w:r>
      <w:r w:rsidRPr="00BF4572">
        <w:rPr>
          <w:rFonts w:cstheme="minorHAnsi"/>
          <w:sz w:val="20"/>
          <w:szCs w:val="20"/>
          <w:lang w:val="en-US"/>
        </w:rPr>
        <w:t xml:space="preserve"> Data from SOEP and SOEP-CoV. All numbers unweighted. Column “</w:t>
      </w:r>
      <w:r>
        <w:rPr>
          <w:rFonts w:cstheme="minorHAnsi"/>
          <w:sz w:val="20"/>
          <w:szCs w:val="20"/>
          <w:lang w:val="en-US"/>
        </w:rPr>
        <w:t>Explanatory variable</w:t>
      </w:r>
      <w:r w:rsidRPr="00BF4572">
        <w:rPr>
          <w:rFonts w:cstheme="minorHAnsi"/>
          <w:sz w:val="20"/>
          <w:szCs w:val="20"/>
          <w:lang w:val="en-US"/>
        </w:rPr>
        <w:t>” indicates data surveyed in years different from year 2020. S.</w:t>
      </w:r>
      <w:r>
        <w:rPr>
          <w:rFonts w:cstheme="minorHAnsi"/>
          <w:sz w:val="20"/>
          <w:szCs w:val="20"/>
          <w:lang w:val="en-US"/>
        </w:rPr>
        <w:t>E</w:t>
      </w:r>
      <w:r w:rsidRPr="00BF4572">
        <w:rPr>
          <w:rFonts w:cstheme="minorHAnsi"/>
          <w:sz w:val="20"/>
          <w:szCs w:val="20"/>
          <w:lang w:val="en-US"/>
        </w:rPr>
        <w:t>. denotes standard error. LB denotes lower and UB upper bound of the confidence band (CI). S1.1</w:t>
      </w:r>
      <w:r w:rsidR="00E73772">
        <w:rPr>
          <w:rFonts w:cstheme="minorHAnsi"/>
          <w:sz w:val="20"/>
          <w:szCs w:val="20"/>
          <w:lang w:val="en-US"/>
        </w:rPr>
        <w:t xml:space="preserve"> </w:t>
      </w:r>
      <w:r w:rsidR="00E73772" w:rsidRPr="00BF4572">
        <w:rPr>
          <w:rFonts w:cstheme="minorHAnsi"/>
          <w:sz w:val="20"/>
          <w:szCs w:val="20"/>
          <w:lang w:val="en-US"/>
        </w:rPr>
        <w:t>Table</w:t>
      </w:r>
      <w:r w:rsidRPr="00BF4572">
        <w:rPr>
          <w:rFonts w:cstheme="minorHAnsi"/>
          <w:sz w:val="20"/>
          <w:szCs w:val="20"/>
          <w:lang w:val="en-US"/>
        </w:rPr>
        <w:t xml:space="preserve"> in the S1</w:t>
      </w:r>
      <w:r w:rsidR="00E42FA1">
        <w:rPr>
          <w:rFonts w:cstheme="minorHAnsi"/>
          <w:sz w:val="20"/>
          <w:szCs w:val="20"/>
          <w:lang w:val="en-US"/>
        </w:rPr>
        <w:t xml:space="preserve"> File</w:t>
      </w:r>
      <w:r w:rsidRPr="00BF4572">
        <w:rPr>
          <w:rFonts w:cstheme="minorHAnsi"/>
          <w:sz w:val="20"/>
          <w:szCs w:val="20"/>
          <w:lang w:val="en-US"/>
        </w:rPr>
        <w:t xml:space="preserve"> provides definitions of all the variables. </w:t>
      </w:r>
      <w:r w:rsidRPr="00BF4572">
        <w:rPr>
          <w:rFonts w:cstheme="minorHAnsi"/>
          <w:sz w:val="20"/>
          <w:szCs w:val="20"/>
          <w:lang w:val="en-GB"/>
        </w:rPr>
        <w:t xml:space="preserve">Marginal effects. </w:t>
      </w:r>
      <w:r w:rsidRPr="00BF4572">
        <w:rPr>
          <w:sz w:val="20"/>
          <w:szCs w:val="20"/>
          <w:lang w:val="en-GB"/>
        </w:rPr>
        <w:t xml:space="preserve">The Big Five, risk taking, self-assessed health and political orientation are measured in standard deviations. For political preferences, higher values are associated with a left political orientation. </w:t>
      </w:r>
    </w:p>
    <w:p w14:paraId="19B46731" w14:textId="77777777" w:rsidR="009931E0" w:rsidRDefault="009931E0" w:rsidP="009931E0">
      <w:pPr>
        <w:rPr>
          <w:rFonts w:cstheme="minorHAnsi"/>
          <w:sz w:val="20"/>
          <w:szCs w:val="20"/>
          <w:lang w:val="en-US"/>
        </w:rPr>
      </w:pPr>
      <w:r>
        <w:rPr>
          <w:rFonts w:cstheme="minorHAnsi"/>
          <w:sz w:val="20"/>
          <w:szCs w:val="20"/>
          <w:lang w:val="en-US"/>
        </w:rPr>
        <w:br w:type="page"/>
      </w:r>
    </w:p>
    <w:p w14:paraId="38E770F5" w14:textId="514F90F3" w:rsidR="009931E0" w:rsidRPr="002E3AF4" w:rsidRDefault="009931E0" w:rsidP="009931E0">
      <w:pPr>
        <w:rPr>
          <w:rFonts w:cstheme="minorHAnsi"/>
          <w:lang w:val="en-GB"/>
        </w:rPr>
      </w:pPr>
      <w:r>
        <w:rPr>
          <w:rFonts w:cstheme="minorHAnsi"/>
          <w:b/>
          <w:lang w:val="en-GB"/>
        </w:rPr>
        <w:lastRenderedPageBreak/>
        <w:t>S6.5</w:t>
      </w:r>
      <w:r w:rsidR="00CB0CF0">
        <w:rPr>
          <w:rFonts w:cstheme="minorHAnsi"/>
          <w:b/>
          <w:lang w:val="en-GB"/>
        </w:rPr>
        <w:t xml:space="preserve"> </w:t>
      </w:r>
      <w:r w:rsidR="00CB0CF0" w:rsidRPr="002C61C1">
        <w:rPr>
          <w:rFonts w:cstheme="minorHAnsi"/>
          <w:b/>
          <w:lang w:val="en-GB"/>
        </w:rPr>
        <w:t>Table</w:t>
      </w:r>
      <w:r w:rsidRPr="002C61C1">
        <w:rPr>
          <w:rFonts w:cstheme="minorHAnsi"/>
          <w:b/>
          <w:lang w:val="en-GB"/>
        </w:rPr>
        <w:t xml:space="preserve">: </w:t>
      </w:r>
      <w:r>
        <w:rPr>
          <w:rFonts w:cstheme="minorHAnsi"/>
          <w:lang w:val="en-GB"/>
        </w:rPr>
        <w:t xml:space="preserve">Results for multivariate probit model </w:t>
      </w:r>
      <w:r w:rsidRPr="0015376C">
        <w:rPr>
          <w:rFonts w:cstheme="minorHAnsi"/>
          <w:lang w:val="en-GB"/>
        </w:rPr>
        <w:t>of individual characteristics</w:t>
      </w:r>
      <w:r w:rsidRPr="002C61C1">
        <w:rPr>
          <w:rFonts w:cstheme="minorHAnsi"/>
          <w:b/>
          <w:lang w:val="en-GB"/>
        </w:rPr>
        <w:t xml:space="preserve"> </w:t>
      </w:r>
      <w:r w:rsidRPr="002C61C1">
        <w:rPr>
          <w:rFonts w:cstheme="minorHAnsi"/>
          <w:bCs/>
          <w:lang w:val="en-GB"/>
        </w:rPr>
        <w:t xml:space="preserve">on </w:t>
      </w:r>
      <w:r>
        <w:rPr>
          <w:rFonts w:cstheme="minorHAnsi"/>
          <w:bCs/>
          <w:lang w:val="en-GB"/>
        </w:rPr>
        <w:t>willingness to get vaccinated</w:t>
      </w:r>
      <w:r w:rsidRPr="002C61C1">
        <w:rPr>
          <w:rFonts w:cstheme="minorHAnsi"/>
          <w:bCs/>
          <w:lang w:val="en-GB"/>
        </w:rPr>
        <w:t xml:space="preserve"> (N=</w:t>
      </w:r>
      <w:r w:rsidRPr="000008E4">
        <w:rPr>
          <w:lang w:val="en-GB"/>
        </w:rPr>
        <w:t xml:space="preserve"> </w:t>
      </w:r>
      <w:r w:rsidRPr="007A752F">
        <w:rPr>
          <w:rFonts w:cstheme="minorHAnsi"/>
          <w:bCs/>
          <w:lang w:val="en-GB"/>
        </w:rPr>
        <w:t>653</w:t>
      </w:r>
      <w:r w:rsidRPr="002C61C1">
        <w:rPr>
          <w:rFonts w:cstheme="minorHAnsi"/>
          <w:bCs/>
          <w:lang w:val="en-GB"/>
        </w:rPr>
        <w:t>)</w:t>
      </w:r>
    </w:p>
    <w:tbl>
      <w:tblPr>
        <w:tblW w:w="0" w:type="auto"/>
        <w:tblLook w:val="04A0" w:firstRow="1" w:lastRow="0" w:firstColumn="1" w:lastColumn="0" w:noHBand="0" w:noVBand="1"/>
      </w:tblPr>
      <w:tblGrid>
        <w:gridCol w:w="2830"/>
        <w:gridCol w:w="851"/>
        <w:gridCol w:w="850"/>
        <w:gridCol w:w="1199"/>
        <w:gridCol w:w="1276"/>
        <w:gridCol w:w="1060"/>
        <w:gridCol w:w="860"/>
      </w:tblGrid>
      <w:tr w:rsidR="009931E0" w:rsidRPr="002C61C1" w14:paraId="7FF42ACC" w14:textId="77777777" w:rsidTr="000403C3">
        <w:trPr>
          <w:trHeight w:val="300"/>
        </w:trPr>
        <w:tc>
          <w:tcPr>
            <w:tcW w:w="2830" w:type="dxa"/>
            <w:tcBorders>
              <w:bottom w:val="single" w:sz="4" w:space="0" w:color="auto"/>
            </w:tcBorders>
            <w:hideMark/>
          </w:tcPr>
          <w:p w14:paraId="21E53CA6" w14:textId="77777777" w:rsidR="009931E0" w:rsidRPr="00706F72" w:rsidRDefault="009931E0" w:rsidP="000403C3">
            <w:pPr>
              <w:rPr>
                <w:rFonts w:cstheme="minorHAnsi"/>
                <w:sz w:val="20"/>
                <w:szCs w:val="20"/>
                <w:lang w:val="en-GB"/>
              </w:rPr>
            </w:pPr>
            <w:r w:rsidRPr="00706F72">
              <w:rPr>
                <w:rFonts w:cstheme="minorHAnsi"/>
                <w:sz w:val="20"/>
                <w:szCs w:val="20"/>
                <w:lang w:val="en-GB"/>
              </w:rPr>
              <w:t>Explanatory variable</w:t>
            </w:r>
          </w:p>
        </w:tc>
        <w:tc>
          <w:tcPr>
            <w:tcW w:w="851" w:type="dxa"/>
            <w:tcBorders>
              <w:bottom w:val="single" w:sz="4" w:space="0" w:color="auto"/>
            </w:tcBorders>
            <w:noWrap/>
            <w:hideMark/>
          </w:tcPr>
          <w:p w14:paraId="72547761"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Effect</w:t>
            </w:r>
          </w:p>
        </w:tc>
        <w:tc>
          <w:tcPr>
            <w:tcW w:w="850" w:type="dxa"/>
            <w:tcBorders>
              <w:bottom w:val="single" w:sz="4" w:space="0" w:color="auto"/>
            </w:tcBorders>
            <w:noWrap/>
            <w:hideMark/>
          </w:tcPr>
          <w:p w14:paraId="2D74C498"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S.</w:t>
            </w:r>
            <w:r>
              <w:rPr>
                <w:rFonts w:cstheme="minorHAnsi"/>
                <w:sz w:val="20"/>
                <w:szCs w:val="20"/>
                <w:lang w:val="en-GB"/>
              </w:rPr>
              <w:t>E</w:t>
            </w:r>
            <w:r w:rsidRPr="00706F72">
              <w:rPr>
                <w:rFonts w:cstheme="minorHAnsi"/>
                <w:sz w:val="20"/>
                <w:szCs w:val="20"/>
                <w:lang w:val="en-GB"/>
              </w:rPr>
              <w:t>.</w:t>
            </w:r>
          </w:p>
        </w:tc>
        <w:tc>
          <w:tcPr>
            <w:tcW w:w="1199" w:type="dxa"/>
            <w:tcBorders>
              <w:bottom w:val="single" w:sz="4" w:space="0" w:color="auto"/>
            </w:tcBorders>
            <w:noWrap/>
            <w:hideMark/>
          </w:tcPr>
          <w:p w14:paraId="73A6B489"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LB 95% CI</w:t>
            </w:r>
          </w:p>
        </w:tc>
        <w:tc>
          <w:tcPr>
            <w:tcW w:w="1276" w:type="dxa"/>
            <w:tcBorders>
              <w:bottom w:val="single" w:sz="4" w:space="0" w:color="auto"/>
            </w:tcBorders>
            <w:noWrap/>
            <w:hideMark/>
          </w:tcPr>
          <w:p w14:paraId="5D68EA3F"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UB 95%  CI</w:t>
            </w:r>
          </w:p>
        </w:tc>
        <w:tc>
          <w:tcPr>
            <w:tcW w:w="1060" w:type="dxa"/>
            <w:tcBorders>
              <w:bottom w:val="single" w:sz="4" w:space="0" w:color="auto"/>
            </w:tcBorders>
            <w:noWrap/>
            <w:hideMark/>
          </w:tcPr>
          <w:p w14:paraId="1CEF641B"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z-statistic</w:t>
            </w:r>
          </w:p>
        </w:tc>
        <w:tc>
          <w:tcPr>
            <w:tcW w:w="860" w:type="dxa"/>
            <w:tcBorders>
              <w:bottom w:val="single" w:sz="4" w:space="0" w:color="auto"/>
            </w:tcBorders>
            <w:noWrap/>
            <w:hideMark/>
          </w:tcPr>
          <w:p w14:paraId="26E024E5"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p-value</w:t>
            </w:r>
          </w:p>
        </w:tc>
      </w:tr>
      <w:tr w:rsidR="00F92677" w:rsidRPr="00F92677" w14:paraId="590682FA" w14:textId="77777777" w:rsidTr="009D74B7">
        <w:trPr>
          <w:trHeight w:val="300"/>
        </w:trPr>
        <w:tc>
          <w:tcPr>
            <w:tcW w:w="2830" w:type="dxa"/>
            <w:tcBorders>
              <w:top w:val="single" w:sz="4" w:space="0" w:color="auto"/>
            </w:tcBorders>
            <w:hideMark/>
          </w:tcPr>
          <w:p w14:paraId="551ACA7F" w14:textId="77777777" w:rsidR="00F92677" w:rsidRPr="00706F72" w:rsidRDefault="00F92677" w:rsidP="00F92677">
            <w:pPr>
              <w:rPr>
                <w:rFonts w:cstheme="minorHAnsi"/>
                <w:sz w:val="20"/>
                <w:szCs w:val="20"/>
                <w:lang w:val="en-GB"/>
              </w:rPr>
            </w:pPr>
            <w:r w:rsidRPr="00706F72">
              <w:rPr>
                <w:rFonts w:cstheme="minorHAnsi"/>
                <w:sz w:val="20"/>
                <w:szCs w:val="20"/>
                <w:lang w:val="en-GB"/>
              </w:rPr>
              <w:t>Female</w:t>
            </w:r>
          </w:p>
        </w:tc>
        <w:tc>
          <w:tcPr>
            <w:tcW w:w="851" w:type="dxa"/>
            <w:tcBorders>
              <w:top w:val="single" w:sz="4" w:space="0" w:color="auto"/>
            </w:tcBorders>
            <w:noWrap/>
            <w:hideMark/>
          </w:tcPr>
          <w:p w14:paraId="7FD743AC" w14:textId="08F75F78" w:rsidR="00F92677" w:rsidRPr="00F92677" w:rsidRDefault="00F92677" w:rsidP="00F92677">
            <w:pPr>
              <w:jc w:val="center"/>
              <w:rPr>
                <w:rFonts w:cstheme="minorHAnsi"/>
                <w:sz w:val="20"/>
                <w:szCs w:val="20"/>
                <w:lang w:val="en-GB"/>
              </w:rPr>
            </w:pPr>
            <w:r w:rsidRPr="00F92677">
              <w:rPr>
                <w:sz w:val="20"/>
                <w:szCs w:val="20"/>
              </w:rPr>
              <w:t>-0.359</w:t>
            </w:r>
          </w:p>
        </w:tc>
        <w:tc>
          <w:tcPr>
            <w:tcW w:w="850" w:type="dxa"/>
            <w:tcBorders>
              <w:top w:val="single" w:sz="4" w:space="0" w:color="auto"/>
            </w:tcBorders>
            <w:noWrap/>
            <w:hideMark/>
          </w:tcPr>
          <w:p w14:paraId="004C2004" w14:textId="15164734" w:rsidR="00F92677" w:rsidRPr="00F92677" w:rsidRDefault="00F92677" w:rsidP="00F92677">
            <w:pPr>
              <w:jc w:val="center"/>
              <w:rPr>
                <w:rFonts w:cstheme="minorHAnsi"/>
                <w:sz w:val="20"/>
                <w:szCs w:val="20"/>
                <w:lang w:val="en-GB"/>
              </w:rPr>
            </w:pPr>
            <w:r w:rsidRPr="00F92677">
              <w:rPr>
                <w:sz w:val="20"/>
                <w:szCs w:val="20"/>
              </w:rPr>
              <w:t>0.119</w:t>
            </w:r>
          </w:p>
        </w:tc>
        <w:tc>
          <w:tcPr>
            <w:tcW w:w="1199" w:type="dxa"/>
            <w:tcBorders>
              <w:top w:val="single" w:sz="4" w:space="0" w:color="auto"/>
            </w:tcBorders>
            <w:noWrap/>
            <w:hideMark/>
          </w:tcPr>
          <w:p w14:paraId="0374D6C1" w14:textId="12B649BE" w:rsidR="00F92677" w:rsidRPr="00F92677" w:rsidRDefault="00F92677" w:rsidP="00F92677">
            <w:pPr>
              <w:jc w:val="center"/>
              <w:rPr>
                <w:rFonts w:cstheme="minorHAnsi"/>
                <w:sz w:val="20"/>
                <w:szCs w:val="20"/>
                <w:lang w:val="en-GB"/>
              </w:rPr>
            </w:pPr>
            <w:r w:rsidRPr="00F92677">
              <w:rPr>
                <w:sz w:val="20"/>
                <w:szCs w:val="20"/>
              </w:rPr>
              <w:t>-0.592</w:t>
            </w:r>
          </w:p>
        </w:tc>
        <w:tc>
          <w:tcPr>
            <w:tcW w:w="1276" w:type="dxa"/>
            <w:tcBorders>
              <w:top w:val="single" w:sz="4" w:space="0" w:color="auto"/>
            </w:tcBorders>
            <w:noWrap/>
            <w:hideMark/>
          </w:tcPr>
          <w:p w14:paraId="345F5E6A" w14:textId="7637CC2C" w:rsidR="00F92677" w:rsidRPr="00F92677" w:rsidRDefault="00F92677" w:rsidP="00F92677">
            <w:pPr>
              <w:jc w:val="center"/>
              <w:rPr>
                <w:rFonts w:cstheme="minorHAnsi"/>
                <w:sz w:val="20"/>
                <w:szCs w:val="20"/>
                <w:lang w:val="en-GB"/>
              </w:rPr>
            </w:pPr>
            <w:r w:rsidRPr="00F92677">
              <w:rPr>
                <w:sz w:val="20"/>
                <w:szCs w:val="20"/>
              </w:rPr>
              <w:t>-0.126</w:t>
            </w:r>
          </w:p>
        </w:tc>
        <w:tc>
          <w:tcPr>
            <w:tcW w:w="1060" w:type="dxa"/>
            <w:tcBorders>
              <w:top w:val="single" w:sz="4" w:space="0" w:color="auto"/>
            </w:tcBorders>
            <w:noWrap/>
            <w:hideMark/>
          </w:tcPr>
          <w:p w14:paraId="49B5E87A" w14:textId="55A09F21" w:rsidR="00F92677" w:rsidRPr="00F92677" w:rsidRDefault="00F92677" w:rsidP="00F92677">
            <w:pPr>
              <w:jc w:val="center"/>
              <w:rPr>
                <w:rFonts w:cstheme="minorHAnsi"/>
                <w:sz w:val="20"/>
                <w:szCs w:val="20"/>
                <w:lang w:val="en-GB"/>
              </w:rPr>
            </w:pPr>
            <w:r w:rsidRPr="00F92677">
              <w:rPr>
                <w:sz w:val="20"/>
                <w:szCs w:val="20"/>
              </w:rPr>
              <w:t>-3.018</w:t>
            </w:r>
          </w:p>
        </w:tc>
        <w:tc>
          <w:tcPr>
            <w:tcW w:w="860" w:type="dxa"/>
            <w:tcBorders>
              <w:top w:val="single" w:sz="4" w:space="0" w:color="auto"/>
            </w:tcBorders>
            <w:noWrap/>
            <w:hideMark/>
          </w:tcPr>
          <w:p w14:paraId="62A46D6B" w14:textId="0E05AB9A" w:rsidR="00F92677" w:rsidRPr="00F92677" w:rsidRDefault="00F92677" w:rsidP="00F92677">
            <w:pPr>
              <w:jc w:val="center"/>
              <w:rPr>
                <w:rFonts w:cstheme="minorHAnsi"/>
                <w:sz w:val="20"/>
                <w:szCs w:val="20"/>
                <w:lang w:val="en-GB"/>
              </w:rPr>
            </w:pPr>
            <w:r w:rsidRPr="00F92677">
              <w:rPr>
                <w:sz w:val="20"/>
                <w:szCs w:val="20"/>
              </w:rPr>
              <w:t>0.003</w:t>
            </w:r>
          </w:p>
        </w:tc>
      </w:tr>
      <w:tr w:rsidR="00F92677" w:rsidRPr="00F92677" w14:paraId="2AF93447" w14:textId="77777777" w:rsidTr="009D74B7">
        <w:trPr>
          <w:trHeight w:val="300"/>
        </w:trPr>
        <w:tc>
          <w:tcPr>
            <w:tcW w:w="2830" w:type="dxa"/>
            <w:hideMark/>
          </w:tcPr>
          <w:p w14:paraId="69DB9A3E" w14:textId="77777777" w:rsidR="00F92677" w:rsidRPr="00706F72" w:rsidRDefault="00F92677" w:rsidP="00F92677">
            <w:pPr>
              <w:rPr>
                <w:rFonts w:cstheme="minorHAnsi"/>
                <w:sz w:val="20"/>
                <w:szCs w:val="20"/>
                <w:lang w:val="en-GB"/>
              </w:rPr>
            </w:pPr>
            <w:r w:rsidRPr="00706F72">
              <w:rPr>
                <w:rFonts w:cstheme="minorHAnsi"/>
                <w:sz w:val="20"/>
                <w:szCs w:val="20"/>
                <w:lang w:val="en-GB"/>
              </w:rPr>
              <w:t>Age</w:t>
            </w:r>
          </w:p>
        </w:tc>
        <w:tc>
          <w:tcPr>
            <w:tcW w:w="851" w:type="dxa"/>
            <w:noWrap/>
            <w:hideMark/>
          </w:tcPr>
          <w:p w14:paraId="28B92C2B" w14:textId="0A94FB08" w:rsidR="00F92677" w:rsidRPr="00F92677" w:rsidRDefault="00F92677" w:rsidP="00F92677">
            <w:pPr>
              <w:jc w:val="center"/>
              <w:rPr>
                <w:rFonts w:cstheme="minorHAnsi"/>
                <w:sz w:val="20"/>
                <w:szCs w:val="20"/>
                <w:lang w:val="en-GB"/>
              </w:rPr>
            </w:pPr>
            <w:r w:rsidRPr="00F92677">
              <w:rPr>
                <w:sz w:val="20"/>
                <w:szCs w:val="20"/>
              </w:rPr>
              <w:t>0.012</w:t>
            </w:r>
          </w:p>
        </w:tc>
        <w:tc>
          <w:tcPr>
            <w:tcW w:w="850" w:type="dxa"/>
            <w:noWrap/>
            <w:hideMark/>
          </w:tcPr>
          <w:p w14:paraId="62E039D2" w14:textId="106F0B58" w:rsidR="00F92677" w:rsidRPr="00F92677" w:rsidRDefault="00F92677" w:rsidP="00F92677">
            <w:pPr>
              <w:jc w:val="center"/>
              <w:rPr>
                <w:rFonts w:cstheme="minorHAnsi"/>
                <w:sz w:val="20"/>
                <w:szCs w:val="20"/>
                <w:lang w:val="en-GB"/>
              </w:rPr>
            </w:pPr>
            <w:r w:rsidRPr="00F92677">
              <w:rPr>
                <w:sz w:val="20"/>
                <w:szCs w:val="20"/>
              </w:rPr>
              <w:t>0.004</w:t>
            </w:r>
          </w:p>
        </w:tc>
        <w:tc>
          <w:tcPr>
            <w:tcW w:w="1199" w:type="dxa"/>
            <w:noWrap/>
            <w:hideMark/>
          </w:tcPr>
          <w:p w14:paraId="4F172313" w14:textId="0F12F39B" w:rsidR="00F92677" w:rsidRPr="00F92677" w:rsidRDefault="00F92677" w:rsidP="00F92677">
            <w:pPr>
              <w:jc w:val="center"/>
              <w:rPr>
                <w:rFonts w:cstheme="minorHAnsi"/>
                <w:sz w:val="20"/>
                <w:szCs w:val="20"/>
                <w:lang w:val="en-GB"/>
              </w:rPr>
            </w:pPr>
            <w:r w:rsidRPr="00F92677">
              <w:rPr>
                <w:sz w:val="20"/>
                <w:szCs w:val="20"/>
              </w:rPr>
              <w:t>0.003</w:t>
            </w:r>
          </w:p>
        </w:tc>
        <w:tc>
          <w:tcPr>
            <w:tcW w:w="1276" w:type="dxa"/>
            <w:noWrap/>
            <w:hideMark/>
          </w:tcPr>
          <w:p w14:paraId="45A97E6C" w14:textId="65184378" w:rsidR="00F92677" w:rsidRPr="00F92677" w:rsidRDefault="00F92677" w:rsidP="00F92677">
            <w:pPr>
              <w:jc w:val="center"/>
              <w:rPr>
                <w:rFonts w:cstheme="minorHAnsi"/>
                <w:sz w:val="20"/>
                <w:szCs w:val="20"/>
                <w:lang w:val="en-GB"/>
              </w:rPr>
            </w:pPr>
            <w:r w:rsidRPr="00F92677">
              <w:rPr>
                <w:sz w:val="20"/>
                <w:szCs w:val="20"/>
              </w:rPr>
              <w:t>0.021</w:t>
            </w:r>
          </w:p>
        </w:tc>
        <w:tc>
          <w:tcPr>
            <w:tcW w:w="1060" w:type="dxa"/>
            <w:noWrap/>
            <w:hideMark/>
          </w:tcPr>
          <w:p w14:paraId="1263CC01" w14:textId="6EE13B57" w:rsidR="00F92677" w:rsidRPr="00F92677" w:rsidRDefault="00F92677" w:rsidP="00F92677">
            <w:pPr>
              <w:jc w:val="center"/>
              <w:rPr>
                <w:rFonts w:cstheme="minorHAnsi"/>
                <w:sz w:val="20"/>
                <w:szCs w:val="20"/>
                <w:lang w:val="en-GB"/>
              </w:rPr>
            </w:pPr>
            <w:r w:rsidRPr="00F92677">
              <w:rPr>
                <w:sz w:val="20"/>
                <w:szCs w:val="20"/>
              </w:rPr>
              <w:t>2.675</w:t>
            </w:r>
          </w:p>
        </w:tc>
        <w:tc>
          <w:tcPr>
            <w:tcW w:w="860" w:type="dxa"/>
            <w:noWrap/>
            <w:hideMark/>
          </w:tcPr>
          <w:p w14:paraId="199602E1" w14:textId="51AE7642" w:rsidR="00F92677" w:rsidRPr="00F92677" w:rsidRDefault="00F92677" w:rsidP="00F92677">
            <w:pPr>
              <w:jc w:val="center"/>
              <w:rPr>
                <w:rFonts w:cstheme="minorHAnsi"/>
                <w:sz w:val="20"/>
                <w:szCs w:val="20"/>
                <w:lang w:val="en-GB"/>
              </w:rPr>
            </w:pPr>
            <w:r w:rsidRPr="00F92677">
              <w:rPr>
                <w:sz w:val="20"/>
                <w:szCs w:val="20"/>
              </w:rPr>
              <w:t>0.007</w:t>
            </w:r>
          </w:p>
        </w:tc>
      </w:tr>
      <w:tr w:rsidR="00F92677" w:rsidRPr="00F92677" w14:paraId="6CD1D8BF" w14:textId="77777777" w:rsidTr="009D74B7">
        <w:trPr>
          <w:trHeight w:val="284"/>
        </w:trPr>
        <w:tc>
          <w:tcPr>
            <w:tcW w:w="2830" w:type="dxa"/>
            <w:hideMark/>
          </w:tcPr>
          <w:p w14:paraId="355746A9" w14:textId="77777777" w:rsidR="00F92677" w:rsidRPr="00706F72" w:rsidRDefault="00F92677" w:rsidP="00F92677">
            <w:pPr>
              <w:rPr>
                <w:rFonts w:cstheme="minorHAnsi"/>
                <w:sz w:val="20"/>
                <w:szCs w:val="20"/>
                <w:lang w:val="en-GB"/>
              </w:rPr>
            </w:pPr>
            <w:r w:rsidRPr="00706F72">
              <w:rPr>
                <w:rFonts w:cstheme="minorHAnsi"/>
                <w:sz w:val="20"/>
                <w:szCs w:val="20"/>
                <w:lang w:val="en-GB"/>
              </w:rPr>
              <w:t>Tertiary education</w:t>
            </w:r>
          </w:p>
        </w:tc>
        <w:tc>
          <w:tcPr>
            <w:tcW w:w="851" w:type="dxa"/>
            <w:noWrap/>
            <w:hideMark/>
          </w:tcPr>
          <w:p w14:paraId="703E8414" w14:textId="2CFBB358" w:rsidR="00F92677" w:rsidRPr="00F92677" w:rsidRDefault="00F92677" w:rsidP="00F92677">
            <w:pPr>
              <w:jc w:val="center"/>
              <w:rPr>
                <w:rFonts w:cstheme="minorHAnsi"/>
                <w:sz w:val="20"/>
                <w:szCs w:val="20"/>
                <w:lang w:val="en-GB"/>
              </w:rPr>
            </w:pPr>
            <w:r w:rsidRPr="00F92677">
              <w:rPr>
                <w:sz w:val="20"/>
                <w:szCs w:val="20"/>
              </w:rPr>
              <w:t>0.428</w:t>
            </w:r>
          </w:p>
        </w:tc>
        <w:tc>
          <w:tcPr>
            <w:tcW w:w="850" w:type="dxa"/>
            <w:noWrap/>
            <w:hideMark/>
          </w:tcPr>
          <w:p w14:paraId="295DE66F" w14:textId="4F1C09FD" w:rsidR="00F92677" w:rsidRPr="00F92677" w:rsidRDefault="00F92677" w:rsidP="00F92677">
            <w:pPr>
              <w:jc w:val="center"/>
              <w:rPr>
                <w:rFonts w:cstheme="minorHAnsi"/>
                <w:sz w:val="20"/>
                <w:szCs w:val="20"/>
                <w:lang w:val="en-GB"/>
              </w:rPr>
            </w:pPr>
            <w:r w:rsidRPr="00F92677">
              <w:rPr>
                <w:sz w:val="20"/>
                <w:szCs w:val="20"/>
              </w:rPr>
              <w:t>0.129</w:t>
            </w:r>
          </w:p>
        </w:tc>
        <w:tc>
          <w:tcPr>
            <w:tcW w:w="1199" w:type="dxa"/>
            <w:noWrap/>
            <w:hideMark/>
          </w:tcPr>
          <w:p w14:paraId="125DEAD9" w14:textId="01B812A5" w:rsidR="00F92677" w:rsidRPr="00F92677" w:rsidRDefault="00F92677" w:rsidP="00F92677">
            <w:pPr>
              <w:jc w:val="center"/>
              <w:rPr>
                <w:rFonts w:cstheme="minorHAnsi"/>
                <w:sz w:val="20"/>
                <w:szCs w:val="20"/>
                <w:lang w:val="en-GB"/>
              </w:rPr>
            </w:pPr>
            <w:r w:rsidRPr="00F92677">
              <w:rPr>
                <w:sz w:val="20"/>
                <w:szCs w:val="20"/>
              </w:rPr>
              <w:t>0.175</w:t>
            </w:r>
          </w:p>
        </w:tc>
        <w:tc>
          <w:tcPr>
            <w:tcW w:w="1276" w:type="dxa"/>
            <w:noWrap/>
            <w:hideMark/>
          </w:tcPr>
          <w:p w14:paraId="380734FD" w14:textId="0DAFEE5B" w:rsidR="00F92677" w:rsidRPr="00F92677" w:rsidRDefault="00F92677" w:rsidP="00F92677">
            <w:pPr>
              <w:jc w:val="center"/>
              <w:rPr>
                <w:rFonts w:cstheme="minorHAnsi"/>
                <w:sz w:val="20"/>
                <w:szCs w:val="20"/>
                <w:lang w:val="en-GB"/>
              </w:rPr>
            </w:pPr>
            <w:r w:rsidRPr="00F92677">
              <w:rPr>
                <w:sz w:val="20"/>
                <w:szCs w:val="20"/>
              </w:rPr>
              <w:t>0.682</w:t>
            </w:r>
          </w:p>
        </w:tc>
        <w:tc>
          <w:tcPr>
            <w:tcW w:w="1060" w:type="dxa"/>
            <w:noWrap/>
            <w:hideMark/>
          </w:tcPr>
          <w:p w14:paraId="0788A38F" w14:textId="3157C532" w:rsidR="00F92677" w:rsidRPr="00F92677" w:rsidRDefault="00F92677" w:rsidP="00F92677">
            <w:pPr>
              <w:jc w:val="center"/>
              <w:rPr>
                <w:rFonts w:cstheme="minorHAnsi"/>
                <w:sz w:val="20"/>
                <w:szCs w:val="20"/>
                <w:lang w:val="en-GB"/>
              </w:rPr>
            </w:pPr>
            <w:r w:rsidRPr="00F92677">
              <w:rPr>
                <w:sz w:val="20"/>
                <w:szCs w:val="20"/>
              </w:rPr>
              <w:t>3.313</w:t>
            </w:r>
          </w:p>
        </w:tc>
        <w:tc>
          <w:tcPr>
            <w:tcW w:w="860" w:type="dxa"/>
            <w:noWrap/>
            <w:hideMark/>
          </w:tcPr>
          <w:p w14:paraId="1FF749AB" w14:textId="0F34D91F" w:rsidR="00F92677" w:rsidRPr="00F92677" w:rsidRDefault="00F92677" w:rsidP="00F92677">
            <w:pPr>
              <w:jc w:val="center"/>
              <w:rPr>
                <w:rFonts w:cstheme="minorHAnsi"/>
                <w:sz w:val="20"/>
                <w:szCs w:val="20"/>
                <w:lang w:val="en-GB"/>
              </w:rPr>
            </w:pPr>
            <w:r w:rsidRPr="00F92677">
              <w:rPr>
                <w:sz w:val="20"/>
                <w:szCs w:val="20"/>
              </w:rPr>
              <w:t>0.001</w:t>
            </w:r>
          </w:p>
        </w:tc>
      </w:tr>
      <w:tr w:rsidR="00F92677" w:rsidRPr="00F92677" w14:paraId="71AFE03D" w14:textId="77777777" w:rsidTr="009D74B7">
        <w:trPr>
          <w:trHeight w:val="558"/>
        </w:trPr>
        <w:tc>
          <w:tcPr>
            <w:tcW w:w="2830" w:type="dxa"/>
            <w:hideMark/>
          </w:tcPr>
          <w:p w14:paraId="4974F6FF" w14:textId="77777777" w:rsidR="00F92677" w:rsidRPr="002C61C1" w:rsidRDefault="00F92677" w:rsidP="00F92677">
            <w:pPr>
              <w:rPr>
                <w:rFonts w:cstheme="minorHAnsi"/>
                <w:sz w:val="20"/>
                <w:szCs w:val="20"/>
                <w:lang w:val="en-GB"/>
              </w:rPr>
            </w:pPr>
            <w:r w:rsidRPr="002C61C1">
              <w:rPr>
                <w:rFonts w:cstheme="minorHAnsi"/>
                <w:sz w:val="20"/>
                <w:szCs w:val="20"/>
                <w:lang w:val="en-GB"/>
              </w:rPr>
              <w:t>Net monthly income per household, 1k EUR</w:t>
            </w:r>
          </w:p>
        </w:tc>
        <w:tc>
          <w:tcPr>
            <w:tcW w:w="851" w:type="dxa"/>
            <w:noWrap/>
            <w:hideMark/>
          </w:tcPr>
          <w:p w14:paraId="273465C9" w14:textId="797A3873" w:rsidR="00F92677" w:rsidRPr="00F92677" w:rsidRDefault="00F92677" w:rsidP="00F92677">
            <w:pPr>
              <w:jc w:val="center"/>
              <w:rPr>
                <w:rFonts w:cstheme="minorHAnsi"/>
                <w:sz w:val="20"/>
                <w:szCs w:val="20"/>
                <w:lang w:val="en-GB"/>
              </w:rPr>
            </w:pPr>
            <w:r w:rsidRPr="00F92677">
              <w:rPr>
                <w:sz w:val="20"/>
                <w:szCs w:val="20"/>
              </w:rPr>
              <w:t>0.074</w:t>
            </w:r>
          </w:p>
        </w:tc>
        <w:tc>
          <w:tcPr>
            <w:tcW w:w="850" w:type="dxa"/>
            <w:noWrap/>
            <w:hideMark/>
          </w:tcPr>
          <w:p w14:paraId="20319EFF" w14:textId="60D48AD6" w:rsidR="00F92677" w:rsidRPr="00F92677" w:rsidRDefault="00F92677" w:rsidP="00F92677">
            <w:pPr>
              <w:jc w:val="center"/>
              <w:rPr>
                <w:rFonts w:cstheme="minorHAnsi"/>
                <w:sz w:val="20"/>
                <w:szCs w:val="20"/>
                <w:lang w:val="en-GB"/>
              </w:rPr>
            </w:pPr>
            <w:r w:rsidRPr="00F92677">
              <w:rPr>
                <w:sz w:val="20"/>
                <w:szCs w:val="20"/>
              </w:rPr>
              <w:t>0.036</w:t>
            </w:r>
          </w:p>
        </w:tc>
        <w:tc>
          <w:tcPr>
            <w:tcW w:w="1199" w:type="dxa"/>
            <w:noWrap/>
            <w:hideMark/>
          </w:tcPr>
          <w:p w14:paraId="2AAD6159" w14:textId="54DF25B5" w:rsidR="00F92677" w:rsidRPr="00F92677" w:rsidRDefault="00F92677" w:rsidP="00F92677">
            <w:pPr>
              <w:jc w:val="center"/>
              <w:rPr>
                <w:rFonts w:cstheme="minorHAnsi"/>
                <w:sz w:val="20"/>
                <w:szCs w:val="20"/>
                <w:lang w:val="en-GB"/>
              </w:rPr>
            </w:pPr>
            <w:r w:rsidRPr="00F92677">
              <w:rPr>
                <w:sz w:val="20"/>
                <w:szCs w:val="20"/>
              </w:rPr>
              <w:t>0.004</w:t>
            </w:r>
          </w:p>
        </w:tc>
        <w:tc>
          <w:tcPr>
            <w:tcW w:w="1276" w:type="dxa"/>
            <w:noWrap/>
            <w:hideMark/>
          </w:tcPr>
          <w:p w14:paraId="587C5C76" w14:textId="0FB67529" w:rsidR="00F92677" w:rsidRPr="00F92677" w:rsidRDefault="00F92677" w:rsidP="00F92677">
            <w:pPr>
              <w:jc w:val="center"/>
              <w:rPr>
                <w:rFonts w:cstheme="minorHAnsi"/>
                <w:sz w:val="20"/>
                <w:szCs w:val="20"/>
                <w:lang w:val="en-GB"/>
              </w:rPr>
            </w:pPr>
            <w:r w:rsidRPr="00F92677">
              <w:rPr>
                <w:sz w:val="20"/>
                <w:szCs w:val="20"/>
              </w:rPr>
              <w:t>0.145</w:t>
            </w:r>
          </w:p>
        </w:tc>
        <w:tc>
          <w:tcPr>
            <w:tcW w:w="1060" w:type="dxa"/>
            <w:noWrap/>
            <w:hideMark/>
          </w:tcPr>
          <w:p w14:paraId="35F3FF7F" w14:textId="65B968A7" w:rsidR="00F92677" w:rsidRPr="00F92677" w:rsidRDefault="00F92677" w:rsidP="00F92677">
            <w:pPr>
              <w:jc w:val="center"/>
              <w:rPr>
                <w:rFonts w:cstheme="minorHAnsi"/>
                <w:sz w:val="20"/>
                <w:szCs w:val="20"/>
                <w:lang w:val="en-GB"/>
              </w:rPr>
            </w:pPr>
            <w:r w:rsidRPr="00F92677">
              <w:rPr>
                <w:sz w:val="20"/>
                <w:szCs w:val="20"/>
              </w:rPr>
              <w:t>2.066</w:t>
            </w:r>
          </w:p>
        </w:tc>
        <w:tc>
          <w:tcPr>
            <w:tcW w:w="860" w:type="dxa"/>
            <w:noWrap/>
            <w:hideMark/>
          </w:tcPr>
          <w:p w14:paraId="6C9D82CD" w14:textId="14F0C8CE" w:rsidR="00F92677" w:rsidRPr="00F92677" w:rsidRDefault="00F92677" w:rsidP="00F92677">
            <w:pPr>
              <w:jc w:val="center"/>
              <w:rPr>
                <w:rFonts w:cstheme="minorHAnsi"/>
                <w:sz w:val="20"/>
                <w:szCs w:val="20"/>
                <w:lang w:val="en-GB"/>
              </w:rPr>
            </w:pPr>
            <w:r w:rsidRPr="00F92677">
              <w:rPr>
                <w:sz w:val="20"/>
                <w:szCs w:val="20"/>
              </w:rPr>
              <w:t>0.039</w:t>
            </w:r>
          </w:p>
        </w:tc>
      </w:tr>
      <w:tr w:rsidR="00F92677" w:rsidRPr="00F92677" w14:paraId="09FC13B1" w14:textId="77777777" w:rsidTr="009D74B7">
        <w:trPr>
          <w:trHeight w:val="268"/>
        </w:trPr>
        <w:tc>
          <w:tcPr>
            <w:tcW w:w="2830" w:type="dxa"/>
            <w:hideMark/>
          </w:tcPr>
          <w:p w14:paraId="033A886A" w14:textId="77777777" w:rsidR="00F92677" w:rsidRPr="00706F72" w:rsidRDefault="00F92677" w:rsidP="00F92677">
            <w:pPr>
              <w:rPr>
                <w:rFonts w:cstheme="minorHAnsi"/>
                <w:sz w:val="20"/>
                <w:szCs w:val="20"/>
                <w:lang w:val="en-GB"/>
              </w:rPr>
            </w:pPr>
            <w:r w:rsidRPr="00706F72">
              <w:rPr>
                <w:rFonts w:cstheme="minorHAnsi"/>
                <w:sz w:val="20"/>
                <w:szCs w:val="20"/>
                <w:lang w:val="en-GB"/>
              </w:rPr>
              <w:t>Children younger than 17</w:t>
            </w:r>
          </w:p>
        </w:tc>
        <w:tc>
          <w:tcPr>
            <w:tcW w:w="851" w:type="dxa"/>
            <w:noWrap/>
            <w:hideMark/>
          </w:tcPr>
          <w:p w14:paraId="778FEE8C" w14:textId="74543D28" w:rsidR="00F92677" w:rsidRPr="00F92677" w:rsidRDefault="00F92677" w:rsidP="00F92677">
            <w:pPr>
              <w:jc w:val="center"/>
              <w:rPr>
                <w:rFonts w:cstheme="minorHAnsi"/>
                <w:sz w:val="20"/>
                <w:szCs w:val="20"/>
                <w:lang w:val="en-GB"/>
              </w:rPr>
            </w:pPr>
            <w:r w:rsidRPr="00F92677">
              <w:rPr>
                <w:sz w:val="20"/>
                <w:szCs w:val="20"/>
              </w:rPr>
              <w:t>-0.020</w:t>
            </w:r>
          </w:p>
        </w:tc>
        <w:tc>
          <w:tcPr>
            <w:tcW w:w="850" w:type="dxa"/>
            <w:noWrap/>
            <w:hideMark/>
          </w:tcPr>
          <w:p w14:paraId="67BF58DC" w14:textId="5EBB1BD2" w:rsidR="00F92677" w:rsidRPr="00F92677" w:rsidRDefault="00F92677" w:rsidP="00F92677">
            <w:pPr>
              <w:jc w:val="center"/>
              <w:rPr>
                <w:rFonts w:cstheme="minorHAnsi"/>
                <w:sz w:val="20"/>
                <w:szCs w:val="20"/>
                <w:lang w:val="en-GB"/>
              </w:rPr>
            </w:pPr>
            <w:r w:rsidRPr="00F92677">
              <w:rPr>
                <w:sz w:val="20"/>
                <w:szCs w:val="20"/>
              </w:rPr>
              <w:t>0.134</w:t>
            </w:r>
          </w:p>
        </w:tc>
        <w:tc>
          <w:tcPr>
            <w:tcW w:w="1199" w:type="dxa"/>
            <w:noWrap/>
            <w:hideMark/>
          </w:tcPr>
          <w:p w14:paraId="32C0E556" w14:textId="4B271D88" w:rsidR="00F92677" w:rsidRPr="00F92677" w:rsidRDefault="00F92677" w:rsidP="00F92677">
            <w:pPr>
              <w:jc w:val="center"/>
              <w:rPr>
                <w:rFonts w:cstheme="minorHAnsi"/>
                <w:sz w:val="20"/>
                <w:szCs w:val="20"/>
                <w:lang w:val="en-GB"/>
              </w:rPr>
            </w:pPr>
            <w:r w:rsidRPr="00F92677">
              <w:rPr>
                <w:sz w:val="20"/>
                <w:szCs w:val="20"/>
              </w:rPr>
              <w:t>-0.283</w:t>
            </w:r>
          </w:p>
        </w:tc>
        <w:tc>
          <w:tcPr>
            <w:tcW w:w="1276" w:type="dxa"/>
            <w:noWrap/>
            <w:hideMark/>
          </w:tcPr>
          <w:p w14:paraId="2D2ADFEC" w14:textId="36A4C6DE" w:rsidR="00F92677" w:rsidRPr="00F92677" w:rsidRDefault="00F92677" w:rsidP="00F92677">
            <w:pPr>
              <w:jc w:val="center"/>
              <w:rPr>
                <w:rFonts w:cstheme="minorHAnsi"/>
                <w:sz w:val="20"/>
                <w:szCs w:val="20"/>
                <w:lang w:val="en-GB"/>
              </w:rPr>
            </w:pPr>
            <w:r w:rsidRPr="00F92677">
              <w:rPr>
                <w:sz w:val="20"/>
                <w:szCs w:val="20"/>
              </w:rPr>
              <w:t>0.243</w:t>
            </w:r>
          </w:p>
        </w:tc>
        <w:tc>
          <w:tcPr>
            <w:tcW w:w="1060" w:type="dxa"/>
            <w:noWrap/>
            <w:hideMark/>
          </w:tcPr>
          <w:p w14:paraId="60DD25BE" w14:textId="6A6E1208" w:rsidR="00F92677" w:rsidRPr="00F92677" w:rsidRDefault="00F92677" w:rsidP="00F92677">
            <w:pPr>
              <w:jc w:val="center"/>
              <w:rPr>
                <w:rFonts w:cstheme="minorHAnsi"/>
                <w:sz w:val="20"/>
                <w:szCs w:val="20"/>
                <w:lang w:val="en-GB"/>
              </w:rPr>
            </w:pPr>
            <w:r w:rsidRPr="00F92677">
              <w:rPr>
                <w:sz w:val="20"/>
                <w:szCs w:val="20"/>
              </w:rPr>
              <w:t>-0.149</w:t>
            </w:r>
          </w:p>
        </w:tc>
        <w:tc>
          <w:tcPr>
            <w:tcW w:w="860" w:type="dxa"/>
            <w:noWrap/>
            <w:hideMark/>
          </w:tcPr>
          <w:p w14:paraId="1EFDCF07" w14:textId="1BB69F84" w:rsidR="00F92677" w:rsidRPr="00F92677" w:rsidRDefault="00F92677" w:rsidP="00F92677">
            <w:pPr>
              <w:jc w:val="center"/>
              <w:rPr>
                <w:rFonts w:cstheme="minorHAnsi"/>
                <w:sz w:val="20"/>
                <w:szCs w:val="20"/>
                <w:lang w:val="en-GB"/>
              </w:rPr>
            </w:pPr>
            <w:r w:rsidRPr="00F92677">
              <w:rPr>
                <w:sz w:val="20"/>
                <w:szCs w:val="20"/>
              </w:rPr>
              <w:t>0.882</w:t>
            </w:r>
          </w:p>
        </w:tc>
      </w:tr>
      <w:tr w:rsidR="00F92677" w:rsidRPr="00F92677" w14:paraId="607F326C" w14:textId="77777777" w:rsidTr="009D74B7">
        <w:trPr>
          <w:trHeight w:val="272"/>
        </w:trPr>
        <w:tc>
          <w:tcPr>
            <w:tcW w:w="2830" w:type="dxa"/>
            <w:tcBorders>
              <w:bottom w:val="single" w:sz="4" w:space="0" w:color="auto"/>
            </w:tcBorders>
            <w:hideMark/>
          </w:tcPr>
          <w:p w14:paraId="268C201B" w14:textId="77777777" w:rsidR="00F92677" w:rsidRPr="00706F72" w:rsidRDefault="00F92677" w:rsidP="00F92677">
            <w:pPr>
              <w:rPr>
                <w:rFonts w:cstheme="minorHAnsi"/>
                <w:sz w:val="20"/>
                <w:szCs w:val="20"/>
                <w:lang w:val="en-GB"/>
              </w:rPr>
            </w:pPr>
            <w:r w:rsidRPr="00706F72">
              <w:rPr>
                <w:rFonts w:cstheme="minorHAnsi"/>
                <w:sz w:val="20"/>
                <w:szCs w:val="20"/>
                <w:lang w:val="en-GB"/>
              </w:rPr>
              <w:t>Eastern federal states</w:t>
            </w:r>
          </w:p>
        </w:tc>
        <w:tc>
          <w:tcPr>
            <w:tcW w:w="851" w:type="dxa"/>
            <w:tcBorders>
              <w:bottom w:val="single" w:sz="4" w:space="0" w:color="auto"/>
            </w:tcBorders>
            <w:noWrap/>
            <w:hideMark/>
          </w:tcPr>
          <w:p w14:paraId="68B86520" w14:textId="48123FED" w:rsidR="00F92677" w:rsidRPr="00F92677" w:rsidRDefault="00F92677" w:rsidP="00F92677">
            <w:pPr>
              <w:jc w:val="center"/>
              <w:rPr>
                <w:rFonts w:cstheme="minorHAnsi"/>
                <w:sz w:val="20"/>
                <w:szCs w:val="20"/>
                <w:lang w:val="en-GB"/>
              </w:rPr>
            </w:pPr>
            <w:r w:rsidRPr="00F92677">
              <w:rPr>
                <w:sz w:val="20"/>
                <w:szCs w:val="20"/>
              </w:rPr>
              <w:t>0.058</w:t>
            </w:r>
          </w:p>
        </w:tc>
        <w:tc>
          <w:tcPr>
            <w:tcW w:w="850" w:type="dxa"/>
            <w:tcBorders>
              <w:bottom w:val="single" w:sz="4" w:space="0" w:color="auto"/>
            </w:tcBorders>
            <w:noWrap/>
            <w:hideMark/>
          </w:tcPr>
          <w:p w14:paraId="050C7B1C" w14:textId="7F2B510B" w:rsidR="00F92677" w:rsidRPr="00F92677" w:rsidRDefault="00F92677" w:rsidP="00F92677">
            <w:pPr>
              <w:jc w:val="center"/>
              <w:rPr>
                <w:rFonts w:cstheme="minorHAnsi"/>
                <w:sz w:val="20"/>
                <w:szCs w:val="20"/>
                <w:lang w:val="en-GB"/>
              </w:rPr>
            </w:pPr>
            <w:r w:rsidRPr="00F92677">
              <w:rPr>
                <w:sz w:val="20"/>
                <w:szCs w:val="20"/>
              </w:rPr>
              <w:t>0.141</w:t>
            </w:r>
          </w:p>
        </w:tc>
        <w:tc>
          <w:tcPr>
            <w:tcW w:w="1199" w:type="dxa"/>
            <w:tcBorders>
              <w:bottom w:val="single" w:sz="4" w:space="0" w:color="auto"/>
            </w:tcBorders>
            <w:noWrap/>
            <w:hideMark/>
          </w:tcPr>
          <w:p w14:paraId="4ADB85A9" w14:textId="3BD10D0E" w:rsidR="00F92677" w:rsidRPr="00F92677" w:rsidRDefault="00F92677" w:rsidP="00F92677">
            <w:pPr>
              <w:jc w:val="center"/>
              <w:rPr>
                <w:rFonts w:cstheme="minorHAnsi"/>
                <w:sz w:val="20"/>
                <w:szCs w:val="20"/>
                <w:lang w:val="en-GB"/>
              </w:rPr>
            </w:pPr>
            <w:r w:rsidRPr="00F92677">
              <w:rPr>
                <w:sz w:val="20"/>
                <w:szCs w:val="20"/>
              </w:rPr>
              <w:t>-0.218</w:t>
            </w:r>
          </w:p>
        </w:tc>
        <w:tc>
          <w:tcPr>
            <w:tcW w:w="1276" w:type="dxa"/>
            <w:tcBorders>
              <w:bottom w:val="single" w:sz="4" w:space="0" w:color="auto"/>
            </w:tcBorders>
            <w:noWrap/>
            <w:hideMark/>
          </w:tcPr>
          <w:p w14:paraId="62A38FD7" w14:textId="5DEEA7E1" w:rsidR="00F92677" w:rsidRPr="00F92677" w:rsidRDefault="00F92677" w:rsidP="00F92677">
            <w:pPr>
              <w:jc w:val="center"/>
              <w:rPr>
                <w:rFonts w:cstheme="minorHAnsi"/>
                <w:sz w:val="20"/>
                <w:szCs w:val="20"/>
                <w:lang w:val="en-GB"/>
              </w:rPr>
            </w:pPr>
            <w:r w:rsidRPr="00F92677">
              <w:rPr>
                <w:sz w:val="20"/>
                <w:szCs w:val="20"/>
              </w:rPr>
              <w:t>0.333</w:t>
            </w:r>
          </w:p>
        </w:tc>
        <w:tc>
          <w:tcPr>
            <w:tcW w:w="1060" w:type="dxa"/>
            <w:tcBorders>
              <w:bottom w:val="single" w:sz="4" w:space="0" w:color="auto"/>
            </w:tcBorders>
            <w:noWrap/>
            <w:hideMark/>
          </w:tcPr>
          <w:p w14:paraId="37D21714" w14:textId="27AB3BC1" w:rsidR="00F92677" w:rsidRPr="00F92677" w:rsidRDefault="00F92677" w:rsidP="00F92677">
            <w:pPr>
              <w:jc w:val="center"/>
              <w:rPr>
                <w:rFonts w:cstheme="minorHAnsi"/>
                <w:sz w:val="20"/>
                <w:szCs w:val="20"/>
                <w:lang w:val="en-GB"/>
              </w:rPr>
            </w:pPr>
            <w:r w:rsidRPr="00F92677">
              <w:rPr>
                <w:sz w:val="20"/>
                <w:szCs w:val="20"/>
              </w:rPr>
              <w:t>0.409</w:t>
            </w:r>
          </w:p>
        </w:tc>
        <w:tc>
          <w:tcPr>
            <w:tcW w:w="860" w:type="dxa"/>
            <w:tcBorders>
              <w:bottom w:val="single" w:sz="4" w:space="0" w:color="auto"/>
            </w:tcBorders>
            <w:noWrap/>
            <w:hideMark/>
          </w:tcPr>
          <w:p w14:paraId="11CC2A4B" w14:textId="6F202CDC" w:rsidR="00F92677" w:rsidRPr="00F92677" w:rsidRDefault="00F92677" w:rsidP="00F92677">
            <w:pPr>
              <w:jc w:val="center"/>
              <w:rPr>
                <w:rFonts w:cstheme="minorHAnsi"/>
                <w:sz w:val="20"/>
                <w:szCs w:val="20"/>
                <w:lang w:val="en-GB"/>
              </w:rPr>
            </w:pPr>
            <w:r w:rsidRPr="00F92677">
              <w:rPr>
                <w:sz w:val="20"/>
                <w:szCs w:val="20"/>
              </w:rPr>
              <w:t>0.682</w:t>
            </w:r>
          </w:p>
        </w:tc>
      </w:tr>
      <w:tr w:rsidR="00F92677" w:rsidRPr="00F92677" w14:paraId="18B60B74" w14:textId="77777777" w:rsidTr="009D74B7">
        <w:trPr>
          <w:trHeight w:val="300"/>
        </w:trPr>
        <w:tc>
          <w:tcPr>
            <w:tcW w:w="2830" w:type="dxa"/>
            <w:tcBorders>
              <w:top w:val="single" w:sz="4" w:space="0" w:color="auto"/>
            </w:tcBorders>
            <w:hideMark/>
          </w:tcPr>
          <w:p w14:paraId="0ABE3566" w14:textId="77777777" w:rsidR="00F92677" w:rsidRPr="00706F72" w:rsidRDefault="00F92677" w:rsidP="00F92677">
            <w:pPr>
              <w:rPr>
                <w:rFonts w:cstheme="minorHAnsi"/>
                <w:sz w:val="20"/>
                <w:szCs w:val="20"/>
                <w:lang w:val="en-GB"/>
              </w:rPr>
            </w:pPr>
            <w:r w:rsidRPr="00706F72">
              <w:rPr>
                <w:rFonts w:cstheme="minorHAnsi"/>
                <w:sz w:val="20"/>
                <w:szCs w:val="20"/>
                <w:lang w:val="en-GB"/>
              </w:rPr>
              <w:t>Extraversion</w:t>
            </w:r>
          </w:p>
        </w:tc>
        <w:tc>
          <w:tcPr>
            <w:tcW w:w="851" w:type="dxa"/>
            <w:tcBorders>
              <w:top w:val="single" w:sz="4" w:space="0" w:color="auto"/>
            </w:tcBorders>
            <w:noWrap/>
            <w:hideMark/>
          </w:tcPr>
          <w:p w14:paraId="3E134D91" w14:textId="4065D448" w:rsidR="00F92677" w:rsidRPr="00F92677" w:rsidRDefault="00F92677" w:rsidP="00F92677">
            <w:pPr>
              <w:jc w:val="center"/>
              <w:rPr>
                <w:rFonts w:cstheme="minorHAnsi"/>
                <w:sz w:val="20"/>
                <w:szCs w:val="20"/>
                <w:lang w:val="en-GB"/>
              </w:rPr>
            </w:pPr>
            <w:r w:rsidRPr="00F92677">
              <w:rPr>
                <w:sz w:val="20"/>
                <w:szCs w:val="20"/>
              </w:rPr>
              <w:t>-0.062</w:t>
            </w:r>
          </w:p>
        </w:tc>
        <w:tc>
          <w:tcPr>
            <w:tcW w:w="850" w:type="dxa"/>
            <w:tcBorders>
              <w:top w:val="single" w:sz="4" w:space="0" w:color="auto"/>
            </w:tcBorders>
            <w:noWrap/>
            <w:hideMark/>
          </w:tcPr>
          <w:p w14:paraId="05938068" w14:textId="1D8D986A" w:rsidR="00F92677" w:rsidRPr="00F92677" w:rsidRDefault="00F92677" w:rsidP="00F92677">
            <w:pPr>
              <w:jc w:val="center"/>
              <w:rPr>
                <w:rFonts w:cstheme="minorHAnsi"/>
                <w:sz w:val="20"/>
                <w:szCs w:val="20"/>
                <w:lang w:val="en-GB"/>
              </w:rPr>
            </w:pPr>
            <w:r w:rsidRPr="00F92677">
              <w:rPr>
                <w:sz w:val="20"/>
                <w:szCs w:val="20"/>
              </w:rPr>
              <w:t>0.058</w:t>
            </w:r>
          </w:p>
        </w:tc>
        <w:tc>
          <w:tcPr>
            <w:tcW w:w="1199" w:type="dxa"/>
            <w:tcBorders>
              <w:top w:val="single" w:sz="4" w:space="0" w:color="auto"/>
            </w:tcBorders>
            <w:noWrap/>
            <w:hideMark/>
          </w:tcPr>
          <w:p w14:paraId="06B1C943" w14:textId="5C1CCE35" w:rsidR="00F92677" w:rsidRPr="00F92677" w:rsidRDefault="00F92677" w:rsidP="00F92677">
            <w:pPr>
              <w:jc w:val="center"/>
              <w:rPr>
                <w:rFonts w:cstheme="minorHAnsi"/>
                <w:sz w:val="20"/>
                <w:szCs w:val="20"/>
                <w:lang w:val="en-GB"/>
              </w:rPr>
            </w:pPr>
            <w:r w:rsidRPr="00F92677">
              <w:rPr>
                <w:sz w:val="20"/>
                <w:szCs w:val="20"/>
              </w:rPr>
              <w:t>-0.175</w:t>
            </w:r>
          </w:p>
        </w:tc>
        <w:tc>
          <w:tcPr>
            <w:tcW w:w="1276" w:type="dxa"/>
            <w:tcBorders>
              <w:top w:val="single" w:sz="4" w:space="0" w:color="auto"/>
            </w:tcBorders>
            <w:noWrap/>
            <w:hideMark/>
          </w:tcPr>
          <w:p w14:paraId="6D82BAA5" w14:textId="581FADD4" w:rsidR="00F92677" w:rsidRPr="00F92677" w:rsidRDefault="00F92677" w:rsidP="00F92677">
            <w:pPr>
              <w:jc w:val="center"/>
              <w:rPr>
                <w:rFonts w:cstheme="minorHAnsi"/>
                <w:sz w:val="20"/>
                <w:szCs w:val="20"/>
                <w:lang w:val="en-GB"/>
              </w:rPr>
            </w:pPr>
            <w:r w:rsidRPr="00F92677">
              <w:rPr>
                <w:sz w:val="20"/>
                <w:szCs w:val="20"/>
              </w:rPr>
              <w:t>0.051</w:t>
            </w:r>
          </w:p>
        </w:tc>
        <w:tc>
          <w:tcPr>
            <w:tcW w:w="1060" w:type="dxa"/>
            <w:tcBorders>
              <w:top w:val="single" w:sz="4" w:space="0" w:color="auto"/>
            </w:tcBorders>
            <w:noWrap/>
            <w:hideMark/>
          </w:tcPr>
          <w:p w14:paraId="4B3F4BB2" w14:textId="525C9168" w:rsidR="00F92677" w:rsidRPr="00F92677" w:rsidRDefault="00F92677" w:rsidP="00F92677">
            <w:pPr>
              <w:jc w:val="center"/>
              <w:rPr>
                <w:rFonts w:cstheme="minorHAnsi"/>
                <w:sz w:val="20"/>
                <w:szCs w:val="20"/>
                <w:lang w:val="en-GB"/>
              </w:rPr>
            </w:pPr>
            <w:r w:rsidRPr="00F92677">
              <w:rPr>
                <w:sz w:val="20"/>
                <w:szCs w:val="20"/>
              </w:rPr>
              <w:t>-1.072</w:t>
            </w:r>
          </w:p>
        </w:tc>
        <w:tc>
          <w:tcPr>
            <w:tcW w:w="860" w:type="dxa"/>
            <w:tcBorders>
              <w:top w:val="single" w:sz="4" w:space="0" w:color="auto"/>
            </w:tcBorders>
            <w:noWrap/>
            <w:hideMark/>
          </w:tcPr>
          <w:p w14:paraId="5647B9F7" w14:textId="44431221" w:rsidR="00F92677" w:rsidRPr="00F92677" w:rsidRDefault="00F92677" w:rsidP="00F92677">
            <w:pPr>
              <w:jc w:val="center"/>
              <w:rPr>
                <w:rFonts w:cstheme="minorHAnsi"/>
                <w:sz w:val="20"/>
                <w:szCs w:val="20"/>
                <w:lang w:val="en-GB"/>
              </w:rPr>
            </w:pPr>
            <w:r w:rsidRPr="00F92677">
              <w:rPr>
                <w:sz w:val="20"/>
                <w:szCs w:val="20"/>
              </w:rPr>
              <w:t>0.284</w:t>
            </w:r>
          </w:p>
        </w:tc>
      </w:tr>
      <w:tr w:rsidR="00F92677" w:rsidRPr="00F92677" w14:paraId="3A6D8306" w14:textId="77777777" w:rsidTr="009D74B7">
        <w:trPr>
          <w:trHeight w:val="252"/>
        </w:trPr>
        <w:tc>
          <w:tcPr>
            <w:tcW w:w="2830" w:type="dxa"/>
            <w:hideMark/>
          </w:tcPr>
          <w:p w14:paraId="1AE22900" w14:textId="77777777" w:rsidR="00F92677" w:rsidRPr="00706F72" w:rsidRDefault="00F92677" w:rsidP="00F92677">
            <w:pPr>
              <w:rPr>
                <w:rFonts w:cstheme="minorHAnsi"/>
                <w:sz w:val="20"/>
                <w:szCs w:val="20"/>
                <w:lang w:val="en-GB"/>
              </w:rPr>
            </w:pPr>
            <w:r w:rsidRPr="00706F72">
              <w:rPr>
                <w:rFonts w:cstheme="minorHAnsi"/>
                <w:sz w:val="20"/>
                <w:szCs w:val="20"/>
                <w:lang w:val="en-GB"/>
              </w:rPr>
              <w:t>Conscientiousness</w:t>
            </w:r>
          </w:p>
        </w:tc>
        <w:tc>
          <w:tcPr>
            <w:tcW w:w="851" w:type="dxa"/>
            <w:noWrap/>
            <w:hideMark/>
          </w:tcPr>
          <w:p w14:paraId="714B9FE4" w14:textId="5C1B638A" w:rsidR="00F92677" w:rsidRPr="00F92677" w:rsidRDefault="00F92677" w:rsidP="00F92677">
            <w:pPr>
              <w:jc w:val="center"/>
              <w:rPr>
                <w:rFonts w:cstheme="minorHAnsi"/>
                <w:sz w:val="20"/>
                <w:szCs w:val="20"/>
                <w:lang w:val="en-GB"/>
              </w:rPr>
            </w:pPr>
            <w:r w:rsidRPr="00F92677">
              <w:rPr>
                <w:sz w:val="20"/>
                <w:szCs w:val="20"/>
              </w:rPr>
              <w:t>-0.057</w:t>
            </w:r>
          </w:p>
        </w:tc>
        <w:tc>
          <w:tcPr>
            <w:tcW w:w="850" w:type="dxa"/>
            <w:noWrap/>
            <w:hideMark/>
          </w:tcPr>
          <w:p w14:paraId="7D41E52F" w14:textId="21C68006" w:rsidR="00F92677" w:rsidRPr="00F92677" w:rsidRDefault="00F92677" w:rsidP="00F92677">
            <w:pPr>
              <w:jc w:val="center"/>
              <w:rPr>
                <w:rFonts w:cstheme="minorHAnsi"/>
                <w:sz w:val="20"/>
                <w:szCs w:val="20"/>
                <w:lang w:val="en-GB"/>
              </w:rPr>
            </w:pPr>
            <w:r w:rsidRPr="00F92677">
              <w:rPr>
                <w:sz w:val="20"/>
                <w:szCs w:val="20"/>
              </w:rPr>
              <w:t>0.062</w:t>
            </w:r>
          </w:p>
        </w:tc>
        <w:tc>
          <w:tcPr>
            <w:tcW w:w="1199" w:type="dxa"/>
            <w:noWrap/>
            <w:hideMark/>
          </w:tcPr>
          <w:p w14:paraId="640249E9" w14:textId="572A2651" w:rsidR="00F92677" w:rsidRPr="00F92677" w:rsidRDefault="00F92677" w:rsidP="00F92677">
            <w:pPr>
              <w:jc w:val="center"/>
              <w:rPr>
                <w:rFonts w:cstheme="minorHAnsi"/>
                <w:sz w:val="20"/>
                <w:szCs w:val="20"/>
                <w:lang w:val="en-GB"/>
              </w:rPr>
            </w:pPr>
            <w:r w:rsidRPr="00F92677">
              <w:rPr>
                <w:sz w:val="20"/>
                <w:szCs w:val="20"/>
              </w:rPr>
              <w:t>-0.178</w:t>
            </w:r>
          </w:p>
        </w:tc>
        <w:tc>
          <w:tcPr>
            <w:tcW w:w="1276" w:type="dxa"/>
            <w:noWrap/>
            <w:hideMark/>
          </w:tcPr>
          <w:p w14:paraId="46DA6A01" w14:textId="070CDDDA" w:rsidR="00F92677" w:rsidRPr="00F92677" w:rsidRDefault="00F92677" w:rsidP="00F92677">
            <w:pPr>
              <w:jc w:val="center"/>
              <w:rPr>
                <w:rFonts w:cstheme="minorHAnsi"/>
                <w:sz w:val="20"/>
                <w:szCs w:val="20"/>
                <w:lang w:val="en-GB"/>
              </w:rPr>
            </w:pPr>
            <w:r w:rsidRPr="00F92677">
              <w:rPr>
                <w:sz w:val="20"/>
                <w:szCs w:val="20"/>
              </w:rPr>
              <w:t>0.064</w:t>
            </w:r>
          </w:p>
        </w:tc>
        <w:tc>
          <w:tcPr>
            <w:tcW w:w="1060" w:type="dxa"/>
            <w:noWrap/>
            <w:hideMark/>
          </w:tcPr>
          <w:p w14:paraId="44217397" w14:textId="13A7A14E" w:rsidR="00F92677" w:rsidRPr="00F92677" w:rsidRDefault="00F92677" w:rsidP="00F92677">
            <w:pPr>
              <w:jc w:val="center"/>
              <w:rPr>
                <w:rFonts w:cstheme="minorHAnsi"/>
                <w:sz w:val="20"/>
                <w:szCs w:val="20"/>
                <w:lang w:val="en-GB"/>
              </w:rPr>
            </w:pPr>
            <w:r w:rsidRPr="00F92677">
              <w:rPr>
                <w:sz w:val="20"/>
                <w:szCs w:val="20"/>
              </w:rPr>
              <w:t>-0.923</w:t>
            </w:r>
          </w:p>
        </w:tc>
        <w:tc>
          <w:tcPr>
            <w:tcW w:w="860" w:type="dxa"/>
            <w:noWrap/>
            <w:hideMark/>
          </w:tcPr>
          <w:p w14:paraId="525C4FC8" w14:textId="20E3EE27" w:rsidR="00F92677" w:rsidRPr="00F92677" w:rsidRDefault="00F92677" w:rsidP="00F92677">
            <w:pPr>
              <w:jc w:val="center"/>
              <w:rPr>
                <w:rFonts w:cstheme="minorHAnsi"/>
                <w:sz w:val="20"/>
                <w:szCs w:val="20"/>
                <w:lang w:val="en-GB"/>
              </w:rPr>
            </w:pPr>
            <w:r w:rsidRPr="00F92677">
              <w:rPr>
                <w:sz w:val="20"/>
                <w:szCs w:val="20"/>
              </w:rPr>
              <w:t>0.356</w:t>
            </w:r>
          </w:p>
        </w:tc>
      </w:tr>
      <w:tr w:rsidR="00F92677" w:rsidRPr="00F92677" w14:paraId="425D1956" w14:textId="77777777" w:rsidTr="009D74B7">
        <w:trPr>
          <w:trHeight w:val="300"/>
        </w:trPr>
        <w:tc>
          <w:tcPr>
            <w:tcW w:w="2830" w:type="dxa"/>
            <w:hideMark/>
          </w:tcPr>
          <w:p w14:paraId="16484F14" w14:textId="77777777" w:rsidR="00F92677" w:rsidRPr="00706F72" w:rsidRDefault="00F92677" w:rsidP="00F92677">
            <w:pPr>
              <w:rPr>
                <w:rFonts w:cstheme="minorHAnsi"/>
                <w:sz w:val="20"/>
                <w:szCs w:val="20"/>
                <w:lang w:val="en-GB"/>
              </w:rPr>
            </w:pPr>
            <w:r w:rsidRPr="002C61C1">
              <w:rPr>
                <w:rFonts w:cstheme="minorHAnsi"/>
                <w:sz w:val="20"/>
                <w:szCs w:val="20"/>
                <w:lang w:val="en-GB"/>
              </w:rPr>
              <w:t>Openness</w:t>
            </w:r>
            <w:r w:rsidRPr="00706F72">
              <w:rPr>
                <w:rFonts w:cstheme="minorHAnsi"/>
                <w:sz w:val="20"/>
                <w:szCs w:val="20"/>
                <w:lang w:val="en-GB"/>
              </w:rPr>
              <w:t xml:space="preserve"> to experience</w:t>
            </w:r>
          </w:p>
        </w:tc>
        <w:tc>
          <w:tcPr>
            <w:tcW w:w="851" w:type="dxa"/>
            <w:noWrap/>
            <w:hideMark/>
          </w:tcPr>
          <w:p w14:paraId="6F0E7A32" w14:textId="63340636" w:rsidR="00F92677" w:rsidRPr="00F92677" w:rsidRDefault="00F92677" w:rsidP="00F92677">
            <w:pPr>
              <w:jc w:val="center"/>
              <w:rPr>
                <w:rFonts w:cstheme="minorHAnsi"/>
                <w:sz w:val="20"/>
                <w:szCs w:val="20"/>
                <w:lang w:val="en-GB"/>
              </w:rPr>
            </w:pPr>
            <w:r w:rsidRPr="00F92677">
              <w:rPr>
                <w:sz w:val="20"/>
                <w:szCs w:val="20"/>
              </w:rPr>
              <w:t>0.107</w:t>
            </w:r>
          </w:p>
        </w:tc>
        <w:tc>
          <w:tcPr>
            <w:tcW w:w="850" w:type="dxa"/>
            <w:noWrap/>
            <w:hideMark/>
          </w:tcPr>
          <w:p w14:paraId="1972B864" w14:textId="5DDF40B9" w:rsidR="00F92677" w:rsidRPr="00F92677" w:rsidRDefault="00F92677" w:rsidP="00F92677">
            <w:pPr>
              <w:jc w:val="center"/>
              <w:rPr>
                <w:rFonts w:cstheme="minorHAnsi"/>
                <w:sz w:val="20"/>
                <w:szCs w:val="20"/>
                <w:lang w:val="en-GB"/>
              </w:rPr>
            </w:pPr>
            <w:r w:rsidRPr="00F92677">
              <w:rPr>
                <w:sz w:val="20"/>
                <w:szCs w:val="20"/>
              </w:rPr>
              <w:t>0.060</w:t>
            </w:r>
          </w:p>
        </w:tc>
        <w:tc>
          <w:tcPr>
            <w:tcW w:w="1199" w:type="dxa"/>
            <w:noWrap/>
            <w:hideMark/>
          </w:tcPr>
          <w:p w14:paraId="6118A147" w14:textId="58C2E3C1" w:rsidR="00F92677" w:rsidRPr="00F92677" w:rsidRDefault="00F92677" w:rsidP="00F92677">
            <w:pPr>
              <w:jc w:val="center"/>
              <w:rPr>
                <w:rFonts w:cstheme="minorHAnsi"/>
                <w:sz w:val="20"/>
                <w:szCs w:val="20"/>
                <w:lang w:val="en-GB"/>
              </w:rPr>
            </w:pPr>
            <w:r w:rsidRPr="00F92677">
              <w:rPr>
                <w:sz w:val="20"/>
                <w:szCs w:val="20"/>
              </w:rPr>
              <w:t>-0.010</w:t>
            </w:r>
          </w:p>
        </w:tc>
        <w:tc>
          <w:tcPr>
            <w:tcW w:w="1276" w:type="dxa"/>
            <w:noWrap/>
            <w:hideMark/>
          </w:tcPr>
          <w:p w14:paraId="08F00F8A" w14:textId="47A84831" w:rsidR="00F92677" w:rsidRPr="00F92677" w:rsidRDefault="00F92677" w:rsidP="00F92677">
            <w:pPr>
              <w:jc w:val="center"/>
              <w:rPr>
                <w:rFonts w:cstheme="minorHAnsi"/>
                <w:sz w:val="20"/>
                <w:szCs w:val="20"/>
                <w:lang w:val="en-GB"/>
              </w:rPr>
            </w:pPr>
            <w:r w:rsidRPr="00F92677">
              <w:rPr>
                <w:sz w:val="20"/>
                <w:szCs w:val="20"/>
              </w:rPr>
              <w:t>0.225</w:t>
            </w:r>
          </w:p>
        </w:tc>
        <w:tc>
          <w:tcPr>
            <w:tcW w:w="1060" w:type="dxa"/>
            <w:noWrap/>
            <w:hideMark/>
          </w:tcPr>
          <w:p w14:paraId="7C90E670" w14:textId="1DE65AEA" w:rsidR="00F92677" w:rsidRPr="00F92677" w:rsidRDefault="00F92677" w:rsidP="00F92677">
            <w:pPr>
              <w:jc w:val="center"/>
              <w:rPr>
                <w:rFonts w:cstheme="minorHAnsi"/>
                <w:sz w:val="20"/>
                <w:szCs w:val="20"/>
                <w:lang w:val="en-GB"/>
              </w:rPr>
            </w:pPr>
            <w:r w:rsidRPr="00F92677">
              <w:rPr>
                <w:sz w:val="20"/>
                <w:szCs w:val="20"/>
              </w:rPr>
              <w:t>1.790</w:t>
            </w:r>
          </w:p>
        </w:tc>
        <w:tc>
          <w:tcPr>
            <w:tcW w:w="860" w:type="dxa"/>
            <w:noWrap/>
            <w:hideMark/>
          </w:tcPr>
          <w:p w14:paraId="5DE55790" w14:textId="293A980E" w:rsidR="00F92677" w:rsidRPr="00F92677" w:rsidRDefault="00F92677" w:rsidP="00F92677">
            <w:pPr>
              <w:jc w:val="center"/>
              <w:rPr>
                <w:rFonts w:cstheme="minorHAnsi"/>
                <w:sz w:val="20"/>
                <w:szCs w:val="20"/>
                <w:lang w:val="en-GB"/>
              </w:rPr>
            </w:pPr>
            <w:r w:rsidRPr="00F92677">
              <w:rPr>
                <w:sz w:val="20"/>
                <w:szCs w:val="20"/>
              </w:rPr>
              <w:t>0.073</w:t>
            </w:r>
          </w:p>
        </w:tc>
      </w:tr>
      <w:tr w:rsidR="00F92677" w:rsidRPr="00F92677" w14:paraId="2383A290" w14:textId="77777777" w:rsidTr="009D74B7">
        <w:trPr>
          <w:trHeight w:val="300"/>
        </w:trPr>
        <w:tc>
          <w:tcPr>
            <w:tcW w:w="2830" w:type="dxa"/>
            <w:hideMark/>
          </w:tcPr>
          <w:p w14:paraId="08A1D2E9" w14:textId="77777777" w:rsidR="00F92677" w:rsidRPr="00706F72" w:rsidRDefault="00F92677" w:rsidP="00F92677">
            <w:pPr>
              <w:rPr>
                <w:rFonts w:cstheme="minorHAnsi"/>
                <w:sz w:val="20"/>
                <w:szCs w:val="20"/>
                <w:lang w:val="en-GB"/>
              </w:rPr>
            </w:pPr>
            <w:r w:rsidRPr="00706F72">
              <w:rPr>
                <w:rFonts w:cstheme="minorHAnsi"/>
                <w:sz w:val="20"/>
                <w:szCs w:val="20"/>
                <w:lang w:val="en-GB"/>
              </w:rPr>
              <w:t>Neuroticism</w:t>
            </w:r>
          </w:p>
        </w:tc>
        <w:tc>
          <w:tcPr>
            <w:tcW w:w="851" w:type="dxa"/>
            <w:noWrap/>
            <w:hideMark/>
          </w:tcPr>
          <w:p w14:paraId="4324DFE1" w14:textId="47E80AC8" w:rsidR="00F92677" w:rsidRPr="00F92677" w:rsidRDefault="00F92677" w:rsidP="00F92677">
            <w:pPr>
              <w:jc w:val="center"/>
              <w:rPr>
                <w:rFonts w:cstheme="minorHAnsi"/>
                <w:sz w:val="20"/>
                <w:szCs w:val="20"/>
                <w:lang w:val="en-GB"/>
              </w:rPr>
            </w:pPr>
            <w:r w:rsidRPr="00F92677">
              <w:rPr>
                <w:sz w:val="20"/>
                <w:szCs w:val="20"/>
              </w:rPr>
              <w:t>-0.090</w:t>
            </w:r>
          </w:p>
        </w:tc>
        <w:tc>
          <w:tcPr>
            <w:tcW w:w="850" w:type="dxa"/>
            <w:noWrap/>
            <w:hideMark/>
          </w:tcPr>
          <w:p w14:paraId="78AD8D28" w14:textId="2BF26F40" w:rsidR="00F92677" w:rsidRPr="00F92677" w:rsidRDefault="00F92677" w:rsidP="00F92677">
            <w:pPr>
              <w:jc w:val="center"/>
              <w:rPr>
                <w:rFonts w:cstheme="minorHAnsi"/>
                <w:sz w:val="20"/>
                <w:szCs w:val="20"/>
                <w:lang w:val="en-GB"/>
              </w:rPr>
            </w:pPr>
            <w:r w:rsidRPr="00F92677">
              <w:rPr>
                <w:sz w:val="20"/>
                <w:szCs w:val="20"/>
              </w:rPr>
              <w:t>0.062</w:t>
            </w:r>
          </w:p>
        </w:tc>
        <w:tc>
          <w:tcPr>
            <w:tcW w:w="1199" w:type="dxa"/>
            <w:noWrap/>
            <w:hideMark/>
          </w:tcPr>
          <w:p w14:paraId="350D303E" w14:textId="0EA2C6DD" w:rsidR="00F92677" w:rsidRPr="00F92677" w:rsidRDefault="00F92677" w:rsidP="00F92677">
            <w:pPr>
              <w:jc w:val="center"/>
              <w:rPr>
                <w:rFonts w:cstheme="minorHAnsi"/>
                <w:sz w:val="20"/>
                <w:szCs w:val="20"/>
                <w:lang w:val="en-GB"/>
              </w:rPr>
            </w:pPr>
            <w:r w:rsidRPr="00F92677">
              <w:rPr>
                <w:sz w:val="20"/>
                <w:szCs w:val="20"/>
              </w:rPr>
              <w:t>-0.212</w:t>
            </w:r>
          </w:p>
        </w:tc>
        <w:tc>
          <w:tcPr>
            <w:tcW w:w="1276" w:type="dxa"/>
            <w:noWrap/>
            <w:hideMark/>
          </w:tcPr>
          <w:p w14:paraId="560085FA" w14:textId="15B3D33F" w:rsidR="00F92677" w:rsidRPr="00F92677" w:rsidRDefault="00F92677" w:rsidP="00F92677">
            <w:pPr>
              <w:jc w:val="center"/>
              <w:rPr>
                <w:rFonts w:cstheme="minorHAnsi"/>
                <w:sz w:val="20"/>
                <w:szCs w:val="20"/>
                <w:lang w:val="en-GB"/>
              </w:rPr>
            </w:pPr>
            <w:r w:rsidRPr="00F92677">
              <w:rPr>
                <w:sz w:val="20"/>
                <w:szCs w:val="20"/>
              </w:rPr>
              <w:t>0.032</w:t>
            </w:r>
          </w:p>
        </w:tc>
        <w:tc>
          <w:tcPr>
            <w:tcW w:w="1060" w:type="dxa"/>
            <w:noWrap/>
            <w:hideMark/>
          </w:tcPr>
          <w:p w14:paraId="6D209E49" w14:textId="2EBBCBE3" w:rsidR="00F92677" w:rsidRPr="00F92677" w:rsidRDefault="00F92677" w:rsidP="00F92677">
            <w:pPr>
              <w:jc w:val="center"/>
              <w:rPr>
                <w:rFonts w:cstheme="minorHAnsi"/>
                <w:sz w:val="20"/>
                <w:szCs w:val="20"/>
                <w:lang w:val="en-GB"/>
              </w:rPr>
            </w:pPr>
            <w:r w:rsidRPr="00F92677">
              <w:rPr>
                <w:sz w:val="20"/>
                <w:szCs w:val="20"/>
              </w:rPr>
              <w:t>-1.441</w:t>
            </w:r>
          </w:p>
        </w:tc>
        <w:tc>
          <w:tcPr>
            <w:tcW w:w="860" w:type="dxa"/>
            <w:noWrap/>
            <w:hideMark/>
          </w:tcPr>
          <w:p w14:paraId="176547E4" w14:textId="75899F8C" w:rsidR="00F92677" w:rsidRPr="00F92677" w:rsidRDefault="00F92677" w:rsidP="00F92677">
            <w:pPr>
              <w:jc w:val="center"/>
              <w:rPr>
                <w:rFonts w:cstheme="minorHAnsi"/>
                <w:sz w:val="20"/>
                <w:szCs w:val="20"/>
                <w:lang w:val="en-GB"/>
              </w:rPr>
            </w:pPr>
            <w:r w:rsidRPr="00F92677">
              <w:rPr>
                <w:sz w:val="20"/>
                <w:szCs w:val="20"/>
              </w:rPr>
              <w:t>0.150</w:t>
            </w:r>
          </w:p>
        </w:tc>
      </w:tr>
      <w:tr w:rsidR="00F92677" w:rsidRPr="00F92677" w14:paraId="28B5439E" w14:textId="77777777" w:rsidTr="009D74B7">
        <w:trPr>
          <w:trHeight w:val="350"/>
        </w:trPr>
        <w:tc>
          <w:tcPr>
            <w:tcW w:w="2830" w:type="dxa"/>
            <w:hideMark/>
          </w:tcPr>
          <w:p w14:paraId="0C0032A7" w14:textId="77777777" w:rsidR="00F92677" w:rsidRPr="00706F72" w:rsidRDefault="00F92677" w:rsidP="00F92677">
            <w:pPr>
              <w:rPr>
                <w:rFonts w:cstheme="minorHAnsi"/>
                <w:sz w:val="20"/>
                <w:szCs w:val="20"/>
                <w:lang w:val="en-GB"/>
              </w:rPr>
            </w:pPr>
            <w:r w:rsidRPr="00706F72">
              <w:rPr>
                <w:rFonts w:cstheme="minorHAnsi"/>
                <w:sz w:val="20"/>
                <w:szCs w:val="20"/>
                <w:lang w:val="en-GB"/>
              </w:rPr>
              <w:t xml:space="preserve">Agreeableness </w:t>
            </w:r>
          </w:p>
        </w:tc>
        <w:tc>
          <w:tcPr>
            <w:tcW w:w="851" w:type="dxa"/>
            <w:noWrap/>
            <w:hideMark/>
          </w:tcPr>
          <w:p w14:paraId="7EA3D6F4" w14:textId="3BBAC721" w:rsidR="00F92677" w:rsidRPr="00F92677" w:rsidRDefault="00F92677" w:rsidP="00F92677">
            <w:pPr>
              <w:jc w:val="center"/>
              <w:rPr>
                <w:rFonts w:cstheme="minorHAnsi"/>
                <w:sz w:val="20"/>
                <w:szCs w:val="20"/>
                <w:lang w:val="en-GB"/>
              </w:rPr>
            </w:pPr>
            <w:r w:rsidRPr="00F92677">
              <w:rPr>
                <w:sz w:val="20"/>
                <w:szCs w:val="20"/>
              </w:rPr>
              <w:t>-0.105</w:t>
            </w:r>
          </w:p>
        </w:tc>
        <w:tc>
          <w:tcPr>
            <w:tcW w:w="850" w:type="dxa"/>
            <w:noWrap/>
            <w:hideMark/>
          </w:tcPr>
          <w:p w14:paraId="6E7A47DF" w14:textId="07760DD7" w:rsidR="00F92677" w:rsidRPr="00F92677" w:rsidRDefault="00F92677" w:rsidP="00F92677">
            <w:pPr>
              <w:jc w:val="center"/>
              <w:rPr>
                <w:rFonts w:cstheme="minorHAnsi"/>
                <w:sz w:val="20"/>
                <w:szCs w:val="20"/>
                <w:lang w:val="en-GB"/>
              </w:rPr>
            </w:pPr>
            <w:r w:rsidRPr="00F92677">
              <w:rPr>
                <w:sz w:val="20"/>
                <w:szCs w:val="20"/>
              </w:rPr>
              <w:t>0.059</w:t>
            </w:r>
          </w:p>
        </w:tc>
        <w:tc>
          <w:tcPr>
            <w:tcW w:w="1199" w:type="dxa"/>
            <w:noWrap/>
            <w:hideMark/>
          </w:tcPr>
          <w:p w14:paraId="64243251" w14:textId="56FDA435" w:rsidR="00F92677" w:rsidRPr="00F92677" w:rsidRDefault="00F92677" w:rsidP="00F92677">
            <w:pPr>
              <w:jc w:val="center"/>
              <w:rPr>
                <w:rFonts w:cstheme="minorHAnsi"/>
                <w:sz w:val="20"/>
                <w:szCs w:val="20"/>
                <w:lang w:val="en-GB"/>
              </w:rPr>
            </w:pPr>
            <w:r w:rsidRPr="00F92677">
              <w:rPr>
                <w:sz w:val="20"/>
                <w:szCs w:val="20"/>
              </w:rPr>
              <w:t>-0.220</w:t>
            </w:r>
          </w:p>
        </w:tc>
        <w:tc>
          <w:tcPr>
            <w:tcW w:w="1276" w:type="dxa"/>
            <w:noWrap/>
            <w:hideMark/>
          </w:tcPr>
          <w:p w14:paraId="5BAB3473" w14:textId="5B915A72" w:rsidR="00F92677" w:rsidRPr="00F92677" w:rsidRDefault="00F92677" w:rsidP="00F92677">
            <w:pPr>
              <w:jc w:val="center"/>
              <w:rPr>
                <w:rFonts w:cstheme="minorHAnsi"/>
                <w:sz w:val="20"/>
                <w:szCs w:val="20"/>
                <w:lang w:val="en-GB"/>
              </w:rPr>
            </w:pPr>
            <w:r w:rsidRPr="00F92677">
              <w:rPr>
                <w:sz w:val="20"/>
                <w:szCs w:val="20"/>
              </w:rPr>
              <w:t>0.010</w:t>
            </w:r>
          </w:p>
        </w:tc>
        <w:tc>
          <w:tcPr>
            <w:tcW w:w="1060" w:type="dxa"/>
            <w:noWrap/>
            <w:hideMark/>
          </w:tcPr>
          <w:p w14:paraId="5208169D" w14:textId="7247B568" w:rsidR="00F92677" w:rsidRPr="00F92677" w:rsidRDefault="00F92677" w:rsidP="00F92677">
            <w:pPr>
              <w:jc w:val="center"/>
              <w:rPr>
                <w:rFonts w:cstheme="minorHAnsi"/>
                <w:sz w:val="20"/>
                <w:szCs w:val="20"/>
                <w:lang w:val="en-GB"/>
              </w:rPr>
            </w:pPr>
            <w:r w:rsidRPr="00F92677">
              <w:rPr>
                <w:sz w:val="20"/>
                <w:szCs w:val="20"/>
              </w:rPr>
              <w:t>-1.788</w:t>
            </w:r>
          </w:p>
        </w:tc>
        <w:tc>
          <w:tcPr>
            <w:tcW w:w="860" w:type="dxa"/>
            <w:noWrap/>
            <w:hideMark/>
          </w:tcPr>
          <w:p w14:paraId="1B586206" w14:textId="4407497F" w:rsidR="00F92677" w:rsidRPr="00F92677" w:rsidRDefault="00F92677" w:rsidP="00F92677">
            <w:pPr>
              <w:jc w:val="center"/>
              <w:rPr>
                <w:rFonts w:cstheme="minorHAnsi"/>
                <w:sz w:val="20"/>
                <w:szCs w:val="20"/>
                <w:lang w:val="en-GB"/>
              </w:rPr>
            </w:pPr>
            <w:r w:rsidRPr="00F92677">
              <w:rPr>
                <w:sz w:val="20"/>
                <w:szCs w:val="20"/>
              </w:rPr>
              <w:t>0.074</w:t>
            </w:r>
          </w:p>
        </w:tc>
      </w:tr>
      <w:tr w:rsidR="00F92677" w:rsidRPr="00F92677" w14:paraId="7E493417" w14:textId="77777777" w:rsidTr="009D74B7">
        <w:trPr>
          <w:trHeight w:val="374"/>
        </w:trPr>
        <w:tc>
          <w:tcPr>
            <w:tcW w:w="2830" w:type="dxa"/>
            <w:tcBorders>
              <w:bottom w:val="single" w:sz="4" w:space="0" w:color="auto"/>
            </w:tcBorders>
            <w:hideMark/>
          </w:tcPr>
          <w:p w14:paraId="4CEFCA28" w14:textId="77777777" w:rsidR="00F92677" w:rsidRPr="00706F72" w:rsidRDefault="00F92677" w:rsidP="00F92677">
            <w:pPr>
              <w:rPr>
                <w:rFonts w:cstheme="minorHAnsi"/>
                <w:sz w:val="20"/>
                <w:szCs w:val="20"/>
                <w:lang w:val="en-GB"/>
              </w:rPr>
            </w:pPr>
            <w:r w:rsidRPr="00706F72">
              <w:rPr>
                <w:rFonts w:cstheme="minorHAnsi"/>
                <w:sz w:val="20"/>
                <w:szCs w:val="20"/>
                <w:lang w:val="en-GB"/>
              </w:rPr>
              <w:t xml:space="preserve">Willingness to take risks </w:t>
            </w:r>
          </w:p>
        </w:tc>
        <w:tc>
          <w:tcPr>
            <w:tcW w:w="851" w:type="dxa"/>
            <w:tcBorders>
              <w:bottom w:val="single" w:sz="4" w:space="0" w:color="auto"/>
            </w:tcBorders>
            <w:noWrap/>
            <w:hideMark/>
          </w:tcPr>
          <w:p w14:paraId="262B3E7E" w14:textId="669B6A92" w:rsidR="00F92677" w:rsidRPr="00F92677" w:rsidRDefault="00F92677" w:rsidP="00F92677">
            <w:pPr>
              <w:jc w:val="center"/>
              <w:rPr>
                <w:rFonts w:cstheme="minorHAnsi"/>
                <w:sz w:val="20"/>
                <w:szCs w:val="20"/>
                <w:lang w:val="en-GB"/>
              </w:rPr>
            </w:pPr>
            <w:r w:rsidRPr="00F92677">
              <w:rPr>
                <w:sz w:val="20"/>
                <w:szCs w:val="20"/>
              </w:rPr>
              <w:t>-0.054</w:t>
            </w:r>
          </w:p>
        </w:tc>
        <w:tc>
          <w:tcPr>
            <w:tcW w:w="850" w:type="dxa"/>
            <w:tcBorders>
              <w:bottom w:val="single" w:sz="4" w:space="0" w:color="auto"/>
            </w:tcBorders>
            <w:noWrap/>
            <w:hideMark/>
          </w:tcPr>
          <w:p w14:paraId="64093912" w14:textId="73545048" w:rsidR="00F92677" w:rsidRPr="00F92677" w:rsidRDefault="00F92677" w:rsidP="00F92677">
            <w:pPr>
              <w:jc w:val="center"/>
              <w:rPr>
                <w:rFonts w:cstheme="minorHAnsi"/>
                <w:sz w:val="20"/>
                <w:szCs w:val="20"/>
                <w:lang w:val="en-GB"/>
              </w:rPr>
            </w:pPr>
            <w:r w:rsidRPr="00F92677">
              <w:rPr>
                <w:sz w:val="20"/>
                <w:szCs w:val="20"/>
              </w:rPr>
              <w:t>0.061</w:t>
            </w:r>
          </w:p>
        </w:tc>
        <w:tc>
          <w:tcPr>
            <w:tcW w:w="1199" w:type="dxa"/>
            <w:tcBorders>
              <w:bottom w:val="single" w:sz="4" w:space="0" w:color="auto"/>
            </w:tcBorders>
            <w:noWrap/>
            <w:hideMark/>
          </w:tcPr>
          <w:p w14:paraId="50DF4473" w14:textId="0498D3EB" w:rsidR="00F92677" w:rsidRPr="00F92677" w:rsidRDefault="00F92677" w:rsidP="00F92677">
            <w:pPr>
              <w:jc w:val="center"/>
              <w:rPr>
                <w:rFonts w:cstheme="minorHAnsi"/>
                <w:sz w:val="20"/>
                <w:szCs w:val="20"/>
                <w:lang w:val="en-GB"/>
              </w:rPr>
            </w:pPr>
            <w:r w:rsidRPr="00F92677">
              <w:rPr>
                <w:sz w:val="20"/>
                <w:szCs w:val="20"/>
              </w:rPr>
              <w:t>-0.173</w:t>
            </w:r>
          </w:p>
        </w:tc>
        <w:tc>
          <w:tcPr>
            <w:tcW w:w="1276" w:type="dxa"/>
            <w:tcBorders>
              <w:bottom w:val="single" w:sz="4" w:space="0" w:color="auto"/>
            </w:tcBorders>
            <w:noWrap/>
            <w:hideMark/>
          </w:tcPr>
          <w:p w14:paraId="2051D29C" w14:textId="7606984A" w:rsidR="00F92677" w:rsidRPr="00F92677" w:rsidRDefault="00F92677" w:rsidP="00F92677">
            <w:pPr>
              <w:jc w:val="center"/>
              <w:rPr>
                <w:rFonts w:cstheme="minorHAnsi"/>
                <w:sz w:val="20"/>
                <w:szCs w:val="20"/>
                <w:lang w:val="en-GB"/>
              </w:rPr>
            </w:pPr>
            <w:r w:rsidRPr="00F92677">
              <w:rPr>
                <w:sz w:val="20"/>
                <w:szCs w:val="20"/>
              </w:rPr>
              <w:t>0.066</w:t>
            </w:r>
          </w:p>
        </w:tc>
        <w:tc>
          <w:tcPr>
            <w:tcW w:w="1060" w:type="dxa"/>
            <w:tcBorders>
              <w:bottom w:val="single" w:sz="4" w:space="0" w:color="auto"/>
            </w:tcBorders>
            <w:noWrap/>
            <w:hideMark/>
          </w:tcPr>
          <w:p w14:paraId="7E09748C" w14:textId="760D3861" w:rsidR="00F92677" w:rsidRPr="00F92677" w:rsidRDefault="00F92677" w:rsidP="00F92677">
            <w:pPr>
              <w:jc w:val="center"/>
              <w:rPr>
                <w:rFonts w:cstheme="minorHAnsi"/>
                <w:sz w:val="20"/>
                <w:szCs w:val="20"/>
                <w:lang w:val="en-GB"/>
              </w:rPr>
            </w:pPr>
            <w:r w:rsidRPr="00F92677">
              <w:rPr>
                <w:sz w:val="20"/>
                <w:szCs w:val="20"/>
              </w:rPr>
              <w:t>-0.879</w:t>
            </w:r>
          </w:p>
        </w:tc>
        <w:tc>
          <w:tcPr>
            <w:tcW w:w="860" w:type="dxa"/>
            <w:tcBorders>
              <w:bottom w:val="single" w:sz="4" w:space="0" w:color="auto"/>
            </w:tcBorders>
            <w:noWrap/>
            <w:hideMark/>
          </w:tcPr>
          <w:p w14:paraId="4BC922CF" w14:textId="7438D7D9" w:rsidR="00F92677" w:rsidRPr="00F92677" w:rsidRDefault="00F92677" w:rsidP="00F92677">
            <w:pPr>
              <w:jc w:val="center"/>
              <w:rPr>
                <w:rFonts w:cstheme="minorHAnsi"/>
                <w:sz w:val="20"/>
                <w:szCs w:val="20"/>
                <w:lang w:val="en-GB"/>
              </w:rPr>
            </w:pPr>
            <w:r w:rsidRPr="00F92677">
              <w:rPr>
                <w:sz w:val="20"/>
                <w:szCs w:val="20"/>
              </w:rPr>
              <w:t>0.379</w:t>
            </w:r>
          </w:p>
        </w:tc>
      </w:tr>
      <w:tr w:rsidR="00F92677" w:rsidRPr="00F92677" w14:paraId="64BED50E" w14:textId="77777777" w:rsidTr="009D74B7">
        <w:trPr>
          <w:trHeight w:val="300"/>
        </w:trPr>
        <w:tc>
          <w:tcPr>
            <w:tcW w:w="2830" w:type="dxa"/>
            <w:tcBorders>
              <w:top w:val="single" w:sz="4" w:space="0" w:color="auto"/>
            </w:tcBorders>
            <w:hideMark/>
          </w:tcPr>
          <w:p w14:paraId="59604ED7" w14:textId="77777777" w:rsidR="00F92677" w:rsidRPr="00706F72" w:rsidRDefault="00F92677" w:rsidP="00F92677">
            <w:pPr>
              <w:rPr>
                <w:rFonts w:cstheme="minorHAnsi"/>
                <w:sz w:val="20"/>
                <w:szCs w:val="20"/>
                <w:lang w:val="en-GB"/>
              </w:rPr>
            </w:pPr>
            <w:r w:rsidRPr="00706F72">
              <w:rPr>
                <w:rFonts w:cstheme="minorHAnsi"/>
                <w:sz w:val="20"/>
                <w:szCs w:val="20"/>
                <w:lang w:val="en-GB"/>
              </w:rPr>
              <w:t>Health: Self-assessment</w:t>
            </w:r>
          </w:p>
        </w:tc>
        <w:tc>
          <w:tcPr>
            <w:tcW w:w="851" w:type="dxa"/>
            <w:tcBorders>
              <w:top w:val="single" w:sz="4" w:space="0" w:color="auto"/>
            </w:tcBorders>
            <w:noWrap/>
            <w:hideMark/>
          </w:tcPr>
          <w:p w14:paraId="5EBD6AF1" w14:textId="43BD8E5A" w:rsidR="00F92677" w:rsidRPr="00F92677" w:rsidRDefault="00F92677" w:rsidP="00F92677">
            <w:pPr>
              <w:jc w:val="center"/>
              <w:rPr>
                <w:rFonts w:cstheme="minorHAnsi"/>
                <w:sz w:val="20"/>
                <w:szCs w:val="20"/>
                <w:lang w:val="en-GB"/>
              </w:rPr>
            </w:pPr>
            <w:r w:rsidRPr="00F92677">
              <w:rPr>
                <w:sz w:val="20"/>
                <w:szCs w:val="20"/>
              </w:rPr>
              <w:t>-0.025</w:t>
            </w:r>
          </w:p>
        </w:tc>
        <w:tc>
          <w:tcPr>
            <w:tcW w:w="850" w:type="dxa"/>
            <w:tcBorders>
              <w:top w:val="single" w:sz="4" w:space="0" w:color="auto"/>
            </w:tcBorders>
            <w:noWrap/>
            <w:hideMark/>
          </w:tcPr>
          <w:p w14:paraId="23BC7B6A" w14:textId="5A0AE989" w:rsidR="00F92677" w:rsidRPr="00F92677" w:rsidRDefault="00F92677" w:rsidP="00F92677">
            <w:pPr>
              <w:jc w:val="center"/>
              <w:rPr>
                <w:rFonts w:cstheme="minorHAnsi"/>
                <w:sz w:val="20"/>
                <w:szCs w:val="20"/>
                <w:lang w:val="en-GB"/>
              </w:rPr>
            </w:pPr>
            <w:r w:rsidRPr="00F92677">
              <w:rPr>
                <w:sz w:val="20"/>
                <w:szCs w:val="20"/>
              </w:rPr>
              <w:t>0.061</w:t>
            </w:r>
          </w:p>
        </w:tc>
        <w:tc>
          <w:tcPr>
            <w:tcW w:w="1199" w:type="dxa"/>
            <w:tcBorders>
              <w:top w:val="single" w:sz="4" w:space="0" w:color="auto"/>
            </w:tcBorders>
            <w:noWrap/>
            <w:hideMark/>
          </w:tcPr>
          <w:p w14:paraId="10D75F83" w14:textId="6FAE1A9D" w:rsidR="00F92677" w:rsidRPr="00F92677" w:rsidRDefault="00F92677" w:rsidP="00F92677">
            <w:pPr>
              <w:jc w:val="center"/>
              <w:rPr>
                <w:rFonts w:cstheme="minorHAnsi"/>
                <w:sz w:val="20"/>
                <w:szCs w:val="20"/>
                <w:lang w:val="en-GB"/>
              </w:rPr>
            </w:pPr>
            <w:r w:rsidRPr="00F92677">
              <w:rPr>
                <w:sz w:val="20"/>
                <w:szCs w:val="20"/>
              </w:rPr>
              <w:t>-0.145</w:t>
            </w:r>
          </w:p>
        </w:tc>
        <w:tc>
          <w:tcPr>
            <w:tcW w:w="1276" w:type="dxa"/>
            <w:tcBorders>
              <w:top w:val="single" w:sz="4" w:space="0" w:color="auto"/>
            </w:tcBorders>
            <w:noWrap/>
            <w:hideMark/>
          </w:tcPr>
          <w:p w14:paraId="3177DB70" w14:textId="053FDDD1" w:rsidR="00F92677" w:rsidRPr="00F92677" w:rsidRDefault="00F92677" w:rsidP="00F92677">
            <w:pPr>
              <w:jc w:val="center"/>
              <w:rPr>
                <w:rFonts w:cstheme="minorHAnsi"/>
                <w:sz w:val="20"/>
                <w:szCs w:val="20"/>
                <w:lang w:val="en-GB"/>
              </w:rPr>
            </w:pPr>
            <w:r w:rsidRPr="00F92677">
              <w:rPr>
                <w:sz w:val="20"/>
                <w:szCs w:val="20"/>
              </w:rPr>
              <w:t>0.094</w:t>
            </w:r>
          </w:p>
        </w:tc>
        <w:tc>
          <w:tcPr>
            <w:tcW w:w="1060" w:type="dxa"/>
            <w:tcBorders>
              <w:top w:val="single" w:sz="4" w:space="0" w:color="auto"/>
            </w:tcBorders>
            <w:noWrap/>
            <w:hideMark/>
          </w:tcPr>
          <w:p w14:paraId="5E2A3007" w14:textId="7E2D5A3D" w:rsidR="00F92677" w:rsidRPr="00F92677" w:rsidRDefault="00F92677" w:rsidP="00F92677">
            <w:pPr>
              <w:jc w:val="center"/>
              <w:rPr>
                <w:rFonts w:cstheme="minorHAnsi"/>
                <w:sz w:val="20"/>
                <w:szCs w:val="20"/>
                <w:lang w:val="en-GB"/>
              </w:rPr>
            </w:pPr>
            <w:r w:rsidRPr="00F92677">
              <w:rPr>
                <w:sz w:val="20"/>
                <w:szCs w:val="20"/>
              </w:rPr>
              <w:t>-0.414</w:t>
            </w:r>
          </w:p>
        </w:tc>
        <w:tc>
          <w:tcPr>
            <w:tcW w:w="860" w:type="dxa"/>
            <w:tcBorders>
              <w:top w:val="single" w:sz="4" w:space="0" w:color="auto"/>
            </w:tcBorders>
            <w:noWrap/>
            <w:hideMark/>
          </w:tcPr>
          <w:p w14:paraId="13815C4E" w14:textId="2CEBC2A8" w:rsidR="00F92677" w:rsidRPr="00F92677" w:rsidRDefault="00F92677" w:rsidP="00F92677">
            <w:pPr>
              <w:jc w:val="center"/>
              <w:rPr>
                <w:rFonts w:cstheme="minorHAnsi"/>
                <w:sz w:val="20"/>
                <w:szCs w:val="20"/>
                <w:lang w:val="en-GB"/>
              </w:rPr>
            </w:pPr>
            <w:r w:rsidRPr="00F92677">
              <w:rPr>
                <w:sz w:val="20"/>
                <w:szCs w:val="20"/>
              </w:rPr>
              <w:t>0.679</w:t>
            </w:r>
          </w:p>
        </w:tc>
      </w:tr>
      <w:tr w:rsidR="00F92677" w:rsidRPr="00F92677" w14:paraId="6219CC15" w14:textId="77777777" w:rsidTr="009D74B7">
        <w:trPr>
          <w:trHeight w:val="296"/>
        </w:trPr>
        <w:tc>
          <w:tcPr>
            <w:tcW w:w="2830" w:type="dxa"/>
            <w:hideMark/>
          </w:tcPr>
          <w:p w14:paraId="0800672F" w14:textId="77777777" w:rsidR="00F92677" w:rsidRPr="00706F72" w:rsidRDefault="00F92677" w:rsidP="00F92677">
            <w:pPr>
              <w:rPr>
                <w:rFonts w:cstheme="minorHAnsi"/>
                <w:sz w:val="20"/>
                <w:szCs w:val="20"/>
                <w:lang w:val="en-GB"/>
              </w:rPr>
            </w:pPr>
            <w:r w:rsidRPr="00706F72">
              <w:rPr>
                <w:rFonts w:cstheme="minorHAnsi"/>
                <w:sz w:val="20"/>
                <w:szCs w:val="20"/>
                <w:lang w:val="en-GB"/>
              </w:rPr>
              <w:t>Number of risk diseases</w:t>
            </w:r>
          </w:p>
        </w:tc>
        <w:tc>
          <w:tcPr>
            <w:tcW w:w="851" w:type="dxa"/>
            <w:noWrap/>
            <w:hideMark/>
          </w:tcPr>
          <w:p w14:paraId="12833B89" w14:textId="6B978178" w:rsidR="00F92677" w:rsidRPr="00F92677" w:rsidRDefault="00F92677" w:rsidP="00F92677">
            <w:pPr>
              <w:jc w:val="center"/>
              <w:rPr>
                <w:rFonts w:cstheme="minorHAnsi"/>
                <w:sz w:val="20"/>
                <w:szCs w:val="20"/>
                <w:lang w:val="en-GB"/>
              </w:rPr>
            </w:pPr>
            <w:r w:rsidRPr="00F92677">
              <w:rPr>
                <w:sz w:val="20"/>
                <w:szCs w:val="20"/>
              </w:rPr>
              <w:t>0.031</w:t>
            </w:r>
          </w:p>
        </w:tc>
        <w:tc>
          <w:tcPr>
            <w:tcW w:w="850" w:type="dxa"/>
            <w:noWrap/>
            <w:hideMark/>
          </w:tcPr>
          <w:p w14:paraId="4F8FB8DB" w14:textId="2E4EBBA6" w:rsidR="00F92677" w:rsidRPr="00F92677" w:rsidRDefault="00F92677" w:rsidP="00F92677">
            <w:pPr>
              <w:jc w:val="center"/>
              <w:rPr>
                <w:rFonts w:cstheme="minorHAnsi"/>
                <w:sz w:val="20"/>
                <w:szCs w:val="20"/>
                <w:lang w:val="en-GB"/>
              </w:rPr>
            </w:pPr>
            <w:r w:rsidRPr="00F92677">
              <w:rPr>
                <w:sz w:val="20"/>
                <w:szCs w:val="20"/>
              </w:rPr>
              <w:t>0.062</w:t>
            </w:r>
          </w:p>
        </w:tc>
        <w:tc>
          <w:tcPr>
            <w:tcW w:w="1199" w:type="dxa"/>
            <w:noWrap/>
            <w:hideMark/>
          </w:tcPr>
          <w:p w14:paraId="57B38B57" w14:textId="1D81AE3E" w:rsidR="00F92677" w:rsidRPr="00F92677" w:rsidRDefault="00F92677" w:rsidP="00F92677">
            <w:pPr>
              <w:jc w:val="center"/>
              <w:rPr>
                <w:rFonts w:cstheme="minorHAnsi"/>
                <w:sz w:val="20"/>
                <w:szCs w:val="20"/>
                <w:lang w:val="en-GB"/>
              </w:rPr>
            </w:pPr>
            <w:r w:rsidRPr="00F92677">
              <w:rPr>
                <w:sz w:val="20"/>
                <w:szCs w:val="20"/>
              </w:rPr>
              <w:t>-0.091</w:t>
            </w:r>
          </w:p>
        </w:tc>
        <w:tc>
          <w:tcPr>
            <w:tcW w:w="1276" w:type="dxa"/>
            <w:noWrap/>
            <w:hideMark/>
          </w:tcPr>
          <w:p w14:paraId="1DF56405" w14:textId="13063952" w:rsidR="00F92677" w:rsidRPr="00F92677" w:rsidRDefault="00F92677" w:rsidP="00F92677">
            <w:pPr>
              <w:jc w:val="center"/>
              <w:rPr>
                <w:rFonts w:cstheme="minorHAnsi"/>
                <w:sz w:val="20"/>
                <w:szCs w:val="20"/>
                <w:lang w:val="en-GB"/>
              </w:rPr>
            </w:pPr>
            <w:r w:rsidRPr="00F92677">
              <w:rPr>
                <w:sz w:val="20"/>
                <w:szCs w:val="20"/>
              </w:rPr>
              <w:t>0.153</w:t>
            </w:r>
          </w:p>
        </w:tc>
        <w:tc>
          <w:tcPr>
            <w:tcW w:w="1060" w:type="dxa"/>
            <w:noWrap/>
            <w:hideMark/>
          </w:tcPr>
          <w:p w14:paraId="6A0ADE5E" w14:textId="70D1CC7D" w:rsidR="00F92677" w:rsidRPr="00F92677" w:rsidRDefault="00F92677" w:rsidP="00F92677">
            <w:pPr>
              <w:jc w:val="center"/>
              <w:rPr>
                <w:rFonts w:cstheme="minorHAnsi"/>
                <w:sz w:val="20"/>
                <w:szCs w:val="20"/>
                <w:lang w:val="en-GB"/>
              </w:rPr>
            </w:pPr>
            <w:r w:rsidRPr="00F92677">
              <w:rPr>
                <w:sz w:val="20"/>
                <w:szCs w:val="20"/>
              </w:rPr>
              <w:t>0.495</w:t>
            </w:r>
          </w:p>
        </w:tc>
        <w:tc>
          <w:tcPr>
            <w:tcW w:w="860" w:type="dxa"/>
            <w:noWrap/>
            <w:hideMark/>
          </w:tcPr>
          <w:p w14:paraId="3E01B216" w14:textId="3B9EBF1D" w:rsidR="00F92677" w:rsidRPr="00F92677" w:rsidRDefault="00F92677" w:rsidP="00F92677">
            <w:pPr>
              <w:jc w:val="center"/>
              <w:rPr>
                <w:rFonts w:cstheme="minorHAnsi"/>
                <w:sz w:val="20"/>
                <w:szCs w:val="20"/>
                <w:lang w:val="en-GB"/>
              </w:rPr>
            </w:pPr>
            <w:r w:rsidRPr="00F92677">
              <w:rPr>
                <w:sz w:val="20"/>
                <w:szCs w:val="20"/>
              </w:rPr>
              <w:t>0.620</w:t>
            </w:r>
          </w:p>
        </w:tc>
      </w:tr>
      <w:tr w:rsidR="00F92677" w:rsidRPr="00F92677" w14:paraId="318A4F7E" w14:textId="77777777" w:rsidTr="009D74B7">
        <w:trPr>
          <w:trHeight w:val="214"/>
        </w:trPr>
        <w:tc>
          <w:tcPr>
            <w:tcW w:w="2830" w:type="dxa"/>
            <w:hideMark/>
          </w:tcPr>
          <w:p w14:paraId="12B73685" w14:textId="77777777" w:rsidR="00F92677" w:rsidRPr="002C61C1" w:rsidRDefault="00F92677" w:rsidP="00F92677">
            <w:pPr>
              <w:rPr>
                <w:rFonts w:cstheme="minorHAnsi"/>
                <w:sz w:val="20"/>
                <w:szCs w:val="20"/>
                <w:lang w:val="en-GB"/>
              </w:rPr>
            </w:pPr>
            <w:r w:rsidRPr="002C61C1">
              <w:rPr>
                <w:rFonts w:cstheme="minorHAnsi"/>
                <w:sz w:val="20"/>
                <w:szCs w:val="20"/>
                <w:lang w:val="en-GB"/>
              </w:rPr>
              <w:t>Test for COVID-19 in household</w:t>
            </w:r>
          </w:p>
        </w:tc>
        <w:tc>
          <w:tcPr>
            <w:tcW w:w="851" w:type="dxa"/>
            <w:noWrap/>
            <w:hideMark/>
          </w:tcPr>
          <w:p w14:paraId="19B34D95" w14:textId="54167DFF" w:rsidR="00F92677" w:rsidRPr="00F92677" w:rsidRDefault="00F92677" w:rsidP="00F92677">
            <w:pPr>
              <w:jc w:val="center"/>
              <w:rPr>
                <w:rFonts w:cstheme="minorHAnsi"/>
                <w:sz w:val="20"/>
                <w:szCs w:val="20"/>
                <w:lang w:val="en-GB"/>
              </w:rPr>
            </w:pPr>
            <w:r w:rsidRPr="00F92677">
              <w:rPr>
                <w:sz w:val="20"/>
                <w:szCs w:val="20"/>
              </w:rPr>
              <w:t>-0.161</w:t>
            </w:r>
          </w:p>
        </w:tc>
        <w:tc>
          <w:tcPr>
            <w:tcW w:w="850" w:type="dxa"/>
            <w:noWrap/>
            <w:hideMark/>
          </w:tcPr>
          <w:p w14:paraId="0EB408A0" w14:textId="7DEC7DE5" w:rsidR="00F92677" w:rsidRPr="00F92677" w:rsidRDefault="00F92677" w:rsidP="00F92677">
            <w:pPr>
              <w:jc w:val="center"/>
              <w:rPr>
                <w:rFonts w:cstheme="minorHAnsi"/>
                <w:sz w:val="20"/>
                <w:szCs w:val="20"/>
                <w:lang w:val="en-GB"/>
              </w:rPr>
            </w:pPr>
            <w:r w:rsidRPr="00F92677">
              <w:rPr>
                <w:sz w:val="20"/>
                <w:szCs w:val="20"/>
              </w:rPr>
              <w:t>0.166</w:t>
            </w:r>
          </w:p>
        </w:tc>
        <w:tc>
          <w:tcPr>
            <w:tcW w:w="1199" w:type="dxa"/>
            <w:noWrap/>
            <w:hideMark/>
          </w:tcPr>
          <w:p w14:paraId="2BBB9E25" w14:textId="74A6A75C" w:rsidR="00F92677" w:rsidRPr="00F92677" w:rsidRDefault="00F92677" w:rsidP="00F92677">
            <w:pPr>
              <w:jc w:val="center"/>
              <w:rPr>
                <w:rFonts w:cstheme="minorHAnsi"/>
                <w:sz w:val="20"/>
                <w:szCs w:val="20"/>
                <w:lang w:val="en-GB"/>
              </w:rPr>
            </w:pPr>
            <w:r w:rsidRPr="00F92677">
              <w:rPr>
                <w:sz w:val="20"/>
                <w:szCs w:val="20"/>
              </w:rPr>
              <w:t>-0.486</w:t>
            </w:r>
          </w:p>
        </w:tc>
        <w:tc>
          <w:tcPr>
            <w:tcW w:w="1276" w:type="dxa"/>
            <w:noWrap/>
            <w:hideMark/>
          </w:tcPr>
          <w:p w14:paraId="57AEB7DF" w14:textId="386F674A" w:rsidR="00F92677" w:rsidRPr="00F92677" w:rsidRDefault="00F92677" w:rsidP="00F92677">
            <w:pPr>
              <w:jc w:val="center"/>
              <w:rPr>
                <w:rFonts w:cstheme="minorHAnsi"/>
                <w:sz w:val="20"/>
                <w:szCs w:val="20"/>
                <w:lang w:val="en-GB"/>
              </w:rPr>
            </w:pPr>
            <w:r w:rsidRPr="00F92677">
              <w:rPr>
                <w:sz w:val="20"/>
                <w:szCs w:val="20"/>
              </w:rPr>
              <w:t>0.164</w:t>
            </w:r>
          </w:p>
        </w:tc>
        <w:tc>
          <w:tcPr>
            <w:tcW w:w="1060" w:type="dxa"/>
            <w:noWrap/>
            <w:hideMark/>
          </w:tcPr>
          <w:p w14:paraId="64D0DC52" w14:textId="24DA46E5" w:rsidR="00F92677" w:rsidRPr="00F92677" w:rsidRDefault="00F92677" w:rsidP="00F92677">
            <w:pPr>
              <w:jc w:val="center"/>
              <w:rPr>
                <w:rFonts w:cstheme="minorHAnsi"/>
                <w:sz w:val="20"/>
                <w:szCs w:val="20"/>
                <w:lang w:val="en-GB"/>
              </w:rPr>
            </w:pPr>
            <w:r w:rsidRPr="00F92677">
              <w:rPr>
                <w:sz w:val="20"/>
                <w:szCs w:val="20"/>
              </w:rPr>
              <w:t>-0.969</w:t>
            </w:r>
          </w:p>
        </w:tc>
        <w:tc>
          <w:tcPr>
            <w:tcW w:w="860" w:type="dxa"/>
            <w:noWrap/>
            <w:hideMark/>
          </w:tcPr>
          <w:p w14:paraId="3BA12EB9" w14:textId="64DE7DD4" w:rsidR="00F92677" w:rsidRPr="00F92677" w:rsidRDefault="00F92677" w:rsidP="00F92677">
            <w:pPr>
              <w:jc w:val="center"/>
              <w:rPr>
                <w:rFonts w:cstheme="minorHAnsi"/>
                <w:sz w:val="20"/>
                <w:szCs w:val="20"/>
                <w:lang w:val="en-GB"/>
              </w:rPr>
            </w:pPr>
            <w:r w:rsidRPr="00F92677">
              <w:rPr>
                <w:sz w:val="20"/>
                <w:szCs w:val="20"/>
              </w:rPr>
              <w:t>0.333</w:t>
            </w:r>
          </w:p>
        </w:tc>
      </w:tr>
      <w:tr w:rsidR="00F92677" w:rsidRPr="00F92677" w14:paraId="4C060796" w14:textId="77777777" w:rsidTr="009D74B7">
        <w:trPr>
          <w:trHeight w:val="510"/>
        </w:trPr>
        <w:tc>
          <w:tcPr>
            <w:tcW w:w="2830" w:type="dxa"/>
            <w:hideMark/>
          </w:tcPr>
          <w:p w14:paraId="221857E9" w14:textId="77777777" w:rsidR="00F92677" w:rsidRPr="002C61C1" w:rsidRDefault="00F92677" w:rsidP="00F92677">
            <w:pPr>
              <w:rPr>
                <w:rFonts w:cstheme="minorHAnsi"/>
                <w:sz w:val="20"/>
                <w:szCs w:val="20"/>
                <w:lang w:val="en-GB"/>
              </w:rPr>
            </w:pPr>
            <w:r w:rsidRPr="002C61C1">
              <w:rPr>
                <w:rFonts w:cstheme="minorHAnsi"/>
                <w:sz w:val="20"/>
                <w:szCs w:val="20"/>
                <w:lang w:val="en-GB"/>
              </w:rPr>
              <w:t>Positive test for COVID-19 in household</w:t>
            </w:r>
          </w:p>
        </w:tc>
        <w:tc>
          <w:tcPr>
            <w:tcW w:w="851" w:type="dxa"/>
            <w:noWrap/>
            <w:hideMark/>
          </w:tcPr>
          <w:p w14:paraId="1AF155E5" w14:textId="468E2886" w:rsidR="00F92677" w:rsidRPr="00F92677" w:rsidRDefault="00F92677" w:rsidP="00F92677">
            <w:pPr>
              <w:jc w:val="center"/>
              <w:rPr>
                <w:rFonts w:cstheme="minorHAnsi"/>
                <w:sz w:val="20"/>
                <w:szCs w:val="20"/>
                <w:lang w:val="en-GB"/>
              </w:rPr>
            </w:pPr>
            <w:r w:rsidRPr="00F92677">
              <w:rPr>
                <w:sz w:val="20"/>
                <w:szCs w:val="20"/>
              </w:rPr>
              <w:t>0.009</w:t>
            </w:r>
          </w:p>
        </w:tc>
        <w:tc>
          <w:tcPr>
            <w:tcW w:w="850" w:type="dxa"/>
            <w:noWrap/>
            <w:hideMark/>
          </w:tcPr>
          <w:p w14:paraId="3778FA46" w14:textId="56B575D8" w:rsidR="00F92677" w:rsidRPr="00F92677" w:rsidRDefault="00F92677" w:rsidP="00F92677">
            <w:pPr>
              <w:jc w:val="center"/>
              <w:rPr>
                <w:rFonts w:cstheme="minorHAnsi"/>
                <w:sz w:val="20"/>
                <w:szCs w:val="20"/>
                <w:lang w:val="en-GB"/>
              </w:rPr>
            </w:pPr>
            <w:r w:rsidRPr="00F92677">
              <w:rPr>
                <w:sz w:val="20"/>
                <w:szCs w:val="20"/>
              </w:rPr>
              <w:t>0.003</w:t>
            </w:r>
          </w:p>
        </w:tc>
        <w:tc>
          <w:tcPr>
            <w:tcW w:w="1199" w:type="dxa"/>
            <w:noWrap/>
            <w:hideMark/>
          </w:tcPr>
          <w:p w14:paraId="37261F3B" w14:textId="0A76BF28" w:rsidR="00F92677" w:rsidRPr="00F92677" w:rsidRDefault="00F92677" w:rsidP="00F92677">
            <w:pPr>
              <w:jc w:val="center"/>
              <w:rPr>
                <w:rFonts w:cstheme="minorHAnsi"/>
                <w:sz w:val="20"/>
                <w:szCs w:val="20"/>
                <w:lang w:val="en-GB"/>
              </w:rPr>
            </w:pPr>
            <w:r w:rsidRPr="00F92677">
              <w:rPr>
                <w:sz w:val="20"/>
                <w:szCs w:val="20"/>
              </w:rPr>
              <w:t>0.004</w:t>
            </w:r>
          </w:p>
        </w:tc>
        <w:tc>
          <w:tcPr>
            <w:tcW w:w="1276" w:type="dxa"/>
            <w:noWrap/>
            <w:hideMark/>
          </w:tcPr>
          <w:p w14:paraId="4C88DF11" w14:textId="0890134A" w:rsidR="00F92677" w:rsidRPr="00F92677" w:rsidRDefault="00F92677" w:rsidP="00F92677">
            <w:pPr>
              <w:jc w:val="center"/>
              <w:rPr>
                <w:rFonts w:cstheme="minorHAnsi"/>
                <w:sz w:val="20"/>
                <w:szCs w:val="20"/>
                <w:lang w:val="en-GB"/>
              </w:rPr>
            </w:pPr>
            <w:r w:rsidRPr="00F92677">
              <w:rPr>
                <w:sz w:val="20"/>
                <w:szCs w:val="20"/>
              </w:rPr>
              <w:t>0.015</w:t>
            </w:r>
          </w:p>
        </w:tc>
        <w:tc>
          <w:tcPr>
            <w:tcW w:w="1060" w:type="dxa"/>
            <w:noWrap/>
            <w:hideMark/>
          </w:tcPr>
          <w:p w14:paraId="39E277B4" w14:textId="1A40A260" w:rsidR="00F92677" w:rsidRPr="00F92677" w:rsidRDefault="00F92677" w:rsidP="00F92677">
            <w:pPr>
              <w:jc w:val="center"/>
              <w:rPr>
                <w:rFonts w:cstheme="minorHAnsi"/>
                <w:sz w:val="20"/>
                <w:szCs w:val="20"/>
                <w:lang w:val="en-GB"/>
              </w:rPr>
            </w:pPr>
            <w:r w:rsidRPr="00F92677">
              <w:rPr>
                <w:sz w:val="20"/>
                <w:szCs w:val="20"/>
              </w:rPr>
              <w:t>3.374</w:t>
            </w:r>
          </w:p>
        </w:tc>
        <w:tc>
          <w:tcPr>
            <w:tcW w:w="860" w:type="dxa"/>
            <w:noWrap/>
            <w:hideMark/>
          </w:tcPr>
          <w:p w14:paraId="4016F6C7" w14:textId="3CA201F6" w:rsidR="00F92677" w:rsidRPr="00F92677" w:rsidRDefault="00F92677" w:rsidP="00F92677">
            <w:pPr>
              <w:jc w:val="center"/>
              <w:rPr>
                <w:rFonts w:cstheme="minorHAnsi"/>
                <w:sz w:val="20"/>
                <w:szCs w:val="20"/>
                <w:lang w:val="en-GB"/>
              </w:rPr>
            </w:pPr>
            <w:r w:rsidRPr="00F92677">
              <w:rPr>
                <w:sz w:val="20"/>
                <w:szCs w:val="20"/>
              </w:rPr>
              <w:t>0.001</w:t>
            </w:r>
          </w:p>
        </w:tc>
      </w:tr>
      <w:tr w:rsidR="00F92677" w:rsidRPr="00F92677" w14:paraId="3DDF4EAE" w14:textId="77777777" w:rsidTr="009D74B7">
        <w:trPr>
          <w:trHeight w:val="286"/>
        </w:trPr>
        <w:tc>
          <w:tcPr>
            <w:tcW w:w="2830" w:type="dxa"/>
            <w:tcBorders>
              <w:bottom w:val="single" w:sz="4" w:space="0" w:color="auto"/>
            </w:tcBorders>
            <w:hideMark/>
          </w:tcPr>
          <w:p w14:paraId="1E5DD06C" w14:textId="77777777" w:rsidR="00F92677" w:rsidRPr="002C61C1" w:rsidRDefault="00F92677" w:rsidP="00F92677">
            <w:pPr>
              <w:rPr>
                <w:rFonts w:cstheme="minorHAnsi"/>
                <w:sz w:val="20"/>
                <w:szCs w:val="20"/>
                <w:lang w:val="en-GB"/>
              </w:rPr>
            </w:pPr>
            <w:r w:rsidRPr="002C61C1">
              <w:rPr>
                <w:rFonts w:cstheme="minorHAnsi"/>
                <w:sz w:val="20"/>
                <w:szCs w:val="20"/>
                <w:lang w:val="en-GB"/>
              </w:rPr>
              <w:t>Prob. of life-threatening disease (in %)</w:t>
            </w:r>
          </w:p>
        </w:tc>
        <w:tc>
          <w:tcPr>
            <w:tcW w:w="851" w:type="dxa"/>
            <w:tcBorders>
              <w:bottom w:val="single" w:sz="4" w:space="0" w:color="auto"/>
            </w:tcBorders>
            <w:noWrap/>
            <w:hideMark/>
          </w:tcPr>
          <w:p w14:paraId="10118B4A" w14:textId="2E31FFFA" w:rsidR="00F92677" w:rsidRPr="00F92677" w:rsidRDefault="00F92677" w:rsidP="00F92677">
            <w:pPr>
              <w:jc w:val="center"/>
              <w:rPr>
                <w:rFonts w:cstheme="minorHAnsi"/>
                <w:sz w:val="20"/>
                <w:szCs w:val="20"/>
                <w:lang w:val="en-GB"/>
              </w:rPr>
            </w:pPr>
            <w:r w:rsidRPr="00F92677">
              <w:rPr>
                <w:sz w:val="20"/>
                <w:szCs w:val="20"/>
              </w:rPr>
              <w:t>0.018</w:t>
            </w:r>
          </w:p>
        </w:tc>
        <w:tc>
          <w:tcPr>
            <w:tcW w:w="850" w:type="dxa"/>
            <w:tcBorders>
              <w:bottom w:val="single" w:sz="4" w:space="0" w:color="auto"/>
            </w:tcBorders>
            <w:noWrap/>
            <w:hideMark/>
          </w:tcPr>
          <w:p w14:paraId="0C195760" w14:textId="4F35E9D8" w:rsidR="00F92677" w:rsidRPr="00F92677" w:rsidRDefault="00F92677" w:rsidP="00F92677">
            <w:pPr>
              <w:jc w:val="center"/>
              <w:rPr>
                <w:rFonts w:cstheme="minorHAnsi"/>
                <w:sz w:val="20"/>
                <w:szCs w:val="20"/>
                <w:lang w:val="en-GB"/>
              </w:rPr>
            </w:pPr>
            <w:r w:rsidRPr="00F92677">
              <w:rPr>
                <w:sz w:val="20"/>
                <w:szCs w:val="20"/>
              </w:rPr>
              <w:t>0.054</w:t>
            </w:r>
          </w:p>
        </w:tc>
        <w:tc>
          <w:tcPr>
            <w:tcW w:w="1199" w:type="dxa"/>
            <w:tcBorders>
              <w:bottom w:val="single" w:sz="4" w:space="0" w:color="auto"/>
            </w:tcBorders>
            <w:noWrap/>
            <w:hideMark/>
          </w:tcPr>
          <w:p w14:paraId="4339A7E9" w14:textId="6258DD02" w:rsidR="00F92677" w:rsidRPr="00F92677" w:rsidRDefault="00F92677" w:rsidP="00F92677">
            <w:pPr>
              <w:jc w:val="center"/>
              <w:rPr>
                <w:rFonts w:cstheme="minorHAnsi"/>
                <w:sz w:val="20"/>
                <w:szCs w:val="20"/>
                <w:lang w:val="en-GB"/>
              </w:rPr>
            </w:pPr>
            <w:r w:rsidRPr="00F92677">
              <w:rPr>
                <w:sz w:val="20"/>
                <w:szCs w:val="20"/>
              </w:rPr>
              <w:t>-0.088</w:t>
            </w:r>
          </w:p>
        </w:tc>
        <w:tc>
          <w:tcPr>
            <w:tcW w:w="1276" w:type="dxa"/>
            <w:tcBorders>
              <w:bottom w:val="single" w:sz="4" w:space="0" w:color="auto"/>
            </w:tcBorders>
            <w:noWrap/>
            <w:hideMark/>
          </w:tcPr>
          <w:p w14:paraId="15EB6BAA" w14:textId="062371E4" w:rsidR="00F92677" w:rsidRPr="00F92677" w:rsidRDefault="00F92677" w:rsidP="00F92677">
            <w:pPr>
              <w:jc w:val="center"/>
              <w:rPr>
                <w:rFonts w:cstheme="minorHAnsi"/>
                <w:sz w:val="20"/>
                <w:szCs w:val="20"/>
                <w:lang w:val="en-GB"/>
              </w:rPr>
            </w:pPr>
            <w:r w:rsidRPr="00F92677">
              <w:rPr>
                <w:sz w:val="20"/>
                <w:szCs w:val="20"/>
              </w:rPr>
              <w:t>0.125</w:t>
            </w:r>
          </w:p>
        </w:tc>
        <w:tc>
          <w:tcPr>
            <w:tcW w:w="1060" w:type="dxa"/>
            <w:tcBorders>
              <w:bottom w:val="single" w:sz="4" w:space="0" w:color="auto"/>
            </w:tcBorders>
            <w:noWrap/>
            <w:hideMark/>
          </w:tcPr>
          <w:p w14:paraId="038E2051" w14:textId="18D4FB57" w:rsidR="00F92677" w:rsidRPr="00F92677" w:rsidRDefault="00F92677" w:rsidP="00F92677">
            <w:pPr>
              <w:jc w:val="center"/>
              <w:rPr>
                <w:rFonts w:cstheme="minorHAnsi"/>
                <w:sz w:val="20"/>
                <w:szCs w:val="20"/>
                <w:lang w:val="en-GB"/>
              </w:rPr>
            </w:pPr>
            <w:r w:rsidRPr="00F92677">
              <w:rPr>
                <w:sz w:val="20"/>
                <w:szCs w:val="20"/>
              </w:rPr>
              <w:t>0.335</w:t>
            </w:r>
          </w:p>
        </w:tc>
        <w:tc>
          <w:tcPr>
            <w:tcW w:w="860" w:type="dxa"/>
            <w:tcBorders>
              <w:bottom w:val="single" w:sz="4" w:space="0" w:color="auto"/>
            </w:tcBorders>
            <w:noWrap/>
            <w:hideMark/>
          </w:tcPr>
          <w:p w14:paraId="7E7A88CE" w14:textId="3DBB0555" w:rsidR="00F92677" w:rsidRPr="00F92677" w:rsidRDefault="00F92677" w:rsidP="00F92677">
            <w:pPr>
              <w:jc w:val="center"/>
              <w:rPr>
                <w:rFonts w:cstheme="minorHAnsi"/>
                <w:sz w:val="20"/>
                <w:szCs w:val="20"/>
                <w:lang w:val="en-GB"/>
              </w:rPr>
            </w:pPr>
            <w:r w:rsidRPr="00F92677">
              <w:rPr>
                <w:sz w:val="20"/>
                <w:szCs w:val="20"/>
              </w:rPr>
              <w:t>0.737</w:t>
            </w:r>
          </w:p>
        </w:tc>
      </w:tr>
      <w:tr w:rsidR="00F92677" w:rsidRPr="00F92677" w14:paraId="123A87E9" w14:textId="77777777" w:rsidTr="009D74B7">
        <w:trPr>
          <w:trHeight w:val="282"/>
        </w:trPr>
        <w:tc>
          <w:tcPr>
            <w:tcW w:w="2830" w:type="dxa"/>
            <w:tcBorders>
              <w:top w:val="single" w:sz="4" w:space="0" w:color="auto"/>
              <w:bottom w:val="single" w:sz="4" w:space="0" w:color="auto"/>
            </w:tcBorders>
            <w:hideMark/>
          </w:tcPr>
          <w:p w14:paraId="3ADA4F30" w14:textId="77777777" w:rsidR="00F92677" w:rsidRPr="00706F72" w:rsidRDefault="00F92677" w:rsidP="00F92677">
            <w:pPr>
              <w:rPr>
                <w:rFonts w:cstheme="minorHAnsi"/>
                <w:sz w:val="20"/>
                <w:szCs w:val="20"/>
                <w:lang w:val="en-GB"/>
              </w:rPr>
            </w:pPr>
            <w:r w:rsidRPr="00706F72">
              <w:rPr>
                <w:rFonts w:cstheme="minorHAnsi"/>
                <w:sz w:val="20"/>
                <w:szCs w:val="20"/>
                <w:lang w:val="en-GB"/>
              </w:rPr>
              <w:t>Political preferences</w:t>
            </w:r>
          </w:p>
        </w:tc>
        <w:tc>
          <w:tcPr>
            <w:tcW w:w="851" w:type="dxa"/>
            <w:tcBorders>
              <w:top w:val="single" w:sz="4" w:space="0" w:color="auto"/>
              <w:bottom w:val="single" w:sz="4" w:space="0" w:color="auto"/>
            </w:tcBorders>
            <w:noWrap/>
            <w:hideMark/>
          </w:tcPr>
          <w:p w14:paraId="641CC671" w14:textId="4AC867B8" w:rsidR="00F92677" w:rsidRPr="00F92677" w:rsidRDefault="00F92677" w:rsidP="00F92677">
            <w:pPr>
              <w:jc w:val="center"/>
              <w:rPr>
                <w:rFonts w:cstheme="minorHAnsi"/>
                <w:sz w:val="20"/>
                <w:szCs w:val="20"/>
                <w:lang w:val="en-GB"/>
              </w:rPr>
            </w:pPr>
            <w:r w:rsidRPr="00F92677">
              <w:rPr>
                <w:sz w:val="20"/>
                <w:szCs w:val="20"/>
              </w:rPr>
              <w:t>-0.427</w:t>
            </w:r>
          </w:p>
        </w:tc>
        <w:tc>
          <w:tcPr>
            <w:tcW w:w="850" w:type="dxa"/>
            <w:tcBorders>
              <w:top w:val="single" w:sz="4" w:space="0" w:color="auto"/>
              <w:bottom w:val="single" w:sz="4" w:space="0" w:color="auto"/>
            </w:tcBorders>
            <w:noWrap/>
            <w:hideMark/>
          </w:tcPr>
          <w:p w14:paraId="3EF5CD5E" w14:textId="053FCF85" w:rsidR="00F92677" w:rsidRPr="00F92677" w:rsidRDefault="00F92677" w:rsidP="00F92677">
            <w:pPr>
              <w:jc w:val="center"/>
              <w:rPr>
                <w:rFonts w:cstheme="minorHAnsi"/>
                <w:sz w:val="20"/>
                <w:szCs w:val="20"/>
                <w:lang w:val="en-GB"/>
              </w:rPr>
            </w:pPr>
            <w:r w:rsidRPr="00F92677">
              <w:rPr>
                <w:sz w:val="20"/>
                <w:szCs w:val="20"/>
              </w:rPr>
              <w:t>0.277</w:t>
            </w:r>
          </w:p>
        </w:tc>
        <w:tc>
          <w:tcPr>
            <w:tcW w:w="1199" w:type="dxa"/>
            <w:tcBorders>
              <w:top w:val="single" w:sz="4" w:space="0" w:color="auto"/>
              <w:bottom w:val="single" w:sz="4" w:space="0" w:color="auto"/>
            </w:tcBorders>
            <w:noWrap/>
            <w:hideMark/>
          </w:tcPr>
          <w:p w14:paraId="76D473B3" w14:textId="7C08D457" w:rsidR="00F92677" w:rsidRPr="00F92677" w:rsidRDefault="00F92677" w:rsidP="00F92677">
            <w:pPr>
              <w:jc w:val="center"/>
              <w:rPr>
                <w:rFonts w:cstheme="minorHAnsi"/>
                <w:sz w:val="20"/>
                <w:szCs w:val="20"/>
                <w:lang w:val="en-GB"/>
              </w:rPr>
            </w:pPr>
            <w:r w:rsidRPr="00F92677">
              <w:rPr>
                <w:sz w:val="20"/>
                <w:szCs w:val="20"/>
              </w:rPr>
              <w:t>-0.970</w:t>
            </w:r>
          </w:p>
        </w:tc>
        <w:tc>
          <w:tcPr>
            <w:tcW w:w="1276" w:type="dxa"/>
            <w:tcBorders>
              <w:top w:val="single" w:sz="4" w:space="0" w:color="auto"/>
              <w:bottom w:val="single" w:sz="4" w:space="0" w:color="auto"/>
            </w:tcBorders>
            <w:noWrap/>
            <w:hideMark/>
          </w:tcPr>
          <w:p w14:paraId="4F679116" w14:textId="79C70231" w:rsidR="00F92677" w:rsidRPr="00F92677" w:rsidRDefault="00F92677" w:rsidP="00F92677">
            <w:pPr>
              <w:jc w:val="center"/>
              <w:rPr>
                <w:rFonts w:cstheme="minorHAnsi"/>
                <w:sz w:val="20"/>
                <w:szCs w:val="20"/>
                <w:lang w:val="en-GB"/>
              </w:rPr>
            </w:pPr>
            <w:r w:rsidRPr="00F92677">
              <w:rPr>
                <w:sz w:val="20"/>
                <w:szCs w:val="20"/>
              </w:rPr>
              <w:t>0.117</w:t>
            </w:r>
          </w:p>
        </w:tc>
        <w:tc>
          <w:tcPr>
            <w:tcW w:w="1060" w:type="dxa"/>
            <w:tcBorders>
              <w:top w:val="single" w:sz="4" w:space="0" w:color="auto"/>
              <w:bottom w:val="single" w:sz="4" w:space="0" w:color="auto"/>
            </w:tcBorders>
            <w:noWrap/>
            <w:hideMark/>
          </w:tcPr>
          <w:p w14:paraId="5335EAF5" w14:textId="62AC03EA" w:rsidR="00F92677" w:rsidRPr="00F92677" w:rsidRDefault="00F92677" w:rsidP="00F92677">
            <w:pPr>
              <w:jc w:val="center"/>
              <w:rPr>
                <w:rFonts w:cstheme="minorHAnsi"/>
                <w:sz w:val="20"/>
                <w:szCs w:val="20"/>
                <w:lang w:val="en-GB"/>
              </w:rPr>
            </w:pPr>
            <w:r w:rsidRPr="00F92677">
              <w:rPr>
                <w:sz w:val="20"/>
                <w:szCs w:val="20"/>
              </w:rPr>
              <w:t>-1.538</w:t>
            </w:r>
          </w:p>
        </w:tc>
        <w:tc>
          <w:tcPr>
            <w:tcW w:w="860" w:type="dxa"/>
            <w:tcBorders>
              <w:top w:val="single" w:sz="4" w:space="0" w:color="auto"/>
              <w:bottom w:val="single" w:sz="4" w:space="0" w:color="auto"/>
            </w:tcBorders>
            <w:noWrap/>
            <w:hideMark/>
          </w:tcPr>
          <w:p w14:paraId="56839D68" w14:textId="7C1F1A6C" w:rsidR="00F92677" w:rsidRPr="00F92677" w:rsidRDefault="00F92677" w:rsidP="00F92677">
            <w:pPr>
              <w:jc w:val="center"/>
              <w:rPr>
                <w:rFonts w:cstheme="minorHAnsi"/>
                <w:sz w:val="20"/>
                <w:szCs w:val="20"/>
                <w:lang w:val="en-GB"/>
              </w:rPr>
            </w:pPr>
            <w:r w:rsidRPr="00F92677">
              <w:rPr>
                <w:sz w:val="20"/>
                <w:szCs w:val="20"/>
              </w:rPr>
              <w:t>0.124</w:t>
            </w:r>
          </w:p>
        </w:tc>
      </w:tr>
    </w:tbl>
    <w:p w14:paraId="6A7CA30C" w14:textId="27CF4201" w:rsidR="009931E0" w:rsidRDefault="009931E0" w:rsidP="009931E0">
      <w:pPr>
        <w:jc w:val="both"/>
        <w:rPr>
          <w:rFonts w:cstheme="minorHAnsi"/>
          <w:sz w:val="20"/>
          <w:szCs w:val="20"/>
          <w:lang w:val="en-US"/>
        </w:rPr>
      </w:pPr>
      <w:r w:rsidRPr="00BF4572">
        <w:rPr>
          <w:rFonts w:cstheme="minorHAnsi"/>
          <w:i/>
          <w:sz w:val="20"/>
          <w:szCs w:val="20"/>
          <w:lang w:val="en-US"/>
        </w:rPr>
        <w:t>Note.</w:t>
      </w:r>
      <w:r w:rsidRPr="00BF4572">
        <w:rPr>
          <w:rFonts w:cstheme="minorHAnsi"/>
          <w:sz w:val="20"/>
          <w:szCs w:val="20"/>
          <w:lang w:val="en-US"/>
        </w:rPr>
        <w:t xml:space="preserve"> Data from SOEP and SOEP-CoV. All numbers unweighted. Column “</w:t>
      </w:r>
      <w:r>
        <w:rPr>
          <w:rFonts w:cstheme="minorHAnsi"/>
          <w:sz w:val="20"/>
          <w:szCs w:val="20"/>
          <w:lang w:val="en-US"/>
        </w:rPr>
        <w:t>Explanatory variable</w:t>
      </w:r>
      <w:r w:rsidRPr="00BF4572">
        <w:rPr>
          <w:rFonts w:cstheme="minorHAnsi"/>
          <w:sz w:val="20"/>
          <w:szCs w:val="20"/>
          <w:lang w:val="en-US"/>
        </w:rPr>
        <w:t>” indicates data surveyed in years different from year 2020. S.</w:t>
      </w:r>
      <w:r>
        <w:rPr>
          <w:rFonts w:cstheme="minorHAnsi"/>
          <w:sz w:val="20"/>
          <w:szCs w:val="20"/>
          <w:lang w:val="en-US"/>
        </w:rPr>
        <w:t>E</w:t>
      </w:r>
      <w:r w:rsidRPr="00BF4572">
        <w:rPr>
          <w:rFonts w:cstheme="minorHAnsi"/>
          <w:sz w:val="20"/>
          <w:szCs w:val="20"/>
          <w:lang w:val="en-US"/>
        </w:rPr>
        <w:t xml:space="preserve">. denotes standard error. LB denotes lower and UB upper bound of the confidence band (CI). S1.1 </w:t>
      </w:r>
      <w:r w:rsidR="009409A1" w:rsidRPr="00BF4572">
        <w:rPr>
          <w:rFonts w:cstheme="minorHAnsi"/>
          <w:sz w:val="20"/>
          <w:szCs w:val="20"/>
          <w:lang w:val="en-US"/>
        </w:rPr>
        <w:t>Table</w:t>
      </w:r>
      <w:r w:rsidR="009409A1" w:rsidRPr="00BF4572">
        <w:rPr>
          <w:rFonts w:cstheme="minorHAnsi"/>
          <w:sz w:val="20"/>
          <w:szCs w:val="20"/>
          <w:lang w:val="en-US"/>
        </w:rPr>
        <w:t xml:space="preserve"> </w:t>
      </w:r>
      <w:r w:rsidRPr="00BF4572">
        <w:rPr>
          <w:rFonts w:cstheme="minorHAnsi"/>
          <w:sz w:val="20"/>
          <w:szCs w:val="20"/>
          <w:lang w:val="en-US"/>
        </w:rPr>
        <w:t xml:space="preserve">in the S1 </w:t>
      </w:r>
      <w:r w:rsidR="009409A1">
        <w:rPr>
          <w:rFonts w:cstheme="minorHAnsi"/>
          <w:sz w:val="20"/>
          <w:szCs w:val="20"/>
          <w:lang w:val="en-US"/>
        </w:rPr>
        <w:t xml:space="preserve">File </w:t>
      </w:r>
      <w:r w:rsidRPr="00BF4572">
        <w:rPr>
          <w:rFonts w:cstheme="minorHAnsi"/>
          <w:sz w:val="20"/>
          <w:szCs w:val="20"/>
          <w:lang w:val="en-US"/>
        </w:rPr>
        <w:t xml:space="preserve">provides definitions of all the variables. </w:t>
      </w:r>
      <w:r w:rsidRPr="00BF4572">
        <w:rPr>
          <w:rFonts w:cstheme="minorHAnsi"/>
          <w:sz w:val="20"/>
          <w:szCs w:val="20"/>
          <w:lang w:val="en-GB"/>
        </w:rPr>
        <w:t xml:space="preserve">Marginal effects. </w:t>
      </w:r>
      <w:r w:rsidRPr="00BF4572">
        <w:rPr>
          <w:sz w:val="20"/>
          <w:szCs w:val="20"/>
          <w:lang w:val="en-GB"/>
        </w:rPr>
        <w:t xml:space="preserve">The Big Five, risk taking, self-assessed health and political orientation are measured in standard deviations. For political preferences, higher values are associated with a left political orientation. </w:t>
      </w:r>
    </w:p>
    <w:p w14:paraId="4A880669" w14:textId="77777777" w:rsidR="009931E0" w:rsidRDefault="009931E0" w:rsidP="009931E0">
      <w:pPr>
        <w:rPr>
          <w:rFonts w:cstheme="minorHAnsi"/>
          <w:sz w:val="20"/>
          <w:szCs w:val="20"/>
          <w:lang w:val="en-US"/>
        </w:rPr>
      </w:pPr>
    </w:p>
    <w:p w14:paraId="5F6AB812" w14:textId="77777777" w:rsidR="009931E0" w:rsidRDefault="009931E0" w:rsidP="009931E0">
      <w:pPr>
        <w:rPr>
          <w:rFonts w:cstheme="minorHAnsi"/>
          <w:sz w:val="20"/>
          <w:szCs w:val="20"/>
          <w:lang w:val="en-US"/>
        </w:rPr>
      </w:pPr>
    </w:p>
    <w:p w14:paraId="1C2460C9" w14:textId="77777777" w:rsidR="009931E0" w:rsidRDefault="009931E0" w:rsidP="009931E0">
      <w:pPr>
        <w:rPr>
          <w:rFonts w:cstheme="minorHAnsi"/>
          <w:sz w:val="20"/>
          <w:szCs w:val="20"/>
          <w:lang w:val="en-US"/>
        </w:rPr>
      </w:pPr>
    </w:p>
    <w:p w14:paraId="3AA1B51E" w14:textId="77777777" w:rsidR="009931E0" w:rsidRDefault="009931E0" w:rsidP="009931E0">
      <w:pPr>
        <w:rPr>
          <w:rFonts w:cstheme="minorHAnsi"/>
          <w:sz w:val="20"/>
          <w:szCs w:val="20"/>
          <w:lang w:val="en-US"/>
        </w:rPr>
      </w:pPr>
    </w:p>
    <w:p w14:paraId="68AE1F48" w14:textId="77777777" w:rsidR="009931E0" w:rsidRDefault="009931E0" w:rsidP="009931E0">
      <w:pPr>
        <w:rPr>
          <w:rFonts w:cstheme="minorHAnsi"/>
          <w:sz w:val="20"/>
          <w:szCs w:val="20"/>
          <w:lang w:val="en-US"/>
        </w:rPr>
      </w:pPr>
    </w:p>
    <w:p w14:paraId="7AF2EFC2" w14:textId="77777777" w:rsidR="009931E0" w:rsidRPr="001F6940" w:rsidRDefault="009931E0" w:rsidP="009931E0">
      <w:pPr>
        <w:rPr>
          <w:rFonts w:cstheme="minorHAnsi"/>
          <w:sz w:val="20"/>
          <w:szCs w:val="20"/>
          <w:lang w:val="en-US"/>
        </w:rPr>
      </w:pPr>
    </w:p>
    <w:p w14:paraId="54E4E72D" w14:textId="77777777" w:rsidR="009931E0" w:rsidRPr="00AD71FE" w:rsidRDefault="009931E0" w:rsidP="009931E0">
      <w:pPr>
        <w:rPr>
          <w:rFonts w:cstheme="minorHAnsi"/>
          <w:sz w:val="20"/>
          <w:szCs w:val="20"/>
          <w:lang w:val="en-US"/>
        </w:rPr>
      </w:pPr>
    </w:p>
    <w:p w14:paraId="6C85935E" w14:textId="65E151B4" w:rsidR="009931E0" w:rsidRPr="002E3AF4" w:rsidRDefault="009931E0" w:rsidP="009931E0">
      <w:pPr>
        <w:rPr>
          <w:rFonts w:cstheme="minorHAnsi"/>
          <w:lang w:val="en-GB"/>
        </w:rPr>
      </w:pPr>
      <w:r>
        <w:rPr>
          <w:rFonts w:cstheme="minorHAnsi"/>
          <w:b/>
          <w:lang w:val="en-GB"/>
        </w:rPr>
        <w:lastRenderedPageBreak/>
        <w:t>S6.6</w:t>
      </w:r>
      <w:r w:rsidR="00A07CDD">
        <w:rPr>
          <w:rFonts w:cstheme="minorHAnsi"/>
          <w:b/>
          <w:lang w:val="en-GB"/>
        </w:rPr>
        <w:t xml:space="preserve"> </w:t>
      </w:r>
      <w:r w:rsidR="00A07CDD" w:rsidRPr="002C61C1">
        <w:rPr>
          <w:rFonts w:cstheme="minorHAnsi"/>
          <w:b/>
          <w:lang w:val="en-GB"/>
        </w:rPr>
        <w:t>Table</w:t>
      </w:r>
      <w:r w:rsidRPr="002C61C1">
        <w:rPr>
          <w:rFonts w:cstheme="minorHAnsi"/>
          <w:b/>
          <w:lang w:val="en-GB"/>
        </w:rPr>
        <w:t xml:space="preserve">: </w:t>
      </w:r>
      <w:r>
        <w:rPr>
          <w:rFonts w:cstheme="minorHAnsi"/>
          <w:lang w:val="en-GB"/>
        </w:rPr>
        <w:t>Results for multivariate probit estimation</w:t>
      </w:r>
      <w:r w:rsidRPr="0015376C">
        <w:rPr>
          <w:rFonts w:cstheme="minorHAnsi"/>
          <w:lang w:val="en-GB"/>
        </w:rPr>
        <w:t xml:space="preserve"> of individual characteristics</w:t>
      </w:r>
      <w:r w:rsidRPr="002C61C1">
        <w:rPr>
          <w:rFonts w:cstheme="minorHAnsi"/>
          <w:b/>
          <w:lang w:val="en-GB"/>
        </w:rPr>
        <w:t xml:space="preserve"> </w:t>
      </w:r>
      <w:r w:rsidRPr="002C61C1">
        <w:rPr>
          <w:rFonts w:cstheme="minorHAnsi"/>
          <w:bCs/>
          <w:lang w:val="en-GB"/>
        </w:rPr>
        <w:t xml:space="preserve">on </w:t>
      </w:r>
      <w:r w:rsidR="00D87748">
        <w:rPr>
          <w:rFonts w:cstheme="minorHAnsi"/>
          <w:bCs/>
          <w:lang w:val="en-GB"/>
        </w:rPr>
        <w:t>support for mandatory vaccination</w:t>
      </w:r>
      <w:r w:rsidRPr="002C61C1">
        <w:rPr>
          <w:rFonts w:cstheme="minorHAnsi"/>
          <w:bCs/>
          <w:lang w:val="en-GB"/>
        </w:rPr>
        <w:t xml:space="preserve"> (N=</w:t>
      </w:r>
      <w:r w:rsidRPr="000008E4">
        <w:rPr>
          <w:lang w:val="en-GB"/>
        </w:rPr>
        <w:t xml:space="preserve"> </w:t>
      </w:r>
      <w:r w:rsidRPr="007A752F">
        <w:rPr>
          <w:rFonts w:cstheme="minorHAnsi"/>
          <w:bCs/>
          <w:lang w:val="en-GB"/>
        </w:rPr>
        <w:t>653</w:t>
      </w:r>
      <w:r w:rsidRPr="002C61C1">
        <w:rPr>
          <w:rFonts w:cstheme="minorHAnsi"/>
          <w:bCs/>
          <w:lang w:val="en-GB"/>
        </w:rPr>
        <w:t>)</w:t>
      </w:r>
    </w:p>
    <w:tbl>
      <w:tblPr>
        <w:tblW w:w="0" w:type="auto"/>
        <w:tblLook w:val="04A0" w:firstRow="1" w:lastRow="0" w:firstColumn="1" w:lastColumn="0" w:noHBand="0" w:noVBand="1"/>
      </w:tblPr>
      <w:tblGrid>
        <w:gridCol w:w="2830"/>
        <w:gridCol w:w="851"/>
        <w:gridCol w:w="850"/>
        <w:gridCol w:w="1199"/>
        <w:gridCol w:w="1276"/>
        <w:gridCol w:w="1060"/>
        <w:gridCol w:w="860"/>
      </w:tblGrid>
      <w:tr w:rsidR="009931E0" w:rsidRPr="002C61C1" w14:paraId="557C2931" w14:textId="77777777" w:rsidTr="000403C3">
        <w:trPr>
          <w:trHeight w:val="300"/>
        </w:trPr>
        <w:tc>
          <w:tcPr>
            <w:tcW w:w="2830" w:type="dxa"/>
            <w:tcBorders>
              <w:bottom w:val="single" w:sz="4" w:space="0" w:color="auto"/>
            </w:tcBorders>
            <w:hideMark/>
          </w:tcPr>
          <w:p w14:paraId="5B737E2C" w14:textId="77777777" w:rsidR="009931E0" w:rsidRPr="00706F72" w:rsidRDefault="009931E0" w:rsidP="000403C3">
            <w:pPr>
              <w:rPr>
                <w:rFonts w:cstheme="minorHAnsi"/>
                <w:sz w:val="20"/>
                <w:szCs w:val="20"/>
                <w:lang w:val="en-GB"/>
              </w:rPr>
            </w:pPr>
            <w:r w:rsidRPr="00706F72">
              <w:rPr>
                <w:rFonts w:cstheme="minorHAnsi"/>
                <w:sz w:val="20"/>
                <w:szCs w:val="20"/>
                <w:lang w:val="en-GB"/>
              </w:rPr>
              <w:t>Explanatory variable</w:t>
            </w:r>
          </w:p>
        </w:tc>
        <w:tc>
          <w:tcPr>
            <w:tcW w:w="851" w:type="dxa"/>
            <w:tcBorders>
              <w:bottom w:val="single" w:sz="4" w:space="0" w:color="auto"/>
            </w:tcBorders>
            <w:noWrap/>
            <w:hideMark/>
          </w:tcPr>
          <w:p w14:paraId="78BC5617"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Effect</w:t>
            </w:r>
          </w:p>
        </w:tc>
        <w:tc>
          <w:tcPr>
            <w:tcW w:w="850" w:type="dxa"/>
            <w:tcBorders>
              <w:bottom w:val="single" w:sz="4" w:space="0" w:color="auto"/>
            </w:tcBorders>
            <w:noWrap/>
            <w:hideMark/>
          </w:tcPr>
          <w:p w14:paraId="6C3FB713"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S.</w:t>
            </w:r>
            <w:r>
              <w:rPr>
                <w:rFonts w:cstheme="minorHAnsi"/>
                <w:sz w:val="20"/>
                <w:szCs w:val="20"/>
                <w:lang w:val="en-GB"/>
              </w:rPr>
              <w:t>E</w:t>
            </w:r>
            <w:r w:rsidRPr="00706F72">
              <w:rPr>
                <w:rFonts w:cstheme="minorHAnsi"/>
                <w:sz w:val="20"/>
                <w:szCs w:val="20"/>
                <w:lang w:val="en-GB"/>
              </w:rPr>
              <w:t>.</w:t>
            </w:r>
          </w:p>
        </w:tc>
        <w:tc>
          <w:tcPr>
            <w:tcW w:w="1199" w:type="dxa"/>
            <w:tcBorders>
              <w:bottom w:val="single" w:sz="4" w:space="0" w:color="auto"/>
            </w:tcBorders>
            <w:noWrap/>
            <w:hideMark/>
          </w:tcPr>
          <w:p w14:paraId="635F4485"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LB 95% CI</w:t>
            </w:r>
          </w:p>
        </w:tc>
        <w:tc>
          <w:tcPr>
            <w:tcW w:w="1276" w:type="dxa"/>
            <w:tcBorders>
              <w:bottom w:val="single" w:sz="4" w:space="0" w:color="auto"/>
            </w:tcBorders>
            <w:noWrap/>
            <w:hideMark/>
          </w:tcPr>
          <w:p w14:paraId="58D47C74"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UB 95%  CI</w:t>
            </w:r>
          </w:p>
        </w:tc>
        <w:tc>
          <w:tcPr>
            <w:tcW w:w="1060" w:type="dxa"/>
            <w:tcBorders>
              <w:bottom w:val="single" w:sz="4" w:space="0" w:color="auto"/>
            </w:tcBorders>
            <w:noWrap/>
            <w:hideMark/>
          </w:tcPr>
          <w:p w14:paraId="6AB75BAF"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z-statistic</w:t>
            </w:r>
          </w:p>
        </w:tc>
        <w:tc>
          <w:tcPr>
            <w:tcW w:w="860" w:type="dxa"/>
            <w:tcBorders>
              <w:bottom w:val="single" w:sz="4" w:space="0" w:color="auto"/>
            </w:tcBorders>
            <w:noWrap/>
            <w:hideMark/>
          </w:tcPr>
          <w:p w14:paraId="174537D8" w14:textId="77777777" w:rsidR="009931E0" w:rsidRPr="00706F72" w:rsidRDefault="009931E0" w:rsidP="000403C3">
            <w:pPr>
              <w:jc w:val="center"/>
              <w:rPr>
                <w:rFonts w:cstheme="minorHAnsi"/>
                <w:sz w:val="20"/>
                <w:szCs w:val="20"/>
                <w:lang w:val="en-GB"/>
              </w:rPr>
            </w:pPr>
            <w:r w:rsidRPr="00706F72">
              <w:rPr>
                <w:rFonts w:cstheme="minorHAnsi"/>
                <w:sz w:val="20"/>
                <w:szCs w:val="20"/>
                <w:lang w:val="en-GB"/>
              </w:rPr>
              <w:t>p-value</w:t>
            </w:r>
          </w:p>
        </w:tc>
      </w:tr>
      <w:tr w:rsidR="00D87748" w:rsidRPr="00D87748" w14:paraId="0AF14225" w14:textId="77777777" w:rsidTr="00F92677">
        <w:trPr>
          <w:trHeight w:val="300"/>
        </w:trPr>
        <w:tc>
          <w:tcPr>
            <w:tcW w:w="2830" w:type="dxa"/>
            <w:tcBorders>
              <w:top w:val="single" w:sz="4" w:space="0" w:color="auto"/>
            </w:tcBorders>
            <w:hideMark/>
          </w:tcPr>
          <w:p w14:paraId="174520D5" w14:textId="77777777" w:rsidR="00D87748" w:rsidRPr="00706F72" w:rsidRDefault="00D87748" w:rsidP="00D87748">
            <w:pPr>
              <w:rPr>
                <w:rFonts w:cstheme="minorHAnsi"/>
                <w:sz w:val="20"/>
                <w:szCs w:val="20"/>
                <w:lang w:val="en-GB"/>
              </w:rPr>
            </w:pPr>
            <w:r w:rsidRPr="00706F72">
              <w:rPr>
                <w:rFonts w:cstheme="minorHAnsi"/>
                <w:sz w:val="20"/>
                <w:szCs w:val="20"/>
                <w:lang w:val="en-GB"/>
              </w:rPr>
              <w:t>Female</w:t>
            </w:r>
          </w:p>
        </w:tc>
        <w:tc>
          <w:tcPr>
            <w:tcW w:w="851" w:type="dxa"/>
            <w:tcBorders>
              <w:top w:val="single" w:sz="4" w:space="0" w:color="auto"/>
            </w:tcBorders>
            <w:noWrap/>
            <w:hideMark/>
          </w:tcPr>
          <w:p w14:paraId="520951A9" w14:textId="42F00181" w:rsidR="00D87748" w:rsidRPr="00D87748" w:rsidRDefault="00D87748" w:rsidP="00D87748">
            <w:pPr>
              <w:jc w:val="center"/>
              <w:rPr>
                <w:rFonts w:cstheme="minorHAnsi"/>
                <w:sz w:val="20"/>
                <w:szCs w:val="20"/>
                <w:lang w:val="en-GB"/>
              </w:rPr>
            </w:pPr>
            <w:r w:rsidRPr="00D87748">
              <w:rPr>
                <w:rFonts w:cstheme="minorHAnsi"/>
                <w:sz w:val="20"/>
                <w:szCs w:val="20"/>
              </w:rPr>
              <w:t>-0.226</w:t>
            </w:r>
          </w:p>
        </w:tc>
        <w:tc>
          <w:tcPr>
            <w:tcW w:w="850" w:type="dxa"/>
            <w:tcBorders>
              <w:top w:val="single" w:sz="4" w:space="0" w:color="auto"/>
            </w:tcBorders>
            <w:noWrap/>
            <w:hideMark/>
          </w:tcPr>
          <w:p w14:paraId="4A8EA8C5" w14:textId="0C769C0A" w:rsidR="00D87748" w:rsidRPr="00D87748" w:rsidRDefault="00D87748" w:rsidP="00D87748">
            <w:pPr>
              <w:jc w:val="center"/>
              <w:rPr>
                <w:rFonts w:cstheme="minorHAnsi"/>
                <w:sz w:val="20"/>
                <w:szCs w:val="20"/>
                <w:lang w:val="en-GB"/>
              </w:rPr>
            </w:pPr>
            <w:r w:rsidRPr="00D87748">
              <w:rPr>
                <w:rFonts w:cstheme="minorHAnsi"/>
                <w:sz w:val="20"/>
                <w:szCs w:val="20"/>
              </w:rPr>
              <w:t>0.110</w:t>
            </w:r>
          </w:p>
        </w:tc>
        <w:tc>
          <w:tcPr>
            <w:tcW w:w="1199" w:type="dxa"/>
            <w:tcBorders>
              <w:top w:val="single" w:sz="4" w:space="0" w:color="auto"/>
            </w:tcBorders>
            <w:noWrap/>
            <w:hideMark/>
          </w:tcPr>
          <w:p w14:paraId="5DED6861" w14:textId="3D4CEDDF" w:rsidR="00D87748" w:rsidRPr="00D87748" w:rsidRDefault="00D87748" w:rsidP="00D87748">
            <w:pPr>
              <w:jc w:val="center"/>
              <w:rPr>
                <w:rFonts w:cstheme="minorHAnsi"/>
                <w:sz w:val="20"/>
                <w:szCs w:val="20"/>
                <w:lang w:val="en-GB"/>
              </w:rPr>
            </w:pPr>
            <w:r w:rsidRPr="00D87748">
              <w:rPr>
                <w:rFonts w:cstheme="minorHAnsi"/>
                <w:sz w:val="20"/>
                <w:szCs w:val="20"/>
              </w:rPr>
              <w:t>-0.442</w:t>
            </w:r>
          </w:p>
        </w:tc>
        <w:tc>
          <w:tcPr>
            <w:tcW w:w="1276" w:type="dxa"/>
            <w:tcBorders>
              <w:top w:val="single" w:sz="4" w:space="0" w:color="auto"/>
            </w:tcBorders>
            <w:noWrap/>
            <w:hideMark/>
          </w:tcPr>
          <w:p w14:paraId="77CA30C5" w14:textId="4B4E4D5E" w:rsidR="00D87748" w:rsidRPr="00D87748" w:rsidRDefault="00D87748" w:rsidP="00D87748">
            <w:pPr>
              <w:jc w:val="center"/>
              <w:rPr>
                <w:rFonts w:cstheme="minorHAnsi"/>
                <w:sz w:val="20"/>
                <w:szCs w:val="20"/>
                <w:lang w:val="en-GB"/>
              </w:rPr>
            </w:pPr>
            <w:r w:rsidRPr="00D87748">
              <w:rPr>
                <w:rFonts w:cstheme="minorHAnsi"/>
                <w:sz w:val="20"/>
                <w:szCs w:val="20"/>
              </w:rPr>
              <w:t>-0.010</w:t>
            </w:r>
          </w:p>
        </w:tc>
        <w:tc>
          <w:tcPr>
            <w:tcW w:w="1060" w:type="dxa"/>
            <w:tcBorders>
              <w:top w:val="single" w:sz="4" w:space="0" w:color="auto"/>
            </w:tcBorders>
            <w:noWrap/>
            <w:hideMark/>
          </w:tcPr>
          <w:p w14:paraId="22BDE61C" w14:textId="15FAE252" w:rsidR="00D87748" w:rsidRPr="00D87748" w:rsidRDefault="00D87748" w:rsidP="00D87748">
            <w:pPr>
              <w:jc w:val="center"/>
              <w:rPr>
                <w:rFonts w:cstheme="minorHAnsi"/>
                <w:sz w:val="20"/>
                <w:szCs w:val="20"/>
                <w:lang w:val="en-GB"/>
              </w:rPr>
            </w:pPr>
            <w:r w:rsidRPr="00D87748">
              <w:rPr>
                <w:rFonts w:cstheme="minorHAnsi"/>
                <w:sz w:val="20"/>
                <w:szCs w:val="20"/>
              </w:rPr>
              <w:t>-2.050</w:t>
            </w:r>
          </w:p>
        </w:tc>
        <w:tc>
          <w:tcPr>
            <w:tcW w:w="860" w:type="dxa"/>
            <w:tcBorders>
              <w:top w:val="single" w:sz="4" w:space="0" w:color="auto"/>
            </w:tcBorders>
            <w:noWrap/>
            <w:hideMark/>
          </w:tcPr>
          <w:p w14:paraId="6A31936A" w14:textId="54C92F17" w:rsidR="00D87748" w:rsidRPr="00D87748" w:rsidRDefault="00D87748" w:rsidP="00D87748">
            <w:pPr>
              <w:jc w:val="center"/>
              <w:rPr>
                <w:rFonts w:cstheme="minorHAnsi"/>
                <w:sz w:val="20"/>
                <w:szCs w:val="20"/>
                <w:lang w:val="en-GB"/>
              </w:rPr>
            </w:pPr>
            <w:r w:rsidRPr="00D87748">
              <w:rPr>
                <w:rFonts w:cstheme="minorHAnsi"/>
                <w:sz w:val="20"/>
                <w:szCs w:val="20"/>
              </w:rPr>
              <w:t>0.040</w:t>
            </w:r>
          </w:p>
        </w:tc>
      </w:tr>
      <w:tr w:rsidR="00D87748" w:rsidRPr="00D87748" w14:paraId="739B064D" w14:textId="77777777" w:rsidTr="00F92677">
        <w:trPr>
          <w:trHeight w:val="300"/>
        </w:trPr>
        <w:tc>
          <w:tcPr>
            <w:tcW w:w="2830" w:type="dxa"/>
            <w:hideMark/>
          </w:tcPr>
          <w:p w14:paraId="648349D9" w14:textId="77777777" w:rsidR="00D87748" w:rsidRPr="00706F72" w:rsidRDefault="00D87748" w:rsidP="00D87748">
            <w:pPr>
              <w:rPr>
                <w:rFonts w:cstheme="minorHAnsi"/>
                <w:sz w:val="20"/>
                <w:szCs w:val="20"/>
                <w:lang w:val="en-GB"/>
              </w:rPr>
            </w:pPr>
            <w:r w:rsidRPr="00706F72">
              <w:rPr>
                <w:rFonts w:cstheme="minorHAnsi"/>
                <w:sz w:val="20"/>
                <w:szCs w:val="20"/>
                <w:lang w:val="en-GB"/>
              </w:rPr>
              <w:t>Age</w:t>
            </w:r>
          </w:p>
        </w:tc>
        <w:tc>
          <w:tcPr>
            <w:tcW w:w="851" w:type="dxa"/>
            <w:noWrap/>
            <w:hideMark/>
          </w:tcPr>
          <w:p w14:paraId="1BB503D1" w14:textId="45207440" w:rsidR="00D87748" w:rsidRPr="00D87748" w:rsidRDefault="00D87748" w:rsidP="00D87748">
            <w:pPr>
              <w:jc w:val="center"/>
              <w:rPr>
                <w:rFonts w:cstheme="minorHAnsi"/>
                <w:sz w:val="20"/>
                <w:szCs w:val="20"/>
                <w:lang w:val="en-GB"/>
              </w:rPr>
            </w:pPr>
            <w:r w:rsidRPr="00D87748">
              <w:rPr>
                <w:rFonts w:cstheme="minorHAnsi"/>
                <w:sz w:val="20"/>
                <w:szCs w:val="20"/>
              </w:rPr>
              <w:t>0.017</w:t>
            </w:r>
          </w:p>
        </w:tc>
        <w:tc>
          <w:tcPr>
            <w:tcW w:w="850" w:type="dxa"/>
            <w:noWrap/>
            <w:hideMark/>
          </w:tcPr>
          <w:p w14:paraId="0A6037AE" w14:textId="09188E80" w:rsidR="00D87748" w:rsidRPr="00D87748" w:rsidRDefault="00D87748" w:rsidP="00D87748">
            <w:pPr>
              <w:jc w:val="center"/>
              <w:rPr>
                <w:rFonts w:cstheme="minorHAnsi"/>
                <w:sz w:val="20"/>
                <w:szCs w:val="20"/>
                <w:lang w:val="en-GB"/>
              </w:rPr>
            </w:pPr>
            <w:r w:rsidRPr="00D87748">
              <w:rPr>
                <w:rFonts w:cstheme="minorHAnsi"/>
                <w:sz w:val="20"/>
                <w:szCs w:val="20"/>
              </w:rPr>
              <w:t>0.004</w:t>
            </w:r>
          </w:p>
        </w:tc>
        <w:tc>
          <w:tcPr>
            <w:tcW w:w="1199" w:type="dxa"/>
            <w:noWrap/>
            <w:hideMark/>
          </w:tcPr>
          <w:p w14:paraId="2844BE04" w14:textId="0E1F7069" w:rsidR="00D87748" w:rsidRPr="00D87748" w:rsidRDefault="00D87748" w:rsidP="00D87748">
            <w:pPr>
              <w:jc w:val="center"/>
              <w:rPr>
                <w:rFonts w:cstheme="minorHAnsi"/>
                <w:sz w:val="20"/>
                <w:szCs w:val="20"/>
                <w:lang w:val="en-GB"/>
              </w:rPr>
            </w:pPr>
            <w:r w:rsidRPr="00D87748">
              <w:rPr>
                <w:rFonts w:cstheme="minorHAnsi"/>
                <w:sz w:val="20"/>
                <w:szCs w:val="20"/>
              </w:rPr>
              <w:t>0.008</w:t>
            </w:r>
          </w:p>
        </w:tc>
        <w:tc>
          <w:tcPr>
            <w:tcW w:w="1276" w:type="dxa"/>
            <w:noWrap/>
            <w:hideMark/>
          </w:tcPr>
          <w:p w14:paraId="703A74F2" w14:textId="6728308D" w:rsidR="00D87748" w:rsidRPr="00D87748" w:rsidRDefault="00D87748" w:rsidP="00D87748">
            <w:pPr>
              <w:jc w:val="center"/>
              <w:rPr>
                <w:rFonts w:cstheme="minorHAnsi"/>
                <w:sz w:val="20"/>
                <w:szCs w:val="20"/>
                <w:lang w:val="en-GB"/>
              </w:rPr>
            </w:pPr>
            <w:r w:rsidRPr="00D87748">
              <w:rPr>
                <w:rFonts w:cstheme="minorHAnsi"/>
                <w:sz w:val="20"/>
                <w:szCs w:val="20"/>
              </w:rPr>
              <w:t>0.025</w:t>
            </w:r>
          </w:p>
        </w:tc>
        <w:tc>
          <w:tcPr>
            <w:tcW w:w="1060" w:type="dxa"/>
            <w:noWrap/>
            <w:hideMark/>
          </w:tcPr>
          <w:p w14:paraId="0DA54B6C" w14:textId="0BDB8B36" w:rsidR="00D87748" w:rsidRPr="00D87748" w:rsidRDefault="00D87748" w:rsidP="00D87748">
            <w:pPr>
              <w:jc w:val="center"/>
              <w:rPr>
                <w:rFonts w:cstheme="minorHAnsi"/>
                <w:sz w:val="20"/>
                <w:szCs w:val="20"/>
                <w:lang w:val="en-GB"/>
              </w:rPr>
            </w:pPr>
            <w:r w:rsidRPr="00D87748">
              <w:rPr>
                <w:rFonts w:cstheme="minorHAnsi"/>
                <w:sz w:val="20"/>
                <w:szCs w:val="20"/>
              </w:rPr>
              <w:t>3.957</w:t>
            </w:r>
          </w:p>
        </w:tc>
        <w:tc>
          <w:tcPr>
            <w:tcW w:w="860" w:type="dxa"/>
            <w:noWrap/>
            <w:hideMark/>
          </w:tcPr>
          <w:p w14:paraId="194B2A1B" w14:textId="00783F02" w:rsidR="00D87748" w:rsidRPr="00D87748" w:rsidRDefault="00D87748" w:rsidP="00D87748">
            <w:pPr>
              <w:jc w:val="center"/>
              <w:rPr>
                <w:rFonts w:cstheme="minorHAnsi"/>
                <w:sz w:val="20"/>
                <w:szCs w:val="20"/>
                <w:lang w:val="en-GB"/>
              </w:rPr>
            </w:pPr>
            <w:r w:rsidRPr="00D87748">
              <w:rPr>
                <w:rFonts w:cstheme="minorHAnsi"/>
                <w:sz w:val="20"/>
                <w:szCs w:val="20"/>
              </w:rPr>
              <w:t>0.000</w:t>
            </w:r>
          </w:p>
        </w:tc>
      </w:tr>
      <w:tr w:rsidR="00D87748" w:rsidRPr="00D87748" w14:paraId="10620FF2" w14:textId="77777777" w:rsidTr="00F92677">
        <w:trPr>
          <w:trHeight w:val="284"/>
        </w:trPr>
        <w:tc>
          <w:tcPr>
            <w:tcW w:w="2830" w:type="dxa"/>
            <w:hideMark/>
          </w:tcPr>
          <w:p w14:paraId="1D4DB687" w14:textId="77777777" w:rsidR="00D87748" w:rsidRPr="00706F72" w:rsidRDefault="00D87748" w:rsidP="00D87748">
            <w:pPr>
              <w:rPr>
                <w:rFonts w:cstheme="minorHAnsi"/>
                <w:sz w:val="20"/>
                <w:szCs w:val="20"/>
                <w:lang w:val="en-GB"/>
              </w:rPr>
            </w:pPr>
            <w:r w:rsidRPr="00706F72">
              <w:rPr>
                <w:rFonts w:cstheme="minorHAnsi"/>
                <w:sz w:val="20"/>
                <w:szCs w:val="20"/>
                <w:lang w:val="en-GB"/>
              </w:rPr>
              <w:t>Tertiary education</w:t>
            </w:r>
          </w:p>
        </w:tc>
        <w:tc>
          <w:tcPr>
            <w:tcW w:w="851" w:type="dxa"/>
            <w:noWrap/>
            <w:hideMark/>
          </w:tcPr>
          <w:p w14:paraId="49602AF0" w14:textId="2015DF88" w:rsidR="00D87748" w:rsidRPr="00D87748" w:rsidRDefault="00D87748" w:rsidP="00D87748">
            <w:pPr>
              <w:jc w:val="center"/>
              <w:rPr>
                <w:rFonts w:cstheme="minorHAnsi"/>
                <w:sz w:val="20"/>
                <w:szCs w:val="20"/>
                <w:lang w:val="en-GB"/>
              </w:rPr>
            </w:pPr>
            <w:r w:rsidRPr="00D87748">
              <w:rPr>
                <w:rFonts w:cstheme="minorHAnsi"/>
                <w:sz w:val="20"/>
                <w:szCs w:val="20"/>
              </w:rPr>
              <w:t>-0.108</w:t>
            </w:r>
          </w:p>
        </w:tc>
        <w:tc>
          <w:tcPr>
            <w:tcW w:w="850" w:type="dxa"/>
            <w:noWrap/>
            <w:hideMark/>
          </w:tcPr>
          <w:p w14:paraId="095C277C" w14:textId="022D39E8" w:rsidR="00D87748" w:rsidRPr="00D87748" w:rsidRDefault="00D87748" w:rsidP="00D87748">
            <w:pPr>
              <w:jc w:val="center"/>
              <w:rPr>
                <w:rFonts w:cstheme="minorHAnsi"/>
                <w:sz w:val="20"/>
                <w:szCs w:val="20"/>
                <w:lang w:val="en-GB"/>
              </w:rPr>
            </w:pPr>
            <w:r w:rsidRPr="00D87748">
              <w:rPr>
                <w:rFonts w:cstheme="minorHAnsi"/>
                <w:sz w:val="20"/>
                <w:szCs w:val="20"/>
              </w:rPr>
              <w:t>0.117</w:t>
            </w:r>
          </w:p>
        </w:tc>
        <w:tc>
          <w:tcPr>
            <w:tcW w:w="1199" w:type="dxa"/>
            <w:noWrap/>
            <w:hideMark/>
          </w:tcPr>
          <w:p w14:paraId="2F6381E9" w14:textId="1C131B90" w:rsidR="00D87748" w:rsidRPr="00D87748" w:rsidRDefault="00D87748" w:rsidP="00D87748">
            <w:pPr>
              <w:jc w:val="center"/>
              <w:rPr>
                <w:rFonts w:cstheme="minorHAnsi"/>
                <w:sz w:val="20"/>
                <w:szCs w:val="20"/>
                <w:lang w:val="en-GB"/>
              </w:rPr>
            </w:pPr>
            <w:r w:rsidRPr="00D87748">
              <w:rPr>
                <w:rFonts w:cstheme="minorHAnsi"/>
                <w:sz w:val="20"/>
                <w:szCs w:val="20"/>
              </w:rPr>
              <w:t>-0.338</w:t>
            </w:r>
          </w:p>
        </w:tc>
        <w:tc>
          <w:tcPr>
            <w:tcW w:w="1276" w:type="dxa"/>
            <w:noWrap/>
            <w:hideMark/>
          </w:tcPr>
          <w:p w14:paraId="177B9486" w14:textId="24152DD5" w:rsidR="00D87748" w:rsidRPr="00D87748" w:rsidRDefault="00D87748" w:rsidP="00D87748">
            <w:pPr>
              <w:jc w:val="center"/>
              <w:rPr>
                <w:rFonts w:cstheme="minorHAnsi"/>
                <w:sz w:val="20"/>
                <w:szCs w:val="20"/>
                <w:lang w:val="en-GB"/>
              </w:rPr>
            </w:pPr>
            <w:r w:rsidRPr="00D87748">
              <w:rPr>
                <w:rFonts w:cstheme="minorHAnsi"/>
                <w:sz w:val="20"/>
                <w:szCs w:val="20"/>
              </w:rPr>
              <w:t>0.122</w:t>
            </w:r>
          </w:p>
        </w:tc>
        <w:tc>
          <w:tcPr>
            <w:tcW w:w="1060" w:type="dxa"/>
            <w:noWrap/>
            <w:hideMark/>
          </w:tcPr>
          <w:p w14:paraId="7AFD9A17" w14:textId="5B8C144A" w:rsidR="00D87748" w:rsidRPr="00D87748" w:rsidRDefault="00D87748" w:rsidP="00D87748">
            <w:pPr>
              <w:jc w:val="center"/>
              <w:rPr>
                <w:rFonts w:cstheme="minorHAnsi"/>
                <w:sz w:val="20"/>
                <w:szCs w:val="20"/>
                <w:lang w:val="en-GB"/>
              </w:rPr>
            </w:pPr>
            <w:r w:rsidRPr="00D87748">
              <w:rPr>
                <w:rFonts w:cstheme="minorHAnsi"/>
                <w:sz w:val="20"/>
                <w:szCs w:val="20"/>
              </w:rPr>
              <w:t>-0.921</w:t>
            </w:r>
          </w:p>
        </w:tc>
        <w:tc>
          <w:tcPr>
            <w:tcW w:w="860" w:type="dxa"/>
            <w:noWrap/>
            <w:hideMark/>
          </w:tcPr>
          <w:p w14:paraId="6E0D5425" w14:textId="27F33D27" w:rsidR="00D87748" w:rsidRPr="00D87748" w:rsidRDefault="00D87748" w:rsidP="00D87748">
            <w:pPr>
              <w:jc w:val="center"/>
              <w:rPr>
                <w:rFonts w:cstheme="minorHAnsi"/>
                <w:sz w:val="20"/>
                <w:szCs w:val="20"/>
                <w:lang w:val="en-GB"/>
              </w:rPr>
            </w:pPr>
            <w:r w:rsidRPr="00D87748">
              <w:rPr>
                <w:rFonts w:cstheme="minorHAnsi"/>
                <w:sz w:val="20"/>
                <w:szCs w:val="20"/>
              </w:rPr>
              <w:t>0.357</w:t>
            </w:r>
          </w:p>
        </w:tc>
      </w:tr>
      <w:tr w:rsidR="00D87748" w:rsidRPr="00D87748" w14:paraId="10CA1750" w14:textId="77777777" w:rsidTr="00F92677">
        <w:trPr>
          <w:trHeight w:val="558"/>
        </w:trPr>
        <w:tc>
          <w:tcPr>
            <w:tcW w:w="2830" w:type="dxa"/>
            <w:hideMark/>
          </w:tcPr>
          <w:p w14:paraId="1D0A7E2C" w14:textId="77777777" w:rsidR="00D87748" w:rsidRPr="002C61C1" w:rsidRDefault="00D87748" w:rsidP="00D87748">
            <w:pPr>
              <w:rPr>
                <w:rFonts w:cstheme="minorHAnsi"/>
                <w:sz w:val="20"/>
                <w:szCs w:val="20"/>
                <w:lang w:val="en-GB"/>
              </w:rPr>
            </w:pPr>
            <w:r w:rsidRPr="002C61C1">
              <w:rPr>
                <w:rFonts w:cstheme="minorHAnsi"/>
                <w:sz w:val="20"/>
                <w:szCs w:val="20"/>
                <w:lang w:val="en-GB"/>
              </w:rPr>
              <w:t>Net monthly income per household, 1k EUR</w:t>
            </w:r>
          </w:p>
        </w:tc>
        <w:tc>
          <w:tcPr>
            <w:tcW w:w="851" w:type="dxa"/>
            <w:noWrap/>
            <w:hideMark/>
          </w:tcPr>
          <w:p w14:paraId="36972DDC" w14:textId="397DD04B" w:rsidR="00D87748" w:rsidRPr="00D87748" w:rsidRDefault="00D87748" w:rsidP="00D87748">
            <w:pPr>
              <w:jc w:val="center"/>
              <w:rPr>
                <w:rFonts w:cstheme="minorHAnsi"/>
                <w:sz w:val="20"/>
                <w:szCs w:val="20"/>
                <w:lang w:val="en-GB"/>
              </w:rPr>
            </w:pPr>
            <w:r w:rsidRPr="00D87748">
              <w:rPr>
                <w:rFonts w:cstheme="minorHAnsi"/>
                <w:sz w:val="20"/>
                <w:szCs w:val="20"/>
              </w:rPr>
              <w:t>0.017</w:t>
            </w:r>
          </w:p>
        </w:tc>
        <w:tc>
          <w:tcPr>
            <w:tcW w:w="850" w:type="dxa"/>
            <w:noWrap/>
            <w:hideMark/>
          </w:tcPr>
          <w:p w14:paraId="60C71C86" w14:textId="2AAC9FE5" w:rsidR="00D87748" w:rsidRPr="00D87748" w:rsidRDefault="00D87748" w:rsidP="00D87748">
            <w:pPr>
              <w:jc w:val="center"/>
              <w:rPr>
                <w:rFonts w:cstheme="minorHAnsi"/>
                <w:sz w:val="20"/>
                <w:szCs w:val="20"/>
                <w:lang w:val="en-GB"/>
              </w:rPr>
            </w:pPr>
            <w:r w:rsidRPr="00D87748">
              <w:rPr>
                <w:rFonts w:cstheme="minorHAnsi"/>
                <w:sz w:val="20"/>
                <w:szCs w:val="20"/>
              </w:rPr>
              <w:t>0.031</w:t>
            </w:r>
          </w:p>
        </w:tc>
        <w:tc>
          <w:tcPr>
            <w:tcW w:w="1199" w:type="dxa"/>
            <w:noWrap/>
            <w:hideMark/>
          </w:tcPr>
          <w:p w14:paraId="519E2515" w14:textId="3B7ED514" w:rsidR="00D87748" w:rsidRPr="00D87748" w:rsidRDefault="00D87748" w:rsidP="00D87748">
            <w:pPr>
              <w:jc w:val="center"/>
              <w:rPr>
                <w:rFonts w:cstheme="minorHAnsi"/>
                <w:sz w:val="20"/>
                <w:szCs w:val="20"/>
                <w:lang w:val="en-GB"/>
              </w:rPr>
            </w:pPr>
            <w:r w:rsidRPr="00D87748">
              <w:rPr>
                <w:rFonts w:cstheme="minorHAnsi"/>
                <w:sz w:val="20"/>
                <w:szCs w:val="20"/>
              </w:rPr>
              <w:t>-0.044</w:t>
            </w:r>
          </w:p>
        </w:tc>
        <w:tc>
          <w:tcPr>
            <w:tcW w:w="1276" w:type="dxa"/>
            <w:noWrap/>
            <w:hideMark/>
          </w:tcPr>
          <w:p w14:paraId="3B017FC1" w14:textId="0BC145A6" w:rsidR="00D87748" w:rsidRPr="00D87748" w:rsidRDefault="00D87748" w:rsidP="00D87748">
            <w:pPr>
              <w:jc w:val="center"/>
              <w:rPr>
                <w:rFonts w:cstheme="minorHAnsi"/>
                <w:sz w:val="20"/>
                <w:szCs w:val="20"/>
                <w:lang w:val="en-GB"/>
              </w:rPr>
            </w:pPr>
            <w:r w:rsidRPr="00D87748">
              <w:rPr>
                <w:rFonts w:cstheme="minorHAnsi"/>
                <w:sz w:val="20"/>
                <w:szCs w:val="20"/>
              </w:rPr>
              <w:t>0.078</w:t>
            </w:r>
          </w:p>
        </w:tc>
        <w:tc>
          <w:tcPr>
            <w:tcW w:w="1060" w:type="dxa"/>
            <w:noWrap/>
            <w:hideMark/>
          </w:tcPr>
          <w:p w14:paraId="438EE2E2" w14:textId="10999B91" w:rsidR="00D87748" w:rsidRPr="00D87748" w:rsidRDefault="00D87748" w:rsidP="00D87748">
            <w:pPr>
              <w:jc w:val="center"/>
              <w:rPr>
                <w:rFonts w:cstheme="minorHAnsi"/>
                <w:sz w:val="20"/>
                <w:szCs w:val="20"/>
                <w:lang w:val="en-GB"/>
              </w:rPr>
            </w:pPr>
            <w:r w:rsidRPr="00D87748">
              <w:rPr>
                <w:rFonts w:cstheme="minorHAnsi"/>
                <w:sz w:val="20"/>
                <w:szCs w:val="20"/>
              </w:rPr>
              <w:t>0.543</w:t>
            </w:r>
          </w:p>
        </w:tc>
        <w:tc>
          <w:tcPr>
            <w:tcW w:w="860" w:type="dxa"/>
            <w:noWrap/>
            <w:hideMark/>
          </w:tcPr>
          <w:p w14:paraId="5BA2D4C9" w14:textId="6FF1CE3C" w:rsidR="00D87748" w:rsidRPr="00D87748" w:rsidRDefault="00D87748" w:rsidP="00D87748">
            <w:pPr>
              <w:jc w:val="center"/>
              <w:rPr>
                <w:rFonts w:cstheme="minorHAnsi"/>
                <w:sz w:val="20"/>
                <w:szCs w:val="20"/>
                <w:lang w:val="en-GB"/>
              </w:rPr>
            </w:pPr>
            <w:r w:rsidRPr="00D87748">
              <w:rPr>
                <w:rFonts w:cstheme="minorHAnsi"/>
                <w:sz w:val="20"/>
                <w:szCs w:val="20"/>
              </w:rPr>
              <w:t>0.587</w:t>
            </w:r>
          </w:p>
        </w:tc>
      </w:tr>
      <w:tr w:rsidR="00D87748" w:rsidRPr="00D87748" w14:paraId="0F01496C" w14:textId="77777777" w:rsidTr="00F92677">
        <w:trPr>
          <w:trHeight w:val="268"/>
        </w:trPr>
        <w:tc>
          <w:tcPr>
            <w:tcW w:w="2830" w:type="dxa"/>
            <w:hideMark/>
          </w:tcPr>
          <w:p w14:paraId="33ED07F1" w14:textId="77777777" w:rsidR="00D87748" w:rsidRPr="00706F72" w:rsidRDefault="00D87748" w:rsidP="00D87748">
            <w:pPr>
              <w:rPr>
                <w:rFonts w:cstheme="minorHAnsi"/>
                <w:sz w:val="20"/>
                <w:szCs w:val="20"/>
                <w:lang w:val="en-GB"/>
              </w:rPr>
            </w:pPr>
            <w:r w:rsidRPr="00706F72">
              <w:rPr>
                <w:rFonts w:cstheme="minorHAnsi"/>
                <w:sz w:val="20"/>
                <w:szCs w:val="20"/>
                <w:lang w:val="en-GB"/>
              </w:rPr>
              <w:t>Children younger than 17</w:t>
            </w:r>
          </w:p>
        </w:tc>
        <w:tc>
          <w:tcPr>
            <w:tcW w:w="851" w:type="dxa"/>
            <w:noWrap/>
            <w:hideMark/>
          </w:tcPr>
          <w:p w14:paraId="27568504" w14:textId="2A81B55B" w:rsidR="00D87748" w:rsidRPr="00D87748" w:rsidRDefault="00D87748" w:rsidP="00D87748">
            <w:pPr>
              <w:jc w:val="center"/>
              <w:rPr>
                <w:rFonts w:cstheme="minorHAnsi"/>
                <w:sz w:val="20"/>
                <w:szCs w:val="20"/>
                <w:lang w:val="en-GB"/>
              </w:rPr>
            </w:pPr>
            <w:r w:rsidRPr="00D87748">
              <w:rPr>
                <w:rFonts w:cstheme="minorHAnsi"/>
                <w:sz w:val="20"/>
                <w:szCs w:val="20"/>
              </w:rPr>
              <w:t>0.099</w:t>
            </w:r>
          </w:p>
        </w:tc>
        <w:tc>
          <w:tcPr>
            <w:tcW w:w="850" w:type="dxa"/>
            <w:noWrap/>
            <w:hideMark/>
          </w:tcPr>
          <w:p w14:paraId="3D39A379" w14:textId="4D172AB7" w:rsidR="00D87748" w:rsidRPr="00D87748" w:rsidRDefault="00D87748" w:rsidP="00D87748">
            <w:pPr>
              <w:jc w:val="center"/>
              <w:rPr>
                <w:rFonts w:cstheme="minorHAnsi"/>
                <w:sz w:val="20"/>
                <w:szCs w:val="20"/>
                <w:lang w:val="en-GB"/>
              </w:rPr>
            </w:pPr>
            <w:r w:rsidRPr="00D87748">
              <w:rPr>
                <w:rFonts w:cstheme="minorHAnsi"/>
                <w:sz w:val="20"/>
                <w:szCs w:val="20"/>
              </w:rPr>
              <w:t>0.130</w:t>
            </w:r>
          </w:p>
        </w:tc>
        <w:tc>
          <w:tcPr>
            <w:tcW w:w="1199" w:type="dxa"/>
            <w:noWrap/>
            <w:hideMark/>
          </w:tcPr>
          <w:p w14:paraId="67413B90" w14:textId="0CCE9356" w:rsidR="00D87748" w:rsidRPr="00D87748" w:rsidRDefault="00D87748" w:rsidP="00D87748">
            <w:pPr>
              <w:jc w:val="center"/>
              <w:rPr>
                <w:rFonts w:cstheme="minorHAnsi"/>
                <w:sz w:val="20"/>
                <w:szCs w:val="20"/>
                <w:lang w:val="en-GB"/>
              </w:rPr>
            </w:pPr>
            <w:r w:rsidRPr="00D87748">
              <w:rPr>
                <w:rFonts w:cstheme="minorHAnsi"/>
                <w:sz w:val="20"/>
                <w:szCs w:val="20"/>
              </w:rPr>
              <w:t>-0.157</w:t>
            </w:r>
          </w:p>
        </w:tc>
        <w:tc>
          <w:tcPr>
            <w:tcW w:w="1276" w:type="dxa"/>
            <w:noWrap/>
            <w:hideMark/>
          </w:tcPr>
          <w:p w14:paraId="4C96DEA6" w14:textId="6BF71073" w:rsidR="00D87748" w:rsidRPr="00D87748" w:rsidRDefault="00D87748" w:rsidP="00D87748">
            <w:pPr>
              <w:jc w:val="center"/>
              <w:rPr>
                <w:rFonts w:cstheme="minorHAnsi"/>
                <w:sz w:val="20"/>
                <w:szCs w:val="20"/>
                <w:lang w:val="en-GB"/>
              </w:rPr>
            </w:pPr>
            <w:r w:rsidRPr="00D87748">
              <w:rPr>
                <w:rFonts w:cstheme="minorHAnsi"/>
                <w:sz w:val="20"/>
                <w:szCs w:val="20"/>
              </w:rPr>
              <w:t>0.354</w:t>
            </w:r>
          </w:p>
        </w:tc>
        <w:tc>
          <w:tcPr>
            <w:tcW w:w="1060" w:type="dxa"/>
            <w:noWrap/>
            <w:hideMark/>
          </w:tcPr>
          <w:p w14:paraId="52E87041" w14:textId="003EED30" w:rsidR="00D87748" w:rsidRPr="00D87748" w:rsidRDefault="00D87748" w:rsidP="00D87748">
            <w:pPr>
              <w:jc w:val="center"/>
              <w:rPr>
                <w:rFonts w:cstheme="minorHAnsi"/>
                <w:sz w:val="20"/>
                <w:szCs w:val="20"/>
                <w:lang w:val="en-GB"/>
              </w:rPr>
            </w:pPr>
            <w:r w:rsidRPr="00D87748">
              <w:rPr>
                <w:rFonts w:cstheme="minorHAnsi"/>
                <w:sz w:val="20"/>
                <w:szCs w:val="20"/>
              </w:rPr>
              <w:t>0.756</w:t>
            </w:r>
          </w:p>
        </w:tc>
        <w:tc>
          <w:tcPr>
            <w:tcW w:w="860" w:type="dxa"/>
            <w:noWrap/>
            <w:hideMark/>
          </w:tcPr>
          <w:p w14:paraId="3A27414F" w14:textId="091E0303" w:rsidR="00D87748" w:rsidRPr="00D87748" w:rsidRDefault="00D87748" w:rsidP="00D87748">
            <w:pPr>
              <w:jc w:val="center"/>
              <w:rPr>
                <w:rFonts w:cstheme="minorHAnsi"/>
                <w:sz w:val="20"/>
                <w:szCs w:val="20"/>
                <w:lang w:val="en-GB"/>
              </w:rPr>
            </w:pPr>
            <w:r w:rsidRPr="00D87748">
              <w:rPr>
                <w:rFonts w:cstheme="minorHAnsi"/>
                <w:sz w:val="20"/>
                <w:szCs w:val="20"/>
              </w:rPr>
              <w:t>0.450</w:t>
            </w:r>
          </w:p>
        </w:tc>
      </w:tr>
      <w:tr w:rsidR="00D87748" w:rsidRPr="00D87748" w14:paraId="6CEE70D9" w14:textId="77777777" w:rsidTr="00F92677">
        <w:trPr>
          <w:trHeight w:val="272"/>
        </w:trPr>
        <w:tc>
          <w:tcPr>
            <w:tcW w:w="2830" w:type="dxa"/>
            <w:tcBorders>
              <w:bottom w:val="single" w:sz="4" w:space="0" w:color="auto"/>
            </w:tcBorders>
            <w:hideMark/>
          </w:tcPr>
          <w:p w14:paraId="3F6A5FEB" w14:textId="77777777" w:rsidR="00D87748" w:rsidRPr="00706F72" w:rsidRDefault="00D87748" w:rsidP="00D87748">
            <w:pPr>
              <w:rPr>
                <w:rFonts w:cstheme="minorHAnsi"/>
                <w:sz w:val="20"/>
                <w:szCs w:val="20"/>
                <w:lang w:val="en-GB"/>
              </w:rPr>
            </w:pPr>
            <w:r w:rsidRPr="00706F72">
              <w:rPr>
                <w:rFonts w:cstheme="minorHAnsi"/>
                <w:sz w:val="20"/>
                <w:szCs w:val="20"/>
                <w:lang w:val="en-GB"/>
              </w:rPr>
              <w:t>Eastern federal states</w:t>
            </w:r>
          </w:p>
        </w:tc>
        <w:tc>
          <w:tcPr>
            <w:tcW w:w="851" w:type="dxa"/>
            <w:tcBorders>
              <w:bottom w:val="single" w:sz="4" w:space="0" w:color="auto"/>
            </w:tcBorders>
            <w:noWrap/>
            <w:hideMark/>
          </w:tcPr>
          <w:p w14:paraId="6EEE903D" w14:textId="5F6642E3" w:rsidR="00D87748" w:rsidRPr="00D87748" w:rsidRDefault="00D87748" w:rsidP="00D87748">
            <w:pPr>
              <w:jc w:val="center"/>
              <w:rPr>
                <w:rFonts w:cstheme="minorHAnsi"/>
                <w:sz w:val="20"/>
                <w:szCs w:val="20"/>
                <w:lang w:val="en-GB"/>
              </w:rPr>
            </w:pPr>
            <w:r w:rsidRPr="00D87748">
              <w:rPr>
                <w:rFonts w:cstheme="minorHAnsi"/>
                <w:sz w:val="20"/>
                <w:szCs w:val="20"/>
              </w:rPr>
              <w:t>0.419</w:t>
            </w:r>
          </w:p>
        </w:tc>
        <w:tc>
          <w:tcPr>
            <w:tcW w:w="850" w:type="dxa"/>
            <w:tcBorders>
              <w:bottom w:val="single" w:sz="4" w:space="0" w:color="auto"/>
            </w:tcBorders>
            <w:noWrap/>
            <w:hideMark/>
          </w:tcPr>
          <w:p w14:paraId="51205425" w14:textId="7120DA8A" w:rsidR="00D87748" w:rsidRPr="00D87748" w:rsidRDefault="00D87748" w:rsidP="00D87748">
            <w:pPr>
              <w:jc w:val="center"/>
              <w:rPr>
                <w:rFonts w:cstheme="minorHAnsi"/>
                <w:sz w:val="20"/>
                <w:szCs w:val="20"/>
                <w:lang w:val="en-GB"/>
              </w:rPr>
            </w:pPr>
            <w:r w:rsidRPr="00D87748">
              <w:rPr>
                <w:rFonts w:cstheme="minorHAnsi"/>
                <w:sz w:val="20"/>
                <w:szCs w:val="20"/>
              </w:rPr>
              <w:t>0.127</w:t>
            </w:r>
          </w:p>
        </w:tc>
        <w:tc>
          <w:tcPr>
            <w:tcW w:w="1199" w:type="dxa"/>
            <w:tcBorders>
              <w:bottom w:val="single" w:sz="4" w:space="0" w:color="auto"/>
            </w:tcBorders>
            <w:noWrap/>
            <w:hideMark/>
          </w:tcPr>
          <w:p w14:paraId="6048DD24" w14:textId="146CDA1E" w:rsidR="00D87748" w:rsidRPr="00D87748" w:rsidRDefault="00D87748" w:rsidP="00D87748">
            <w:pPr>
              <w:jc w:val="center"/>
              <w:rPr>
                <w:rFonts w:cstheme="minorHAnsi"/>
                <w:sz w:val="20"/>
                <w:szCs w:val="20"/>
                <w:lang w:val="en-GB"/>
              </w:rPr>
            </w:pPr>
            <w:r w:rsidRPr="00D87748">
              <w:rPr>
                <w:rFonts w:cstheme="minorHAnsi"/>
                <w:sz w:val="20"/>
                <w:szCs w:val="20"/>
              </w:rPr>
              <w:t>0.169</w:t>
            </w:r>
          </w:p>
        </w:tc>
        <w:tc>
          <w:tcPr>
            <w:tcW w:w="1276" w:type="dxa"/>
            <w:tcBorders>
              <w:bottom w:val="single" w:sz="4" w:space="0" w:color="auto"/>
            </w:tcBorders>
            <w:noWrap/>
            <w:hideMark/>
          </w:tcPr>
          <w:p w14:paraId="665895C7" w14:textId="2EF87FA6" w:rsidR="00D87748" w:rsidRPr="00D87748" w:rsidRDefault="00D87748" w:rsidP="00D87748">
            <w:pPr>
              <w:jc w:val="center"/>
              <w:rPr>
                <w:rFonts w:cstheme="minorHAnsi"/>
                <w:sz w:val="20"/>
                <w:szCs w:val="20"/>
                <w:lang w:val="en-GB"/>
              </w:rPr>
            </w:pPr>
            <w:r w:rsidRPr="00D87748">
              <w:rPr>
                <w:rFonts w:cstheme="minorHAnsi"/>
                <w:sz w:val="20"/>
                <w:szCs w:val="20"/>
              </w:rPr>
              <w:t>0.669</w:t>
            </w:r>
          </w:p>
        </w:tc>
        <w:tc>
          <w:tcPr>
            <w:tcW w:w="1060" w:type="dxa"/>
            <w:tcBorders>
              <w:bottom w:val="single" w:sz="4" w:space="0" w:color="auto"/>
            </w:tcBorders>
            <w:noWrap/>
            <w:hideMark/>
          </w:tcPr>
          <w:p w14:paraId="6F76DC1D" w14:textId="0E45D97A" w:rsidR="00D87748" w:rsidRPr="00D87748" w:rsidRDefault="00D87748" w:rsidP="00D87748">
            <w:pPr>
              <w:jc w:val="center"/>
              <w:rPr>
                <w:rFonts w:cstheme="minorHAnsi"/>
                <w:sz w:val="20"/>
                <w:szCs w:val="20"/>
                <w:lang w:val="en-GB"/>
              </w:rPr>
            </w:pPr>
            <w:r w:rsidRPr="00D87748">
              <w:rPr>
                <w:rFonts w:cstheme="minorHAnsi"/>
                <w:sz w:val="20"/>
                <w:szCs w:val="20"/>
              </w:rPr>
              <w:t>3.285</w:t>
            </w:r>
          </w:p>
        </w:tc>
        <w:tc>
          <w:tcPr>
            <w:tcW w:w="860" w:type="dxa"/>
            <w:tcBorders>
              <w:bottom w:val="single" w:sz="4" w:space="0" w:color="auto"/>
            </w:tcBorders>
            <w:noWrap/>
            <w:hideMark/>
          </w:tcPr>
          <w:p w14:paraId="3DE74929" w14:textId="28B4CC74" w:rsidR="00D87748" w:rsidRPr="00D87748" w:rsidRDefault="00D87748" w:rsidP="00D87748">
            <w:pPr>
              <w:jc w:val="center"/>
              <w:rPr>
                <w:rFonts w:cstheme="minorHAnsi"/>
                <w:sz w:val="20"/>
                <w:szCs w:val="20"/>
                <w:lang w:val="en-GB"/>
              </w:rPr>
            </w:pPr>
            <w:r w:rsidRPr="00D87748">
              <w:rPr>
                <w:rFonts w:cstheme="minorHAnsi"/>
                <w:sz w:val="20"/>
                <w:szCs w:val="20"/>
              </w:rPr>
              <w:t>0.001</w:t>
            </w:r>
          </w:p>
        </w:tc>
      </w:tr>
      <w:tr w:rsidR="00D87748" w:rsidRPr="00D87748" w14:paraId="3D91D91E" w14:textId="77777777" w:rsidTr="00F92677">
        <w:trPr>
          <w:trHeight w:val="300"/>
        </w:trPr>
        <w:tc>
          <w:tcPr>
            <w:tcW w:w="2830" w:type="dxa"/>
            <w:tcBorders>
              <w:top w:val="single" w:sz="4" w:space="0" w:color="auto"/>
            </w:tcBorders>
            <w:hideMark/>
          </w:tcPr>
          <w:p w14:paraId="126C3590" w14:textId="77777777" w:rsidR="00D87748" w:rsidRPr="00706F72" w:rsidRDefault="00D87748" w:rsidP="00D87748">
            <w:pPr>
              <w:rPr>
                <w:rFonts w:cstheme="minorHAnsi"/>
                <w:sz w:val="20"/>
                <w:szCs w:val="20"/>
                <w:lang w:val="en-GB"/>
              </w:rPr>
            </w:pPr>
            <w:r w:rsidRPr="00706F72">
              <w:rPr>
                <w:rFonts w:cstheme="minorHAnsi"/>
                <w:sz w:val="20"/>
                <w:szCs w:val="20"/>
                <w:lang w:val="en-GB"/>
              </w:rPr>
              <w:t>Extraversion</w:t>
            </w:r>
          </w:p>
        </w:tc>
        <w:tc>
          <w:tcPr>
            <w:tcW w:w="851" w:type="dxa"/>
            <w:tcBorders>
              <w:top w:val="single" w:sz="4" w:space="0" w:color="auto"/>
            </w:tcBorders>
            <w:noWrap/>
            <w:hideMark/>
          </w:tcPr>
          <w:p w14:paraId="5C4F8B2F" w14:textId="3B143B48" w:rsidR="00D87748" w:rsidRPr="00D87748" w:rsidRDefault="00D87748" w:rsidP="00D87748">
            <w:pPr>
              <w:jc w:val="center"/>
              <w:rPr>
                <w:rFonts w:cstheme="minorHAnsi"/>
                <w:sz w:val="20"/>
                <w:szCs w:val="20"/>
                <w:lang w:val="en-GB"/>
              </w:rPr>
            </w:pPr>
            <w:r w:rsidRPr="00D87748">
              <w:rPr>
                <w:rFonts w:cstheme="minorHAnsi"/>
                <w:sz w:val="20"/>
                <w:szCs w:val="20"/>
              </w:rPr>
              <w:t>0.000</w:t>
            </w:r>
          </w:p>
        </w:tc>
        <w:tc>
          <w:tcPr>
            <w:tcW w:w="850" w:type="dxa"/>
            <w:tcBorders>
              <w:top w:val="single" w:sz="4" w:space="0" w:color="auto"/>
            </w:tcBorders>
            <w:noWrap/>
            <w:hideMark/>
          </w:tcPr>
          <w:p w14:paraId="729B7AEA" w14:textId="12331B64" w:rsidR="00D87748" w:rsidRPr="00D87748" w:rsidRDefault="00D87748" w:rsidP="00D87748">
            <w:pPr>
              <w:jc w:val="center"/>
              <w:rPr>
                <w:rFonts w:cstheme="minorHAnsi"/>
                <w:sz w:val="20"/>
                <w:szCs w:val="20"/>
                <w:lang w:val="en-GB"/>
              </w:rPr>
            </w:pPr>
            <w:r w:rsidRPr="00D87748">
              <w:rPr>
                <w:rFonts w:cstheme="minorHAnsi"/>
                <w:sz w:val="20"/>
                <w:szCs w:val="20"/>
              </w:rPr>
              <w:t>0.055</w:t>
            </w:r>
          </w:p>
        </w:tc>
        <w:tc>
          <w:tcPr>
            <w:tcW w:w="1199" w:type="dxa"/>
            <w:tcBorders>
              <w:top w:val="single" w:sz="4" w:space="0" w:color="auto"/>
            </w:tcBorders>
            <w:noWrap/>
            <w:hideMark/>
          </w:tcPr>
          <w:p w14:paraId="51C751FA" w14:textId="4DAE83D3" w:rsidR="00D87748" w:rsidRPr="00D87748" w:rsidRDefault="00D87748" w:rsidP="00D87748">
            <w:pPr>
              <w:jc w:val="center"/>
              <w:rPr>
                <w:rFonts w:cstheme="minorHAnsi"/>
                <w:sz w:val="20"/>
                <w:szCs w:val="20"/>
                <w:lang w:val="en-GB"/>
              </w:rPr>
            </w:pPr>
            <w:r w:rsidRPr="00D87748">
              <w:rPr>
                <w:rFonts w:cstheme="minorHAnsi"/>
                <w:sz w:val="20"/>
                <w:szCs w:val="20"/>
              </w:rPr>
              <w:t>-0.108</w:t>
            </w:r>
          </w:p>
        </w:tc>
        <w:tc>
          <w:tcPr>
            <w:tcW w:w="1276" w:type="dxa"/>
            <w:tcBorders>
              <w:top w:val="single" w:sz="4" w:space="0" w:color="auto"/>
            </w:tcBorders>
            <w:noWrap/>
            <w:hideMark/>
          </w:tcPr>
          <w:p w14:paraId="66A0BE1B" w14:textId="3B040DD8" w:rsidR="00D87748" w:rsidRPr="00D87748" w:rsidRDefault="00D87748" w:rsidP="00D87748">
            <w:pPr>
              <w:jc w:val="center"/>
              <w:rPr>
                <w:rFonts w:cstheme="minorHAnsi"/>
                <w:sz w:val="20"/>
                <w:szCs w:val="20"/>
                <w:lang w:val="en-GB"/>
              </w:rPr>
            </w:pPr>
            <w:r w:rsidRPr="00D87748">
              <w:rPr>
                <w:rFonts w:cstheme="minorHAnsi"/>
                <w:sz w:val="20"/>
                <w:szCs w:val="20"/>
              </w:rPr>
              <w:t>0.107</w:t>
            </w:r>
          </w:p>
        </w:tc>
        <w:tc>
          <w:tcPr>
            <w:tcW w:w="1060" w:type="dxa"/>
            <w:tcBorders>
              <w:top w:val="single" w:sz="4" w:space="0" w:color="auto"/>
            </w:tcBorders>
            <w:noWrap/>
            <w:hideMark/>
          </w:tcPr>
          <w:p w14:paraId="3FAA0D4A" w14:textId="2593E94B" w:rsidR="00D87748" w:rsidRPr="00D87748" w:rsidRDefault="00D87748" w:rsidP="00D87748">
            <w:pPr>
              <w:jc w:val="center"/>
              <w:rPr>
                <w:rFonts w:cstheme="minorHAnsi"/>
                <w:sz w:val="20"/>
                <w:szCs w:val="20"/>
                <w:lang w:val="en-GB"/>
              </w:rPr>
            </w:pPr>
            <w:r w:rsidRPr="00D87748">
              <w:rPr>
                <w:rFonts w:cstheme="minorHAnsi"/>
                <w:sz w:val="20"/>
                <w:szCs w:val="20"/>
              </w:rPr>
              <w:t>-0.005</w:t>
            </w:r>
          </w:p>
        </w:tc>
        <w:tc>
          <w:tcPr>
            <w:tcW w:w="860" w:type="dxa"/>
            <w:tcBorders>
              <w:top w:val="single" w:sz="4" w:space="0" w:color="auto"/>
            </w:tcBorders>
            <w:noWrap/>
            <w:hideMark/>
          </w:tcPr>
          <w:p w14:paraId="79CCB6E8" w14:textId="3669A336" w:rsidR="00D87748" w:rsidRPr="00D87748" w:rsidRDefault="00D87748" w:rsidP="00D87748">
            <w:pPr>
              <w:jc w:val="center"/>
              <w:rPr>
                <w:rFonts w:cstheme="minorHAnsi"/>
                <w:sz w:val="20"/>
                <w:szCs w:val="20"/>
                <w:lang w:val="en-GB"/>
              </w:rPr>
            </w:pPr>
            <w:r w:rsidRPr="00D87748">
              <w:rPr>
                <w:rFonts w:cstheme="minorHAnsi"/>
                <w:sz w:val="20"/>
                <w:szCs w:val="20"/>
              </w:rPr>
              <w:t>0.996</w:t>
            </w:r>
          </w:p>
        </w:tc>
      </w:tr>
      <w:tr w:rsidR="00D87748" w:rsidRPr="00D87748" w14:paraId="3662D0E5" w14:textId="77777777" w:rsidTr="00F92677">
        <w:trPr>
          <w:trHeight w:val="252"/>
        </w:trPr>
        <w:tc>
          <w:tcPr>
            <w:tcW w:w="2830" w:type="dxa"/>
            <w:hideMark/>
          </w:tcPr>
          <w:p w14:paraId="1F433109" w14:textId="77777777" w:rsidR="00D87748" w:rsidRPr="00706F72" w:rsidRDefault="00D87748" w:rsidP="00D87748">
            <w:pPr>
              <w:rPr>
                <w:rFonts w:cstheme="minorHAnsi"/>
                <w:sz w:val="20"/>
                <w:szCs w:val="20"/>
                <w:lang w:val="en-GB"/>
              </w:rPr>
            </w:pPr>
            <w:r w:rsidRPr="00706F72">
              <w:rPr>
                <w:rFonts w:cstheme="minorHAnsi"/>
                <w:sz w:val="20"/>
                <w:szCs w:val="20"/>
                <w:lang w:val="en-GB"/>
              </w:rPr>
              <w:t>Conscientiousness</w:t>
            </w:r>
          </w:p>
        </w:tc>
        <w:tc>
          <w:tcPr>
            <w:tcW w:w="851" w:type="dxa"/>
            <w:noWrap/>
            <w:hideMark/>
          </w:tcPr>
          <w:p w14:paraId="6FBCF7A4" w14:textId="0DA7149B" w:rsidR="00D87748" w:rsidRPr="00D87748" w:rsidRDefault="00D87748" w:rsidP="00D87748">
            <w:pPr>
              <w:jc w:val="center"/>
              <w:rPr>
                <w:rFonts w:cstheme="minorHAnsi"/>
                <w:sz w:val="20"/>
                <w:szCs w:val="20"/>
                <w:lang w:val="en-GB"/>
              </w:rPr>
            </w:pPr>
            <w:r w:rsidRPr="00D87748">
              <w:rPr>
                <w:rFonts w:cstheme="minorHAnsi"/>
                <w:sz w:val="20"/>
                <w:szCs w:val="20"/>
              </w:rPr>
              <w:t>0.018</w:t>
            </w:r>
          </w:p>
        </w:tc>
        <w:tc>
          <w:tcPr>
            <w:tcW w:w="850" w:type="dxa"/>
            <w:noWrap/>
            <w:hideMark/>
          </w:tcPr>
          <w:p w14:paraId="3F753275" w14:textId="5DCE2472" w:rsidR="00D87748" w:rsidRPr="00D87748" w:rsidRDefault="00D87748" w:rsidP="00D87748">
            <w:pPr>
              <w:jc w:val="center"/>
              <w:rPr>
                <w:rFonts w:cstheme="minorHAnsi"/>
                <w:sz w:val="20"/>
                <w:szCs w:val="20"/>
                <w:lang w:val="en-GB"/>
              </w:rPr>
            </w:pPr>
            <w:r w:rsidRPr="00D87748">
              <w:rPr>
                <w:rFonts w:cstheme="minorHAnsi"/>
                <w:sz w:val="20"/>
                <w:szCs w:val="20"/>
              </w:rPr>
              <w:t>0.056</w:t>
            </w:r>
          </w:p>
        </w:tc>
        <w:tc>
          <w:tcPr>
            <w:tcW w:w="1199" w:type="dxa"/>
            <w:noWrap/>
            <w:hideMark/>
          </w:tcPr>
          <w:p w14:paraId="0E1D914B" w14:textId="485914B6" w:rsidR="00D87748" w:rsidRPr="00D87748" w:rsidRDefault="00D87748" w:rsidP="00D87748">
            <w:pPr>
              <w:jc w:val="center"/>
              <w:rPr>
                <w:rFonts w:cstheme="minorHAnsi"/>
                <w:sz w:val="20"/>
                <w:szCs w:val="20"/>
                <w:lang w:val="en-GB"/>
              </w:rPr>
            </w:pPr>
            <w:r w:rsidRPr="00D87748">
              <w:rPr>
                <w:rFonts w:cstheme="minorHAnsi"/>
                <w:sz w:val="20"/>
                <w:szCs w:val="20"/>
              </w:rPr>
              <w:t>-0.092</w:t>
            </w:r>
          </w:p>
        </w:tc>
        <w:tc>
          <w:tcPr>
            <w:tcW w:w="1276" w:type="dxa"/>
            <w:noWrap/>
            <w:hideMark/>
          </w:tcPr>
          <w:p w14:paraId="1F5B951B" w14:textId="1C7C6828" w:rsidR="00D87748" w:rsidRPr="00D87748" w:rsidRDefault="00D87748" w:rsidP="00D87748">
            <w:pPr>
              <w:jc w:val="center"/>
              <w:rPr>
                <w:rFonts w:cstheme="minorHAnsi"/>
                <w:sz w:val="20"/>
                <w:szCs w:val="20"/>
                <w:lang w:val="en-GB"/>
              </w:rPr>
            </w:pPr>
            <w:r w:rsidRPr="00D87748">
              <w:rPr>
                <w:rFonts w:cstheme="minorHAnsi"/>
                <w:sz w:val="20"/>
                <w:szCs w:val="20"/>
              </w:rPr>
              <w:t>0.127</w:t>
            </w:r>
          </w:p>
        </w:tc>
        <w:tc>
          <w:tcPr>
            <w:tcW w:w="1060" w:type="dxa"/>
            <w:noWrap/>
            <w:hideMark/>
          </w:tcPr>
          <w:p w14:paraId="177402C1" w14:textId="6BB4786E" w:rsidR="00D87748" w:rsidRPr="00D87748" w:rsidRDefault="00D87748" w:rsidP="00D87748">
            <w:pPr>
              <w:jc w:val="center"/>
              <w:rPr>
                <w:rFonts w:cstheme="minorHAnsi"/>
                <w:sz w:val="20"/>
                <w:szCs w:val="20"/>
                <w:lang w:val="en-GB"/>
              </w:rPr>
            </w:pPr>
            <w:r w:rsidRPr="00D87748">
              <w:rPr>
                <w:rFonts w:cstheme="minorHAnsi"/>
                <w:sz w:val="20"/>
                <w:szCs w:val="20"/>
              </w:rPr>
              <w:t>0.314</w:t>
            </w:r>
          </w:p>
        </w:tc>
        <w:tc>
          <w:tcPr>
            <w:tcW w:w="860" w:type="dxa"/>
            <w:noWrap/>
            <w:hideMark/>
          </w:tcPr>
          <w:p w14:paraId="589A66B3" w14:textId="057D131E" w:rsidR="00D87748" w:rsidRPr="00D87748" w:rsidRDefault="00D87748" w:rsidP="00D87748">
            <w:pPr>
              <w:jc w:val="center"/>
              <w:rPr>
                <w:rFonts w:cstheme="minorHAnsi"/>
                <w:sz w:val="20"/>
                <w:szCs w:val="20"/>
                <w:lang w:val="en-GB"/>
              </w:rPr>
            </w:pPr>
            <w:r w:rsidRPr="00D87748">
              <w:rPr>
                <w:rFonts w:cstheme="minorHAnsi"/>
                <w:sz w:val="20"/>
                <w:szCs w:val="20"/>
              </w:rPr>
              <w:t>0.753</w:t>
            </w:r>
          </w:p>
        </w:tc>
      </w:tr>
      <w:tr w:rsidR="00D87748" w:rsidRPr="00D87748" w14:paraId="43AB829A" w14:textId="77777777" w:rsidTr="00F92677">
        <w:trPr>
          <w:trHeight w:val="300"/>
        </w:trPr>
        <w:tc>
          <w:tcPr>
            <w:tcW w:w="2830" w:type="dxa"/>
            <w:hideMark/>
          </w:tcPr>
          <w:p w14:paraId="07F4C24D" w14:textId="77777777" w:rsidR="00D87748" w:rsidRPr="00706F72" w:rsidRDefault="00D87748" w:rsidP="00D87748">
            <w:pPr>
              <w:rPr>
                <w:rFonts w:cstheme="minorHAnsi"/>
                <w:sz w:val="20"/>
                <w:szCs w:val="20"/>
                <w:lang w:val="en-GB"/>
              </w:rPr>
            </w:pPr>
            <w:r w:rsidRPr="002C61C1">
              <w:rPr>
                <w:rFonts w:cstheme="minorHAnsi"/>
                <w:sz w:val="20"/>
                <w:szCs w:val="20"/>
                <w:lang w:val="en-GB"/>
              </w:rPr>
              <w:t>Openness</w:t>
            </w:r>
            <w:r w:rsidRPr="00706F72">
              <w:rPr>
                <w:rFonts w:cstheme="minorHAnsi"/>
                <w:sz w:val="20"/>
                <w:szCs w:val="20"/>
                <w:lang w:val="en-GB"/>
              </w:rPr>
              <w:t xml:space="preserve"> to experience</w:t>
            </w:r>
          </w:p>
        </w:tc>
        <w:tc>
          <w:tcPr>
            <w:tcW w:w="851" w:type="dxa"/>
            <w:noWrap/>
            <w:hideMark/>
          </w:tcPr>
          <w:p w14:paraId="53CEC708" w14:textId="2A5322D1" w:rsidR="00D87748" w:rsidRPr="00D87748" w:rsidRDefault="00D87748" w:rsidP="00D87748">
            <w:pPr>
              <w:jc w:val="center"/>
              <w:rPr>
                <w:rFonts w:cstheme="minorHAnsi"/>
                <w:sz w:val="20"/>
                <w:szCs w:val="20"/>
                <w:lang w:val="en-GB"/>
              </w:rPr>
            </w:pPr>
            <w:r w:rsidRPr="00D87748">
              <w:rPr>
                <w:rFonts w:cstheme="minorHAnsi"/>
                <w:sz w:val="20"/>
                <w:szCs w:val="20"/>
              </w:rPr>
              <w:t>-0.010</w:t>
            </w:r>
          </w:p>
        </w:tc>
        <w:tc>
          <w:tcPr>
            <w:tcW w:w="850" w:type="dxa"/>
            <w:noWrap/>
            <w:hideMark/>
          </w:tcPr>
          <w:p w14:paraId="3EB66D8D" w14:textId="526B7940" w:rsidR="00D87748" w:rsidRPr="00D87748" w:rsidRDefault="00D87748" w:rsidP="00D87748">
            <w:pPr>
              <w:jc w:val="center"/>
              <w:rPr>
                <w:rFonts w:cstheme="minorHAnsi"/>
                <w:sz w:val="20"/>
                <w:szCs w:val="20"/>
                <w:lang w:val="en-GB"/>
              </w:rPr>
            </w:pPr>
            <w:r w:rsidRPr="00D87748">
              <w:rPr>
                <w:rFonts w:cstheme="minorHAnsi"/>
                <w:sz w:val="20"/>
                <w:szCs w:val="20"/>
              </w:rPr>
              <w:t>0.054</w:t>
            </w:r>
          </w:p>
        </w:tc>
        <w:tc>
          <w:tcPr>
            <w:tcW w:w="1199" w:type="dxa"/>
            <w:noWrap/>
            <w:hideMark/>
          </w:tcPr>
          <w:p w14:paraId="7795866C" w14:textId="0017777A" w:rsidR="00D87748" w:rsidRPr="00D87748" w:rsidRDefault="00D87748" w:rsidP="00D87748">
            <w:pPr>
              <w:jc w:val="center"/>
              <w:rPr>
                <w:rFonts w:cstheme="minorHAnsi"/>
                <w:sz w:val="20"/>
                <w:szCs w:val="20"/>
                <w:lang w:val="en-GB"/>
              </w:rPr>
            </w:pPr>
            <w:r w:rsidRPr="00D87748">
              <w:rPr>
                <w:rFonts w:cstheme="minorHAnsi"/>
                <w:sz w:val="20"/>
                <w:szCs w:val="20"/>
              </w:rPr>
              <w:t>-0.116</w:t>
            </w:r>
          </w:p>
        </w:tc>
        <w:tc>
          <w:tcPr>
            <w:tcW w:w="1276" w:type="dxa"/>
            <w:noWrap/>
            <w:hideMark/>
          </w:tcPr>
          <w:p w14:paraId="3E52D306" w14:textId="1F4F3407" w:rsidR="00D87748" w:rsidRPr="00D87748" w:rsidRDefault="00D87748" w:rsidP="00D87748">
            <w:pPr>
              <w:jc w:val="center"/>
              <w:rPr>
                <w:rFonts w:cstheme="minorHAnsi"/>
                <w:sz w:val="20"/>
                <w:szCs w:val="20"/>
                <w:lang w:val="en-GB"/>
              </w:rPr>
            </w:pPr>
            <w:r w:rsidRPr="00D87748">
              <w:rPr>
                <w:rFonts w:cstheme="minorHAnsi"/>
                <w:sz w:val="20"/>
                <w:szCs w:val="20"/>
              </w:rPr>
              <w:t>0.097</w:t>
            </w:r>
          </w:p>
        </w:tc>
        <w:tc>
          <w:tcPr>
            <w:tcW w:w="1060" w:type="dxa"/>
            <w:noWrap/>
            <w:hideMark/>
          </w:tcPr>
          <w:p w14:paraId="0A765557" w14:textId="3C8BA691" w:rsidR="00D87748" w:rsidRPr="00D87748" w:rsidRDefault="00D87748" w:rsidP="00D87748">
            <w:pPr>
              <w:jc w:val="center"/>
              <w:rPr>
                <w:rFonts w:cstheme="minorHAnsi"/>
                <w:sz w:val="20"/>
                <w:szCs w:val="20"/>
                <w:lang w:val="en-GB"/>
              </w:rPr>
            </w:pPr>
            <w:r w:rsidRPr="00D87748">
              <w:rPr>
                <w:rFonts w:cstheme="minorHAnsi"/>
                <w:sz w:val="20"/>
                <w:szCs w:val="20"/>
              </w:rPr>
              <w:t>-0.175</w:t>
            </w:r>
          </w:p>
        </w:tc>
        <w:tc>
          <w:tcPr>
            <w:tcW w:w="860" w:type="dxa"/>
            <w:noWrap/>
            <w:hideMark/>
          </w:tcPr>
          <w:p w14:paraId="78B49B02" w14:textId="5481EEBA" w:rsidR="00D87748" w:rsidRPr="00D87748" w:rsidRDefault="00D87748" w:rsidP="00D87748">
            <w:pPr>
              <w:jc w:val="center"/>
              <w:rPr>
                <w:rFonts w:cstheme="minorHAnsi"/>
                <w:sz w:val="20"/>
                <w:szCs w:val="20"/>
                <w:lang w:val="en-GB"/>
              </w:rPr>
            </w:pPr>
            <w:r w:rsidRPr="00D87748">
              <w:rPr>
                <w:rFonts w:cstheme="minorHAnsi"/>
                <w:sz w:val="20"/>
                <w:szCs w:val="20"/>
              </w:rPr>
              <w:t>0.861</w:t>
            </w:r>
          </w:p>
        </w:tc>
      </w:tr>
      <w:tr w:rsidR="00D87748" w:rsidRPr="00D87748" w14:paraId="658DF4A8" w14:textId="77777777" w:rsidTr="00F92677">
        <w:trPr>
          <w:trHeight w:val="300"/>
        </w:trPr>
        <w:tc>
          <w:tcPr>
            <w:tcW w:w="2830" w:type="dxa"/>
            <w:hideMark/>
          </w:tcPr>
          <w:p w14:paraId="25BE36EC" w14:textId="77777777" w:rsidR="00D87748" w:rsidRPr="00706F72" w:rsidRDefault="00D87748" w:rsidP="00D87748">
            <w:pPr>
              <w:rPr>
                <w:rFonts w:cstheme="minorHAnsi"/>
                <w:sz w:val="20"/>
                <w:szCs w:val="20"/>
                <w:lang w:val="en-GB"/>
              </w:rPr>
            </w:pPr>
            <w:r w:rsidRPr="00706F72">
              <w:rPr>
                <w:rFonts w:cstheme="minorHAnsi"/>
                <w:sz w:val="20"/>
                <w:szCs w:val="20"/>
                <w:lang w:val="en-GB"/>
              </w:rPr>
              <w:t>Neuroticism</w:t>
            </w:r>
          </w:p>
        </w:tc>
        <w:tc>
          <w:tcPr>
            <w:tcW w:w="851" w:type="dxa"/>
            <w:noWrap/>
            <w:hideMark/>
          </w:tcPr>
          <w:p w14:paraId="0D4DC192" w14:textId="17B03E8C" w:rsidR="00D87748" w:rsidRPr="00D87748" w:rsidRDefault="00D87748" w:rsidP="00D87748">
            <w:pPr>
              <w:jc w:val="center"/>
              <w:rPr>
                <w:rFonts w:cstheme="minorHAnsi"/>
                <w:sz w:val="20"/>
                <w:szCs w:val="20"/>
                <w:lang w:val="en-GB"/>
              </w:rPr>
            </w:pPr>
            <w:r w:rsidRPr="00D87748">
              <w:rPr>
                <w:rFonts w:cstheme="minorHAnsi"/>
                <w:sz w:val="20"/>
                <w:szCs w:val="20"/>
              </w:rPr>
              <w:t>-0.126</w:t>
            </w:r>
          </w:p>
        </w:tc>
        <w:tc>
          <w:tcPr>
            <w:tcW w:w="850" w:type="dxa"/>
            <w:noWrap/>
            <w:hideMark/>
          </w:tcPr>
          <w:p w14:paraId="7B07BC9A" w14:textId="5F5C46B1" w:rsidR="00D87748" w:rsidRPr="00D87748" w:rsidRDefault="00D87748" w:rsidP="00D87748">
            <w:pPr>
              <w:jc w:val="center"/>
              <w:rPr>
                <w:rFonts w:cstheme="minorHAnsi"/>
                <w:sz w:val="20"/>
                <w:szCs w:val="20"/>
                <w:lang w:val="en-GB"/>
              </w:rPr>
            </w:pPr>
            <w:r w:rsidRPr="00D87748">
              <w:rPr>
                <w:rFonts w:cstheme="minorHAnsi"/>
                <w:sz w:val="20"/>
                <w:szCs w:val="20"/>
              </w:rPr>
              <w:t>0.057</w:t>
            </w:r>
          </w:p>
        </w:tc>
        <w:tc>
          <w:tcPr>
            <w:tcW w:w="1199" w:type="dxa"/>
            <w:noWrap/>
            <w:hideMark/>
          </w:tcPr>
          <w:p w14:paraId="72DB537B" w14:textId="7210D93A" w:rsidR="00D87748" w:rsidRPr="00D87748" w:rsidRDefault="00D87748" w:rsidP="00D87748">
            <w:pPr>
              <w:jc w:val="center"/>
              <w:rPr>
                <w:rFonts w:cstheme="minorHAnsi"/>
                <w:sz w:val="20"/>
                <w:szCs w:val="20"/>
                <w:lang w:val="en-GB"/>
              </w:rPr>
            </w:pPr>
            <w:r w:rsidRPr="00D87748">
              <w:rPr>
                <w:rFonts w:cstheme="minorHAnsi"/>
                <w:sz w:val="20"/>
                <w:szCs w:val="20"/>
              </w:rPr>
              <w:t>-0.238</w:t>
            </w:r>
          </w:p>
        </w:tc>
        <w:tc>
          <w:tcPr>
            <w:tcW w:w="1276" w:type="dxa"/>
            <w:noWrap/>
            <w:hideMark/>
          </w:tcPr>
          <w:p w14:paraId="631E997B" w14:textId="0B6A799D" w:rsidR="00D87748" w:rsidRPr="00D87748" w:rsidRDefault="00D87748" w:rsidP="00D87748">
            <w:pPr>
              <w:jc w:val="center"/>
              <w:rPr>
                <w:rFonts w:cstheme="minorHAnsi"/>
                <w:sz w:val="20"/>
                <w:szCs w:val="20"/>
                <w:lang w:val="en-GB"/>
              </w:rPr>
            </w:pPr>
            <w:r w:rsidRPr="00D87748">
              <w:rPr>
                <w:rFonts w:cstheme="minorHAnsi"/>
                <w:sz w:val="20"/>
                <w:szCs w:val="20"/>
              </w:rPr>
              <w:t>-0.014</w:t>
            </w:r>
          </w:p>
        </w:tc>
        <w:tc>
          <w:tcPr>
            <w:tcW w:w="1060" w:type="dxa"/>
            <w:noWrap/>
            <w:hideMark/>
          </w:tcPr>
          <w:p w14:paraId="27F2F101" w14:textId="0EC8331C" w:rsidR="00D87748" w:rsidRPr="00D87748" w:rsidRDefault="00D87748" w:rsidP="00D87748">
            <w:pPr>
              <w:jc w:val="center"/>
              <w:rPr>
                <w:rFonts w:cstheme="minorHAnsi"/>
                <w:sz w:val="20"/>
                <w:szCs w:val="20"/>
                <w:lang w:val="en-GB"/>
              </w:rPr>
            </w:pPr>
            <w:r w:rsidRPr="00D87748">
              <w:rPr>
                <w:rFonts w:cstheme="minorHAnsi"/>
                <w:sz w:val="20"/>
                <w:szCs w:val="20"/>
              </w:rPr>
              <w:t>-2.202</w:t>
            </w:r>
          </w:p>
        </w:tc>
        <w:tc>
          <w:tcPr>
            <w:tcW w:w="860" w:type="dxa"/>
            <w:noWrap/>
            <w:hideMark/>
          </w:tcPr>
          <w:p w14:paraId="2E148DBA" w14:textId="315D800E" w:rsidR="00D87748" w:rsidRPr="00D87748" w:rsidRDefault="00D87748" w:rsidP="00D87748">
            <w:pPr>
              <w:jc w:val="center"/>
              <w:rPr>
                <w:rFonts w:cstheme="minorHAnsi"/>
                <w:sz w:val="20"/>
                <w:szCs w:val="20"/>
                <w:lang w:val="en-GB"/>
              </w:rPr>
            </w:pPr>
            <w:r w:rsidRPr="00D87748">
              <w:rPr>
                <w:rFonts w:cstheme="minorHAnsi"/>
                <w:sz w:val="20"/>
                <w:szCs w:val="20"/>
              </w:rPr>
              <w:t>0.028</w:t>
            </w:r>
          </w:p>
        </w:tc>
      </w:tr>
      <w:tr w:rsidR="00D87748" w:rsidRPr="00D87748" w14:paraId="693CBE8B" w14:textId="77777777" w:rsidTr="00F92677">
        <w:trPr>
          <w:trHeight w:val="350"/>
        </w:trPr>
        <w:tc>
          <w:tcPr>
            <w:tcW w:w="2830" w:type="dxa"/>
            <w:hideMark/>
          </w:tcPr>
          <w:p w14:paraId="11EFB3F1" w14:textId="77777777" w:rsidR="00D87748" w:rsidRPr="00706F72" w:rsidRDefault="00D87748" w:rsidP="00D87748">
            <w:pPr>
              <w:rPr>
                <w:rFonts w:cstheme="minorHAnsi"/>
                <w:sz w:val="20"/>
                <w:szCs w:val="20"/>
                <w:lang w:val="en-GB"/>
              </w:rPr>
            </w:pPr>
            <w:r w:rsidRPr="00706F72">
              <w:rPr>
                <w:rFonts w:cstheme="minorHAnsi"/>
                <w:sz w:val="20"/>
                <w:szCs w:val="20"/>
                <w:lang w:val="en-GB"/>
              </w:rPr>
              <w:t xml:space="preserve">Agreeableness </w:t>
            </w:r>
          </w:p>
        </w:tc>
        <w:tc>
          <w:tcPr>
            <w:tcW w:w="851" w:type="dxa"/>
            <w:noWrap/>
            <w:hideMark/>
          </w:tcPr>
          <w:p w14:paraId="33D6CF09" w14:textId="6B066C7B" w:rsidR="00D87748" w:rsidRPr="00D87748" w:rsidRDefault="00D87748" w:rsidP="00D87748">
            <w:pPr>
              <w:jc w:val="center"/>
              <w:rPr>
                <w:rFonts w:cstheme="minorHAnsi"/>
                <w:sz w:val="20"/>
                <w:szCs w:val="20"/>
                <w:lang w:val="en-GB"/>
              </w:rPr>
            </w:pPr>
            <w:r w:rsidRPr="00D87748">
              <w:rPr>
                <w:rFonts w:cstheme="minorHAnsi"/>
                <w:sz w:val="20"/>
                <w:szCs w:val="20"/>
              </w:rPr>
              <w:t>0.015</w:t>
            </w:r>
          </w:p>
        </w:tc>
        <w:tc>
          <w:tcPr>
            <w:tcW w:w="850" w:type="dxa"/>
            <w:noWrap/>
            <w:hideMark/>
          </w:tcPr>
          <w:p w14:paraId="52D165BC" w14:textId="707C8AE4" w:rsidR="00D87748" w:rsidRPr="00D87748" w:rsidRDefault="00D87748" w:rsidP="00D87748">
            <w:pPr>
              <w:jc w:val="center"/>
              <w:rPr>
                <w:rFonts w:cstheme="minorHAnsi"/>
                <w:sz w:val="20"/>
                <w:szCs w:val="20"/>
                <w:lang w:val="en-GB"/>
              </w:rPr>
            </w:pPr>
            <w:r w:rsidRPr="00D87748">
              <w:rPr>
                <w:rFonts w:cstheme="minorHAnsi"/>
                <w:sz w:val="20"/>
                <w:szCs w:val="20"/>
              </w:rPr>
              <w:t>0.054</w:t>
            </w:r>
          </w:p>
        </w:tc>
        <w:tc>
          <w:tcPr>
            <w:tcW w:w="1199" w:type="dxa"/>
            <w:noWrap/>
            <w:hideMark/>
          </w:tcPr>
          <w:p w14:paraId="4638B27E" w14:textId="74E92F5B" w:rsidR="00D87748" w:rsidRPr="00D87748" w:rsidRDefault="00D87748" w:rsidP="00D87748">
            <w:pPr>
              <w:jc w:val="center"/>
              <w:rPr>
                <w:rFonts w:cstheme="minorHAnsi"/>
                <w:sz w:val="20"/>
                <w:szCs w:val="20"/>
                <w:lang w:val="en-GB"/>
              </w:rPr>
            </w:pPr>
            <w:r w:rsidRPr="00D87748">
              <w:rPr>
                <w:rFonts w:cstheme="minorHAnsi"/>
                <w:sz w:val="20"/>
                <w:szCs w:val="20"/>
              </w:rPr>
              <w:t>-0.092</w:t>
            </w:r>
          </w:p>
        </w:tc>
        <w:tc>
          <w:tcPr>
            <w:tcW w:w="1276" w:type="dxa"/>
            <w:noWrap/>
            <w:hideMark/>
          </w:tcPr>
          <w:p w14:paraId="08245369" w14:textId="30CAB0DE" w:rsidR="00D87748" w:rsidRPr="00D87748" w:rsidRDefault="00D87748" w:rsidP="00D87748">
            <w:pPr>
              <w:jc w:val="center"/>
              <w:rPr>
                <w:rFonts w:cstheme="minorHAnsi"/>
                <w:sz w:val="20"/>
                <w:szCs w:val="20"/>
                <w:lang w:val="en-GB"/>
              </w:rPr>
            </w:pPr>
            <w:r w:rsidRPr="00D87748">
              <w:rPr>
                <w:rFonts w:cstheme="minorHAnsi"/>
                <w:sz w:val="20"/>
                <w:szCs w:val="20"/>
              </w:rPr>
              <w:t>0.121</w:t>
            </w:r>
          </w:p>
        </w:tc>
        <w:tc>
          <w:tcPr>
            <w:tcW w:w="1060" w:type="dxa"/>
            <w:noWrap/>
            <w:hideMark/>
          </w:tcPr>
          <w:p w14:paraId="74A08921" w14:textId="6AF00365" w:rsidR="00D87748" w:rsidRPr="00D87748" w:rsidRDefault="00D87748" w:rsidP="00D87748">
            <w:pPr>
              <w:jc w:val="center"/>
              <w:rPr>
                <w:rFonts w:cstheme="minorHAnsi"/>
                <w:sz w:val="20"/>
                <w:szCs w:val="20"/>
                <w:lang w:val="en-GB"/>
              </w:rPr>
            </w:pPr>
            <w:r w:rsidRPr="00D87748">
              <w:rPr>
                <w:rFonts w:cstheme="minorHAnsi"/>
                <w:sz w:val="20"/>
                <w:szCs w:val="20"/>
              </w:rPr>
              <w:t>0.268</w:t>
            </w:r>
          </w:p>
        </w:tc>
        <w:tc>
          <w:tcPr>
            <w:tcW w:w="860" w:type="dxa"/>
            <w:noWrap/>
            <w:hideMark/>
          </w:tcPr>
          <w:p w14:paraId="4DB9BAB6" w14:textId="14BF363A" w:rsidR="00D87748" w:rsidRPr="00D87748" w:rsidRDefault="00D87748" w:rsidP="00D87748">
            <w:pPr>
              <w:jc w:val="center"/>
              <w:rPr>
                <w:rFonts w:cstheme="minorHAnsi"/>
                <w:sz w:val="20"/>
                <w:szCs w:val="20"/>
                <w:lang w:val="en-GB"/>
              </w:rPr>
            </w:pPr>
            <w:r w:rsidRPr="00D87748">
              <w:rPr>
                <w:rFonts w:cstheme="minorHAnsi"/>
                <w:sz w:val="20"/>
                <w:szCs w:val="20"/>
              </w:rPr>
              <w:t>0.788</w:t>
            </w:r>
          </w:p>
        </w:tc>
      </w:tr>
      <w:tr w:rsidR="00D87748" w:rsidRPr="00D87748" w14:paraId="5B3A71A7" w14:textId="77777777" w:rsidTr="00F92677">
        <w:trPr>
          <w:trHeight w:val="374"/>
        </w:trPr>
        <w:tc>
          <w:tcPr>
            <w:tcW w:w="2830" w:type="dxa"/>
            <w:tcBorders>
              <w:bottom w:val="single" w:sz="4" w:space="0" w:color="auto"/>
            </w:tcBorders>
            <w:hideMark/>
          </w:tcPr>
          <w:p w14:paraId="5A66BFF3" w14:textId="77777777" w:rsidR="00D87748" w:rsidRPr="00706F72" w:rsidRDefault="00D87748" w:rsidP="00D87748">
            <w:pPr>
              <w:rPr>
                <w:rFonts w:cstheme="minorHAnsi"/>
                <w:sz w:val="20"/>
                <w:szCs w:val="20"/>
                <w:lang w:val="en-GB"/>
              </w:rPr>
            </w:pPr>
            <w:r w:rsidRPr="00706F72">
              <w:rPr>
                <w:rFonts w:cstheme="minorHAnsi"/>
                <w:sz w:val="20"/>
                <w:szCs w:val="20"/>
                <w:lang w:val="en-GB"/>
              </w:rPr>
              <w:t xml:space="preserve">Willingness to take risks </w:t>
            </w:r>
          </w:p>
        </w:tc>
        <w:tc>
          <w:tcPr>
            <w:tcW w:w="851" w:type="dxa"/>
            <w:tcBorders>
              <w:bottom w:val="single" w:sz="4" w:space="0" w:color="auto"/>
            </w:tcBorders>
            <w:noWrap/>
            <w:hideMark/>
          </w:tcPr>
          <w:p w14:paraId="32DEA4DF" w14:textId="068FFE5B" w:rsidR="00D87748" w:rsidRPr="00D87748" w:rsidRDefault="00D87748" w:rsidP="00D87748">
            <w:pPr>
              <w:jc w:val="center"/>
              <w:rPr>
                <w:rFonts w:cstheme="minorHAnsi"/>
                <w:sz w:val="20"/>
                <w:szCs w:val="20"/>
                <w:lang w:val="en-GB"/>
              </w:rPr>
            </w:pPr>
            <w:r w:rsidRPr="00D87748">
              <w:rPr>
                <w:rFonts w:cstheme="minorHAnsi"/>
                <w:sz w:val="20"/>
                <w:szCs w:val="20"/>
              </w:rPr>
              <w:t>0.029</w:t>
            </w:r>
          </w:p>
        </w:tc>
        <w:tc>
          <w:tcPr>
            <w:tcW w:w="850" w:type="dxa"/>
            <w:tcBorders>
              <w:bottom w:val="single" w:sz="4" w:space="0" w:color="auto"/>
            </w:tcBorders>
            <w:noWrap/>
            <w:hideMark/>
          </w:tcPr>
          <w:p w14:paraId="2267BF74" w14:textId="5D1D8DC6" w:rsidR="00D87748" w:rsidRPr="00D87748" w:rsidRDefault="00D87748" w:rsidP="00D87748">
            <w:pPr>
              <w:jc w:val="center"/>
              <w:rPr>
                <w:rFonts w:cstheme="minorHAnsi"/>
                <w:sz w:val="20"/>
                <w:szCs w:val="20"/>
                <w:lang w:val="en-GB"/>
              </w:rPr>
            </w:pPr>
            <w:r w:rsidRPr="00D87748">
              <w:rPr>
                <w:rFonts w:cstheme="minorHAnsi"/>
                <w:sz w:val="20"/>
                <w:szCs w:val="20"/>
              </w:rPr>
              <w:t>0.055</w:t>
            </w:r>
          </w:p>
        </w:tc>
        <w:tc>
          <w:tcPr>
            <w:tcW w:w="1199" w:type="dxa"/>
            <w:tcBorders>
              <w:bottom w:val="single" w:sz="4" w:space="0" w:color="auto"/>
            </w:tcBorders>
            <w:noWrap/>
            <w:hideMark/>
          </w:tcPr>
          <w:p w14:paraId="012880B6" w14:textId="51D4BEEB" w:rsidR="00D87748" w:rsidRPr="00D87748" w:rsidRDefault="00D87748" w:rsidP="00D87748">
            <w:pPr>
              <w:jc w:val="center"/>
              <w:rPr>
                <w:rFonts w:cstheme="minorHAnsi"/>
                <w:sz w:val="20"/>
                <w:szCs w:val="20"/>
                <w:lang w:val="en-GB"/>
              </w:rPr>
            </w:pPr>
            <w:r w:rsidRPr="00D87748">
              <w:rPr>
                <w:rFonts w:cstheme="minorHAnsi"/>
                <w:sz w:val="20"/>
                <w:szCs w:val="20"/>
              </w:rPr>
              <w:t>-0.079</w:t>
            </w:r>
          </w:p>
        </w:tc>
        <w:tc>
          <w:tcPr>
            <w:tcW w:w="1276" w:type="dxa"/>
            <w:tcBorders>
              <w:bottom w:val="single" w:sz="4" w:space="0" w:color="auto"/>
            </w:tcBorders>
            <w:noWrap/>
            <w:hideMark/>
          </w:tcPr>
          <w:p w14:paraId="09DE891B" w14:textId="69AD1CFA" w:rsidR="00D87748" w:rsidRPr="00D87748" w:rsidRDefault="00D87748" w:rsidP="00D87748">
            <w:pPr>
              <w:jc w:val="center"/>
              <w:rPr>
                <w:rFonts w:cstheme="minorHAnsi"/>
                <w:sz w:val="20"/>
                <w:szCs w:val="20"/>
                <w:lang w:val="en-GB"/>
              </w:rPr>
            </w:pPr>
            <w:r w:rsidRPr="00D87748">
              <w:rPr>
                <w:rFonts w:cstheme="minorHAnsi"/>
                <w:sz w:val="20"/>
                <w:szCs w:val="20"/>
              </w:rPr>
              <w:t>0.136</w:t>
            </w:r>
          </w:p>
        </w:tc>
        <w:tc>
          <w:tcPr>
            <w:tcW w:w="1060" w:type="dxa"/>
            <w:tcBorders>
              <w:bottom w:val="single" w:sz="4" w:space="0" w:color="auto"/>
            </w:tcBorders>
            <w:noWrap/>
            <w:hideMark/>
          </w:tcPr>
          <w:p w14:paraId="393E931F" w14:textId="313D9A55" w:rsidR="00D87748" w:rsidRPr="00D87748" w:rsidRDefault="00D87748" w:rsidP="00D87748">
            <w:pPr>
              <w:jc w:val="center"/>
              <w:rPr>
                <w:rFonts w:cstheme="minorHAnsi"/>
                <w:sz w:val="20"/>
                <w:szCs w:val="20"/>
                <w:lang w:val="en-GB"/>
              </w:rPr>
            </w:pPr>
            <w:r w:rsidRPr="00D87748">
              <w:rPr>
                <w:rFonts w:cstheme="minorHAnsi"/>
                <w:sz w:val="20"/>
                <w:szCs w:val="20"/>
              </w:rPr>
              <w:t>0.527</w:t>
            </w:r>
          </w:p>
        </w:tc>
        <w:tc>
          <w:tcPr>
            <w:tcW w:w="860" w:type="dxa"/>
            <w:tcBorders>
              <w:bottom w:val="single" w:sz="4" w:space="0" w:color="auto"/>
            </w:tcBorders>
            <w:noWrap/>
            <w:hideMark/>
          </w:tcPr>
          <w:p w14:paraId="309EE816" w14:textId="23567DDB" w:rsidR="00D87748" w:rsidRPr="00D87748" w:rsidRDefault="00D87748" w:rsidP="00D87748">
            <w:pPr>
              <w:jc w:val="center"/>
              <w:rPr>
                <w:rFonts w:cstheme="minorHAnsi"/>
                <w:sz w:val="20"/>
                <w:szCs w:val="20"/>
                <w:lang w:val="en-GB"/>
              </w:rPr>
            </w:pPr>
            <w:r w:rsidRPr="00D87748">
              <w:rPr>
                <w:rFonts w:cstheme="minorHAnsi"/>
                <w:sz w:val="20"/>
                <w:szCs w:val="20"/>
              </w:rPr>
              <w:t>0.598</w:t>
            </w:r>
          </w:p>
        </w:tc>
      </w:tr>
      <w:tr w:rsidR="00D87748" w:rsidRPr="00D87748" w14:paraId="759CF779" w14:textId="77777777" w:rsidTr="00F92677">
        <w:trPr>
          <w:trHeight w:val="300"/>
        </w:trPr>
        <w:tc>
          <w:tcPr>
            <w:tcW w:w="2830" w:type="dxa"/>
            <w:tcBorders>
              <w:top w:val="single" w:sz="4" w:space="0" w:color="auto"/>
            </w:tcBorders>
            <w:hideMark/>
          </w:tcPr>
          <w:p w14:paraId="6C26EF74" w14:textId="77777777" w:rsidR="00D87748" w:rsidRPr="00706F72" w:rsidRDefault="00D87748" w:rsidP="00D87748">
            <w:pPr>
              <w:rPr>
                <w:rFonts w:cstheme="minorHAnsi"/>
                <w:sz w:val="20"/>
                <w:szCs w:val="20"/>
                <w:lang w:val="en-GB"/>
              </w:rPr>
            </w:pPr>
            <w:r w:rsidRPr="00706F72">
              <w:rPr>
                <w:rFonts w:cstheme="minorHAnsi"/>
                <w:sz w:val="20"/>
                <w:szCs w:val="20"/>
                <w:lang w:val="en-GB"/>
              </w:rPr>
              <w:t>Health: Self-assessment</w:t>
            </w:r>
          </w:p>
        </w:tc>
        <w:tc>
          <w:tcPr>
            <w:tcW w:w="851" w:type="dxa"/>
            <w:tcBorders>
              <w:top w:val="single" w:sz="4" w:space="0" w:color="auto"/>
            </w:tcBorders>
            <w:noWrap/>
            <w:hideMark/>
          </w:tcPr>
          <w:p w14:paraId="2CBD228A" w14:textId="4826FF45" w:rsidR="00D87748" w:rsidRPr="00D87748" w:rsidRDefault="00D87748" w:rsidP="00D87748">
            <w:pPr>
              <w:jc w:val="center"/>
              <w:rPr>
                <w:rFonts w:cstheme="minorHAnsi"/>
                <w:sz w:val="20"/>
                <w:szCs w:val="20"/>
                <w:lang w:val="en-GB"/>
              </w:rPr>
            </w:pPr>
            <w:r w:rsidRPr="00D87748">
              <w:rPr>
                <w:rFonts w:cstheme="minorHAnsi"/>
                <w:sz w:val="20"/>
                <w:szCs w:val="20"/>
              </w:rPr>
              <w:t>-0.010</w:t>
            </w:r>
          </w:p>
        </w:tc>
        <w:tc>
          <w:tcPr>
            <w:tcW w:w="850" w:type="dxa"/>
            <w:tcBorders>
              <w:top w:val="single" w:sz="4" w:space="0" w:color="auto"/>
            </w:tcBorders>
            <w:noWrap/>
            <w:hideMark/>
          </w:tcPr>
          <w:p w14:paraId="6EE2C319" w14:textId="1B1BC333" w:rsidR="00D87748" w:rsidRPr="00D87748" w:rsidRDefault="00D87748" w:rsidP="00D87748">
            <w:pPr>
              <w:jc w:val="center"/>
              <w:rPr>
                <w:rFonts w:cstheme="minorHAnsi"/>
                <w:sz w:val="20"/>
                <w:szCs w:val="20"/>
                <w:lang w:val="en-GB"/>
              </w:rPr>
            </w:pPr>
            <w:r w:rsidRPr="00D87748">
              <w:rPr>
                <w:rFonts w:cstheme="minorHAnsi"/>
                <w:sz w:val="20"/>
                <w:szCs w:val="20"/>
              </w:rPr>
              <w:t>0.058</w:t>
            </w:r>
          </w:p>
        </w:tc>
        <w:tc>
          <w:tcPr>
            <w:tcW w:w="1199" w:type="dxa"/>
            <w:tcBorders>
              <w:top w:val="single" w:sz="4" w:space="0" w:color="auto"/>
            </w:tcBorders>
            <w:noWrap/>
            <w:hideMark/>
          </w:tcPr>
          <w:p w14:paraId="0C63946A" w14:textId="131C39CC" w:rsidR="00D87748" w:rsidRPr="00D87748" w:rsidRDefault="00D87748" w:rsidP="00D87748">
            <w:pPr>
              <w:jc w:val="center"/>
              <w:rPr>
                <w:rFonts w:cstheme="minorHAnsi"/>
                <w:sz w:val="20"/>
                <w:szCs w:val="20"/>
                <w:lang w:val="en-GB"/>
              </w:rPr>
            </w:pPr>
            <w:r w:rsidRPr="00D87748">
              <w:rPr>
                <w:rFonts w:cstheme="minorHAnsi"/>
                <w:sz w:val="20"/>
                <w:szCs w:val="20"/>
              </w:rPr>
              <w:t>-0.124</w:t>
            </w:r>
          </w:p>
        </w:tc>
        <w:tc>
          <w:tcPr>
            <w:tcW w:w="1276" w:type="dxa"/>
            <w:tcBorders>
              <w:top w:val="single" w:sz="4" w:space="0" w:color="auto"/>
            </w:tcBorders>
            <w:noWrap/>
            <w:hideMark/>
          </w:tcPr>
          <w:p w14:paraId="63416393" w14:textId="3CE1F86A" w:rsidR="00D87748" w:rsidRPr="00D87748" w:rsidRDefault="00D87748" w:rsidP="00D87748">
            <w:pPr>
              <w:jc w:val="center"/>
              <w:rPr>
                <w:rFonts w:cstheme="minorHAnsi"/>
                <w:sz w:val="20"/>
                <w:szCs w:val="20"/>
                <w:lang w:val="en-GB"/>
              </w:rPr>
            </w:pPr>
            <w:r w:rsidRPr="00D87748">
              <w:rPr>
                <w:rFonts w:cstheme="minorHAnsi"/>
                <w:sz w:val="20"/>
                <w:szCs w:val="20"/>
              </w:rPr>
              <w:t>0.103</w:t>
            </w:r>
          </w:p>
        </w:tc>
        <w:tc>
          <w:tcPr>
            <w:tcW w:w="1060" w:type="dxa"/>
            <w:tcBorders>
              <w:top w:val="single" w:sz="4" w:space="0" w:color="auto"/>
            </w:tcBorders>
            <w:noWrap/>
            <w:hideMark/>
          </w:tcPr>
          <w:p w14:paraId="5E95D9AA" w14:textId="4403C1EA" w:rsidR="00D87748" w:rsidRPr="00D87748" w:rsidRDefault="00D87748" w:rsidP="00D87748">
            <w:pPr>
              <w:jc w:val="center"/>
              <w:rPr>
                <w:rFonts w:cstheme="minorHAnsi"/>
                <w:sz w:val="20"/>
                <w:szCs w:val="20"/>
                <w:lang w:val="en-GB"/>
              </w:rPr>
            </w:pPr>
            <w:r w:rsidRPr="00D87748">
              <w:rPr>
                <w:rFonts w:cstheme="minorHAnsi"/>
                <w:sz w:val="20"/>
                <w:szCs w:val="20"/>
              </w:rPr>
              <w:t>-0.179</w:t>
            </w:r>
          </w:p>
        </w:tc>
        <w:tc>
          <w:tcPr>
            <w:tcW w:w="860" w:type="dxa"/>
            <w:tcBorders>
              <w:top w:val="single" w:sz="4" w:space="0" w:color="auto"/>
            </w:tcBorders>
            <w:noWrap/>
            <w:hideMark/>
          </w:tcPr>
          <w:p w14:paraId="35CC31BD" w14:textId="5F330BD1" w:rsidR="00D87748" w:rsidRPr="00D87748" w:rsidRDefault="00D87748" w:rsidP="00D87748">
            <w:pPr>
              <w:jc w:val="center"/>
              <w:rPr>
                <w:rFonts w:cstheme="minorHAnsi"/>
                <w:sz w:val="20"/>
                <w:szCs w:val="20"/>
                <w:lang w:val="en-GB"/>
              </w:rPr>
            </w:pPr>
            <w:r w:rsidRPr="00D87748">
              <w:rPr>
                <w:rFonts w:cstheme="minorHAnsi"/>
                <w:sz w:val="20"/>
                <w:szCs w:val="20"/>
              </w:rPr>
              <w:t>0.858</w:t>
            </w:r>
          </w:p>
        </w:tc>
      </w:tr>
      <w:tr w:rsidR="00D87748" w:rsidRPr="00D87748" w14:paraId="7F131168" w14:textId="77777777" w:rsidTr="00F92677">
        <w:trPr>
          <w:trHeight w:val="296"/>
        </w:trPr>
        <w:tc>
          <w:tcPr>
            <w:tcW w:w="2830" w:type="dxa"/>
            <w:hideMark/>
          </w:tcPr>
          <w:p w14:paraId="21CED8AA" w14:textId="77777777" w:rsidR="00D87748" w:rsidRPr="00706F72" w:rsidRDefault="00D87748" w:rsidP="00D87748">
            <w:pPr>
              <w:rPr>
                <w:rFonts w:cstheme="minorHAnsi"/>
                <w:sz w:val="20"/>
                <w:szCs w:val="20"/>
                <w:lang w:val="en-GB"/>
              </w:rPr>
            </w:pPr>
            <w:r w:rsidRPr="00706F72">
              <w:rPr>
                <w:rFonts w:cstheme="minorHAnsi"/>
                <w:sz w:val="20"/>
                <w:szCs w:val="20"/>
                <w:lang w:val="en-GB"/>
              </w:rPr>
              <w:t>Number of risk diseases</w:t>
            </w:r>
          </w:p>
        </w:tc>
        <w:tc>
          <w:tcPr>
            <w:tcW w:w="851" w:type="dxa"/>
            <w:noWrap/>
            <w:hideMark/>
          </w:tcPr>
          <w:p w14:paraId="175AC767" w14:textId="44593AA6" w:rsidR="00D87748" w:rsidRPr="00D87748" w:rsidRDefault="00D87748" w:rsidP="00D87748">
            <w:pPr>
              <w:jc w:val="center"/>
              <w:rPr>
                <w:rFonts w:cstheme="minorHAnsi"/>
                <w:sz w:val="20"/>
                <w:szCs w:val="20"/>
                <w:lang w:val="en-GB"/>
              </w:rPr>
            </w:pPr>
            <w:r w:rsidRPr="00D87748">
              <w:rPr>
                <w:rFonts w:cstheme="minorHAnsi"/>
                <w:sz w:val="20"/>
                <w:szCs w:val="20"/>
              </w:rPr>
              <w:t>0.069</w:t>
            </w:r>
          </w:p>
        </w:tc>
        <w:tc>
          <w:tcPr>
            <w:tcW w:w="850" w:type="dxa"/>
            <w:noWrap/>
            <w:hideMark/>
          </w:tcPr>
          <w:p w14:paraId="10A08580" w14:textId="2E2BD776" w:rsidR="00D87748" w:rsidRPr="00D87748" w:rsidRDefault="00D87748" w:rsidP="00D87748">
            <w:pPr>
              <w:jc w:val="center"/>
              <w:rPr>
                <w:rFonts w:cstheme="minorHAnsi"/>
                <w:sz w:val="20"/>
                <w:szCs w:val="20"/>
                <w:lang w:val="en-GB"/>
              </w:rPr>
            </w:pPr>
            <w:r w:rsidRPr="00D87748">
              <w:rPr>
                <w:rFonts w:cstheme="minorHAnsi"/>
                <w:sz w:val="20"/>
                <w:szCs w:val="20"/>
              </w:rPr>
              <w:t>0.057</w:t>
            </w:r>
          </w:p>
        </w:tc>
        <w:tc>
          <w:tcPr>
            <w:tcW w:w="1199" w:type="dxa"/>
            <w:noWrap/>
            <w:hideMark/>
          </w:tcPr>
          <w:p w14:paraId="792E331F" w14:textId="62F58595" w:rsidR="00D87748" w:rsidRPr="00D87748" w:rsidRDefault="00D87748" w:rsidP="00D87748">
            <w:pPr>
              <w:jc w:val="center"/>
              <w:rPr>
                <w:rFonts w:cstheme="minorHAnsi"/>
                <w:sz w:val="20"/>
                <w:szCs w:val="20"/>
                <w:lang w:val="en-GB"/>
              </w:rPr>
            </w:pPr>
            <w:r w:rsidRPr="00D87748">
              <w:rPr>
                <w:rFonts w:cstheme="minorHAnsi"/>
                <w:sz w:val="20"/>
                <w:szCs w:val="20"/>
              </w:rPr>
              <w:t>-0.043</w:t>
            </w:r>
          </w:p>
        </w:tc>
        <w:tc>
          <w:tcPr>
            <w:tcW w:w="1276" w:type="dxa"/>
            <w:noWrap/>
            <w:hideMark/>
          </w:tcPr>
          <w:p w14:paraId="7C6C323B" w14:textId="00129C6B" w:rsidR="00D87748" w:rsidRPr="00D87748" w:rsidRDefault="00D87748" w:rsidP="00D87748">
            <w:pPr>
              <w:jc w:val="center"/>
              <w:rPr>
                <w:rFonts w:cstheme="minorHAnsi"/>
                <w:sz w:val="20"/>
                <w:szCs w:val="20"/>
                <w:lang w:val="en-GB"/>
              </w:rPr>
            </w:pPr>
            <w:r w:rsidRPr="00D87748">
              <w:rPr>
                <w:rFonts w:cstheme="minorHAnsi"/>
                <w:sz w:val="20"/>
                <w:szCs w:val="20"/>
              </w:rPr>
              <w:t>0.181</w:t>
            </w:r>
          </w:p>
        </w:tc>
        <w:tc>
          <w:tcPr>
            <w:tcW w:w="1060" w:type="dxa"/>
            <w:noWrap/>
            <w:hideMark/>
          </w:tcPr>
          <w:p w14:paraId="5DCFF8F1" w14:textId="65076EF0" w:rsidR="00D87748" w:rsidRPr="00D87748" w:rsidRDefault="00D87748" w:rsidP="00D87748">
            <w:pPr>
              <w:jc w:val="center"/>
              <w:rPr>
                <w:rFonts w:cstheme="minorHAnsi"/>
                <w:sz w:val="20"/>
                <w:szCs w:val="20"/>
                <w:lang w:val="en-GB"/>
              </w:rPr>
            </w:pPr>
            <w:r w:rsidRPr="00D87748">
              <w:rPr>
                <w:rFonts w:cstheme="minorHAnsi"/>
                <w:sz w:val="20"/>
                <w:szCs w:val="20"/>
              </w:rPr>
              <w:t>1.207</w:t>
            </w:r>
          </w:p>
        </w:tc>
        <w:tc>
          <w:tcPr>
            <w:tcW w:w="860" w:type="dxa"/>
            <w:noWrap/>
            <w:hideMark/>
          </w:tcPr>
          <w:p w14:paraId="0E8E2AF7" w14:textId="6937E49F" w:rsidR="00D87748" w:rsidRPr="00D87748" w:rsidRDefault="00D87748" w:rsidP="00D87748">
            <w:pPr>
              <w:jc w:val="center"/>
              <w:rPr>
                <w:rFonts w:cstheme="minorHAnsi"/>
                <w:sz w:val="20"/>
                <w:szCs w:val="20"/>
                <w:lang w:val="en-GB"/>
              </w:rPr>
            </w:pPr>
            <w:r w:rsidRPr="00D87748">
              <w:rPr>
                <w:rFonts w:cstheme="minorHAnsi"/>
                <w:sz w:val="20"/>
                <w:szCs w:val="20"/>
              </w:rPr>
              <w:t>0.227</w:t>
            </w:r>
          </w:p>
        </w:tc>
      </w:tr>
      <w:tr w:rsidR="00D87748" w:rsidRPr="00D87748" w14:paraId="21F5E79D" w14:textId="77777777" w:rsidTr="00F92677">
        <w:trPr>
          <w:trHeight w:val="214"/>
        </w:trPr>
        <w:tc>
          <w:tcPr>
            <w:tcW w:w="2830" w:type="dxa"/>
            <w:hideMark/>
          </w:tcPr>
          <w:p w14:paraId="198FAE28" w14:textId="77777777" w:rsidR="00D87748" w:rsidRPr="002C61C1" w:rsidRDefault="00D87748" w:rsidP="00D87748">
            <w:pPr>
              <w:rPr>
                <w:rFonts w:cstheme="minorHAnsi"/>
                <w:sz w:val="20"/>
                <w:szCs w:val="20"/>
                <w:lang w:val="en-GB"/>
              </w:rPr>
            </w:pPr>
            <w:r w:rsidRPr="002C61C1">
              <w:rPr>
                <w:rFonts w:cstheme="minorHAnsi"/>
                <w:sz w:val="20"/>
                <w:szCs w:val="20"/>
                <w:lang w:val="en-GB"/>
              </w:rPr>
              <w:t>Test for COVID-19 in household</w:t>
            </w:r>
          </w:p>
        </w:tc>
        <w:tc>
          <w:tcPr>
            <w:tcW w:w="851" w:type="dxa"/>
            <w:noWrap/>
            <w:hideMark/>
          </w:tcPr>
          <w:p w14:paraId="3818F33F" w14:textId="204AA3C5" w:rsidR="00D87748" w:rsidRPr="00D87748" w:rsidRDefault="00D87748" w:rsidP="00D87748">
            <w:pPr>
              <w:jc w:val="center"/>
              <w:rPr>
                <w:rFonts w:cstheme="minorHAnsi"/>
                <w:sz w:val="20"/>
                <w:szCs w:val="20"/>
                <w:lang w:val="en-GB"/>
              </w:rPr>
            </w:pPr>
            <w:r w:rsidRPr="00D87748">
              <w:rPr>
                <w:rFonts w:cstheme="minorHAnsi"/>
                <w:sz w:val="20"/>
                <w:szCs w:val="20"/>
              </w:rPr>
              <w:t>0.011</w:t>
            </w:r>
          </w:p>
        </w:tc>
        <w:tc>
          <w:tcPr>
            <w:tcW w:w="850" w:type="dxa"/>
            <w:noWrap/>
            <w:hideMark/>
          </w:tcPr>
          <w:p w14:paraId="30389300" w14:textId="6A7987A4" w:rsidR="00D87748" w:rsidRPr="00D87748" w:rsidRDefault="00D87748" w:rsidP="00D87748">
            <w:pPr>
              <w:jc w:val="center"/>
              <w:rPr>
                <w:rFonts w:cstheme="minorHAnsi"/>
                <w:sz w:val="20"/>
                <w:szCs w:val="20"/>
                <w:lang w:val="en-GB"/>
              </w:rPr>
            </w:pPr>
            <w:r w:rsidRPr="00D87748">
              <w:rPr>
                <w:rFonts w:cstheme="minorHAnsi"/>
                <w:sz w:val="20"/>
                <w:szCs w:val="20"/>
              </w:rPr>
              <w:t>0.165</w:t>
            </w:r>
          </w:p>
        </w:tc>
        <w:tc>
          <w:tcPr>
            <w:tcW w:w="1199" w:type="dxa"/>
            <w:noWrap/>
            <w:hideMark/>
          </w:tcPr>
          <w:p w14:paraId="056C3C0C" w14:textId="53559EEE" w:rsidR="00D87748" w:rsidRPr="00D87748" w:rsidRDefault="00D87748" w:rsidP="00D87748">
            <w:pPr>
              <w:jc w:val="center"/>
              <w:rPr>
                <w:rFonts w:cstheme="minorHAnsi"/>
                <w:sz w:val="20"/>
                <w:szCs w:val="20"/>
                <w:lang w:val="en-GB"/>
              </w:rPr>
            </w:pPr>
            <w:r w:rsidRPr="00D87748">
              <w:rPr>
                <w:rFonts w:cstheme="minorHAnsi"/>
                <w:sz w:val="20"/>
                <w:szCs w:val="20"/>
              </w:rPr>
              <w:t>-0.312</w:t>
            </w:r>
          </w:p>
        </w:tc>
        <w:tc>
          <w:tcPr>
            <w:tcW w:w="1276" w:type="dxa"/>
            <w:noWrap/>
            <w:hideMark/>
          </w:tcPr>
          <w:p w14:paraId="2448520E" w14:textId="16BEF013" w:rsidR="00D87748" w:rsidRPr="00D87748" w:rsidRDefault="00D87748" w:rsidP="00D87748">
            <w:pPr>
              <w:jc w:val="center"/>
              <w:rPr>
                <w:rFonts w:cstheme="minorHAnsi"/>
                <w:sz w:val="20"/>
                <w:szCs w:val="20"/>
                <w:lang w:val="en-GB"/>
              </w:rPr>
            </w:pPr>
            <w:r w:rsidRPr="00D87748">
              <w:rPr>
                <w:rFonts w:cstheme="minorHAnsi"/>
                <w:sz w:val="20"/>
                <w:szCs w:val="20"/>
              </w:rPr>
              <w:t>0.335</w:t>
            </w:r>
          </w:p>
        </w:tc>
        <w:tc>
          <w:tcPr>
            <w:tcW w:w="1060" w:type="dxa"/>
            <w:noWrap/>
            <w:hideMark/>
          </w:tcPr>
          <w:p w14:paraId="0580B7AF" w14:textId="360CB3B0" w:rsidR="00D87748" w:rsidRPr="00D87748" w:rsidRDefault="00D87748" w:rsidP="00D87748">
            <w:pPr>
              <w:jc w:val="center"/>
              <w:rPr>
                <w:rFonts w:cstheme="minorHAnsi"/>
                <w:sz w:val="20"/>
                <w:szCs w:val="20"/>
                <w:lang w:val="en-GB"/>
              </w:rPr>
            </w:pPr>
            <w:r w:rsidRPr="00D87748">
              <w:rPr>
                <w:rFonts w:cstheme="minorHAnsi"/>
                <w:sz w:val="20"/>
                <w:szCs w:val="20"/>
              </w:rPr>
              <w:t>0.069</w:t>
            </w:r>
          </w:p>
        </w:tc>
        <w:tc>
          <w:tcPr>
            <w:tcW w:w="860" w:type="dxa"/>
            <w:noWrap/>
            <w:hideMark/>
          </w:tcPr>
          <w:p w14:paraId="36136AD3" w14:textId="205635EA" w:rsidR="00D87748" w:rsidRPr="00D87748" w:rsidRDefault="00D87748" w:rsidP="00D87748">
            <w:pPr>
              <w:jc w:val="center"/>
              <w:rPr>
                <w:rFonts w:cstheme="minorHAnsi"/>
                <w:sz w:val="20"/>
                <w:szCs w:val="20"/>
                <w:lang w:val="en-GB"/>
              </w:rPr>
            </w:pPr>
            <w:r w:rsidRPr="00D87748">
              <w:rPr>
                <w:rFonts w:cstheme="minorHAnsi"/>
                <w:sz w:val="20"/>
                <w:szCs w:val="20"/>
              </w:rPr>
              <w:t>0.945</w:t>
            </w:r>
          </w:p>
        </w:tc>
      </w:tr>
      <w:tr w:rsidR="00D87748" w:rsidRPr="00D87748" w14:paraId="79D9AB84" w14:textId="77777777" w:rsidTr="00F92677">
        <w:trPr>
          <w:trHeight w:val="510"/>
        </w:trPr>
        <w:tc>
          <w:tcPr>
            <w:tcW w:w="2830" w:type="dxa"/>
            <w:hideMark/>
          </w:tcPr>
          <w:p w14:paraId="71C32608" w14:textId="77777777" w:rsidR="00D87748" w:rsidRPr="002C61C1" w:rsidRDefault="00D87748" w:rsidP="00D87748">
            <w:pPr>
              <w:rPr>
                <w:rFonts w:cstheme="minorHAnsi"/>
                <w:sz w:val="20"/>
                <w:szCs w:val="20"/>
                <w:lang w:val="en-GB"/>
              </w:rPr>
            </w:pPr>
            <w:r w:rsidRPr="002C61C1">
              <w:rPr>
                <w:rFonts w:cstheme="minorHAnsi"/>
                <w:sz w:val="20"/>
                <w:szCs w:val="20"/>
                <w:lang w:val="en-GB"/>
              </w:rPr>
              <w:t>Positive test for COVID-19 in household</w:t>
            </w:r>
          </w:p>
        </w:tc>
        <w:tc>
          <w:tcPr>
            <w:tcW w:w="851" w:type="dxa"/>
            <w:noWrap/>
            <w:hideMark/>
          </w:tcPr>
          <w:p w14:paraId="6697035B" w14:textId="265F16B8" w:rsidR="00D87748" w:rsidRPr="00D87748" w:rsidRDefault="00D87748" w:rsidP="00D87748">
            <w:pPr>
              <w:jc w:val="center"/>
              <w:rPr>
                <w:rFonts w:cstheme="minorHAnsi"/>
                <w:sz w:val="20"/>
                <w:szCs w:val="20"/>
                <w:lang w:val="en-GB"/>
              </w:rPr>
            </w:pPr>
            <w:r w:rsidRPr="00D87748">
              <w:rPr>
                <w:rFonts w:cstheme="minorHAnsi"/>
                <w:sz w:val="20"/>
                <w:szCs w:val="20"/>
              </w:rPr>
              <w:t>0.008</w:t>
            </w:r>
          </w:p>
        </w:tc>
        <w:tc>
          <w:tcPr>
            <w:tcW w:w="850" w:type="dxa"/>
            <w:noWrap/>
            <w:hideMark/>
          </w:tcPr>
          <w:p w14:paraId="4A689D0A" w14:textId="28F759FA" w:rsidR="00D87748" w:rsidRPr="00D87748" w:rsidRDefault="00D87748" w:rsidP="00D87748">
            <w:pPr>
              <w:jc w:val="center"/>
              <w:rPr>
                <w:rFonts w:cstheme="minorHAnsi"/>
                <w:sz w:val="20"/>
                <w:szCs w:val="20"/>
                <w:lang w:val="en-GB"/>
              </w:rPr>
            </w:pPr>
            <w:r w:rsidRPr="00D87748">
              <w:rPr>
                <w:rFonts w:cstheme="minorHAnsi"/>
                <w:sz w:val="20"/>
                <w:szCs w:val="20"/>
              </w:rPr>
              <w:t>0.003</w:t>
            </w:r>
          </w:p>
        </w:tc>
        <w:tc>
          <w:tcPr>
            <w:tcW w:w="1199" w:type="dxa"/>
            <w:noWrap/>
            <w:hideMark/>
          </w:tcPr>
          <w:p w14:paraId="2A5D6073" w14:textId="34438A16" w:rsidR="00D87748" w:rsidRPr="00D87748" w:rsidRDefault="00D87748" w:rsidP="00D87748">
            <w:pPr>
              <w:jc w:val="center"/>
              <w:rPr>
                <w:rFonts w:cstheme="minorHAnsi"/>
                <w:sz w:val="20"/>
                <w:szCs w:val="20"/>
                <w:lang w:val="en-GB"/>
              </w:rPr>
            </w:pPr>
            <w:r w:rsidRPr="00D87748">
              <w:rPr>
                <w:rFonts w:cstheme="minorHAnsi"/>
                <w:sz w:val="20"/>
                <w:szCs w:val="20"/>
              </w:rPr>
              <w:t>0.003</w:t>
            </w:r>
          </w:p>
        </w:tc>
        <w:tc>
          <w:tcPr>
            <w:tcW w:w="1276" w:type="dxa"/>
            <w:noWrap/>
            <w:hideMark/>
          </w:tcPr>
          <w:p w14:paraId="5B49F11F" w14:textId="1E1545A9" w:rsidR="00D87748" w:rsidRPr="00D87748" w:rsidRDefault="00D87748" w:rsidP="00D87748">
            <w:pPr>
              <w:jc w:val="center"/>
              <w:rPr>
                <w:rFonts w:cstheme="minorHAnsi"/>
                <w:sz w:val="20"/>
                <w:szCs w:val="20"/>
                <w:lang w:val="en-GB"/>
              </w:rPr>
            </w:pPr>
            <w:r w:rsidRPr="00D87748">
              <w:rPr>
                <w:rFonts w:cstheme="minorHAnsi"/>
                <w:sz w:val="20"/>
                <w:szCs w:val="20"/>
              </w:rPr>
              <w:t>0.013</w:t>
            </w:r>
          </w:p>
        </w:tc>
        <w:tc>
          <w:tcPr>
            <w:tcW w:w="1060" w:type="dxa"/>
            <w:noWrap/>
            <w:hideMark/>
          </w:tcPr>
          <w:p w14:paraId="3EB407D5" w14:textId="311E2BCD" w:rsidR="00D87748" w:rsidRPr="00D87748" w:rsidRDefault="00D87748" w:rsidP="00D87748">
            <w:pPr>
              <w:jc w:val="center"/>
              <w:rPr>
                <w:rFonts w:cstheme="minorHAnsi"/>
                <w:sz w:val="20"/>
                <w:szCs w:val="20"/>
                <w:lang w:val="en-GB"/>
              </w:rPr>
            </w:pPr>
            <w:r w:rsidRPr="00D87748">
              <w:rPr>
                <w:rFonts w:cstheme="minorHAnsi"/>
                <w:sz w:val="20"/>
                <w:szCs w:val="20"/>
              </w:rPr>
              <w:t>3.202</w:t>
            </w:r>
          </w:p>
        </w:tc>
        <w:tc>
          <w:tcPr>
            <w:tcW w:w="860" w:type="dxa"/>
            <w:noWrap/>
            <w:hideMark/>
          </w:tcPr>
          <w:p w14:paraId="1B9D3A7E" w14:textId="6D833548" w:rsidR="00D87748" w:rsidRPr="00D87748" w:rsidRDefault="00D87748" w:rsidP="00D87748">
            <w:pPr>
              <w:jc w:val="center"/>
              <w:rPr>
                <w:rFonts w:cstheme="minorHAnsi"/>
                <w:sz w:val="20"/>
                <w:szCs w:val="20"/>
                <w:lang w:val="en-GB"/>
              </w:rPr>
            </w:pPr>
            <w:r w:rsidRPr="00D87748">
              <w:rPr>
                <w:rFonts w:cstheme="minorHAnsi"/>
                <w:sz w:val="20"/>
                <w:szCs w:val="20"/>
              </w:rPr>
              <w:t>0.001</w:t>
            </w:r>
          </w:p>
        </w:tc>
      </w:tr>
      <w:tr w:rsidR="00D87748" w:rsidRPr="00D87748" w14:paraId="020EDE4F" w14:textId="77777777" w:rsidTr="00F92677">
        <w:trPr>
          <w:trHeight w:val="286"/>
        </w:trPr>
        <w:tc>
          <w:tcPr>
            <w:tcW w:w="2830" w:type="dxa"/>
            <w:tcBorders>
              <w:bottom w:val="single" w:sz="4" w:space="0" w:color="auto"/>
            </w:tcBorders>
            <w:hideMark/>
          </w:tcPr>
          <w:p w14:paraId="2E95EC8D" w14:textId="77777777" w:rsidR="00D87748" w:rsidRPr="002C61C1" w:rsidRDefault="00D87748" w:rsidP="00D87748">
            <w:pPr>
              <w:rPr>
                <w:rFonts w:cstheme="minorHAnsi"/>
                <w:sz w:val="20"/>
                <w:szCs w:val="20"/>
                <w:lang w:val="en-GB"/>
              </w:rPr>
            </w:pPr>
            <w:r w:rsidRPr="002C61C1">
              <w:rPr>
                <w:rFonts w:cstheme="minorHAnsi"/>
                <w:sz w:val="20"/>
                <w:szCs w:val="20"/>
                <w:lang w:val="en-GB"/>
              </w:rPr>
              <w:t>Prob. of life-threatening disease (in %)</w:t>
            </w:r>
          </w:p>
        </w:tc>
        <w:tc>
          <w:tcPr>
            <w:tcW w:w="851" w:type="dxa"/>
            <w:tcBorders>
              <w:bottom w:val="single" w:sz="4" w:space="0" w:color="auto"/>
            </w:tcBorders>
            <w:noWrap/>
            <w:hideMark/>
          </w:tcPr>
          <w:p w14:paraId="48A0B1F7" w14:textId="5D9FF4E1" w:rsidR="00D87748" w:rsidRPr="00D87748" w:rsidRDefault="00D87748" w:rsidP="00D87748">
            <w:pPr>
              <w:jc w:val="center"/>
              <w:rPr>
                <w:rFonts w:cstheme="minorHAnsi"/>
                <w:sz w:val="20"/>
                <w:szCs w:val="20"/>
                <w:lang w:val="en-GB"/>
              </w:rPr>
            </w:pPr>
            <w:r w:rsidRPr="00D87748">
              <w:rPr>
                <w:rFonts w:cstheme="minorHAnsi"/>
                <w:sz w:val="20"/>
                <w:szCs w:val="20"/>
              </w:rPr>
              <w:t>-0.029</w:t>
            </w:r>
          </w:p>
        </w:tc>
        <w:tc>
          <w:tcPr>
            <w:tcW w:w="850" w:type="dxa"/>
            <w:tcBorders>
              <w:bottom w:val="single" w:sz="4" w:space="0" w:color="auto"/>
            </w:tcBorders>
            <w:noWrap/>
            <w:hideMark/>
          </w:tcPr>
          <w:p w14:paraId="57D83B47" w14:textId="5C8240F7" w:rsidR="00D87748" w:rsidRPr="00D87748" w:rsidRDefault="00D87748" w:rsidP="00D87748">
            <w:pPr>
              <w:jc w:val="center"/>
              <w:rPr>
                <w:rFonts w:cstheme="minorHAnsi"/>
                <w:sz w:val="20"/>
                <w:szCs w:val="20"/>
                <w:lang w:val="en-GB"/>
              </w:rPr>
            </w:pPr>
            <w:r w:rsidRPr="00D87748">
              <w:rPr>
                <w:rFonts w:cstheme="minorHAnsi"/>
                <w:sz w:val="20"/>
                <w:szCs w:val="20"/>
              </w:rPr>
              <w:t>0.052</w:t>
            </w:r>
          </w:p>
        </w:tc>
        <w:tc>
          <w:tcPr>
            <w:tcW w:w="1199" w:type="dxa"/>
            <w:tcBorders>
              <w:bottom w:val="single" w:sz="4" w:space="0" w:color="auto"/>
            </w:tcBorders>
            <w:noWrap/>
            <w:hideMark/>
          </w:tcPr>
          <w:p w14:paraId="1D66F7E0" w14:textId="0C032CC9" w:rsidR="00D87748" w:rsidRPr="00D87748" w:rsidRDefault="00D87748" w:rsidP="00D87748">
            <w:pPr>
              <w:jc w:val="center"/>
              <w:rPr>
                <w:rFonts w:cstheme="minorHAnsi"/>
                <w:sz w:val="20"/>
                <w:szCs w:val="20"/>
                <w:lang w:val="en-GB"/>
              </w:rPr>
            </w:pPr>
            <w:r w:rsidRPr="00D87748">
              <w:rPr>
                <w:rFonts w:cstheme="minorHAnsi"/>
                <w:sz w:val="20"/>
                <w:szCs w:val="20"/>
              </w:rPr>
              <w:t>-0.131</w:t>
            </w:r>
          </w:p>
        </w:tc>
        <w:tc>
          <w:tcPr>
            <w:tcW w:w="1276" w:type="dxa"/>
            <w:tcBorders>
              <w:bottom w:val="single" w:sz="4" w:space="0" w:color="auto"/>
            </w:tcBorders>
            <w:noWrap/>
            <w:hideMark/>
          </w:tcPr>
          <w:p w14:paraId="12400121" w14:textId="70D9C175" w:rsidR="00D87748" w:rsidRPr="00D87748" w:rsidRDefault="00D87748" w:rsidP="00D87748">
            <w:pPr>
              <w:jc w:val="center"/>
              <w:rPr>
                <w:rFonts w:cstheme="minorHAnsi"/>
                <w:sz w:val="20"/>
                <w:szCs w:val="20"/>
                <w:lang w:val="en-GB"/>
              </w:rPr>
            </w:pPr>
            <w:r w:rsidRPr="00D87748">
              <w:rPr>
                <w:rFonts w:cstheme="minorHAnsi"/>
                <w:sz w:val="20"/>
                <w:szCs w:val="20"/>
              </w:rPr>
              <w:t>0.074</w:t>
            </w:r>
          </w:p>
        </w:tc>
        <w:tc>
          <w:tcPr>
            <w:tcW w:w="1060" w:type="dxa"/>
            <w:tcBorders>
              <w:bottom w:val="single" w:sz="4" w:space="0" w:color="auto"/>
            </w:tcBorders>
            <w:noWrap/>
            <w:hideMark/>
          </w:tcPr>
          <w:p w14:paraId="3C77FDAB" w14:textId="6CDF864F" w:rsidR="00D87748" w:rsidRPr="00D87748" w:rsidRDefault="00D87748" w:rsidP="00D87748">
            <w:pPr>
              <w:jc w:val="center"/>
              <w:rPr>
                <w:rFonts w:cstheme="minorHAnsi"/>
                <w:sz w:val="20"/>
                <w:szCs w:val="20"/>
                <w:lang w:val="en-GB"/>
              </w:rPr>
            </w:pPr>
            <w:r w:rsidRPr="00D87748">
              <w:rPr>
                <w:rFonts w:cstheme="minorHAnsi"/>
                <w:sz w:val="20"/>
                <w:szCs w:val="20"/>
              </w:rPr>
              <w:t>-0.552</w:t>
            </w:r>
          </w:p>
        </w:tc>
        <w:tc>
          <w:tcPr>
            <w:tcW w:w="860" w:type="dxa"/>
            <w:tcBorders>
              <w:bottom w:val="single" w:sz="4" w:space="0" w:color="auto"/>
            </w:tcBorders>
            <w:noWrap/>
            <w:hideMark/>
          </w:tcPr>
          <w:p w14:paraId="624B692D" w14:textId="5630789D" w:rsidR="00D87748" w:rsidRPr="00D87748" w:rsidRDefault="00D87748" w:rsidP="00D87748">
            <w:pPr>
              <w:jc w:val="center"/>
              <w:rPr>
                <w:rFonts w:cstheme="minorHAnsi"/>
                <w:sz w:val="20"/>
                <w:szCs w:val="20"/>
                <w:lang w:val="en-GB"/>
              </w:rPr>
            </w:pPr>
            <w:r w:rsidRPr="00D87748">
              <w:rPr>
                <w:rFonts w:cstheme="minorHAnsi"/>
                <w:sz w:val="20"/>
                <w:szCs w:val="20"/>
              </w:rPr>
              <w:t>0.581</w:t>
            </w:r>
          </w:p>
        </w:tc>
      </w:tr>
      <w:tr w:rsidR="00D87748" w:rsidRPr="00D87748" w14:paraId="0FEDA86C" w14:textId="77777777" w:rsidTr="00F92677">
        <w:trPr>
          <w:trHeight w:val="282"/>
        </w:trPr>
        <w:tc>
          <w:tcPr>
            <w:tcW w:w="2830" w:type="dxa"/>
            <w:tcBorders>
              <w:top w:val="single" w:sz="4" w:space="0" w:color="auto"/>
              <w:bottom w:val="single" w:sz="4" w:space="0" w:color="auto"/>
            </w:tcBorders>
            <w:hideMark/>
          </w:tcPr>
          <w:p w14:paraId="0F7332F3" w14:textId="77777777" w:rsidR="00D87748" w:rsidRPr="00706F72" w:rsidRDefault="00D87748" w:rsidP="00D87748">
            <w:pPr>
              <w:rPr>
                <w:rFonts w:cstheme="minorHAnsi"/>
                <w:sz w:val="20"/>
                <w:szCs w:val="20"/>
                <w:lang w:val="en-GB"/>
              </w:rPr>
            </w:pPr>
            <w:r w:rsidRPr="00706F72">
              <w:rPr>
                <w:rFonts w:cstheme="minorHAnsi"/>
                <w:sz w:val="20"/>
                <w:szCs w:val="20"/>
                <w:lang w:val="en-GB"/>
              </w:rPr>
              <w:t>Political preferences</w:t>
            </w:r>
          </w:p>
        </w:tc>
        <w:tc>
          <w:tcPr>
            <w:tcW w:w="851" w:type="dxa"/>
            <w:tcBorders>
              <w:top w:val="single" w:sz="4" w:space="0" w:color="auto"/>
              <w:bottom w:val="single" w:sz="4" w:space="0" w:color="auto"/>
            </w:tcBorders>
            <w:noWrap/>
            <w:hideMark/>
          </w:tcPr>
          <w:p w14:paraId="51765B3C" w14:textId="1C8FF8E0" w:rsidR="00D87748" w:rsidRPr="00D87748" w:rsidRDefault="00D87748" w:rsidP="00D87748">
            <w:pPr>
              <w:jc w:val="center"/>
              <w:rPr>
                <w:rFonts w:cstheme="minorHAnsi"/>
                <w:sz w:val="20"/>
                <w:szCs w:val="20"/>
                <w:lang w:val="en-GB"/>
              </w:rPr>
            </w:pPr>
            <w:r w:rsidRPr="00D87748">
              <w:rPr>
                <w:rFonts w:cstheme="minorHAnsi"/>
                <w:sz w:val="20"/>
                <w:szCs w:val="20"/>
              </w:rPr>
              <w:t>-0.226</w:t>
            </w:r>
          </w:p>
        </w:tc>
        <w:tc>
          <w:tcPr>
            <w:tcW w:w="850" w:type="dxa"/>
            <w:tcBorders>
              <w:top w:val="single" w:sz="4" w:space="0" w:color="auto"/>
              <w:bottom w:val="single" w:sz="4" w:space="0" w:color="auto"/>
            </w:tcBorders>
            <w:noWrap/>
            <w:hideMark/>
          </w:tcPr>
          <w:p w14:paraId="4496FE2A" w14:textId="5A4B7B0C" w:rsidR="00D87748" w:rsidRPr="00D87748" w:rsidRDefault="00D87748" w:rsidP="00D87748">
            <w:pPr>
              <w:jc w:val="center"/>
              <w:rPr>
                <w:rFonts w:cstheme="minorHAnsi"/>
                <w:sz w:val="20"/>
                <w:szCs w:val="20"/>
                <w:lang w:val="en-GB"/>
              </w:rPr>
            </w:pPr>
            <w:r w:rsidRPr="00D87748">
              <w:rPr>
                <w:rFonts w:cstheme="minorHAnsi"/>
                <w:sz w:val="20"/>
                <w:szCs w:val="20"/>
              </w:rPr>
              <w:t>0.110</w:t>
            </w:r>
          </w:p>
        </w:tc>
        <w:tc>
          <w:tcPr>
            <w:tcW w:w="1199" w:type="dxa"/>
            <w:tcBorders>
              <w:top w:val="single" w:sz="4" w:space="0" w:color="auto"/>
              <w:bottom w:val="single" w:sz="4" w:space="0" w:color="auto"/>
            </w:tcBorders>
            <w:noWrap/>
            <w:hideMark/>
          </w:tcPr>
          <w:p w14:paraId="6FA16447" w14:textId="1CBC54C0" w:rsidR="00D87748" w:rsidRPr="00D87748" w:rsidRDefault="00D87748" w:rsidP="00D87748">
            <w:pPr>
              <w:jc w:val="center"/>
              <w:rPr>
                <w:rFonts w:cstheme="minorHAnsi"/>
                <w:sz w:val="20"/>
                <w:szCs w:val="20"/>
                <w:lang w:val="en-GB"/>
              </w:rPr>
            </w:pPr>
            <w:r w:rsidRPr="00D87748">
              <w:rPr>
                <w:rFonts w:cstheme="minorHAnsi"/>
                <w:sz w:val="20"/>
                <w:szCs w:val="20"/>
              </w:rPr>
              <w:t>-0.442</w:t>
            </w:r>
          </w:p>
        </w:tc>
        <w:tc>
          <w:tcPr>
            <w:tcW w:w="1276" w:type="dxa"/>
            <w:tcBorders>
              <w:top w:val="single" w:sz="4" w:space="0" w:color="auto"/>
              <w:bottom w:val="single" w:sz="4" w:space="0" w:color="auto"/>
            </w:tcBorders>
            <w:noWrap/>
            <w:hideMark/>
          </w:tcPr>
          <w:p w14:paraId="1D90DB86" w14:textId="000C17FB" w:rsidR="00D87748" w:rsidRPr="00D87748" w:rsidRDefault="00D87748" w:rsidP="00D87748">
            <w:pPr>
              <w:jc w:val="center"/>
              <w:rPr>
                <w:rFonts w:cstheme="minorHAnsi"/>
                <w:sz w:val="20"/>
                <w:szCs w:val="20"/>
                <w:lang w:val="en-GB"/>
              </w:rPr>
            </w:pPr>
            <w:r w:rsidRPr="00D87748">
              <w:rPr>
                <w:rFonts w:cstheme="minorHAnsi"/>
                <w:sz w:val="20"/>
                <w:szCs w:val="20"/>
              </w:rPr>
              <w:t>-0.010</w:t>
            </w:r>
          </w:p>
        </w:tc>
        <w:tc>
          <w:tcPr>
            <w:tcW w:w="1060" w:type="dxa"/>
            <w:tcBorders>
              <w:top w:val="single" w:sz="4" w:space="0" w:color="auto"/>
              <w:bottom w:val="single" w:sz="4" w:space="0" w:color="auto"/>
            </w:tcBorders>
            <w:noWrap/>
            <w:hideMark/>
          </w:tcPr>
          <w:p w14:paraId="59427487" w14:textId="6B009D92" w:rsidR="00D87748" w:rsidRPr="00D87748" w:rsidRDefault="00D87748" w:rsidP="00D87748">
            <w:pPr>
              <w:jc w:val="center"/>
              <w:rPr>
                <w:rFonts w:cstheme="minorHAnsi"/>
                <w:sz w:val="20"/>
                <w:szCs w:val="20"/>
                <w:lang w:val="en-GB"/>
              </w:rPr>
            </w:pPr>
            <w:r w:rsidRPr="00D87748">
              <w:rPr>
                <w:rFonts w:cstheme="minorHAnsi"/>
                <w:sz w:val="20"/>
                <w:szCs w:val="20"/>
              </w:rPr>
              <w:t>-2.050</w:t>
            </w:r>
          </w:p>
        </w:tc>
        <w:tc>
          <w:tcPr>
            <w:tcW w:w="860" w:type="dxa"/>
            <w:tcBorders>
              <w:top w:val="single" w:sz="4" w:space="0" w:color="auto"/>
              <w:bottom w:val="single" w:sz="4" w:space="0" w:color="auto"/>
            </w:tcBorders>
            <w:noWrap/>
            <w:hideMark/>
          </w:tcPr>
          <w:p w14:paraId="657D3881" w14:textId="11A9DC62" w:rsidR="00D87748" w:rsidRPr="00D87748" w:rsidRDefault="00D87748" w:rsidP="00D87748">
            <w:pPr>
              <w:jc w:val="center"/>
              <w:rPr>
                <w:rFonts w:cstheme="minorHAnsi"/>
                <w:sz w:val="20"/>
                <w:szCs w:val="20"/>
                <w:lang w:val="en-GB"/>
              </w:rPr>
            </w:pPr>
            <w:r w:rsidRPr="00D87748">
              <w:rPr>
                <w:rFonts w:cstheme="minorHAnsi"/>
                <w:sz w:val="20"/>
                <w:szCs w:val="20"/>
              </w:rPr>
              <w:t>0.040</w:t>
            </w:r>
          </w:p>
        </w:tc>
      </w:tr>
    </w:tbl>
    <w:p w14:paraId="2B62FEDE" w14:textId="3220B150" w:rsidR="009931E0" w:rsidRDefault="009931E0" w:rsidP="009931E0">
      <w:pPr>
        <w:jc w:val="both"/>
        <w:rPr>
          <w:rFonts w:cstheme="minorHAnsi"/>
          <w:sz w:val="20"/>
          <w:szCs w:val="20"/>
          <w:lang w:val="en-US"/>
        </w:rPr>
      </w:pPr>
      <w:r w:rsidRPr="00BF4572">
        <w:rPr>
          <w:rFonts w:cstheme="minorHAnsi"/>
          <w:i/>
          <w:sz w:val="20"/>
          <w:szCs w:val="20"/>
          <w:lang w:val="en-US"/>
        </w:rPr>
        <w:t>Note.</w:t>
      </w:r>
      <w:r w:rsidRPr="00BF4572">
        <w:rPr>
          <w:rFonts w:cstheme="minorHAnsi"/>
          <w:sz w:val="20"/>
          <w:szCs w:val="20"/>
          <w:lang w:val="en-US"/>
        </w:rPr>
        <w:t xml:space="preserve"> Data from SOEP and SOEP-CoV. All numbers unweighted. Column “</w:t>
      </w:r>
      <w:r>
        <w:rPr>
          <w:rFonts w:cstheme="minorHAnsi"/>
          <w:sz w:val="20"/>
          <w:szCs w:val="20"/>
          <w:lang w:val="en-US"/>
        </w:rPr>
        <w:t>Explanatory variable</w:t>
      </w:r>
      <w:r w:rsidRPr="00BF4572">
        <w:rPr>
          <w:rFonts w:cstheme="minorHAnsi"/>
          <w:sz w:val="20"/>
          <w:szCs w:val="20"/>
          <w:lang w:val="en-US"/>
        </w:rPr>
        <w:t>” indicates data surveyed in years different from year 2020. S.</w:t>
      </w:r>
      <w:r>
        <w:rPr>
          <w:rFonts w:cstheme="minorHAnsi"/>
          <w:sz w:val="20"/>
          <w:szCs w:val="20"/>
          <w:lang w:val="en-US"/>
        </w:rPr>
        <w:t>E</w:t>
      </w:r>
      <w:r w:rsidRPr="00BF4572">
        <w:rPr>
          <w:rFonts w:cstheme="minorHAnsi"/>
          <w:sz w:val="20"/>
          <w:szCs w:val="20"/>
          <w:lang w:val="en-US"/>
        </w:rPr>
        <w:t xml:space="preserve">. denotes standard error. LB denotes lower and UB upper bound of the confidence band (CI). S1.1 </w:t>
      </w:r>
      <w:r w:rsidR="00BB026A" w:rsidRPr="00BF4572">
        <w:rPr>
          <w:rFonts w:cstheme="minorHAnsi"/>
          <w:sz w:val="20"/>
          <w:szCs w:val="20"/>
          <w:lang w:val="en-US"/>
        </w:rPr>
        <w:t>Table</w:t>
      </w:r>
      <w:r w:rsidR="00BB026A" w:rsidRPr="00BF4572">
        <w:rPr>
          <w:rFonts w:cstheme="minorHAnsi"/>
          <w:sz w:val="20"/>
          <w:szCs w:val="20"/>
          <w:lang w:val="en-US"/>
        </w:rPr>
        <w:t xml:space="preserve"> </w:t>
      </w:r>
      <w:r w:rsidRPr="00BF4572">
        <w:rPr>
          <w:rFonts w:cstheme="minorHAnsi"/>
          <w:sz w:val="20"/>
          <w:szCs w:val="20"/>
          <w:lang w:val="en-US"/>
        </w:rPr>
        <w:t>in the S1</w:t>
      </w:r>
      <w:r w:rsidR="00BB026A">
        <w:rPr>
          <w:rFonts w:cstheme="minorHAnsi"/>
          <w:sz w:val="20"/>
          <w:szCs w:val="20"/>
          <w:lang w:val="en-US"/>
        </w:rPr>
        <w:t xml:space="preserve"> File</w:t>
      </w:r>
      <w:r w:rsidRPr="00BF4572">
        <w:rPr>
          <w:rFonts w:cstheme="minorHAnsi"/>
          <w:sz w:val="20"/>
          <w:szCs w:val="20"/>
          <w:lang w:val="en-US"/>
        </w:rPr>
        <w:t xml:space="preserve"> provides definitions of all the variables. </w:t>
      </w:r>
      <w:r w:rsidRPr="00BF4572">
        <w:rPr>
          <w:rFonts w:cstheme="minorHAnsi"/>
          <w:sz w:val="20"/>
          <w:szCs w:val="20"/>
          <w:lang w:val="en-GB"/>
        </w:rPr>
        <w:t xml:space="preserve">Marginal effects. </w:t>
      </w:r>
      <w:r w:rsidRPr="00BF4572">
        <w:rPr>
          <w:sz w:val="20"/>
          <w:szCs w:val="20"/>
          <w:lang w:val="en-GB"/>
        </w:rPr>
        <w:t xml:space="preserve">The Big Five, risk taking, self-assessed health and political orientation are measured in standard deviations. For political preferences, higher values are associated with a left political orientation. </w:t>
      </w:r>
    </w:p>
    <w:p w14:paraId="0FD85701" w14:textId="77777777" w:rsidR="00D84682" w:rsidRPr="00D87748" w:rsidRDefault="00D84682">
      <w:pPr>
        <w:rPr>
          <w:lang w:val="en-GB"/>
        </w:rPr>
      </w:pPr>
    </w:p>
    <w:sectPr w:rsidR="00D84682" w:rsidRPr="00D877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6CC1"/>
    <w:multiLevelType w:val="hybridMultilevel"/>
    <w:tmpl w:val="58227856"/>
    <w:lvl w:ilvl="0" w:tplc="395E35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90E1A"/>
    <w:multiLevelType w:val="hybridMultilevel"/>
    <w:tmpl w:val="6EE49E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BC2312"/>
    <w:multiLevelType w:val="hybridMultilevel"/>
    <w:tmpl w:val="C1CE7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71A2E"/>
    <w:multiLevelType w:val="hybridMultilevel"/>
    <w:tmpl w:val="C63C810C"/>
    <w:lvl w:ilvl="0" w:tplc="43D0155E">
      <w:start w:val="1"/>
      <w:numFmt w:val="decimal"/>
      <w:lvlText w:val="%1."/>
      <w:lvlJc w:val="left"/>
      <w:pPr>
        <w:ind w:left="720" w:hanging="360"/>
      </w:pPr>
      <w:rPr>
        <w:rFonts w:asciiTheme="minorHAnsi" w:eastAsia="Times New Roman"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647840"/>
    <w:multiLevelType w:val="hybridMultilevel"/>
    <w:tmpl w:val="8A905AEC"/>
    <w:lvl w:ilvl="0" w:tplc="8A9AC4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06C24"/>
    <w:multiLevelType w:val="hybridMultilevel"/>
    <w:tmpl w:val="F26477E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3176B2A"/>
    <w:multiLevelType w:val="hybridMultilevel"/>
    <w:tmpl w:val="FEBAC4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F5C1894"/>
    <w:multiLevelType w:val="multilevel"/>
    <w:tmpl w:val="3E082F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18505AF"/>
    <w:multiLevelType w:val="hybridMultilevel"/>
    <w:tmpl w:val="659C72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6B67B8"/>
    <w:multiLevelType w:val="hybridMultilevel"/>
    <w:tmpl w:val="81A4D4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6631F94"/>
    <w:multiLevelType w:val="multilevel"/>
    <w:tmpl w:val="3E082F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5702554"/>
    <w:multiLevelType w:val="hybridMultilevel"/>
    <w:tmpl w:val="F5DA33E8"/>
    <w:lvl w:ilvl="0" w:tplc="EB7ECD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5274B"/>
    <w:multiLevelType w:val="hybridMultilevel"/>
    <w:tmpl w:val="4CEA35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6C34A72"/>
    <w:multiLevelType w:val="multilevel"/>
    <w:tmpl w:val="3E082F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7C04D2C"/>
    <w:multiLevelType w:val="hybridMultilevel"/>
    <w:tmpl w:val="CD3856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D10C5A"/>
    <w:multiLevelType w:val="hybridMultilevel"/>
    <w:tmpl w:val="2C78771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3"/>
  </w:num>
  <w:num w:numId="3">
    <w:abstractNumId w:val="13"/>
  </w:num>
  <w:num w:numId="4">
    <w:abstractNumId w:val="10"/>
  </w:num>
  <w:num w:numId="5">
    <w:abstractNumId w:val="7"/>
  </w:num>
  <w:num w:numId="6">
    <w:abstractNumId w:val="6"/>
  </w:num>
  <w:num w:numId="7">
    <w:abstractNumId w:val="14"/>
  </w:num>
  <w:num w:numId="8">
    <w:abstractNumId w:val="5"/>
  </w:num>
  <w:num w:numId="9">
    <w:abstractNumId w:val="1"/>
  </w:num>
  <w:num w:numId="10">
    <w:abstractNumId w:val="9"/>
  </w:num>
  <w:num w:numId="11">
    <w:abstractNumId w:val="4"/>
  </w:num>
  <w:num w:numId="12">
    <w:abstractNumId w:val="11"/>
  </w:num>
  <w:num w:numId="13">
    <w:abstractNumId w:val="0"/>
  </w:num>
  <w:num w:numId="14">
    <w:abstractNumId w:val="1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E0"/>
    <w:rsid w:val="000403C3"/>
    <w:rsid w:val="00091AF6"/>
    <w:rsid w:val="0015184E"/>
    <w:rsid w:val="001D19FB"/>
    <w:rsid w:val="00393E4D"/>
    <w:rsid w:val="00573743"/>
    <w:rsid w:val="005E2BB4"/>
    <w:rsid w:val="006B69CE"/>
    <w:rsid w:val="0070768F"/>
    <w:rsid w:val="00850C36"/>
    <w:rsid w:val="009409A1"/>
    <w:rsid w:val="009931E0"/>
    <w:rsid w:val="009D74B7"/>
    <w:rsid w:val="00A07CDD"/>
    <w:rsid w:val="00AF3DA2"/>
    <w:rsid w:val="00B20E8D"/>
    <w:rsid w:val="00BB026A"/>
    <w:rsid w:val="00BB1F13"/>
    <w:rsid w:val="00C23C7F"/>
    <w:rsid w:val="00C65126"/>
    <w:rsid w:val="00CB0CF0"/>
    <w:rsid w:val="00D84682"/>
    <w:rsid w:val="00D87748"/>
    <w:rsid w:val="00E42FA1"/>
    <w:rsid w:val="00E73772"/>
    <w:rsid w:val="00F5081E"/>
    <w:rsid w:val="00F92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1166"/>
  <w15:chartTrackingRefBased/>
  <w15:docId w15:val="{E4127EE1-829A-41FB-9E7D-4AFEFDF3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1E0"/>
  </w:style>
  <w:style w:type="paragraph" w:styleId="Heading1">
    <w:name w:val="heading 1"/>
    <w:basedOn w:val="Normal"/>
    <w:next w:val="Normal"/>
    <w:link w:val="Heading1Char"/>
    <w:uiPriority w:val="9"/>
    <w:qFormat/>
    <w:rsid w:val="009931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31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1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31E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931E0"/>
    <w:rPr>
      <w:color w:val="0563C1" w:themeColor="hyperlink"/>
      <w:u w:val="single"/>
    </w:rPr>
  </w:style>
  <w:style w:type="character" w:customStyle="1" w:styleId="highwire-cite-metadata-doi">
    <w:name w:val="highwire-cite-metadata-doi"/>
    <w:basedOn w:val="DefaultParagraphFont"/>
    <w:rsid w:val="009931E0"/>
  </w:style>
  <w:style w:type="character" w:customStyle="1" w:styleId="label">
    <w:name w:val="label"/>
    <w:basedOn w:val="DefaultParagraphFont"/>
    <w:rsid w:val="009931E0"/>
  </w:style>
  <w:style w:type="paragraph" w:styleId="ListParagraph">
    <w:name w:val="List Paragraph"/>
    <w:basedOn w:val="Normal"/>
    <w:uiPriority w:val="34"/>
    <w:qFormat/>
    <w:rsid w:val="009931E0"/>
    <w:pPr>
      <w:ind w:left="720"/>
      <w:contextualSpacing/>
    </w:pPr>
    <w:rPr>
      <w:lang w:val="en-US"/>
    </w:rPr>
  </w:style>
  <w:style w:type="character" w:customStyle="1" w:styleId="FootnoteTextChar">
    <w:name w:val="Footnote Text Char"/>
    <w:basedOn w:val="DefaultParagraphFont"/>
    <w:link w:val="FootnoteText"/>
    <w:uiPriority w:val="99"/>
    <w:semiHidden/>
    <w:rsid w:val="009931E0"/>
    <w:rPr>
      <w:sz w:val="20"/>
      <w:szCs w:val="20"/>
      <w:lang w:val="en-US"/>
    </w:rPr>
  </w:style>
  <w:style w:type="paragraph" w:styleId="FootnoteText">
    <w:name w:val="footnote text"/>
    <w:basedOn w:val="Normal"/>
    <w:link w:val="FootnoteTextChar"/>
    <w:uiPriority w:val="99"/>
    <w:semiHidden/>
    <w:unhideWhenUsed/>
    <w:rsid w:val="009931E0"/>
    <w:pPr>
      <w:spacing w:after="0" w:line="240" w:lineRule="auto"/>
    </w:pPr>
    <w:rPr>
      <w:sz w:val="20"/>
      <w:szCs w:val="20"/>
      <w:lang w:val="en-US"/>
    </w:rPr>
  </w:style>
  <w:style w:type="paragraph" w:styleId="BalloonText">
    <w:name w:val="Balloon Text"/>
    <w:basedOn w:val="Normal"/>
    <w:link w:val="BalloonTextChar"/>
    <w:uiPriority w:val="99"/>
    <w:semiHidden/>
    <w:unhideWhenUsed/>
    <w:rsid w:val="00993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1E0"/>
    <w:rPr>
      <w:rFonts w:ascii="Segoe UI" w:hAnsi="Segoe UI" w:cs="Segoe UI"/>
      <w:sz w:val="18"/>
      <w:szCs w:val="18"/>
    </w:rPr>
  </w:style>
  <w:style w:type="character" w:styleId="CommentReference">
    <w:name w:val="annotation reference"/>
    <w:basedOn w:val="DefaultParagraphFont"/>
    <w:uiPriority w:val="99"/>
    <w:semiHidden/>
    <w:unhideWhenUsed/>
    <w:rsid w:val="009931E0"/>
    <w:rPr>
      <w:sz w:val="16"/>
      <w:szCs w:val="16"/>
    </w:rPr>
  </w:style>
  <w:style w:type="paragraph" w:styleId="CommentText">
    <w:name w:val="annotation text"/>
    <w:basedOn w:val="Normal"/>
    <w:link w:val="CommentTextChar"/>
    <w:uiPriority w:val="99"/>
    <w:semiHidden/>
    <w:unhideWhenUsed/>
    <w:rsid w:val="009931E0"/>
    <w:pPr>
      <w:spacing w:line="240" w:lineRule="auto"/>
    </w:pPr>
    <w:rPr>
      <w:sz w:val="20"/>
      <w:szCs w:val="20"/>
    </w:rPr>
  </w:style>
  <w:style w:type="character" w:customStyle="1" w:styleId="CommentTextChar">
    <w:name w:val="Comment Text Char"/>
    <w:basedOn w:val="DefaultParagraphFont"/>
    <w:link w:val="CommentText"/>
    <w:uiPriority w:val="99"/>
    <w:semiHidden/>
    <w:rsid w:val="009931E0"/>
    <w:rPr>
      <w:sz w:val="20"/>
      <w:szCs w:val="20"/>
    </w:rPr>
  </w:style>
  <w:style w:type="character" w:customStyle="1" w:styleId="CommentSubjectChar">
    <w:name w:val="Comment Subject Char"/>
    <w:basedOn w:val="CommentTextChar"/>
    <w:link w:val="CommentSubject"/>
    <w:uiPriority w:val="99"/>
    <w:semiHidden/>
    <w:rsid w:val="009931E0"/>
    <w:rPr>
      <w:b/>
      <w:bCs/>
      <w:sz w:val="20"/>
      <w:szCs w:val="20"/>
    </w:rPr>
  </w:style>
  <w:style w:type="paragraph" w:styleId="CommentSubject">
    <w:name w:val="annotation subject"/>
    <w:basedOn w:val="CommentText"/>
    <w:next w:val="CommentText"/>
    <w:link w:val="CommentSubjectChar"/>
    <w:uiPriority w:val="99"/>
    <w:semiHidden/>
    <w:unhideWhenUsed/>
    <w:rsid w:val="009931E0"/>
    <w:rPr>
      <w:b/>
      <w:bCs/>
    </w:rPr>
  </w:style>
  <w:style w:type="character" w:customStyle="1" w:styleId="highwire-citation-authors">
    <w:name w:val="highwire-citation-authors"/>
    <w:basedOn w:val="DefaultParagraphFont"/>
    <w:rsid w:val="009931E0"/>
  </w:style>
  <w:style w:type="character" w:customStyle="1" w:styleId="highwire-citation-author">
    <w:name w:val="highwire-citation-author"/>
    <w:basedOn w:val="DefaultParagraphFont"/>
    <w:rsid w:val="009931E0"/>
  </w:style>
  <w:style w:type="character" w:customStyle="1" w:styleId="nlm-given-names">
    <w:name w:val="nlm-given-names"/>
    <w:basedOn w:val="DefaultParagraphFont"/>
    <w:rsid w:val="009931E0"/>
  </w:style>
  <w:style w:type="character" w:customStyle="1" w:styleId="nlm-surname">
    <w:name w:val="nlm-surname"/>
    <w:basedOn w:val="DefaultParagraphFont"/>
    <w:rsid w:val="009931E0"/>
  </w:style>
  <w:style w:type="character" w:customStyle="1" w:styleId="highwire-cite-metadata-journal">
    <w:name w:val="highwire-cite-metadata-journal"/>
    <w:basedOn w:val="DefaultParagraphFont"/>
    <w:rsid w:val="009931E0"/>
  </w:style>
  <w:style w:type="character" w:customStyle="1" w:styleId="highwire-cite-metadata-pages">
    <w:name w:val="highwire-cite-metadata-pages"/>
    <w:basedOn w:val="DefaultParagraphFont"/>
    <w:rsid w:val="009931E0"/>
  </w:style>
  <w:style w:type="character" w:customStyle="1" w:styleId="doilabel">
    <w:name w:val="doi_label"/>
    <w:basedOn w:val="DefaultParagraphFont"/>
    <w:rsid w:val="009931E0"/>
  </w:style>
  <w:style w:type="character" w:styleId="Emphasis">
    <w:name w:val="Emphasis"/>
    <w:basedOn w:val="DefaultParagraphFont"/>
    <w:uiPriority w:val="20"/>
    <w:qFormat/>
    <w:rsid w:val="009931E0"/>
    <w:rPr>
      <w:i/>
      <w:iCs/>
    </w:rPr>
  </w:style>
  <w:style w:type="character" w:customStyle="1" w:styleId="url">
    <w:name w:val="url"/>
    <w:basedOn w:val="DefaultParagraphFont"/>
    <w:rsid w:val="009931E0"/>
  </w:style>
  <w:style w:type="paragraph" w:styleId="Header">
    <w:name w:val="header"/>
    <w:basedOn w:val="Normal"/>
    <w:link w:val="HeaderChar"/>
    <w:uiPriority w:val="99"/>
    <w:unhideWhenUsed/>
    <w:rsid w:val="009931E0"/>
    <w:pPr>
      <w:tabs>
        <w:tab w:val="center" w:pos="4703"/>
        <w:tab w:val="right" w:pos="9406"/>
      </w:tabs>
      <w:spacing w:after="0" w:line="240" w:lineRule="auto"/>
    </w:pPr>
  </w:style>
  <w:style w:type="character" w:customStyle="1" w:styleId="HeaderChar">
    <w:name w:val="Header Char"/>
    <w:basedOn w:val="DefaultParagraphFont"/>
    <w:link w:val="Header"/>
    <w:uiPriority w:val="99"/>
    <w:rsid w:val="009931E0"/>
  </w:style>
  <w:style w:type="paragraph" w:styleId="Footer">
    <w:name w:val="footer"/>
    <w:basedOn w:val="Normal"/>
    <w:link w:val="FooterChar"/>
    <w:uiPriority w:val="99"/>
    <w:unhideWhenUsed/>
    <w:rsid w:val="009931E0"/>
    <w:pPr>
      <w:tabs>
        <w:tab w:val="center" w:pos="4703"/>
        <w:tab w:val="right" w:pos="9406"/>
      </w:tabs>
      <w:spacing w:after="0" w:line="240" w:lineRule="auto"/>
    </w:pPr>
  </w:style>
  <w:style w:type="character" w:customStyle="1" w:styleId="FooterChar">
    <w:name w:val="Footer Char"/>
    <w:basedOn w:val="DefaultParagraphFont"/>
    <w:link w:val="Footer"/>
    <w:uiPriority w:val="99"/>
    <w:rsid w:val="009931E0"/>
  </w:style>
  <w:style w:type="character" w:customStyle="1" w:styleId="HTMLPreformattedChar">
    <w:name w:val="HTML Preformatted Char"/>
    <w:basedOn w:val="DefaultParagraphFont"/>
    <w:link w:val="HTMLPreformatted"/>
    <w:uiPriority w:val="99"/>
    <w:semiHidden/>
    <w:rsid w:val="009931E0"/>
    <w:rPr>
      <w:rFonts w:ascii="Courier New" w:eastAsia="Times New Roman" w:hAnsi="Courier New" w:cs="Courier New"/>
      <w:sz w:val="20"/>
      <w:szCs w:val="20"/>
      <w:lang w:eastAsia="de-DE"/>
    </w:rPr>
  </w:style>
  <w:style w:type="paragraph" w:styleId="HTMLPreformatted">
    <w:name w:val="HTML Preformatted"/>
    <w:basedOn w:val="Normal"/>
    <w:link w:val="HTMLPreformattedChar"/>
    <w:uiPriority w:val="99"/>
    <w:semiHidden/>
    <w:unhideWhenUsed/>
    <w:rsid w:val="0099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1">
    <w:name w:val="HTML Vorformatiert Zchn1"/>
    <w:basedOn w:val="DefaultParagraphFont"/>
    <w:uiPriority w:val="99"/>
    <w:semiHidden/>
    <w:rsid w:val="009931E0"/>
    <w:rPr>
      <w:rFonts w:ascii="Consolas" w:hAnsi="Consolas"/>
      <w:sz w:val="20"/>
      <w:szCs w:val="20"/>
    </w:rPr>
  </w:style>
  <w:style w:type="character" w:customStyle="1" w:styleId="authors">
    <w:name w:val="authors"/>
    <w:basedOn w:val="DefaultParagraphFont"/>
    <w:rsid w:val="009931E0"/>
  </w:style>
  <w:style w:type="character" w:customStyle="1" w:styleId="Datum1">
    <w:name w:val="Datum1"/>
    <w:basedOn w:val="DefaultParagraphFont"/>
    <w:rsid w:val="009931E0"/>
  </w:style>
  <w:style w:type="character" w:customStyle="1" w:styleId="arttitle">
    <w:name w:val="art_title"/>
    <w:basedOn w:val="DefaultParagraphFont"/>
    <w:rsid w:val="009931E0"/>
  </w:style>
  <w:style w:type="character" w:customStyle="1" w:styleId="serialtitle">
    <w:name w:val="serial_title"/>
    <w:basedOn w:val="DefaultParagraphFont"/>
    <w:rsid w:val="009931E0"/>
  </w:style>
  <w:style w:type="character" w:customStyle="1" w:styleId="volumeissue">
    <w:name w:val="volume_issue"/>
    <w:basedOn w:val="DefaultParagraphFont"/>
    <w:rsid w:val="009931E0"/>
  </w:style>
  <w:style w:type="character" w:customStyle="1" w:styleId="pagerange">
    <w:name w:val="page_range"/>
    <w:basedOn w:val="DefaultParagraphFont"/>
    <w:rsid w:val="009931E0"/>
  </w:style>
  <w:style w:type="character" w:customStyle="1" w:styleId="doilink">
    <w:name w:val="doi_link"/>
    <w:basedOn w:val="DefaultParagraphFont"/>
    <w:rsid w:val="009931E0"/>
  </w:style>
  <w:style w:type="character" w:customStyle="1" w:styleId="reference-text">
    <w:name w:val="reference-text"/>
    <w:basedOn w:val="DefaultParagraphFont"/>
    <w:rsid w:val="009931E0"/>
  </w:style>
  <w:style w:type="paragraph" w:styleId="Caption">
    <w:name w:val="caption"/>
    <w:basedOn w:val="Normal"/>
    <w:next w:val="Normal"/>
    <w:uiPriority w:val="35"/>
    <w:unhideWhenUsed/>
    <w:qFormat/>
    <w:rsid w:val="009931E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1863</Words>
  <Characters>10624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Schmidt-Petri</dc:creator>
  <cp:keywords/>
  <dc:description/>
  <cp:lastModifiedBy>chn off29</cp:lastModifiedBy>
  <cp:revision>16</cp:revision>
  <dcterms:created xsi:type="dcterms:W3CDTF">2021-03-03T09:11:00Z</dcterms:created>
  <dcterms:modified xsi:type="dcterms:W3CDTF">2021-05-03T13:32:00Z</dcterms:modified>
</cp:coreProperties>
</file>