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9" w:rsidRDefault="002240F3" w:rsidP="00224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F3">
        <w:rPr>
          <w:rFonts w:ascii="Times New Roman" w:hAnsi="Times New Roman" w:cs="Times New Roman"/>
          <w:sz w:val="24"/>
          <w:szCs w:val="24"/>
        </w:rPr>
        <w:t>Table 1. Data extraction format for the pooled odds of anemia in asymptomatic malaria-infected pregnant women compared to non-infected pregnant women in Sub-Saharan African, 2002 to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  <w:gridCol w:w="960"/>
      </w:tblGrid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Akinbo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Douamba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2012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Emiasegen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2017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Feleke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2020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Francine et al., 2016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Iwalokun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Gibson et al., 2020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Matangila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C442E" w:rsidRPr="008C442E" w:rsidTr="008C442E">
        <w:trPr>
          <w:trHeight w:val="300"/>
        </w:trPr>
        <w:tc>
          <w:tcPr>
            <w:tcW w:w="262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Mlugu</w:t>
            </w:r>
            <w:proofErr w:type="spellEnd"/>
            <w:r w:rsidRPr="008C442E">
              <w:rPr>
                <w:rFonts w:ascii="Times New Roman" w:hAnsi="Times New Roman" w:cs="Times New Roman"/>
                <w:sz w:val="24"/>
                <w:szCs w:val="24"/>
              </w:rPr>
              <w:t xml:space="preserve"> et al., 2020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8C442E" w:rsidRPr="008C442E" w:rsidRDefault="008C442E" w:rsidP="008C4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340A8C" w:rsidRPr="00340A8C" w:rsidRDefault="00340A8C" w:rsidP="00340A8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A8C">
        <w:rPr>
          <w:rFonts w:ascii="Times New Roman" w:eastAsia="Calibri" w:hAnsi="Times New Roman" w:cs="Times New Roman"/>
          <w:b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340A8C" w:rsidRPr="00340A8C" w:rsidTr="000F1AB9">
        <w:tc>
          <w:tcPr>
            <w:tcW w:w="2943" w:type="dxa"/>
            <w:vMerge w:val="restart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>Asymptomatic malaria</w:t>
            </w:r>
          </w:p>
        </w:tc>
        <w:tc>
          <w:tcPr>
            <w:tcW w:w="4820" w:type="dxa"/>
            <w:gridSpan w:val="2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  <w:iCs/>
              </w:rPr>
            </w:pPr>
            <w:r w:rsidRPr="00340A8C">
              <w:rPr>
                <w:rFonts w:ascii="Times New Roman" w:eastAsia="Calibri" w:hAnsi="Times New Roman" w:cs="Times New Roman"/>
                <w:iCs/>
              </w:rPr>
              <w:t xml:space="preserve">                       Anemia</w:t>
            </w:r>
          </w:p>
        </w:tc>
      </w:tr>
      <w:tr w:rsidR="00340A8C" w:rsidRPr="00340A8C" w:rsidTr="000F1AB9">
        <w:tc>
          <w:tcPr>
            <w:tcW w:w="2943" w:type="dxa"/>
            <w:vMerge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 xml:space="preserve">Yes </w:t>
            </w:r>
          </w:p>
        </w:tc>
        <w:tc>
          <w:tcPr>
            <w:tcW w:w="2410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 xml:space="preserve">No </w:t>
            </w:r>
          </w:p>
        </w:tc>
      </w:tr>
      <w:tr w:rsidR="00340A8C" w:rsidRPr="00340A8C" w:rsidTr="000F1AB9">
        <w:tc>
          <w:tcPr>
            <w:tcW w:w="2943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 xml:space="preserve">Positive </w:t>
            </w:r>
          </w:p>
        </w:tc>
        <w:tc>
          <w:tcPr>
            <w:tcW w:w="2410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410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>B</w:t>
            </w:r>
          </w:p>
        </w:tc>
      </w:tr>
      <w:tr w:rsidR="00340A8C" w:rsidRPr="00340A8C" w:rsidTr="000F1AB9">
        <w:tc>
          <w:tcPr>
            <w:tcW w:w="2943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>Negative</w:t>
            </w:r>
          </w:p>
        </w:tc>
        <w:tc>
          <w:tcPr>
            <w:tcW w:w="2410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410" w:type="dxa"/>
          </w:tcPr>
          <w:p w:rsidR="00340A8C" w:rsidRPr="00340A8C" w:rsidRDefault="00340A8C" w:rsidP="00340A8C">
            <w:pPr>
              <w:rPr>
                <w:rFonts w:ascii="Times New Roman" w:eastAsia="Calibri" w:hAnsi="Times New Roman" w:cs="Times New Roman"/>
              </w:rPr>
            </w:pPr>
            <w:r w:rsidRPr="00340A8C">
              <w:rPr>
                <w:rFonts w:ascii="Times New Roman" w:eastAsia="Calibri" w:hAnsi="Times New Roman" w:cs="Times New Roman"/>
              </w:rPr>
              <w:t>D</w:t>
            </w:r>
          </w:p>
        </w:tc>
      </w:tr>
    </w:tbl>
    <w:p w:rsidR="00877CBB" w:rsidRDefault="00877CBB" w:rsidP="002240F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42E" w:rsidRDefault="00560196" w:rsidP="00877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96">
        <w:rPr>
          <w:rFonts w:ascii="Times New Roman" w:hAnsi="Times New Roman" w:cs="Times New Roman"/>
          <w:sz w:val="24"/>
          <w:szCs w:val="24"/>
        </w:rPr>
        <w:t xml:space="preserve">Table 2. Data extraction format for the pooled odds of asymptomatic malaria infection in </w:t>
      </w:r>
      <w:proofErr w:type="spellStart"/>
      <w:r w:rsidRPr="00560196">
        <w:rPr>
          <w:rFonts w:ascii="Times New Roman" w:hAnsi="Times New Roman" w:cs="Times New Roman"/>
          <w:sz w:val="24"/>
          <w:szCs w:val="24"/>
        </w:rPr>
        <w:t>primigravidae</w:t>
      </w:r>
      <w:proofErr w:type="spellEnd"/>
      <w:r w:rsidRPr="00560196">
        <w:rPr>
          <w:rFonts w:ascii="Times New Roman" w:hAnsi="Times New Roman" w:cs="Times New Roman"/>
          <w:sz w:val="24"/>
          <w:szCs w:val="24"/>
        </w:rPr>
        <w:t xml:space="preserve"> pregnant women compared multigravida pregnant women in Sub-Saharan African, 2002 to 2020</w:t>
      </w:r>
    </w:p>
    <w:p w:rsidR="005C5CC9" w:rsidRDefault="00467FD7" w:rsidP="002240F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583E33">
        <w:rPr>
          <w:rFonts w:ascii="Times New Roman" w:hAnsi="Times New Roman" w:cs="Times New Roman"/>
          <w:sz w:val="24"/>
          <w:szCs w:val="24"/>
        </w:rPr>
        <w:instrText xml:space="preserve">Excel.Sheet.12 C:\\Users\\Yonas\\Desktop\\Re-analysis\\Graidity.xlsx Sheet1!R1C1:R13C5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6760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Anchang-Kimbi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Emiasegen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Feleke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2020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Francine et al., 2016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Gibson  et al., 2020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Iwalokun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Kiptoo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Daniel , 2016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Matangila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Mlugu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2020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Nega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Nwaneri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2013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5CC9" w:rsidRPr="005C5CC9" w:rsidTr="005C5CC9">
        <w:trPr>
          <w:divId w:val="1975451726"/>
          <w:trHeight w:val="300"/>
        </w:trPr>
        <w:tc>
          <w:tcPr>
            <w:tcW w:w="292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Ogbodo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2009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560196" w:rsidRDefault="00467FD7" w:rsidP="00224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67FD7" w:rsidRPr="00467FD7" w:rsidRDefault="00467FD7" w:rsidP="00467F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FD7">
        <w:rPr>
          <w:rFonts w:ascii="Times New Roman" w:eastAsia="Calibri" w:hAnsi="Times New Roman" w:cs="Times New Roman"/>
          <w:b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467FD7" w:rsidRPr="00467FD7" w:rsidTr="000F1AB9">
        <w:tc>
          <w:tcPr>
            <w:tcW w:w="2943" w:type="dxa"/>
            <w:vMerge w:val="restart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bookmarkStart w:id="0" w:name="_Hlk49375497"/>
            <w:r w:rsidRPr="00467FD7">
              <w:rPr>
                <w:rFonts w:ascii="Times New Roman" w:eastAsia="Calibri" w:hAnsi="Times New Roman" w:cs="Times New Roman"/>
              </w:rPr>
              <w:t xml:space="preserve">     Gravidity</w:t>
            </w:r>
          </w:p>
        </w:tc>
        <w:tc>
          <w:tcPr>
            <w:tcW w:w="4820" w:type="dxa"/>
            <w:gridSpan w:val="2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  <w:iCs/>
              </w:rPr>
            </w:pPr>
            <w:r w:rsidRPr="00467FD7">
              <w:rPr>
                <w:rFonts w:ascii="Times New Roman" w:eastAsia="Calibri" w:hAnsi="Times New Roman" w:cs="Times New Roman"/>
                <w:iCs/>
              </w:rPr>
              <w:t>Asymptomatic malaria</w:t>
            </w:r>
          </w:p>
        </w:tc>
      </w:tr>
      <w:tr w:rsidR="00467FD7" w:rsidRPr="00467FD7" w:rsidTr="000F1AB9">
        <w:tc>
          <w:tcPr>
            <w:tcW w:w="2943" w:type="dxa"/>
            <w:vMerge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 xml:space="preserve">Yes </w:t>
            </w:r>
          </w:p>
        </w:tc>
        <w:tc>
          <w:tcPr>
            <w:tcW w:w="2410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 xml:space="preserve">No </w:t>
            </w:r>
          </w:p>
        </w:tc>
      </w:tr>
      <w:tr w:rsidR="00467FD7" w:rsidRPr="00467FD7" w:rsidTr="000F1AB9">
        <w:tc>
          <w:tcPr>
            <w:tcW w:w="2943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7FD7">
              <w:rPr>
                <w:rFonts w:ascii="Times New Roman" w:eastAsia="Calibri" w:hAnsi="Times New Roman" w:cs="Times New Roman"/>
              </w:rPr>
              <w:t>Primigravidae</w:t>
            </w:r>
            <w:proofErr w:type="spellEnd"/>
          </w:p>
        </w:tc>
        <w:tc>
          <w:tcPr>
            <w:tcW w:w="2410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410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>B</w:t>
            </w:r>
          </w:p>
        </w:tc>
      </w:tr>
      <w:tr w:rsidR="00467FD7" w:rsidRPr="00467FD7" w:rsidTr="000F1AB9">
        <w:tc>
          <w:tcPr>
            <w:tcW w:w="2943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>Multigravida</w:t>
            </w:r>
          </w:p>
        </w:tc>
        <w:tc>
          <w:tcPr>
            <w:tcW w:w="2410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410" w:type="dxa"/>
          </w:tcPr>
          <w:p w:rsidR="00467FD7" w:rsidRPr="00467FD7" w:rsidRDefault="00467FD7" w:rsidP="00467FD7">
            <w:pPr>
              <w:rPr>
                <w:rFonts w:ascii="Times New Roman" w:eastAsia="Calibri" w:hAnsi="Times New Roman" w:cs="Times New Roman"/>
              </w:rPr>
            </w:pPr>
            <w:r w:rsidRPr="00467FD7">
              <w:rPr>
                <w:rFonts w:ascii="Times New Roman" w:eastAsia="Calibri" w:hAnsi="Times New Roman" w:cs="Times New Roman"/>
              </w:rPr>
              <w:t>D</w:t>
            </w:r>
          </w:p>
        </w:tc>
      </w:tr>
      <w:bookmarkEnd w:id="0"/>
    </w:tbl>
    <w:p w:rsidR="00467FD7" w:rsidRPr="00467FD7" w:rsidRDefault="00467FD7" w:rsidP="00467FD7">
      <w:pPr>
        <w:rPr>
          <w:rFonts w:ascii="Calibri" w:eastAsia="Calibri" w:hAnsi="Calibri" w:cs="Times New Roman"/>
        </w:rPr>
      </w:pPr>
    </w:p>
    <w:p w:rsidR="005C5CC9" w:rsidRPr="005C5CC9" w:rsidRDefault="00467FD7" w:rsidP="00877C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D7">
        <w:rPr>
          <w:rFonts w:ascii="Times New Roman" w:eastAsia="Calibri" w:hAnsi="Times New Roman" w:cs="Times New Roman"/>
          <w:sz w:val="24"/>
          <w:szCs w:val="24"/>
        </w:rPr>
        <w:t>Table 3. Data extraction format for pooled odds of asymptomatic malaria infection in first and second-trimester pregnant women compared to third-trimester pregnant women in Sub-Saharan African, 2002 to 2020</w:t>
      </w:r>
      <w:r w:rsidR="00877CBB">
        <w:rPr>
          <w:rFonts w:ascii="Times New Roman" w:hAnsi="Times New Roman" w:cs="Times New Roman"/>
          <w:sz w:val="24"/>
          <w:szCs w:val="24"/>
        </w:rPr>
        <w:fldChar w:fldCharType="begin"/>
      </w:r>
      <w:r w:rsidR="00877CBB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583E33">
        <w:rPr>
          <w:rFonts w:ascii="Times New Roman" w:hAnsi="Times New Roman" w:cs="Times New Roman"/>
          <w:sz w:val="24"/>
          <w:szCs w:val="24"/>
        </w:rPr>
        <w:instrText xml:space="preserve">Excel.Sheet.12 C:\\Users\\Yonas\\Desktop\\Re-analysis\\Triister.xlsx Sheet1!R1C1:R11C5 </w:instrText>
      </w:r>
      <w:r w:rsidR="00877CBB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877CB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6700" w:type="dxa"/>
        <w:tblLook w:val="04A0" w:firstRow="1" w:lastRow="0" w:firstColumn="1" w:lastColumn="0" w:noHBand="0" w:noVBand="1"/>
      </w:tblPr>
      <w:tblGrid>
        <w:gridCol w:w="2860"/>
        <w:gridCol w:w="960"/>
        <w:gridCol w:w="960"/>
        <w:gridCol w:w="960"/>
        <w:gridCol w:w="960"/>
      </w:tblGrid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Akinbor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Anchang-Kimbi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Emiasegen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Gibson et al., 2020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Iwalokun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Matangila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Nega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Nwaneri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2013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Ogbodo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et al., 2009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C5CC9" w:rsidRPr="005C5CC9" w:rsidTr="005C5CC9">
        <w:trPr>
          <w:divId w:val="1386484290"/>
          <w:trHeight w:val="300"/>
        </w:trPr>
        <w:tc>
          <w:tcPr>
            <w:tcW w:w="28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Kiptoo</w:t>
            </w:r>
            <w:proofErr w:type="spellEnd"/>
            <w:r w:rsidRPr="005C5CC9">
              <w:rPr>
                <w:rFonts w:ascii="Times New Roman" w:hAnsi="Times New Roman" w:cs="Times New Roman"/>
                <w:sz w:val="24"/>
                <w:szCs w:val="24"/>
              </w:rPr>
              <w:t xml:space="preserve">  Daniel, 2016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5C5CC9" w:rsidRPr="005C5CC9" w:rsidRDefault="005C5CC9" w:rsidP="005C5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877CBB" w:rsidRDefault="00877CBB" w:rsidP="00877C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77C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7CBB" w:rsidRPr="00877CBB" w:rsidRDefault="00877CBB" w:rsidP="00877CB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CBB">
        <w:rPr>
          <w:rFonts w:ascii="Times New Roman" w:eastAsia="Calibri" w:hAnsi="Times New Roman" w:cs="Times New Roman"/>
          <w:b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877CBB" w:rsidRPr="00877CBB" w:rsidTr="000F1AB9">
        <w:tc>
          <w:tcPr>
            <w:tcW w:w="2943" w:type="dxa"/>
            <w:vMerge w:val="restart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Trimester</w:t>
            </w:r>
          </w:p>
        </w:tc>
        <w:tc>
          <w:tcPr>
            <w:tcW w:w="4820" w:type="dxa"/>
            <w:gridSpan w:val="2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Asymptomatic malaria</w:t>
            </w:r>
          </w:p>
        </w:tc>
      </w:tr>
      <w:tr w:rsidR="00877CBB" w:rsidRPr="00877CBB" w:rsidTr="000F1AB9">
        <w:tc>
          <w:tcPr>
            <w:tcW w:w="2943" w:type="dxa"/>
            <w:vMerge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410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877CBB" w:rsidRPr="00877CBB" w:rsidTr="000F1AB9">
        <w:tc>
          <w:tcPr>
            <w:tcW w:w="2943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First and second-trimester</w:t>
            </w:r>
          </w:p>
        </w:tc>
        <w:tc>
          <w:tcPr>
            <w:tcW w:w="2410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  <w:tr w:rsidR="00877CBB" w:rsidRPr="00877CBB" w:rsidTr="000F1AB9">
        <w:tc>
          <w:tcPr>
            <w:tcW w:w="2943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-trimester</w:t>
            </w:r>
          </w:p>
        </w:tc>
        <w:tc>
          <w:tcPr>
            <w:tcW w:w="2410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877CBB" w:rsidRPr="00877CBB" w:rsidRDefault="00877CBB" w:rsidP="00877CB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B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:rsidR="00467FD7" w:rsidRDefault="00467FD7" w:rsidP="00467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67FD7" w:rsidSect="00877CBB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3E" w:rsidRDefault="00BF0C3E" w:rsidP="00877CBB">
      <w:pPr>
        <w:spacing w:after="0" w:line="240" w:lineRule="auto"/>
      </w:pPr>
      <w:r>
        <w:separator/>
      </w:r>
    </w:p>
  </w:endnote>
  <w:endnote w:type="continuationSeparator" w:id="0">
    <w:p w:rsidR="00BF0C3E" w:rsidRDefault="00BF0C3E" w:rsidP="0087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12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7EA" w:rsidRDefault="00236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7EA" w:rsidRDefault="00236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3E" w:rsidRDefault="00BF0C3E" w:rsidP="00877CBB">
      <w:pPr>
        <w:spacing w:after="0" w:line="240" w:lineRule="auto"/>
      </w:pPr>
      <w:r>
        <w:separator/>
      </w:r>
    </w:p>
  </w:footnote>
  <w:footnote w:type="continuationSeparator" w:id="0">
    <w:p w:rsidR="00BF0C3E" w:rsidRDefault="00BF0C3E" w:rsidP="0087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36"/>
    <w:rsid w:val="002240F3"/>
    <w:rsid w:val="002367EA"/>
    <w:rsid w:val="00340A8C"/>
    <w:rsid w:val="00467FD7"/>
    <w:rsid w:val="00560196"/>
    <w:rsid w:val="00583E33"/>
    <w:rsid w:val="00597736"/>
    <w:rsid w:val="005C5CC9"/>
    <w:rsid w:val="00877CBB"/>
    <w:rsid w:val="008C442E"/>
    <w:rsid w:val="00A71E1B"/>
    <w:rsid w:val="00AA4FE9"/>
    <w:rsid w:val="00BA09E2"/>
    <w:rsid w:val="00BF0C3E"/>
    <w:rsid w:val="00C55513"/>
    <w:rsid w:val="00E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BB"/>
  </w:style>
  <w:style w:type="paragraph" w:styleId="Footer">
    <w:name w:val="footer"/>
    <w:basedOn w:val="Normal"/>
    <w:link w:val="FooterChar"/>
    <w:uiPriority w:val="99"/>
    <w:unhideWhenUsed/>
    <w:rsid w:val="0087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BB"/>
  </w:style>
  <w:style w:type="paragraph" w:styleId="Footer">
    <w:name w:val="footer"/>
    <w:basedOn w:val="Normal"/>
    <w:link w:val="FooterChar"/>
    <w:uiPriority w:val="99"/>
    <w:unhideWhenUsed/>
    <w:rsid w:val="0087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Moorche</cp:lastModifiedBy>
  <cp:revision>2</cp:revision>
  <dcterms:created xsi:type="dcterms:W3CDTF">2021-03-21T03:11:00Z</dcterms:created>
  <dcterms:modified xsi:type="dcterms:W3CDTF">2021-03-21T03:11:00Z</dcterms:modified>
</cp:coreProperties>
</file>