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F3426" w14:textId="37C89D7D" w:rsidR="009E6652" w:rsidRDefault="00A6187C" w:rsidP="009E6652">
      <w:pPr>
        <w:spacing w:after="0" w:line="48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  <w:bookmarkStart w:id="0" w:name="_Hlk57919485"/>
      <w:r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 xml:space="preserve">S2 </w:t>
      </w:r>
      <w:r w:rsidR="009E6652" w:rsidRPr="006F3208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Table</w:t>
      </w:r>
      <w:r w:rsidR="009E6652">
        <w:rPr>
          <w:rFonts w:ascii="Times New Roman" w:hAnsi="Times New Roman" w:cs="Times New Roman"/>
          <w:color w:val="0070C0"/>
          <w:sz w:val="24"/>
          <w:szCs w:val="24"/>
          <w:lang w:val="en-US"/>
        </w:rPr>
        <w:t>.</w:t>
      </w:r>
      <w:r w:rsidR="009E6652" w:rsidRPr="006F320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High posterior density</w:t>
      </w:r>
      <w:r w:rsidR="009E665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(HPD)</w:t>
      </w:r>
      <w:r w:rsidR="009E6652" w:rsidRPr="006F320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interval</w:t>
      </w:r>
      <w:r w:rsidR="009E6652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="009E6652" w:rsidRPr="006F320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for the genetic and phenotypic correlations between pair</w:t>
      </w:r>
      <w:r w:rsidR="009E6652">
        <w:rPr>
          <w:rFonts w:ascii="Times New Roman" w:hAnsi="Times New Roman" w:cs="Times New Roman"/>
          <w:color w:val="0070C0"/>
          <w:sz w:val="24"/>
          <w:szCs w:val="24"/>
          <w:lang w:val="en-US"/>
        </w:rPr>
        <w:t>s</w:t>
      </w:r>
      <w:r w:rsidR="009E6652" w:rsidRPr="006F320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of </w:t>
      </w:r>
      <w:r w:rsidR="009E6652">
        <w:rPr>
          <w:rFonts w:ascii="Times New Roman" w:hAnsi="Times New Roman" w:cs="Times New Roman"/>
          <w:color w:val="0070C0"/>
          <w:sz w:val="24"/>
          <w:szCs w:val="24"/>
          <w:lang w:val="en-US"/>
        </w:rPr>
        <w:t>harvests</w:t>
      </w:r>
      <w:r w:rsidR="009E6652" w:rsidRPr="006F3208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</w:t>
      </w:r>
      <w:r w:rsidR="009E6652">
        <w:rPr>
          <w:rFonts w:ascii="Times New Roman" w:hAnsi="Times New Roman" w:cs="Times New Roman"/>
          <w:color w:val="0070C0"/>
          <w:sz w:val="24"/>
          <w:szCs w:val="24"/>
          <w:lang w:val="en-US"/>
        </w:rPr>
        <w:t>M1 to M6</w:t>
      </w:r>
      <w:r w:rsidR="009E6652" w:rsidRPr="006F3208">
        <w:rPr>
          <w:rFonts w:ascii="Times New Roman" w:hAnsi="Times New Roman" w:cs="Times New Roman"/>
          <w:color w:val="0070C0"/>
          <w:sz w:val="24"/>
          <w:szCs w:val="24"/>
          <w:lang w:val="en-US"/>
        </w:rPr>
        <w:t>).</w:t>
      </w:r>
      <w:r w:rsidR="009E6652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The asterisk represents those estimates that are significant by HPD intervals.</w:t>
      </w:r>
    </w:p>
    <w:p w14:paraId="66F0586A" w14:textId="77777777" w:rsidR="009E6652" w:rsidRDefault="009E6652" w:rsidP="009E6652">
      <w:pPr>
        <w:spacing w:after="0" w:line="48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1300"/>
        <w:gridCol w:w="1653"/>
        <w:gridCol w:w="1840"/>
        <w:gridCol w:w="1757"/>
        <w:gridCol w:w="1954"/>
      </w:tblGrid>
      <w:tr w:rsidR="009E6652" w:rsidRPr="00F328A1" w14:paraId="1FE60B05" w14:textId="77777777" w:rsidTr="0012146C">
        <w:trPr>
          <w:trHeight w:val="315"/>
        </w:trPr>
        <w:tc>
          <w:tcPr>
            <w:tcW w:w="76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bookmarkEnd w:id="0"/>
          <w:p w14:paraId="2D7CC6B5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Pair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DFCC52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Genetic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AE32F6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Phenotypic</w:t>
            </w:r>
          </w:p>
        </w:tc>
      </w:tr>
      <w:tr w:rsidR="009E6652" w:rsidRPr="00F328A1" w14:paraId="5C6B2F83" w14:textId="77777777" w:rsidTr="0012146C">
        <w:trPr>
          <w:trHeight w:val="315"/>
        </w:trPr>
        <w:tc>
          <w:tcPr>
            <w:tcW w:w="76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14:paraId="574177D6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9F2F5A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Inferior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E844AB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Superior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79F3E12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Inferior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31D0C3D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Superior</w:t>
            </w:r>
          </w:p>
        </w:tc>
      </w:tr>
      <w:tr w:rsidR="009E6652" w:rsidRPr="00F328A1" w14:paraId="12793AAC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0AAD01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M1:M2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9BAEDF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-0.1313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905AA1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0.9849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F1C67A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-0.0517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58170E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0.2636</w:t>
            </w:r>
          </w:p>
        </w:tc>
      </w:tr>
      <w:tr w:rsidR="009E6652" w:rsidRPr="006945DE" w14:paraId="3F919675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CC9001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M1:M3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BD670D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-0.1262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27651D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0.8024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5F126E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-0.0349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52DA69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0.2121</w:t>
            </w:r>
          </w:p>
        </w:tc>
      </w:tr>
      <w:tr w:rsidR="009E6652" w:rsidRPr="006945DE" w14:paraId="2FC6700B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45D5B4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M1:M4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5244B02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0.3113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5E65CB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0.9995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73DCF5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0.0475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F09665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0.2583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565EBA1B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C5172E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M1:M5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1740F7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0.3401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2403F1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0.9821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B827F1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0.0153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E117E7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0.1493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059301D6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1678B4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M1:M6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2136A0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0.1305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39A2E5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0.9561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2AEDF5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-0.0104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F77D69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0.0984</w:t>
            </w:r>
          </w:p>
        </w:tc>
      </w:tr>
      <w:tr w:rsidR="009E6652" w:rsidRPr="006945DE" w14:paraId="37A784EE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BA164D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M2:M3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F68494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-0.5061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48FE4D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0.7285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50B653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-0.4366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6F6CA2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0.6299</w:t>
            </w:r>
          </w:p>
        </w:tc>
      </w:tr>
      <w:tr w:rsidR="009E6652" w:rsidRPr="006945DE" w14:paraId="78F6F879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A35E87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M2:M4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6E2023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-0.2176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D38FF1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0.9931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45F75A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-0.0836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2F19A1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0.3141</w:t>
            </w:r>
          </w:p>
        </w:tc>
      </w:tr>
      <w:tr w:rsidR="009E6652" w:rsidRPr="006945DE" w14:paraId="01F3AFB6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A722A2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M2:M5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E8713F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0.3408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4D7A44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0.9983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58709F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0.0651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E56F82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0.2806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1F1069CD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A898A7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M2:M6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AF54012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0.2762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A7D79E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0.9985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07A397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0.0124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1B8D81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0.1720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4F786D26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B7B271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M3:M4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457224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0.1384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38A7CC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0.9988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89F2FD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0.0249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73B7807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0.3305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46AA58FA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00307B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M3:M5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50CB2E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0.3185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A8F7E26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0.9217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E75ADC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0.0803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9588B5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0.2870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0B67BE55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2444C4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M3:M6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6ED3CA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0.2270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BFDC40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0.9402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71645C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0.0416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23E07B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0.2445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40198A05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FD68B8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M4:M5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A72A46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0.4933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0D6138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0.9997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579E7A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0.0708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676EFB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0.2505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1360099C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D0BECE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M4:M6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34A846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0.5092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284B31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0.9997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D94E65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0.1257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A17059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0.3444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  <w:tr w:rsidR="009E6652" w:rsidRPr="006945DE" w14:paraId="5D02C1F5" w14:textId="77777777" w:rsidTr="0012146C">
        <w:trPr>
          <w:trHeight w:val="315"/>
        </w:trPr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5D6223" w14:textId="77777777" w:rsidR="009E6652" w:rsidRPr="006945DE" w:rsidRDefault="009E6652" w:rsidP="001214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/>
              </w:rPr>
              <w:t>M5:M6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8AC8F6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0.7612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4C3C98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0.9999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BD41AD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0.2619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8D5501" w14:textId="77777777" w:rsidR="009E6652" w:rsidRPr="006945DE" w:rsidRDefault="009E6652" w:rsidP="00121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6945DE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0.4395</w:t>
            </w:r>
            <w:r w:rsidRPr="00CB54A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en-US"/>
              </w:rPr>
              <w:t>*</w:t>
            </w:r>
          </w:p>
        </w:tc>
      </w:tr>
    </w:tbl>
    <w:p w14:paraId="4DD7AF7E" w14:textId="264E9449" w:rsidR="009E6652" w:rsidRDefault="009E6652" w:rsidP="009E6652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9356964" w14:textId="77777777" w:rsidR="0083745F" w:rsidRDefault="00A6187C"/>
    <w:sectPr w:rsidR="0083745F" w:rsidSect="004460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52"/>
    <w:rsid w:val="009E6652"/>
    <w:rsid w:val="00A6187C"/>
    <w:rsid w:val="00CE2B2A"/>
    <w:rsid w:val="00FB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8C36"/>
  <w15:chartTrackingRefBased/>
  <w15:docId w15:val="{C5E49BED-387E-4D43-A909-B7AACCAF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652"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66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6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customStyle="1" w:styleId="Standard">
    <w:name w:val="Standard"/>
    <w:qFormat/>
    <w:rsid w:val="009E6652"/>
    <w:pPr>
      <w:suppressAutoHyphens/>
      <w:spacing w:after="200" w:line="480" w:lineRule="auto"/>
      <w:ind w:firstLine="567"/>
      <w:jc w:val="both"/>
    </w:pPr>
    <w:rPr>
      <w:rFonts w:ascii="Calibri" w:eastAsia="Calibri" w:hAnsi="Calibri" w:cs="F"/>
      <w:color w:val="00000A"/>
      <w:lang w:val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9E66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66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6652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652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652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DefaultParagraphFont"/>
    <w:uiPriority w:val="99"/>
    <w:semiHidden/>
    <w:unhideWhenUsed/>
    <w:rsid w:val="009E66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652"/>
    <w:rPr>
      <w:color w:val="954F72"/>
      <w:u w:val="single"/>
    </w:rPr>
  </w:style>
  <w:style w:type="paragraph" w:customStyle="1" w:styleId="msonormal0">
    <w:name w:val="msonormal"/>
    <w:basedOn w:val="Normal"/>
    <w:rsid w:val="009E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9E66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9E66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9E66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9E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9E665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LineNumber">
    <w:name w:val="line number"/>
    <w:basedOn w:val="DefaultParagraphFont"/>
    <w:uiPriority w:val="99"/>
    <w:semiHidden/>
    <w:unhideWhenUsed/>
    <w:rsid w:val="009E6652"/>
  </w:style>
  <w:style w:type="paragraph" w:customStyle="1" w:styleId="western">
    <w:name w:val="western"/>
    <w:basedOn w:val="Normal"/>
    <w:rsid w:val="009E665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styleId="PlaceholderText">
    <w:name w:val="Placeholder Text"/>
    <w:basedOn w:val="DefaultParagraphFont"/>
    <w:uiPriority w:val="99"/>
    <w:semiHidden/>
    <w:rsid w:val="009E6652"/>
    <w:rPr>
      <w:color w:val="808080"/>
    </w:rPr>
  </w:style>
  <w:style w:type="table" w:styleId="PlainTable4">
    <w:name w:val="Plain Table 4"/>
    <w:basedOn w:val="TableNormal"/>
    <w:uiPriority w:val="44"/>
    <w:rsid w:val="009E6652"/>
    <w:pPr>
      <w:spacing w:after="0" w:line="240" w:lineRule="auto"/>
    </w:pPr>
    <w:rPr>
      <w:lang w:val="pt-BR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">
    <w:name w:val="List Table 1 Light"/>
    <w:basedOn w:val="TableNormal"/>
    <w:uiPriority w:val="46"/>
    <w:rsid w:val="009E6652"/>
    <w:pPr>
      <w:spacing w:after="0" w:line="240" w:lineRule="auto"/>
    </w:pPr>
    <w:rPr>
      <w:lang w:val="pt-B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2">
    <w:name w:val="Plain Table 2"/>
    <w:basedOn w:val="TableNormal"/>
    <w:uiPriority w:val="42"/>
    <w:rsid w:val="009E6652"/>
    <w:pPr>
      <w:spacing w:after="0" w:line="240" w:lineRule="auto"/>
    </w:pPr>
    <w:rPr>
      <w:lang w:val="pt-BR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Ammainathan</dc:creator>
  <cp:keywords/>
  <dc:description/>
  <cp:lastModifiedBy>chn off31</cp:lastModifiedBy>
  <cp:revision>2</cp:revision>
  <dcterms:created xsi:type="dcterms:W3CDTF">2021-02-23T07:36:00Z</dcterms:created>
  <dcterms:modified xsi:type="dcterms:W3CDTF">2021-02-23T11:04:00Z</dcterms:modified>
</cp:coreProperties>
</file>