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E660" w14:textId="77777777" w:rsidR="00FF3BF6" w:rsidRDefault="00FF3BF6" w:rsidP="00FF3BF6">
      <w:pPr>
        <w:rPr>
          <w:b/>
          <w:sz w:val="28"/>
        </w:rPr>
      </w:pPr>
    </w:p>
    <w:p w14:paraId="504BF32F" w14:textId="7746FAA3" w:rsidR="00FF3BF6" w:rsidRPr="00544A8B" w:rsidRDefault="00020AC3" w:rsidP="00FF3BF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</w:t>
      </w:r>
      <w:r w:rsidR="00D43B96">
        <w:rPr>
          <w:b/>
          <w:sz w:val="28"/>
        </w:rPr>
        <w:t>3</w:t>
      </w:r>
      <w:r>
        <w:rPr>
          <w:b/>
          <w:sz w:val="28"/>
        </w:rPr>
        <w:t xml:space="preserve"> Table. </w:t>
      </w:r>
      <w:r w:rsidR="00FF3BF6" w:rsidRPr="00544A8B">
        <w:rPr>
          <w:b/>
          <w:sz w:val="28"/>
        </w:rPr>
        <w:t>BTR-</w:t>
      </w:r>
      <w:r>
        <w:rPr>
          <w:b/>
          <w:sz w:val="28"/>
        </w:rPr>
        <w:t>i</w:t>
      </w:r>
      <w:r w:rsidR="00FF3BF6" w:rsidRPr="00544A8B">
        <w:rPr>
          <w:b/>
          <w:sz w:val="28"/>
        </w:rPr>
        <w:t>ndex</w:t>
      </w:r>
      <w:r>
        <w:rPr>
          <w:b/>
          <w:sz w:val="28"/>
        </w:rPr>
        <w:t>.</w:t>
      </w:r>
    </w:p>
    <w:p w14:paraId="0CBD3A4E" w14:textId="77777777" w:rsidR="00FF3BF6" w:rsidRDefault="00FF3BF6" w:rsidP="00FF3BF6">
      <w:pPr>
        <w:rPr>
          <w:sz w:val="32"/>
        </w:rPr>
      </w:pPr>
    </w:p>
    <w:p w14:paraId="527268D9" w14:textId="77777777" w:rsidR="00FF3BF6" w:rsidRPr="00544A8B" w:rsidRDefault="00FF3BF6" w:rsidP="00FF3BF6">
      <w:r>
        <w:t xml:space="preserve">(a) </w:t>
      </w:r>
      <w:r w:rsidRPr="00544A8B">
        <w:t>Core activities to be covered when assessing bedtime routines in families with young children and scoring index for each activity</w:t>
      </w:r>
    </w:p>
    <w:p w14:paraId="0A2D349C" w14:textId="77777777" w:rsidR="00FF3BF6" w:rsidRPr="00544A8B" w:rsidRDefault="00FF3BF6" w:rsidP="00FF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0"/>
        <w:gridCol w:w="3004"/>
      </w:tblGrid>
      <w:tr w:rsidR="00FF3BF6" w:rsidRPr="00544A8B" w14:paraId="361CA6D5" w14:textId="77777777" w:rsidTr="00036ECC">
        <w:tc>
          <w:tcPr>
            <w:tcW w:w="4106" w:type="dxa"/>
          </w:tcPr>
          <w:p w14:paraId="03480E1B" w14:textId="77777777" w:rsidR="00FF3BF6" w:rsidRPr="00544A8B" w:rsidRDefault="00FF3BF6" w:rsidP="00036ECC">
            <w:pPr>
              <w:rPr>
                <w:b/>
              </w:rPr>
            </w:pPr>
            <w:r w:rsidRPr="00544A8B">
              <w:rPr>
                <w:b/>
              </w:rPr>
              <w:t>Activity</w:t>
            </w:r>
          </w:p>
        </w:tc>
        <w:tc>
          <w:tcPr>
            <w:tcW w:w="1900" w:type="dxa"/>
          </w:tcPr>
          <w:p w14:paraId="7E51D595" w14:textId="77777777" w:rsidR="00FF3BF6" w:rsidRPr="00544A8B" w:rsidRDefault="00FF3BF6" w:rsidP="00036ECC">
            <w:pPr>
              <w:rPr>
                <w:b/>
              </w:rPr>
            </w:pPr>
            <w:r w:rsidRPr="00544A8B">
              <w:rPr>
                <w:b/>
              </w:rPr>
              <w:t>Achieved</w:t>
            </w:r>
          </w:p>
        </w:tc>
        <w:tc>
          <w:tcPr>
            <w:tcW w:w="3004" w:type="dxa"/>
          </w:tcPr>
          <w:p w14:paraId="247BA2AE" w14:textId="77777777" w:rsidR="00FF3BF6" w:rsidRPr="00544A8B" w:rsidRDefault="00FF3BF6" w:rsidP="00036ECC">
            <w:pPr>
              <w:rPr>
                <w:b/>
              </w:rPr>
            </w:pPr>
            <w:r w:rsidRPr="00544A8B">
              <w:rPr>
                <w:b/>
              </w:rPr>
              <w:t>Score</w:t>
            </w:r>
          </w:p>
        </w:tc>
      </w:tr>
      <w:tr w:rsidR="00FF3BF6" w:rsidRPr="00544A8B" w14:paraId="5FDF4AA4" w14:textId="77777777" w:rsidTr="00036ECC">
        <w:tc>
          <w:tcPr>
            <w:tcW w:w="4106" w:type="dxa"/>
          </w:tcPr>
          <w:p w14:paraId="04390702" w14:textId="77777777" w:rsidR="00FF3BF6" w:rsidRPr="00544A8B" w:rsidRDefault="00FF3BF6" w:rsidP="00036ECC">
            <w:r w:rsidRPr="00544A8B">
              <w:t>Brushing teeth before bed</w:t>
            </w:r>
          </w:p>
        </w:tc>
        <w:tc>
          <w:tcPr>
            <w:tcW w:w="1900" w:type="dxa"/>
          </w:tcPr>
          <w:p w14:paraId="1ACE9219" w14:textId="77777777" w:rsidR="00FF3BF6" w:rsidRPr="00544A8B" w:rsidRDefault="00FF3BF6" w:rsidP="00036ECC">
            <w:r w:rsidRPr="00544A8B">
              <w:t>YES/NO</w:t>
            </w:r>
          </w:p>
        </w:tc>
        <w:tc>
          <w:tcPr>
            <w:tcW w:w="3004" w:type="dxa"/>
          </w:tcPr>
          <w:p w14:paraId="01C78FAB" w14:textId="77777777" w:rsidR="00FF3BF6" w:rsidRPr="00544A8B" w:rsidRDefault="00FF3BF6" w:rsidP="00036ECC">
            <w:r w:rsidRPr="00544A8B">
              <w:t>If achieved, 35/100</w:t>
            </w:r>
          </w:p>
        </w:tc>
      </w:tr>
      <w:tr w:rsidR="00FF3BF6" w:rsidRPr="00544A8B" w14:paraId="5702EAF7" w14:textId="77777777" w:rsidTr="00036ECC">
        <w:tc>
          <w:tcPr>
            <w:tcW w:w="4106" w:type="dxa"/>
          </w:tcPr>
          <w:p w14:paraId="143F6647" w14:textId="77777777" w:rsidR="00FF3BF6" w:rsidRPr="00544A8B" w:rsidRDefault="00FF3BF6" w:rsidP="00036ECC">
            <w:r w:rsidRPr="00544A8B">
              <w:t>Time child goes to bed</w:t>
            </w:r>
          </w:p>
        </w:tc>
        <w:tc>
          <w:tcPr>
            <w:tcW w:w="1900" w:type="dxa"/>
          </w:tcPr>
          <w:p w14:paraId="5F435D1A" w14:textId="77777777" w:rsidR="00FF3BF6" w:rsidRPr="00544A8B" w:rsidRDefault="00FF3BF6" w:rsidP="00036ECC">
            <w:r w:rsidRPr="00544A8B">
              <w:t>YES/NO</w:t>
            </w:r>
          </w:p>
        </w:tc>
        <w:tc>
          <w:tcPr>
            <w:tcW w:w="3004" w:type="dxa"/>
          </w:tcPr>
          <w:p w14:paraId="365787D6" w14:textId="77777777" w:rsidR="00FF3BF6" w:rsidRPr="00544A8B" w:rsidRDefault="00FF3BF6" w:rsidP="00036ECC">
            <w:r w:rsidRPr="00544A8B">
              <w:t>If achieved, 20/100</w:t>
            </w:r>
          </w:p>
        </w:tc>
      </w:tr>
      <w:tr w:rsidR="00FF3BF6" w:rsidRPr="00544A8B" w14:paraId="6CB32B38" w14:textId="77777777" w:rsidTr="00036ECC">
        <w:tc>
          <w:tcPr>
            <w:tcW w:w="4106" w:type="dxa"/>
          </w:tcPr>
          <w:p w14:paraId="25FCF7D9" w14:textId="77777777" w:rsidR="00FF3BF6" w:rsidRPr="00544A8B" w:rsidRDefault="00FF3BF6" w:rsidP="00036ECC">
            <w:r w:rsidRPr="00544A8B">
              <w:t>Reading/sharing a story before bed</w:t>
            </w:r>
          </w:p>
        </w:tc>
        <w:tc>
          <w:tcPr>
            <w:tcW w:w="1900" w:type="dxa"/>
          </w:tcPr>
          <w:p w14:paraId="74BD0BCE" w14:textId="77777777" w:rsidR="00FF3BF6" w:rsidRPr="00544A8B" w:rsidRDefault="00FF3BF6" w:rsidP="00036ECC">
            <w:r w:rsidRPr="00544A8B">
              <w:t>YES/NO</w:t>
            </w:r>
          </w:p>
        </w:tc>
        <w:tc>
          <w:tcPr>
            <w:tcW w:w="3004" w:type="dxa"/>
          </w:tcPr>
          <w:p w14:paraId="137AE516" w14:textId="77777777" w:rsidR="00FF3BF6" w:rsidRPr="00544A8B" w:rsidRDefault="00FF3BF6" w:rsidP="00036ECC">
            <w:r w:rsidRPr="00544A8B">
              <w:t>If achieved, 15/100</w:t>
            </w:r>
          </w:p>
        </w:tc>
      </w:tr>
      <w:tr w:rsidR="00FF3BF6" w:rsidRPr="00544A8B" w14:paraId="322444D7" w14:textId="77777777" w:rsidTr="00036ECC">
        <w:tc>
          <w:tcPr>
            <w:tcW w:w="4106" w:type="dxa"/>
          </w:tcPr>
          <w:p w14:paraId="308E0652" w14:textId="77777777" w:rsidR="00FF3BF6" w:rsidRPr="00544A8B" w:rsidRDefault="00FF3BF6" w:rsidP="00036ECC">
            <w:r w:rsidRPr="00544A8B">
              <w:t>Avoiding food/drinks before bed</w:t>
            </w:r>
          </w:p>
        </w:tc>
        <w:tc>
          <w:tcPr>
            <w:tcW w:w="1900" w:type="dxa"/>
          </w:tcPr>
          <w:p w14:paraId="53953EBF" w14:textId="77777777" w:rsidR="00FF3BF6" w:rsidRPr="00544A8B" w:rsidRDefault="00FF3BF6" w:rsidP="00036ECC">
            <w:r w:rsidRPr="00544A8B">
              <w:t>YES/NO</w:t>
            </w:r>
          </w:p>
        </w:tc>
        <w:tc>
          <w:tcPr>
            <w:tcW w:w="3004" w:type="dxa"/>
          </w:tcPr>
          <w:p w14:paraId="1F94FFC1" w14:textId="77777777" w:rsidR="00FF3BF6" w:rsidRPr="00544A8B" w:rsidRDefault="00FF3BF6" w:rsidP="00036ECC">
            <w:r w:rsidRPr="00544A8B">
              <w:t>If achieved, 10/100</w:t>
            </w:r>
          </w:p>
        </w:tc>
      </w:tr>
      <w:tr w:rsidR="00FF3BF6" w:rsidRPr="00544A8B" w14:paraId="33F2AA0C" w14:textId="77777777" w:rsidTr="00036ECC">
        <w:tc>
          <w:tcPr>
            <w:tcW w:w="4106" w:type="dxa"/>
          </w:tcPr>
          <w:p w14:paraId="3471A8A6" w14:textId="77777777" w:rsidR="00FF3BF6" w:rsidRPr="00544A8B" w:rsidRDefault="00FF3BF6" w:rsidP="00036ECC">
            <w:r w:rsidRPr="00544A8B">
              <w:t>Avoiding use of electronic devices before bed</w:t>
            </w:r>
          </w:p>
        </w:tc>
        <w:tc>
          <w:tcPr>
            <w:tcW w:w="1900" w:type="dxa"/>
          </w:tcPr>
          <w:p w14:paraId="075FB928" w14:textId="77777777" w:rsidR="00FF3BF6" w:rsidRPr="00544A8B" w:rsidRDefault="00FF3BF6" w:rsidP="00036ECC">
            <w:r w:rsidRPr="00544A8B">
              <w:t>YES/NO</w:t>
            </w:r>
          </w:p>
        </w:tc>
        <w:tc>
          <w:tcPr>
            <w:tcW w:w="3004" w:type="dxa"/>
          </w:tcPr>
          <w:p w14:paraId="7E4EE6A1" w14:textId="77777777" w:rsidR="00FF3BF6" w:rsidRPr="00544A8B" w:rsidRDefault="00FF3BF6" w:rsidP="00036ECC">
            <w:r w:rsidRPr="00544A8B">
              <w:t>If achieved, 10/100</w:t>
            </w:r>
          </w:p>
        </w:tc>
      </w:tr>
      <w:tr w:rsidR="00FF3BF6" w:rsidRPr="00544A8B" w14:paraId="5CB64B86" w14:textId="77777777" w:rsidTr="00036ECC">
        <w:tc>
          <w:tcPr>
            <w:tcW w:w="4106" w:type="dxa"/>
          </w:tcPr>
          <w:p w14:paraId="7F725610" w14:textId="77777777" w:rsidR="00FF3BF6" w:rsidRPr="00544A8B" w:rsidRDefault="00FF3BF6" w:rsidP="00036ECC">
            <w:r w:rsidRPr="00544A8B">
              <w:t>Calming activities before bed</w:t>
            </w:r>
          </w:p>
        </w:tc>
        <w:tc>
          <w:tcPr>
            <w:tcW w:w="1900" w:type="dxa"/>
          </w:tcPr>
          <w:p w14:paraId="605C9D7F" w14:textId="77777777" w:rsidR="00FF3BF6" w:rsidRPr="00544A8B" w:rsidRDefault="00FF3BF6" w:rsidP="00036ECC">
            <w:r w:rsidRPr="00544A8B">
              <w:t>YES/NO</w:t>
            </w:r>
          </w:p>
        </w:tc>
        <w:tc>
          <w:tcPr>
            <w:tcW w:w="3004" w:type="dxa"/>
          </w:tcPr>
          <w:p w14:paraId="5C12EA60" w14:textId="77777777" w:rsidR="00FF3BF6" w:rsidRPr="00544A8B" w:rsidRDefault="00FF3BF6" w:rsidP="00036ECC">
            <w:r w:rsidRPr="00544A8B">
              <w:t>If achieved, 10/100</w:t>
            </w:r>
          </w:p>
        </w:tc>
      </w:tr>
    </w:tbl>
    <w:p w14:paraId="587C4E09" w14:textId="77777777" w:rsidR="00FF3BF6" w:rsidRPr="00544A8B" w:rsidRDefault="00FF3BF6" w:rsidP="00FF3BF6"/>
    <w:p w14:paraId="33CAA0DD" w14:textId="77777777" w:rsidR="00FF3BF6" w:rsidRDefault="00FF3BF6" w:rsidP="00FF3BF6">
      <w:r>
        <w:t xml:space="preserve">(b) </w:t>
      </w:r>
      <w:r w:rsidRPr="00544A8B">
        <w:t xml:space="preserve">Types of assessment </w:t>
      </w:r>
    </w:p>
    <w:p w14:paraId="7F89FFD8" w14:textId="77777777" w:rsidR="00FF3BF6" w:rsidRPr="00544A8B" w:rsidRDefault="00FF3BF6" w:rsidP="00FF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3BF6" w:rsidRPr="00544A8B" w14:paraId="5CC600FE" w14:textId="77777777" w:rsidTr="00036ECC">
        <w:tc>
          <w:tcPr>
            <w:tcW w:w="9010" w:type="dxa"/>
          </w:tcPr>
          <w:p w14:paraId="6C28FF32" w14:textId="77777777" w:rsidR="00FF3BF6" w:rsidRDefault="00FF3BF6" w:rsidP="00036ECC">
            <w:r w:rsidRPr="00544A8B">
              <w:t>If assessing one-off, static bedtime routine scores (BTR-Index (S)) then participants will be provided with a score of 100 points if they achieved all 6 core activities described above.</w:t>
            </w:r>
          </w:p>
          <w:p w14:paraId="7BD31992" w14:textId="77777777" w:rsidR="00FF3BF6" w:rsidRDefault="00FF3BF6" w:rsidP="00036ECC"/>
          <w:p w14:paraId="6C88F258" w14:textId="77777777" w:rsidR="00FF3BF6" w:rsidRPr="00544A8B" w:rsidRDefault="00FF3BF6" w:rsidP="00036ECC">
            <w:r>
              <w:t xml:space="preserve">This form of assessment focuses on bedtime routines the night before to minimise recall bias. </w:t>
            </w:r>
          </w:p>
        </w:tc>
      </w:tr>
    </w:tbl>
    <w:p w14:paraId="33210730" w14:textId="77777777" w:rsidR="00FF3BF6" w:rsidRPr="00544A8B" w:rsidRDefault="00FF3BF6" w:rsidP="00FF3BF6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F3BF6" w:rsidRPr="00544A8B" w14:paraId="324B868C" w14:textId="77777777" w:rsidTr="00036ECC">
        <w:trPr>
          <w:trHeight w:val="1861"/>
        </w:trPr>
        <w:tc>
          <w:tcPr>
            <w:tcW w:w="9072" w:type="dxa"/>
          </w:tcPr>
          <w:p w14:paraId="151D7A08" w14:textId="77777777" w:rsidR="00FF3BF6" w:rsidRDefault="00FF3BF6" w:rsidP="00036ECC">
            <w:r w:rsidRPr="00544A8B">
              <w:t xml:space="preserve">If assessing bedtime routines over-time, dynamic measurement (BTR-Index (D)), then each activity should be scored for each night and then the weighing system should be applied depending on how many times the activity was achieved. </w:t>
            </w:r>
          </w:p>
          <w:p w14:paraId="26DF4439" w14:textId="77777777" w:rsidR="00FF3BF6" w:rsidRPr="00544A8B" w:rsidRDefault="00FF3BF6" w:rsidP="00036ECC"/>
          <w:p w14:paraId="5E4904D7" w14:textId="77777777" w:rsidR="00FF3BF6" w:rsidRPr="00544A8B" w:rsidRDefault="00FF3BF6" w:rsidP="00036ECC">
            <w:r w:rsidRPr="00544A8B">
              <w:t xml:space="preserve">For a 7-night period, activity scores should be multiplied by 1.0 if they achieve the activity at least 6 (6-7) nights a week, 0.7 if they achieve the activity at least 4 (4-5) nights a week, 0.5 if they achieve the activity at least 2 (2-3) nights a week, 0.3 if they achieve the activity at least 1 night a week (1-2) nights and 0.1 if they don’t achieve the activity at all during the week. </w:t>
            </w:r>
          </w:p>
        </w:tc>
      </w:tr>
    </w:tbl>
    <w:p w14:paraId="1675658E" w14:textId="77777777" w:rsidR="009D22DA" w:rsidRDefault="009D22DA"/>
    <w:sectPr w:rsidR="009D22DA" w:rsidSect="004656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FF3BF6"/>
    <w:rsid w:val="00020AC3"/>
    <w:rsid w:val="00465684"/>
    <w:rsid w:val="006C2359"/>
    <w:rsid w:val="00833C24"/>
    <w:rsid w:val="009D22DA"/>
    <w:rsid w:val="00D43B96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6AF3"/>
  <w15:chartTrackingRefBased/>
  <w15:docId w15:val="{7EA6D8EB-A642-D843-B832-B9C08A6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1243</Characters>
  <Application>Microsoft Office Word</Application>
  <DocSecurity>0</DocSecurity>
  <Lines>49</Lines>
  <Paragraphs>34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Kitsaras</dc:creator>
  <cp:keywords/>
  <dc:description/>
  <cp:lastModifiedBy>ELCOT</cp:lastModifiedBy>
  <cp:revision>4</cp:revision>
  <dcterms:created xsi:type="dcterms:W3CDTF">2020-05-20T10:13:00Z</dcterms:created>
  <dcterms:modified xsi:type="dcterms:W3CDTF">2021-02-13T07:48:00Z</dcterms:modified>
</cp:coreProperties>
</file>