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1E87" w14:textId="77777777" w:rsidR="001042F1" w:rsidRPr="00656602" w:rsidRDefault="001042F1" w:rsidP="001042F1">
      <w:pPr>
        <w:rPr>
          <w:b/>
        </w:rPr>
      </w:pPr>
      <w:r w:rsidRPr="00656602">
        <w:rPr>
          <w:b/>
        </w:rPr>
        <w:t xml:space="preserve">Table </w:t>
      </w:r>
      <w:r>
        <w:rPr>
          <w:b/>
        </w:rPr>
        <w:t>3</w:t>
      </w:r>
      <w:r w:rsidRPr="00656602">
        <w:rPr>
          <w:b/>
        </w:rPr>
        <w:t xml:space="preserve">: Subgroup analyses of victimisation prevalence among LGBTQ+ young people with self-harm or suicidal experiences </w:t>
      </w:r>
    </w:p>
    <w:tbl>
      <w:tblPr>
        <w:tblStyle w:val="Academic"/>
        <w:tblW w:w="10560" w:type="dxa"/>
        <w:jc w:val="center"/>
        <w:tblLayout w:type="fixed"/>
        <w:tblLook w:val="04E0" w:firstRow="1" w:lastRow="1" w:firstColumn="1" w:lastColumn="0" w:noHBand="0" w:noVBand="1"/>
      </w:tblPr>
      <w:tblGrid>
        <w:gridCol w:w="1694"/>
        <w:gridCol w:w="1266"/>
        <w:gridCol w:w="560"/>
        <w:gridCol w:w="707"/>
        <w:gridCol w:w="1266"/>
        <w:gridCol w:w="1267"/>
        <w:gridCol w:w="1266"/>
        <w:gridCol w:w="1188"/>
        <w:gridCol w:w="79"/>
        <w:gridCol w:w="1267"/>
      </w:tblGrid>
      <w:tr w:rsidR="001042F1" w:rsidRPr="00535681" w14:paraId="6240540E" w14:textId="77777777" w:rsidTr="00974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4" w:type="dxa"/>
            <w:noWrap/>
            <w:hideMark/>
          </w:tcPr>
          <w:p w14:paraId="010ED9C5" w14:textId="77777777" w:rsidR="001042F1" w:rsidRPr="00535681" w:rsidRDefault="001042F1" w:rsidP="00974423">
            <w:pPr>
              <w:pStyle w:val="NoSpacing"/>
              <w:spacing w:line="480" w:lineRule="auto"/>
              <w:jc w:val="left"/>
            </w:pPr>
          </w:p>
        </w:tc>
        <w:tc>
          <w:tcPr>
            <w:tcW w:w="1266" w:type="dxa"/>
          </w:tcPr>
          <w:p w14:paraId="31C4FAF0" w14:textId="77777777" w:rsidR="001042F1" w:rsidRDefault="001042F1" w:rsidP="00974423">
            <w:pPr>
              <w:pStyle w:val="NoSpacing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estimates (N)</w:t>
            </w:r>
          </w:p>
        </w:tc>
        <w:tc>
          <w:tcPr>
            <w:tcW w:w="1267" w:type="dxa"/>
            <w:gridSpan w:val="2"/>
            <w:noWrap/>
          </w:tcPr>
          <w:p w14:paraId="6CDB8EA5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Prevalence Rate</w:t>
            </w:r>
          </w:p>
        </w:tc>
        <w:tc>
          <w:tcPr>
            <w:tcW w:w="1266" w:type="dxa"/>
            <w:noWrap/>
          </w:tcPr>
          <w:p w14:paraId="3DFC43E5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95% CI</w:t>
            </w:r>
          </w:p>
        </w:tc>
        <w:tc>
          <w:tcPr>
            <w:tcW w:w="1267" w:type="dxa"/>
          </w:tcPr>
          <w:p w14:paraId="11C5724C" w14:textId="77777777" w:rsidR="001042F1" w:rsidRDefault="001042F1" w:rsidP="00974423">
            <w:pPr>
              <w:pStyle w:val="NoSpacing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</w:p>
        </w:tc>
        <w:tc>
          <w:tcPr>
            <w:tcW w:w="1266" w:type="dxa"/>
          </w:tcPr>
          <w:p w14:paraId="5EBE99BC" w14:textId="77777777" w:rsidR="001042F1" w:rsidRPr="00323F6C" w:rsidRDefault="001042F1" w:rsidP="00974423">
            <w:pPr>
              <w:pStyle w:val="NoSpacing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>
              <w:rPr>
                <w:vertAlign w:val="superscript"/>
              </w:rPr>
              <w:t xml:space="preserve">2 </w:t>
            </w:r>
            <w:r>
              <w:t>(%)</w:t>
            </w:r>
          </w:p>
        </w:tc>
        <w:tc>
          <w:tcPr>
            <w:tcW w:w="1267" w:type="dxa"/>
            <w:gridSpan w:val="2"/>
          </w:tcPr>
          <w:p w14:paraId="511CB01D" w14:textId="77777777" w:rsidR="001042F1" w:rsidRDefault="001042F1" w:rsidP="00974423">
            <w:pPr>
              <w:pStyle w:val="NoSpacing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9D3B2D" w14:textId="77777777" w:rsidR="001042F1" w:rsidRPr="002F156E" w:rsidRDefault="001042F1" w:rsidP="00974423">
            <w:pPr>
              <w:pStyle w:val="NoSpacing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rPr>
                <w:rFonts w:cstheme="minorHAnsi"/>
              </w:rPr>
              <w:t>ꭓ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7" w:type="dxa"/>
          </w:tcPr>
          <w:p w14:paraId="2EF403BE" w14:textId="77777777" w:rsidR="001042F1" w:rsidRDefault="001042F1" w:rsidP="00974423">
            <w:pPr>
              <w:pStyle w:val="NoSpacing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Q, df , p</w:t>
            </w:r>
          </w:p>
        </w:tc>
      </w:tr>
      <w:tr w:rsidR="001042F1" w:rsidRPr="00535681" w14:paraId="1ACDD6D3" w14:textId="77777777" w:rsidTr="0097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3"/>
            <w:noWrap/>
          </w:tcPr>
          <w:p w14:paraId="58E59A97" w14:textId="77777777" w:rsidR="001042F1" w:rsidRDefault="001042F1" w:rsidP="00974423">
            <w:pPr>
              <w:pStyle w:val="NoSpacing"/>
              <w:spacing w:line="480" w:lineRule="auto"/>
              <w:jc w:val="left"/>
            </w:pPr>
            <w:r>
              <w:t>QUALITY RATING</w:t>
            </w:r>
          </w:p>
        </w:tc>
        <w:tc>
          <w:tcPr>
            <w:tcW w:w="5694" w:type="dxa"/>
            <w:gridSpan w:val="5"/>
          </w:tcPr>
          <w:p w14:paraId="7B687635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  <w:gridSpan w:val="2"/>
          </w:tcPr>
          <w:p w14:paraId="718BC9E9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 = 19.50, df = 2, p = 0.01 </w:t>
            </w:r>
          </w:p>
        </w:tc>
      </w:tr>
      <w:tr w:rsidR="001042F1" w:rsidRPr="00535681" w14:paraId="600CB8D8" w14:textId="77777777" w:rsidTr="00974423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</w:tcPr>
          <w:p w14:paraId="65B714C6" w14:textId="77777777" w:rsidR="001042F1" w:rsidRPr="00535681" w:rsidRDefault="001042F1" w:rsidP="00974423">
            <w:pPr>
              <w:pStyle w:val="NoSpacing"/>
              <w:spacing w:line="480" w:lineRule="auto"/>
              <w:jc w:val="left"/>
            </w:pPr>
            <w:r>
              <w:t>Low</w:t>
            </w:r>
          </w:p>
        </w:tc>
        <w:tc>
          <w:tcPr>
            <w:tcW w:w="1266" w:type="dxa"/>
          </w:tcPr>
          <w:p w14:paraId="3BA4CBA4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67" w:type="dxa"/>
            <w:gridSpan w:val="2"/>
            <w:noWrap/>
          </w:tcPr>
          <w:p w14:paraId="3C253901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</w:t>
            </w:r>
          </w:p>
        </w:tc>
        <w:tc>
          <w:tcPr>
            <w:tcW w:w="1266" w:type="dxa"/>
            <w:noWrap/>
          </w:tcPr>
          <w:p w14:paraId="7B08C0D0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0.34-0.58</w:t>
            </w:r>
          </w:p>
        </w:tc>
        <w:tc>
          <w:tcPr>
            <w:tcW w:w="1267" w:type="dxa"/>
          </w:tcPr>
          <w:p w14:paraId="19D9E985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347.88</w:t>
            </w:r>
          </w:p>
        </w:tc>
        <w:tc>
          <w:tcPr>
            <w:tcW w:w="1266" w:type="dxa"/>
          </w:tcPr>
          <w:p w14:paraId="57E053D4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98.3</w:t>
            </w:r>
          </w:p>
        </w:tc>
        <w:tc>
          <w:tcPr>
            <w:tcW w:w="1267" w:type="dxa"/>
            <w:gridSpan w:val="2"/>
          </w:tcPr>
          <w:p w14:paraId="53FCD4EA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1267" w:type="dxa"/>
          </w:tcPr>
          <w:p w14:paraId="2580FA3D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F1" w:rsidRPr="00535681" w14:paraId="5794F5A5" w14:textId="77777777" w:rsidTr="0097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</w:tcPr>
          <w:p w14:paraId="631C29A2" w14:textId="77777777" w:rsidR="001042F1" w:rsidRPr="00535681" w:rsidRDefault="001042F1" w:rsidP="00974423">
            <w:pPr>
              <w:pStyle w:val="NoSpacing"/>
              <w:spacing w:line="480" w:lineRule="auto"/>
              <w:jc w:val="left"/>
            </w:pPr>
            <w:r>
              <w:t>Moderate</w:t>
            </w:r>
          </w:p>
        </w:tc>
        <w:tc>
          <w:tcPr>
            <w:tcW w:w="1266" w:type="dxa"/>
          </w:tcPr>
          <w:p w14:paraId="4A760CA9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267" w:type="dxa"/>
            <w:gridSpan w:val="2"/>
            <w:noWrap/>
          </w:tcPr>
          <w:p w14:paraId="2DD07CF2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0.28</w:t>
            </w:r>
          </w:p>
        </w:tc>
        <w:tc>
          <w:tcPr>
            <w:tcW w:w="1266" w:type="dxa"/>
            <w:noWrap/>
          </w:tcPr>
          <w:p w14:paraId="325629AE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0.24-0.32</w:t>
            </w:r>
          </w:p>
        </w:tc>
        <w:tc>
          <w:tcPr>
            <w:tcW w:w="1267" w:type="dxa"/>
          </w:tcPr>
          <w:p w14:paraId="2E89C2EA" w14:textId="77777777" w:rsidR="001042F1" w:rsidRPr="0053568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686.32</w:t>
            </w:r>
          </w:p>
        </w:tc>
        <w:tc>
          <w:tcPr>
            <w:tcW w:w="1266" w:type="dxa"/>
          </w:tcPr>
          <w:p w14:paraId="76076884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95.6</w:t>
            </w:r>
          </w:p>
        </w:tc>
        <w:tc>
          <w:tcPr>
            <w:tcW w:w="1267" w:type="dxa"/>
            <w:gridSpan w:val="2"/>
          </w:tcPr>
          <w:p w14:paraId="1541842B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</w:t>
            </w:r>
          </w:p>
        </w:tc>
        <w:tc>
          <w:tcPr>
            <w:tcW w:w="1267" w:type="dxa"/>
          </w:tcPr>
          <w:p w14:paraId="0D7834F9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F1" w:rsidRPr="00535681" w14:paraId="1F2DA761" w14:textId="77777777" w:rsidTr="00974423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</w:tcPr>
          <w:p w14:paraId="08A095D5" w14:textId="77777777" w:rsidR="001042F1" w:rsidDel="00744509" w:rsidRDefault="001042F1" w:rsidP="00974423">
            <w:pPr>
              <w:pStyle w:val="NoSpacing"/>
              <w:spacing w:line="480" w:lineRule="auto"/>
              <w:jc w:val="left"/>
            </w:pPr>
            <w:r>
              <w:t xml:space="preserve">High </w:t>
            </w:r>
          </w:p>
        </w:tc>
        <w:tc>
          <w:tcPr>
            <w:tcW w:w="1266" w:type="dxa"/>
          </w:tcPr>
          <w:p w14:paraId="13A0CC85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67" w:type="dxa"/>
            <w:gridSpan w:val="2"/>
            <w:noWrap/>
          </w:tcPr>
          <w:p w14:paraId="1AD2D061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</w:t>
            </w:r>
          </w:p>
        </w:tc>
        <w:tc>
          <w:tcPr>
            <w:tcW w:w="1266" w:type="dxa"/>
            <w:noWrap/>
          </w:tcPr>
          <w:p w14:paraId="2490C659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0.37-0.52</w:t>
            </w:r>
          </w:p>
        </w:tc>
        <w:tc>
          <w:tcPr>
            <w:tcW w:w="1267" w:type="dxa"/>
          </w:tcPr>
          <w:p w14:paraId="61160525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4107.33</w:t>
            </w:r>
          </w:p>
        </w:tc>
        <w:tc>
          <w:tcPr>
            <w:tcW w:w="1266" w:type="dxa"/>
          </w:tcPr>
          <w:p w14:paraId="24D03ADA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99.6</w:t>
            </w:r>
          </w:p>
        </w:tc>
        <w:tc>
          <w:tcPr>
            <w:tcW w:w="1267" w:type="dxa"/>
            <w:gridSpan w:val="2"/>
          </w:tcPr>
          <w:p w14:paraId="636E91F0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1267" w:type="dxa"/>
          </w:tcPr>
          <w:p w14:paraId="23E18EBD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F1" w:rsidRPr="00535681" w14:paraId="2E810D9F" w14:textId="77777777" w:rsidTr="0097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3"/>
            <w:noWrap/>
          </w:tcPr>
          <w:p w14:paraId="357AE8FD" w14:textId="77777777" w:rsidR="001042F1" w:rsidRDefault="001042F1" w:rsidP="00974423">
            <w:pPr>
              <w:pStyle w:val="NoSpacing"/>
              <w:spacing w:line="480" w:lineRule="auto"/>
              <w:jc w:val="left"/>
            </w:pPr>
            <w:r>
              <w:t>POPULATION</w:t>
            </w:r>
          </w:p>
        </w:tc>
        <w:tc>
          <w:tcPr>
            <w:tcW w:w="5694" w:type="dxa"/>
            <w:gridSpan w:val="5"/>
          </w:tcPr>
          <w:p w14:paraId="474906F4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6" w:type="dxa"/>
            <w:gridSpan w:val="2"/>
          </w:tcPr>
          <w:p w14:paraId="579C9EB3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 = 0.11, df = 1, p = 0.74</w:t>
            </w:r>
          </w:p>
        </w:tc>
      </w:tr>
      <w:tr w:rsidR="001042F1" w:rsidRPr="00535681" w14:paraId="1C4871DF" w14:textId="77777777" w:rsidTr="00974423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</w:tcPr>
          <w:p w14:paraId="27F46960" w14:textId="77777777" w:rsidR="001042F1" w:rsidRDefault="001042F1" w:rsidP="00974423">
            <w:pPr>
              <w:pStyle w:val="NoSpacing"/>
              <w:spacing w:line="480" w:lineRule="auto"/>
              <w:jc w:val="left"/>
            </w:pPr>
            <w:r>
              <w:t xml:space="preserve">LGBQ </w:t>
            </w:r>
          </w:p>
        </w:tc>
        <w:tc>
          <w:tcPr>
            <w:tcW w:w="1266" w:type="dxa"/>
          </w:tcPr>
          <w:p w14:paraId="667B4ED4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267" w:type="dxa"/>
            <w:gridSpan w:val="2"/>
            <w:noWrap/>
          </w:tcPr>
          <w:p w14:paraId="238C1BBF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</w:t>
            </w:r>
          </w:p>
        </w:tc>
        <w:tc>
          <w:tcPr>
            <w:tcW w:w="1266" w:type="dxa"/>
            <w:noWrap/>
          </w:tcPr>
          <w:p w14:paraId="5111241C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0.27-0.42</w:t>
            </w:r>
          </w:p>
        </w:tc>
        <w:tc>
          <w:tcPr>
            <w:tcW w:w="1267" w:type="dxa"/>
          </w:tcPr>
          <w:p w14:paraId="19A32914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6282.68</w:t>
            </w:r>
          </w:p>
        </w:tc>
        <w:tc>
          <w:tcPr>
            <w:tcW w:w="1266" w:type="dxa"/>
          </w:tcPr>
          <w:p w14:paraId="236BB51E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99.6</w:t>
            </w:r>
          </w:p>
        </w:tc>
        <w:tc>
          <w:tcPr>
            <w:tcW w:w="1267" w:type="dxa"/>
            <w:gridSpan w:val="2"/>
          </w:tcPr>
          <w:p w14:paraId="760FF2FF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</w:t>
            </w:r>
          </w:p>
        </w:tc>
        <w:tc>
          <w:tcPr>
            <w:tcW w:w="1267" w:type="dxa"/>
          </w:tcPr>
          <w:p w14:paraId="5CEA1C31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F1" w:rsidRPr="00535681" w14:paraId="0BEB161E" w14:textId="77777777" w:rsidTr="0097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</w:tcPr>
          <w:p w14:paraId="22454B56" w14:textId="77777777" w:rsidR="001042F1" w:rsidRDefault="001042F1" w:rsidP="00974423">
            <w:pPr>
              <w:pStyle w:val="NoSpacing"/>
              <w:spacing w:line="480" w:lineRule="auto"/>
              <w:jc w:val="left"/>
            </w:pPr>
            <w:r>
              <w:t xml:space="preserve">TGNC </w:t>
            </w:r>
          </w:p>
        </w:tc>
        <w:tc>
          <w:tcPr>
            <w:tcW w:w="1266" w:type="dxa"/>
          </w:tcPr>
          <w:p w14:paraId="5767D51E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67" w:type="dxa"/>
            <w:gridSpan w:val="2"/>
            <w:noWrap/>
          </w:tcPr>
          <w:p w14:paraId="4567C68D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0.33</w:t>
            </w:r>
          </w:p>
        </w:tc>
        <w:tc>
          <w:tcPr>
            <w:tcW w:w="1266" w:type="dxa"/>
            <w:noWrap/>
          </w:tcPr>
          <w:p w14:paraId="3938E338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0.24-0.41</w:t>
            </w:r>
          </w:p>
        </w:tc>
        <w:tc>
          <w:tcPr>
            <w:tcW w:w="1267" w:type="dxa"/>
          </w:tcPr>
          <w:p w14:paraId="5671A692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1266" w:type="dxa"/>
          </w:tcPr>
          <w:p w14:paraId="611016F7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92.7</w:t>
            </w:r>
          </w:p>
        </w:tc>
        <w:tc>
          <w:tcPr>
            <w:tcW w:w="1267" w:type="dxa"/>
            <w:gridSpan w:val="2"/>
          </w:tcPr>
          <w:p w14:paraId="414DD919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</w:t>
            </w:r>
          </w:p>
        </w:tc>
        <w:tc>
          <w:tcPr>
            <w:tcW w:w="1267" w:type="dxa"/>
          </w:tcPr>
          <w:p w14:paraId="628E65FA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F1" w:rsidRPr="00535681" w14:paraId="5C015468" w14:textId="77777777" w:rsidTr="00974423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3"/>
            <w:noWrap/>
          </w:tcPr>
          <w:p w14:paraId="54BC3EC2" w14:textId="77777777" w:rsidR="001042F1" w:rsidRPr="00BB2FE0" w:rsidRDefault="001042F1" w:rsidP="00974423">
            <w:pPr>
              <w:pStyle w:val="NoSpacing"/>
              <w:spacing w:line="480" w:lineRule="auto"/>
              <w:jc w:val="left"/>
              <w:rPr>
                <w:b w:val="0"/>
              </w:rPr>
            </w:pPr>
            <w:r>
              <w:t>OUTCOME</w:t>
            </w:r>
          </w:p>
        </w:tc>
        <w:tc>
          <w:tcPr>
            <w:tcW w:w="5694" w:type="dxa"/>
            <w:gridSpan w:val="5"/>
          </w:tcPr>
          <w:p w14:paraId="54C08BB7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6" w:type="dxa"/>
            <w:gridSpan w:val="2"/>
          </w:tcPr>
          <w:p w14:paraId="79BCD341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 = 12.18, df = 2, p = 0.01</w:t>
            </w:r>
          </w:p>
        </w:tc>
      </w:tr>
      <w:tr w:rsidR="001042F1" w:rsidRPr="00535681" w14:paraId="3C5E9A8F" w14:textId="77777777" w:rsidTr="0097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</w:tcPr>
          <w:p w14:paraId="3A0FF3EC" w14:textId="77777777" w:rsidR="001042F1" w:rsidRDefault="001042F1" w:rsidP="00974423">
            <w:pPr>
              <w:pStyle w:val="NoSpacing"/>
              <w:spacing w:line="480" w:lineRule="auto"/>
              <w:jc w:val="left"/>
            </w:pPr>
            <w:r>
              <w:t>Self-harm</w:t>
            </w:r>
          </w:p>
        </w:tc>
        <w:tc>
          <w:tcPr>
            <w:tcW w:w="1266" w:type="dxa"/>
          </w:tcPr>
          <w:p w14:paraId="110D6BEB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67" w:type="dxa"/>
            <w:gridSpan w:val="2"/>
            <w:noWrap/>
          </w:tcPr>
          <w:p w14:paraId="4AF1DF47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0.39</w:t>
            </w:r>
          </w:p>
        </w:tc>
        <w:tc>
          <w:tcPr>
            <w:tcW w:w="1266" w:type="dxa"/>
            <w:noWrap/>
          </w:tcPr>
          <w:p w14:paraId="3C0F7684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0.31-0.48</w:t>
            </w:r>
          </w:p>
        </w:tc>
        <w:tc>
          <w:tcPr>
            <w:tcW w:w="1267" w:type="dxa"/>
          </w:tcPr>
          <w:p w14:paraId="384289FC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353.09</w:t>
            </w:r>
          </w:p>
        </w:tc>
        <w:tc>
          <w:tcPr>
            <w:tcW w:w="1266" w:type="dxa"/>
          </w:tcPr>
          <w:p w14:paraId="6BB44ED4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97.5</w:t>
            </w:r>
          </w:p>
        </w:tc>
        <w:tc>
          <w:tcPr>
            <w:tcW w:w="1267" w:type="dxa"/>
            <w:gridSpan w:val="2"/>
          </w:tcPr>
          <w:p w14:paraId="7F410363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1267" w:type="dxa"/>
          </w:tcPr>
          <w:p w14:paraId="7C2BEE36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F1" w:rsidRPr="00535681" w14:paraId="6FC96B20" w14:textId="77777777" w:rsidTr="00974423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noWrap/>
          </w:tcPr>
          <w:p w14:paraId="145C2D0E" w14:textId="77777777" w:rsidR="001042F1" w:rsidRDefault="001042F1" w:rsidP="00974423">
            <w:pPr>
              <w:pStyle w:val="NoSpacing"/>
              <w:spacing w:line="480" w:lineRule="auto"/>
              <w:jc w:val="left"/>
            </w:pPr>
            <w:r>
              <w:t>Suicidal ideation</w:t>
            </w:r>
          </w:p>
        </w:tc>
        <w:tc>
          <w:tcPr>
            <w:tcW w:w="1266" w:type="dxa"/>
          </w:tcPr>
          <w:p w14:paraId="2F39220B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267" w:type="dxa"/>
            <w:gridSpan w:val="2"/>
            <w:noWrap/>
          </w:tcPr>
          <w:p w14:paraId="3DDBBD10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</w:t>
            </w:r>
          </w:p>
        </w:tc>
        <w:tc>
          <w:tcPr>
            <w:tcW w:w="1266" w:type="dxa"/>
            <w:noWrap/>
          </w:tcPr>
          <w:p w14:paraId="31F0EA14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0.33-0.38</w:t>
            </w:r>
          </w:p>
        </w:tc>
        <w:tc>
          <w:tcPr>
            <w:tcW w:w="1267" w:type="dxa"/>
          </w:tcPr>
          <w:p w14:paraId="0250BDE3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212.38</w:t>
            </w:r>
          </w:p>
        </w:tc>
        <w:tc>
          <w:tcPr>
            <w:tcW w:w="1266" w:type="dxa"/>
          </w:tcPr>
          <w:p w14:paraId="6E915EEA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93.4</w:t>
            </w:r>
          </w:p>
        </w:tc>
        <w:tc>
          <w:tcPr>
            <w:tcW w:w="1267" w:type="dxa"/>
            <w:gridSpan w:val="2"/>
          </w:tcPr>
          <w:p w14:paraId="59F332B7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1267" w:type="dxa"/>
          </w:tcPr>
          <w:p w14:paraId="61ED830D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F1" w:rsidRPr="00535681" w14:paraId="5129A24C" w14:textId="77777777" w:rsidTr="009744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694" w:type="dxa"/>
            <w:noWrap/>
          </w:tcPr>
          <w:p w14:paraId="1D1FAFED" w14:textId="77777777" w:rsidR="001042F1" w:rsidRDefault="001042F1" w:rsidP="00974423">
            <w:pPr>
              <w:pStyle w:val="NoSpacing"/>
              <w:spacing w:line="480" w:lineRule="auto"/>
              <w:jc w:val="left"/>
            </w:pPr>
            <w:r>
              <w:t>Suicidal attempt</w:t>
            </w:r>
          </w:p>
        </w:tc>
        <w:tc>
          <w:tcPr>
            <w:tcW w:w="1266" w:type="dxa"/>
          </w:tcPr>
          <w:p w14:paraId="63ACCFF7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67" w:type="dxa"/>
            <w:gridSpan w:val="2"/>
            <w:noWrap/>
          </w:tcPr>
          <w:p w14:paraId="77B331C2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0.26</w:t>
            </w:r>
          </w:p>
        </w:tc>
        <w:tc>
          <w:tcPr>
            <w:tcW w:w="1266" w:type="dxa"/>
            <w:noWrap/>
          </w:tcPr>
          <w:p w14:paraId="3088E96C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0.20-0.31</w:t>
            </w:r>
          </w:p>
        </w:tc>
        <w:tc>
          <w:tcPr>
            <w:tcW w:w="1267" w:type="dxa"/>
          </w:tcPr>
          <w:p w14:paraId="0F6F9726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212.38</w:t>
            </w:r>
          </w:p>
        </w:tc>
        <w:tc>
          <w:tcPr>
            <w:tcW w:w="1266" w:type="dxa"/>
          </w:tcPr>
          <w:p w14:paraId="47064826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93.4</w:t>
            </w:r>
          </w:p>
        </w:tc>
        <w:tc>
          <w:tcPr>
            <w:tcW w:w="1267" w:type="dxa"/>
            <w:gridSpan w:val="2"/>
          </w:tcPr>
          <w:p w14:paraId="570AAE3F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0.01</w:t>
            </w:r>
          </w:p>
        </w:tc>
        <w:tc>
          <w:tcPr>
            <w:tcW w:w="1267" w:type="dxa"/>
          </w:tcPr>
          <w:p w14:paraId="4FCB9BED" w14:textId="77777777" w:rsidR="001042F1" w:rsidRDefault="001042F1" w:rsidP="00974423">
            <w:pPr>
              <w:pStyle w:val="NoSpacing"/>
              <w:spacing w:line="480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35825B" w14:textId="77777777" w:rsidR="00666DA1" w:rsidRDefault="00666DA1">
      <w:bookmarkStart w:id="0" w:name="_GoBack"/>
      <w:bookmarkEnd w:id="0"/>
    </w:p>
    <w:sectPr w:rsidR="00666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150A"/>
    <w:multiLevelType w:val="hybridMultilevel"/>
    <w:tmpl w:val="B8B6CF48"/>
    <w:lvl w:ilvl="0" w:tplc="EC4A74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35AB6"/>
    <w:multiLevelType w:val="hybridMultilevel"/>
    <w:tmpl w:val="8FF8AA60"/>
    <w:lvl w:ilvl="0" w:tplc="EC4A74C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51"/>
    <w:rsid w:val="000F6D8A"/>
    <w:rsid w:val="001042F1"/>
    <w:rsid w:val="00666DA1"/>
    <w:rsid w:val="00F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FFEF"/>
  <w15:chartTrackingRefBased/>
  <w15:docId w15:val="{6C30F278-A17D-4596-815D-C7719EA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F6D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F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ic">
    <w:name w:val="Academic"/>
    <w:basedOn w:val="TableNormal"/>
    <w:uiPriority w:val="99"/>
    <w:qFormat/>
    <w:rsid w:val="001042F1"/>
    <w:pPr>
      <w:spacing w:after="200" w:line="276" w:lineRule="auto"/>
      <w:contextualSpacing/>
      <w:jc w:val="both"/>
    </w:pPr>
    <w:rPr>
      <w:rFonts w:eastAsiaTheme="minorEastAsia" w:cs="Times New Roman (Body CS)"/>
      <w:sz w:val="18"/>
    </w:rPr>
    <w:tblPr>
      <w:tblStyleRowBandSize w:val="1"/>
      <w:tblBorders>
        <w:bottom w:val="double" w:sz="4" w:space="0" w:color="auto"/>
      </w:tblBorders>
    </w:tblPr>
    <w:tcPr>
      <w:vAlign w:val="bottom"/>
    </w:tcPr>
    <w:tblStylePr w:type="firstRow">
      <w:rPr>
        <w:rFonts w:asciiTheme="minorHAnsi" w:hAnsiTheme="minorHAnsi"/>
        <w:b/>
        <w:i w:val="0"/>
        <w:sz w:val="18"/>
      </w:rPr>
      <w:tblPr/>
      <w:tcPr>
        <w:tcBorders>
          <w:top w:val="doub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nil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  <w:sz w:val="18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</w:rPr>
    </w:tblStylePr>
  </w:style>
  <w:style w:type="paragraph" w:styleId="NoSpacing">
    <w:name w:val="No Spacing"/>
    <w:basedOn w:val="Normal"/>
    <w:link w:val="NoSpacingChar"/>
    <w:uiPriority w:val="1"/>
    <w:qFormat/>
    <w:rsid w:val="001042F1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042F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57DC373CB654E805E78AC5A2A9AC1" ma:contentTypeVersion="10" ma:contentTypeDescription="Create a new document." ma:contentTypeScope="" ma:versionID="1ab13d10c46314e4d9f09c326ac3a319">
  <xsd:schema xmlns:xsd="http://www.w3.org/2001/XMLSchema" xmlns:xs="http://www.w3.org/2001/XMLSchema" xmlns:p="http://schemas.microsoft.com/office/2006/metadata/properties" xmlns:ns3="667e0d52-6421-41a6-9964-26ca8a42a06f" targetNamespace="http://schemas.microsoft.com/office/2006/metadata/properties" ma:root="true" ma:fieldsID="95d164e05450fc1040dde577caec48b5" ns3:_="">
    <xsd:import namespace="667e0d52-6421-41a6-9964-26ca8a42a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0d52-6421-41a6-9964-26ca8a42a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4EF06-2C0E-4857-B026-C6F34141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0d52-6421-41a6-9964-26ca8a42a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DD68A-37A2-439C-B521-D12090259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5B92A-3962-469D-8637-B6F2C83C45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7e0d52-6421-41a6-9964-26ca8a42a0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 (PhD Psychology Lab FT)</dc:creator>
  <cp:keywords/>
  <dc:description/>
  <cp:lastModifiedBy>Amy Williams (PhD Psychology Lab FT)</cp:lastModifiedBy>
  <cp:revision>2</cp:revision>
  <dcterms:created xsi:type="dcterms:W3CDTF">2020-12-08T13:21:00Z</dcterms:created>
  <dcterms:modified xsi:type="dcterms:W3CDTF">2020-12-08T13:21:00Z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0x0101004B957DC373CB654E805E78AC5A2A9AC1</vt:lpwstr>
  </property>
</Properties>
</file>