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E64D0" w14:textId="77777777" w:rsidR="000E6723" w:rsidRPr="0039609F" w:rsidRDefault="000E6723" w:rsidP="000E6723">
      <w:pPr>
        <w:rPr>
          <w:rFonts w:ascii="Times New Roman" w:hAnsi="Times New Roman" w:cs="Times New Roman"/>
        </w:rPr>
      </w:pPr>
    </w:p>
    <w:p w14:paraId="78EFE9D0" w14:textId="61770489" w:rsidR="006E13EA" w:rsidRDefault="000E6723" w:rsidP="000E6723">
      <w:pPr>
        <w:rPr>
          <w:rFonts w:ascii="Times New Roman" w:hAnsi="Times New Roman" w:cs="Times New Roman"/>
          <w:sz w:val="24"/>
          <w:szCs w:val="24"/>
        </w:rPr>
      </w:pPr>
      <w:r w:rsidRPr="0039609F">
        <w:rPr>
          <w:rFonts w:ascii="Times New Roman" w:hAnsi="Times New Roman" w:cs="Times New Roman"/>
          <w:sz w:val="24"/>
          <w:szCs w:val="24"/>
        </w:rPr>
        <w:t>S1 Table. RSEM calculate expression matrix show main gene involved in Phenylpropanoid pathway at FPKM rate.</w:t>
      </w:r>
    </w:p>
    <w:tbl>
      <w:tblPr>
        <w:tblStyle w:val="TableGrid"/>
        <w:tblpPr w:leftFromText="180" w:rightFromText="180" w:vertAnchor="text" w:horzAnchor="margin" w:tblpXSpec="center" w:tblpY="-64"/>
        <w:tblW w:w="13420" w:type="dxa"/>
        <w:tblLook w:val="04A0" w:firstRow="1" w:lastRow="0" w:firstColumn="1" w:lastColumn="0" w:noHBand="0" w:noVBand="1"/>
      </w:tblPr>
      <w:tblGrid>
        <w:gridCol w:w="3158"/>
        <w:gridCol w:w="2593"/>
        <w:gridCol w:w="1378"/>
        <w:gridCol w:w="716"/>
        <w:gridCol w:w="1516"/>
        <w:gridCol w:w="1471"/>
        <w:gridCol w:w="1066"/>
        <w:gridCol w:w="866"/>
        <w:gridCol w:w="716"/>
      </w:tblGrid>
      <w:tr w:rsidR="005744F5" w:rsidRPr="008D26D0" w14:paraId="76E7EFEF" w14:textId="77777777" w:rsidTr="00135D4E">
        <w:trPr>
          <w:trHeight w:val="898"/>
        </w:trPr>
        <w:tc>
          <w:tcPr>
            <w:tcW w:w="3158" w:type="dxa"/>
            <w:noWrap/>
            <w:hideMark/>
          </w:tcPr>
          <w:p w14:paraId="50043A4F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transcript_id</w:t>
            </w:r>
            <w:proofErr w:type="spellEnd"/>
          </w:p>
        </w:tc>
        <w:tc>
          <w:tcPr>
            <w:tcW w:w="2578" w:type="dxa"/>
            <w:noWrap/>
            <w:hideMark/>
          </w:tcPr>
          <w:p w14:paraId="4D3DDA24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 xml:space="preserve">Gene </w:t>
            </w:r>
          </w:p>
        </w:tc>
        <w:tc>
          <w:tcPr>
            <w:tcW w:w="1370" w:type="dxa"/>
            <w:noWrap/>
            <w:hideMark/>
          </w:tcPr>
          <w:p w14:paraId="58E67111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EC number</w:t>
            </w:r>
          </w:p>
        </w:tc>
        <w:tc>
          <w:tcPr>
            <w:tcW w:w="712" w:type="dxa"/>
            <w:noWrap/>
            <w:hideMark/>
          </w:tcPr>
          <w:p w14:paraId="1B8C78C9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length</w:t>
            </w:r>
          </w:p>
        </w:tc>
        <w:tc>
          <w:tcPr>
            <w:tcW w:w="1507" w:type="dxa"/>
            <w:noWrap/>
            <w:hideMark/>
          </w:tcPr>
          <w:p w14:paraId="7702882A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effective_length</w:t>
            </w:r>
            <w:proofErr w:type="spellEnd"/>
          </w:p>
        </w:tc>
        <w:tc>
          <w:tcPr>
            <w:tcW w:w="1462" w:type="dxa"/>
            <w:noWrap/>
            <w:hideMark/>
          </w:tcPr>
          <w:p w14:paraId="372EA899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expected_count</w:t>
            </w:r>
            <w:proofErr w:type="spellEnd"/>
          </w:p>
        </w:tc>
        <w:tc>
          <w:tcPr>
            <w:tcW w:w="1060" w:type="dxa"/>
            <w:noWrap/>
            <w:hideMark/>
          </w:tcPr>
          <w:p w14:paraId="1406BA72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TPM</w:t>
            </w:r>
          </w:p>
        </w:tc>
        <w:tc>
          <w:tcPr>
            <w:tcW w:w="861" w:type="dxa"/>
            <w:noWrap/>
            <w:hideMark/>
          </w:tcPr>
          <w:p w14:paraId="612B581E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FPKM</w:t>
            </w:r>
          </w:p>
        </w:tc>
        <w:tc>
          <w:tcPr>
            <w:tcW w:w="712" w:type="dxa"/>
            <w:noWrap/>
            <w:hideMark/>
          </w:tcPr>
          <w:p w14:paraId="56E05349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IsoPct</w:t>
            </w:r>
            <w:proofErr w:type="spellEnd"/>
          </w:p>
        </w:tc>
      </w:tr>
      <w:tr w:rsidR="005744F5" w:rsidRPr="008D26D0" w14:paraId="0E0CE841" w14:textId="77777777" w:rsidTr="00135D4E">
        <w:trPr>
          <w:trHeight w:val="898"/>
        </w:trPr>
        <w:tc>
          <w:tcPr>
            <w:tcW w:w="3158" w:type="dxa"/>
            <w:noWrap/>
            <w:hideMark/>
          </w:tcPr>
          <w:p w14:paraId="3AEC8A8D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TRINITY_DN12273_c0_g1_i1</w:t>
            </w:r>
          </w:p>
        </w:tc>
        <w:tc>
          <w:tcPr>
            <w:tcW w:w="2578" w:type="dxa"/>
            <w:noWrap/>
            <w:hideMark/>
          </w:tcPr>
          <w:p w14:paraId="1F8C1E43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cinnamoyl-CoA reductase</w:t>
            </w:r>
          </w:p>
        </w:tc>
        <w:tc>
          <w:tcPr>
            <w:tcW w:w="1370" w:type="dxa"/>
            <w:noWrap/>
            <w:hideMark/>
          </w:tcPr>
          <w:p w14:paraId="5D71BE6A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EC:1.2.1.44</w:t>
            </w:r>
          </w:p>
        </w:tc>
        <w:tc>
          <w:tcPr>
            <w:tcW w:w="712" w:type="dxa"/>
            <w:noWrap/>
            <w:hideMark/>
          </w:tcPr>
          <w:p w14:paraId="6FA2CCAF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1507" w:type="dxa"/>
            <w:noWrap/>
            <w:hideMark/>
          </w:tcPr>
          <w:p w14:paraId="53935028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810.1</w:t>
            </w:r>
          </w:p>
        </w:tc>
        <w:tc>
          <w:tcPr>
            <w:tcW w:w="1462" w:type="dxa"/>
            <w:noWrap/>
            <w:hideMark/>
          </w:tcPr>
          <w:p w14:paraId="5576EEAA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1091</w:t>
            </w:r>
          </w:p>
        </w:tc>
        <w:tc>
          <w:tcPr>
            <w:tcW w:w="1060" w:type="dxa"/>
            <w:noWrap/>
            <w:hideMark/>
          </w:tcPr>
          <w:p w14:paraId="4EAECB52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39204.2</w:t>
            </w:r>
          </w:p>
        </w:tc>
        <w:tc>
          <w:tcPr>
            <w:tcW w:w="861" w:type="dxa"/>
            <w:noWrap/>
            <w:hideMark/>
          </w:tcPr>
          <w:p w14:paraId="22BAE148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21741</w:t>
            </w:r>
          </w:p>
        </w:tc>
        <w:tc>
          <w:tcPr>
            <w:tcW w:w="712" w:type="dxa"/>
            <w:noWrap/>
            <w:hideMark/>
          </w:tcPr>
          <w:p w14:paraId="76614E7C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744F5" w:rsidRPr="008D26D0" w14:paraId="50282C78" w14:textId="77777777" w:rsidTr="00135D4E">
        <w:trPr>
          <w:trHeight w:val="898"/>
        </w:trPr>
        <w:tc>
          <w:tcPr>
            <w:tcW w:w="3158" w:type="dxa"/>
            <w:noWrap/>
            <w:hideMark/>
          </w:tcPr>
          <w:p w14:paraId="2036CD2C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TRINITY_DN12978_c0_g1_i2</w:t>
            </w:r>
          </w:p>
        </w:tc>
        <w:tc>
          <w:tcPr>
            <w:tcW w:w="2578" w:type="dxa"/>
            <w:noWrap/>
            <w:hideMark/>
          </w:tcPr>
          <w:p w14:paraId="7169D65E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caffeic acid 3-O-methyltransferase</w:t>
            </w:r>
          </w:p>
        </w:tc>
        <w:tc>
          <w:tcPr>
            <w:tcW w:w="1370" w:type="dxa"/>
            <w:noWrap/>
            <w:hideMark/>
          </w:tcPr>
          <w:p w14:paraId="0451B5A2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EC:2.1.1.68</w:t>
            </w:r>
          </w:p>
        </w:tc>
        <w:tc>
          <w:tcPr>
            <w:tcW w:w="712" w:type="dxa"/>
            <w:noWrap/>
            <w:hideMark/>
          </w:tcPr>
          <w:p w14:paraId="4DB1C777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1074</w:t>
            </w:r>
          </w:p>
        </w:tc>
        <w:tc>
          <w:tcPr>
            <w:tcW w:w="1507" w:type="dxa"/>
            <w:noWrap/>
            <w:hideMark/>
          </w:tcPr>
          <w:p w14:paraId="383E023D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879.1</w:t>
            </w:r>
          </w:p>
        </w:tc>
        <w:tc>
          <w:tcPr>
            <w:tcW w:w="1462" w:type="dxa"/>
            <w:noWrap/>
            <w:hideMark/>
          </w:tcPr>
          <w:p w14:paraId="3DE8A81D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1346</w:t>
            </w:r>
          </w:p>
        </w:tc>
        <w:tc>
          <w:tcPr>
            <w:tcW w:w="1060" w:type="dxa"/>
            <w:noWrap/>
            <w:hideMark/>
          </w:tcPr>
          <w:p w14:paraId="21864517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44571.09</w:t>
            </w:r>
          </w:p>
        </w:tc>
        <w:tc>
          <w:tcPr>
            <w:tcW w:w="861" w:type="dxa"/>
            <w:noWrap/>
            <w:hideMark/>
          </w:tcPr>
          <w:p w14:paraId="3715540E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24717.3</w:t>
            </w:r>
          </w:p>
        </w:tc>
        <w:tc>
          <w:tcPr>
            <w:tcW w:w="712" w:type="dxa"/>
            <w:noWrap/>
            <w:hideMark/>
          </w:tcPr>
          <w:p w14:paraId="4846689D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744F5" w:rsidRPr="008D26D0" w14:paraId="025B6A92" w14:textId="77777777" w:rsidTr="00135D4E">
        <w:trPr>
          <w:trHeight w:val="898"/>
        </w:trPr>
        <w:tc>
          <w:tcPr>
            <w:tcW w:w="3158" w:type="dxa"/>
            <w:noWrap/>
            <w:hideMark/>
          </w:tcPr>
          <w:p w14:paraId="303EE4D7" w14:textId="77777777" w:rsidR="005744F5" w:rsidRPr="008D26D0" w:rsidRDefault="005744F5" w:rsidP="00135D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TRINITY_DN1109_c0_g1_i</w:t>
            </w:r>
            <w:proofErr w:type="gramStart"/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3.p</w:t>
            </w:r>
            <w:proofErr w:type="gramEnd"/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7DDDF7F" w14:textId="77777777" w:rsidR="005744F5" w:rsidRPr="008D26D0" w:rsidRDefault="005744F5" w:rsidP="00135D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TRINITY_DN457_c0_g1_i</w:t>
            </w:r>
            <w:proofErr w:type="gramStart"/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3.p</w:t>
            </w:r>
            <w:proofErr w:type="gramEnd"/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5D411B6" w14:textId="77777777" w:rsidR="005744F5" w:rsidRPr="008D26D0" w:rsidRDefault="005744F5" w:rsidP="00135D4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TRINITY_DN1297_c0_g1_i5</w:t>
            </w:r>
          </w:p>
        </w:tc>
        <w:tc>
          <w:tcPr>
            <w:tcW w:w="2578" w:type="dxa"/>
            <w:noWrap/>
            <w:hideMark/>
          </w:tcPr>
          <w:p w14:paraId="03B82F4A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phenylalanine ammonia-lyase</w:t>
            </w:r>
          </w:p>
        </w:tc>
        <w:tc>
          <w:tcPr>
            <w:tcW w:w="1370" w:type="dxa"/>
            <w:noWrap/>
            <w:hideMark/>
          </w:tcPr>
          <w:p w14:paraId="4BFAD7E3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EC:4.3.1.24</w:t>
            </w:r>
          </w:p>
        </w:tc>
        <w:tc>
          <w:tcPr>
            <w:tcW w:w="712" w:type="dxa"/>
            <w:noWrap/>
            <w:hideMark/>
          </w:tcPr>
          <w:p w14:paraId="71390D88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2154</w:t>
            </w:r>
          </w:p>
        </w:tc>
        <w:tc>
          <w:tcPr>
            <w:tcW w:w="1507" w:type="dxa"/>
            <w:noWrap/>
            <w:hideMark/>
          </w:tcPr>
          <w:p w14:paraId="34C91417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1959.1</w:t>
            </w:r>
          </w:p>
        </w:tc>
        <w:tc>
          <w:tcPr>
            <w:tcW w:w="1462" w:type="dxa"/>
            <w:noWrap/>
            <w:hideMark/>
          </w:tcPr>
          <w:p w14:paraId="21148F99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56575</w:t>
            </w:r>
          </w:p>
        </w:tc>
        <w:tc>
          <w:tcPr>
            <w:tcW w:w="1060" w:type="dxa"/>
            <w:noWrap/>
            <w:hideMark/>
          </w:tcPr>
          <w:p w14:paraId="2CD5A0DF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840648.07</w:t>
            </w:r>
          </w:p>
        </w:tc>
        <w:tc>
          <w:tcPr>
            <w:tcW w:w="861" w:type="dxa"/>
            <w:noWrap/>
            <w:hideMark/>
          </w:tcPr>
          <w:p w14:paraId="1A895F02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466189</w:t>
            </w:r>
          </w:p>
        </w:tc>
        <w:tc>
          <w:tcPr>
            <w:tcW w:w="712" w:type="dxa"/>
            <w:noWrap/>
            <w:hideMark/>
          </w:tcPr>
          <w:p w14:paraId="230E9AF5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744F5" w:rsidRPr="008D26D0" w14:paraId="601C6973" w14:textId="77777777" w:rsidTr="00135D4E">
        <w:trPr>
          <w:trHeight w:val="898"/>
        </w:trPr>
        <w:tc>
          <w:tcPr>
            <w:tcW w:w="3158" w:type="dxa"/>
            <w:noWrap/>
            <w:hideMark/>
          </w:tcPr>
          <w:p w14:paraId="0814140C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TRINITY_DN16870_c0_g1_i4</w:t>
            </w:r>
          </w:p>
        </w:tc>
        <w:tc>
          <w:tcPr>
            <w:tcW w:w="2578" w:type="dxa"/>
            <w:noWrap/>
            <w:hideMark/>
          </w:tcPr>
          <w:p w14:paraId="0551BBE6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shikimate O-</w:t>
            </w:r>
            <w:proofErr w:type="spellStart"/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hydroxycinnamoyltransferase</w:t>
            </w:r>
            <w:proofErr w:type="spellEnd"/>
          </w:p>
        </w:tc>
        <w:tc>
          <w:tcPr>
            <w:tcW w:w="1370" w:type="dxa"/>
            <w:noWrap/>
            <w:hideMark/>
          </w:tcPr>
          <w:p w14:paraId="2BA21F1E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EC:2.3.1.133</w:t>
            </w:r>
          </w:p>
        </w:tc>
        <w:tc>
          <w:tcPr>
            <w:tcW w:w="712" w:type="dxa"/>
            <w:noWrap/>
            <w:hideMark/>
          </w:tcPr>
          <w:p w14:paraId="059091CE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1284</w:t>
            </w:r>
          </w:p>
        </w:tc>
        <w:tc>
          <w:tcPr>
            <w:tcW w:w="1507" w:type="dxa"/>
            <w:noWrap/>
            <w:hideMark/>
          </w:tcPr>
          <w:p w14:paraId="1636387F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1089.1</w:t>
            </w:r>
          </w:p>
        </w:tc>
        <w:tc>
          <w:tcPr>
            <w:tcW w:w="1462" w:type="dxa"/>
            <w:noWrap/>
            <w:hideMark/>
          </w:tcPr>
          <w:p w14:paraId="39221D81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1060" w:type="dxa"/>
            <w:noWrap/>
            <w:hideMark/>
          </w:tcPr>
          <w:p w14:paraId="6CD2AEA2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17721.16</w:t>
            </w:r>
          </w:p>
        </w:tc>
        <w:tc>
          <w:tcPr>
            <w:tcW w:w="861" w:type="dxa"/>
            <w:noWrap/>
            <w:hideMark/>
          </w:tcPr>
          <w:p w14:paraId="698275B5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9827.43</w:t>
            </w:r>
          </w:p>
        </w:tc>
        <w:tc>
          <w:tcPr>
            <w:tcW w:w="712" w:type="dxa"/>
            <w:noWrap/>
            <w:hideMark/>
          </w:tcPr>
          <w:p w14:paraId="4CEAA082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744F5" w:rsidRPr="008D26D0" w14:paraId="386F8DDC" w14:textId="77777777" w:rsidTr="00135D4E">
        <w:trPr>
          <w:trHeight w:val="898"/>
        </w:trPr>
        <w:tc>
          <w:tcPr>
            <w:tcW w:w="3158" w:type="dxa"/>
            <w:noWrap/>
            <w:hideMark/>
          </w:tcPr>
          <w:p w14:paraId="3D0652E5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TRINITY_DN20381_c0_g1_i1</w:t>
            </w:r>
          </w:p>
        </w:tc>
        <w:tc>
          <w:tcPr>
            <w:tcW w:w="2578" w:type="dxa"/>
            <w:noWrap/>
            <w:hideMark/>
          </w:tcPr>
          <w:p w14:paraId="36A6E72B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4-coumarate--CoA ligase</w:t>
            </w:r>
          </w:p>
        </w:tc>
        <w:tc>
          <w:tcPr>
            <w:tcW w:w="1370" w:type="dxa"/>
            <w:noWrap/>
            <w:hideMark/>
          </w:tcPr>
          <w:p w14:paraId="3BFF3D81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EC:6.2.1.12</w:t>
            </w:r>
          </w:p>
        </w:tc>
        <w:tc>
          <w:tcPr>
            <w:tcW w:w="712" w:type="dxa"/>
            <w:noWrap/>
            <w:hideMark/>
          </w:tcPr>
          <w:p w14:paraId="49E75262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1617</w:t>
            </w:r>
          </w:p>
        </w:tc>
        <w:tc>
          <w:tcPr>
            <w:tcW w:w="1507" w:type="dxa"/>
            <w:noWrap/>
            <w:hideMark/>
          </w:tcPr>
          <w:p w14:paraId="4A504F3F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1422.1</w:t>
            </w:r>
          </w:p>
        </w:tc>
        <w:tc>
          <w:tcPr>
            <w:tcW w:w="1462" w:type="dxa"/>
            <w:noWrap/>
            <w:hideMark/>
          </w:tcPr>
          <w:p w14:paraId="05FCEEF8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1296</w:t>
            </w:r>
          </w:p>
        </w:tc>
        <w:tc>
          <w:tcPr>
            <w:tcW w:w="1060" w:type="dxa"/>
            <w:noWrap/>
            <w:hideMark/>
          </w:tcPr>
          <w:p w14:paraId="536853B8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26529.02</w:t>
            </w:r>
          </w:p>
        </w:tc>
        <w:tc>
          <w:tcPr>
            <w:tcW w:w="861" w:type="dxa"/>
            <w:noWrap/>
            <w:hideMark/>
          </w:tcPr>
          <w:p w14:paraId="64609973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14711.9</w:t>
            </w:r>
          </w:p>
        </w:tc>
        <w:tc>
          <w:tcPr>
            <w:tcW w:w="712" w:type="dxa"/>
            <w:noWrap/>
            <w:hideMark/>
          </w:tcPr>
          <w:p w14:paraId="68EBC849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744F5" w:rsidRPr="008D26D0" w14:paraId="29231FD4" w14:textId="77777777" w:rsidTr="00135D4E">
        <w:trPr>
          <w:trHeight w:val="898"/>
        </w:trPr>
        <w:tc>
          <w:tcPr>
            <w:tcW w:w="3158" w:type="dxa"/>
            <w:noWrap/>
            <w:hideMark/>
          </w:tcPr>
          <w:p w14:paraId="2AA1F5A2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TRINITY_DN38755_c0_g1_i1</w:t>
            </w:r>
          </w:p>
        </w:tc>
        <w:tc>
          <w:tcPr>
            <w:tcW w:w="2578" w:type="dxa"/>
            <w:noWrap/>
            <w:hideMark/>
          </w:tcPr>
          <w:p w14:paraId="225910FC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feruloyl-CoA 6-hydroxylase</w:t>
            </w:r>
          </w:p>
        </w:tc>
        <w:tc>
          <w:tcPr>
            <w:tcW w:w="1370" w:type="dxa"/>
            <w:noWrap/>
            <w:hideMark/>
          </w:tcPr>
          <w:p w14:paraId="4DED51D0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EC:1.14.11.61</w:t>
            </w:r>
          </w:p>
        </w:tc>
        <w:tc>
          <w:tcPr>
            <w:tcW w:w="712" w:type="dxa"/>
            <w:noWrap/>
            <w:hideMark/>
          </w:tcPr>
          <w:p w14:paraId="2468703B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1128</w:t>
            </w:r>
          </w:p>
        </w:tc>
        <w:tc>
          <w:tcPr>
            <w:tcW w:w="1507" w:type="dxa"/>
            <w:noWrap/>
            <w:hideMark/>
          </w:tcPr>
          <w:p w14:paraId="55A64ED7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933.1</w:t>
            </w:r>
          </w:p>
        </w:tc>
        <w:tc>
          <w:tcPr>
            <w:tcW w:w="1462" w:type="dxa"/>
            <w:noWrap/>
            <w:hideMark/>
          </w:tcPr>
          <w:p w14:paraId="682B6BEA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060" w:type="dxa"/>
            <w:noWrap/>
            <w:hideMark/>
          </w:tcPr>
          <w:p w14:paraId="64D7D9BB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6957.02</w:t>
            </w:r>
          </w:p>
        </w:tc>
        <w:tc>
          <w:tcPr>
            <w:tcW w:w="861" w:type="dxa"/>
            <w:noWrap/>
            <w:hideMark/>
          </w:tcPr>
          <w:p w14:paraId="47C8C016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3858.08</w:t>
            </w:r>
          </w:p>
        </w:tc>
        <w:tc>
          <w:tcPr>
            <w:tcW w:w="712" w:type="dxa"/>
            <w:noWrap/>
            <w:hideMark/>
          </w:tcPr>
          <w:p w14:paraId="7B7DEE12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744F5" w:rsidRPr="008D26D0" w14:paraId="60C49B0F" w14:textId="77777777" w:rsidTr="00135D4E">
        <w:trPr>
          <w:trHeight w:val="898"/>
        </w:trPr>
        <w:tc>
          <w:tcPr>
            <w:tcW w:w="3158" w:type="dxa"/>
            <w:noWrap/>
            <w:hideMark/>
          </w:tcPr>
          <w:p w14:paraId="4388C216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TRINITY_DN4641_c0_g1_i1</w:t>
            </w:r>
          </w:p>
        </w:tc>
        <w:tc>
          <w:tcPr>
            <w:tcW w:w="2578" w:type="dxa"/>
            <w:noWrap/>
            <w:hideMark/>
          </w:tcPr>
          <w:p w14:paraId="708A9710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caffeoylshikimate</w:t>
            </w:r>
            <w:proofErr w:type="spellEnd"/>
            <w:r w:rsidRPr="008D26D0">
              <w:rPr>
                <w:rFonts w:ascii="Times New Roman" w:hAnsi="Times New Roman" w:cs="Times New Roman"/>
                <w:sz w:val="20"/>
                <w:szCs w:val="20"/>
              </w:rPr>
              <w:t xml:space="preserve"> esterase </w:t>
            </w:r>
          </w:p>
        </w:tc>
        <w:tc>
          <w:tcPr>
            <w:tcW w:w="1370" w:type="dxa"/>
            <w:noWrap/>
            <w:hideMark/>
          </w:tcPr>
          <w:p w14:paraId="0FD22F2F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EC: 3.1.1.-</w:t>
            </w:r>
          </w:p>
        </w:tc>
        <w:tc>
          <w:tcPr>
            <w:tcW w:w="712" w:type="dxa"/>
            <w:noWrap/>
            <w:hideMark/>
          </w:tcPr>
          <w:p w14:paraId="0D68E6FC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1092</w:t>
            </w:r>
          </w:p>
        </w:tc>
        <w:tc>
          <w:tcPr>
            <w:tcW w:w="1507" w:type="dxa"/>
            <w:noWrap/>
            <w:hideMark/>
          </w:tcPr>
          <w:p w14:paraId="0C71FAE9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897.1</w:t>
            </w:r>
          </w:p>
        </w:tc>
        <w:tc>
          <w:tcPr>
            <w:tcW w:w="1462" w:type="dxa"/>
            <w:noWrap/>
            <w:hideMark/>
          </w:tcPr>
          <w:p w14:paraId="0BB37A50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1060" w:type="dxa"/>
            <w:noWrap/>
            <w:hideMark/>
          </w:tcPr>
          <w:p w14:paraId="7F681557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24369.44</w:t>
            </w:r>
          </w:p>
        </w:tc>
        <w:tc>
          <w:tcPr>
            <w:tcW w:w="861" w:type="dxa"/>
            <w:noWrap/>
            <w:hideMark/>
          </w:tcPr>
          <w:p w14:paraId="5707B958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13514.3</w:t>
            </w:r>
          </w:p>
        </w:tc>
        <w:tc>
          <w:tcPr>
            <w:tcW w:w="712" w:type="dxa"/>
            <w:noWrap/>
            <w:hideMark/>
          </w:tcPr>
          <w:p w14:paraId="5E5E3FDB" w14:textId="77777777" w:rsidR="005744F5" w:rsidRPr="008D26D0" w:rsidRDefault="005744F5" w:rsidP="00135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530427C8" w14:textId="77777777" w:rsidR="005744F5" w:rsidRDefault="005744F5" w:rsidP="005744F5"/>
    <w:sectPr w:rsidR="00574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23"/>
    <w:rsid w:val="000E6723"/>
    <w:rsid w:val="003862E5"/>
    <w:rsid w:val="003C4646"/>
    <w:rsid w:val="005744F5"/>
    <w:rsid w:val="006E13EA"/>
    <w:rsid w:val="009C5222"/>
    <w:rsid w:val="00A3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D245D"/>
  <w15:chartTrackingRefBased/>
  <w15:docId w15:val="{46D8B684-4259-48A0-B50C-3F051839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723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723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</dc:creator>
  <cp:keywords/>
  <dc:description/>
  <cp:lastModifiedBy>chn off32</cp:lastModifiedBy>
  <cp:revision>2</cp:revision>
  <dcterms:created xsi:type="dcterms:W3CDTF">2020-12-11T12:04:00Z</dcterms:created>
  <dcterms:modified xsi:type="dcterms:W3CDTF">2020-12-16T01:52:00Z</dcterms:modified>
</cp:coreProperties>
</file>