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B8" w:rsidRDefault="00680FA2" w:rsidP="00680FA2">
      <w:pPr>
        <w:pStyle w:val="Titel"/>
      </w:pPr>
      <w:r>
        <w:t>Online Annex</w:t>
      </w:r>
    </w:p>
    <w:p w:rsidR="00680FA2" w:rsidRDefault="00680FA2" w:rsidP="003F6FD9"/>
    <w:p w:rsidR="004727E1" w:rsidRDefault="004727E1" w:rsidP="004727E1">
      <w:pPr>
        <w:pStyle w:val="berschrift1"/>
      </w:pPr>
      <w:r>
        <w:t xml:space="preserve">Reputable and </w:t>
      </w:r>
      <w:r w:rsidR="008F7DF6">
        <w:t>regular</w:t>
      </w:r>
      <w:r w:rsidR="00552BF8">
        <w:t>/undecided</w:t>
      </w:r>
      <w:r>
        <w:t xml:space="preserve"> </w:t>
      </w:r>
      <w:r w:rsidR="00E00D92">
        <w:t>publishers</w:t>
      </w:r>
    </w:p>
    <w:p w:rsidR="004727E1" w:rsidRDefault="004727E1" w:rsidP="004727E1">
      <w:pPr>
        <w:pStyle w:val="berschrift2"/>
      </w:pPr>
      <w:r>
        <w:t>Agreed on high reputation:</w:t>
      </w:r>
    </w:p>
    <w:p w:rsidR="004727E1" w:rsidRPr="004727E1" w:rsidRDefault="004727E1" w:rsidP="004727E1">
      <w:r>
        <w:t xml:space="preserve">`"Amsterdam University Press (AUP)"' `"Barbara </w:t>
      </w:r>
      <w:proofErr w:type="spellStart"/>
      <w:r>
        <w:t>Budrich</w:t>
      </w:r>
      <w:proofErr w:type="spellEnd"/>
      <w:r>
        <w:t xml:space="preserve">"' `"C. H. Beck"' `"Cambridge University Press"' `"Campus Verlag"' `"Cornell University Press"' `"DVA"' `"Deutsche </w:t>
      </w:r>
      <w:proofErr w:type="spellStart"/>
      <w:r>
        <w:t>Verlagsanstalt</w:t>
      </w:r>
      <w:proofErr w:type="spellEnd"/>
      <w:r>
        <w:t xml:space="preserve">"' `"Dietz Verlag"' `"Duncker &amp; </w:t>
      </w:r>
      <w:proofErr w:type="spellStart"/>
      <w:r>
        <w:t>Humblot</w:t>
      </w:r>
      <w:proofErr w:type="spellEnd"/>
      <w:r>
        <w:t>"' `"Edition Sigma"' `"Edward  Elgar Publishing"' `"Elsevier"' `"Kluwer Academic"' `"</w:t>
      </w:r>
      <w:proofErr w:type="spellStart"/>
      <w:r>
        <w:t>Leske</w:t>
      </w:r>
      <w:proofErr w:type="spellEnd"/>
      <w:r>
        <w:t xml:space="preserve"> + </w:t>
      </w:r>
      <w:proofErr w:type="spellStart"/>
      <w:r>
        <w:t>Budrich</w:t>
      </w:r>
      <w:proofErr w:type="spellEnd"/>
      <w:r>
        <w:t>"' `"MIT Press"' `"Manchester University Press (MUP)"' `"Nomos Verlag"' `"Oxford University Press (OUP)"' `"Palgrave Macmillan"' `"Princeton University Press"' `"Routledge"' `"</w:t>
      </w:r>
      <w:proofErr w:type="spellStart"/>
      <w:r>
        <w:t>Rowohlt</w:t>
      </w:r>
      <w:proofErr w:type="spellEnd"/>
      <w:r>
        <w:t xml:space="preserve"> Verlag"' `"SAGE Publishing"' `"Springer"' `"Springer Gabler"' `"Springer VS (Verlag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Sozialwissenschaften</w:t>
      </w:r>
      <w:proofErr w:type="spellEnd"/>
      <w:r>
        <w:t>)"' `"</w:t>
      </w:r>
      <w:proofErr w:type="spellStart"/>
      <w:r>
        <w:t>Suhrkamp</w:t>
      </w:r>
      <w:proofErr w:type="spellEnd"/>
      <w:r>
        <w:t xml:space="preserve"> Verlag"' `"Taylor &amp; Francis"' `"University of Chicago Press"' `"University of Minnesota Press"' `"University of Toronto Pres</w:t>
      </w:r>
      <w:r w:rsidRPr="004727E1">
        <w:t xml:space="preserve"> s"' `"W. Bertelsmann Verlag"' `"</w:t>
      </w:r>
      <w:proofErr w:type="spellStart"/>
      <w:r w:rsidRPr="004727E1">
        <w:t>Westdeutscher</w:t>
      </w:r>
      <w:proofErr w:type="spellEnd"/>
      <w:r w:rsidRPr="004727E1">
        <w:t xml:space="preserve"> Verlag"' `"</w:t>
      </w:r>
      <w:proofErr w:type="spellStart"/>
      <w:r w:rsidRPr="004727E1">
        <w:t>dtv</w:t>
      </w:r>
      <w:proofErr w:type="spellEnd"/>
      <w:r w:rsidRPr="004727E1">
        <w:t xml:space="preserve"> </w:t>
      </w:r>
      <w:proofErr w:type="spellStart"/>
      <w:r w:rsidRPr="004727E1">
        <w:t>Verlagsgesellschaft</w:t>
      </w:r>
      <w:proofErr w:type="spellEnd"/>
      <w:r w:rsidRPr="004727E1">
        <w:t>"' `"edition sigma"'</w:t>
      </w:r>
    </w:p>
    <w:p w:rsidR="004727E1" w:rsidRPr="004727E1" w:rsidRDefault="004727E1" w:rsidP="004727E1"/>
    <w:p w:rsidR="004727E1" w:rsidRDefault="004727E1" w:rsidP="004727E1">
      <w:pPr>
        <w:pStyle w:val="berschrift2"/>
      </w:pPr>
      <w:r>
        <w:t xml:space="preserve">Agreed on </w:t>
      </w:r>
      <w:r w:rsidR="008F7DF6">
        <w:t>regular</w:t>
      </w:r>
      <w:r>
        <w:t xml:space="preserve"> reputation or not agreed:</w:t>
      </w:r>
    </w:p>
    <w:p w:rsidR="004727E1" w:rsidRPr="004727E1" w:rsidRDefault="004727E1" w:rsidP="004727E1">
      <w:pPr>
        <w:rPr>
          <w:lang w:val="de-DE"/>
        </w:rPr>
      </w:pPr>
      <w:r w:rsidRPr="004727E1">
        <w:rPr>
          <w:lang w:val="de-DE"/>
        </w:rPr>
        <w:t>`"AFES-Press"' `"AV Akademikerverlag"' `"Academia"' `"Agenda"' `"Akademie Verlag"' `"Akademische Verlagsgemeinschaft München"' `"Akademischer Verlag"' `"Anchor Academic Publishing"' `"Anna Blume"' `"Argument Verlag"' `"Armand Colin"' `"Arnold-</w:t>
      </w:r>
      <w:proofErr w:type="spellStart"/>
      <w:r w:rsidRPr="004727E1">
        <w:rPr>
          <w:lang w:val="de-DE"/>
        </w:rPr>
        <w:t>Bergstraesser</w:t>
      </w:r>
      <w:proofErr w:type="spellEnd"/>
      <w:r w:rsidRPr="004727E1">
        <w:rPr>
          <w:lang w:val="de-DE"/>
        </w:rPr>
        <w:t>-Institut"' `"</w:t>
      </w:r>
      <w:proofErr w:type="spellStart"/>
      <w:r w:rsidRPr="004727E1">
        <w:rPr>
          <w:lang w:val="de-DE"/>
        </w:rPr>
        <w:t>Ashgate</w:t>
      </w:r>
      <w:proofErr w:type="spellEnd"/>
      <w:r w:rsidRPr="004727E1">
        <w:rPr>
          <w:lang w:val="de-DE"/>
        </w:rPr>
        <w:t xml:space="preserve"> Publishing"' `"Ateliers - Henry </w:t>
      </w:r>
      <w:proofErr w:type="spellStart"/>
      <w:r w:rsidRPr="004727E1">
        <w:rPr>
          <w:lang w:val="de-DE"/>
        </w:rPr>
        <w:t>Douger</w:t>
      </w:r>
      <w:proofErr w:type="spellEnd"/>
      <w:r w:rsidRPr="004727E1">
        <w:rPr>
          <w:lang w:val="de-DE"/>
        </w:rPr>
        <w:t>"' `"Aufbau-Verlag"' `"</w:t>
      </w:r>
      <w:proofErr w:type="spellStart"/>
      <w:r w:rsidRPr="004727E1">
        <w:rPr>
          <w:lang w:val="de-DE"/>
        </w:rPr>
        <w:t>Avebury</w:t>
      </w:r>
      <w:proofErr w:type="spellEnd"/>
      <w:r w:rsidRPr="004727E1">
        <w:rPr>
          <w:lang w:val="de-DE"/>
        </w:rPr>
        <w:t xml:space="preserve">"' `"BBJ </w:t>
      </w:r>
      <w:proofErr w:type="spellStart"/>
      <w:r w:rsidRPr="004727E1">
        <w:rPr>
          <w:lang w:val="de-DE"/>
        </w:rPr>
        <w:t>Consult</w:t>
      </w:r>
      <w:proofErr w:type="spellEnd"/>
      <w:r w:rsidRPr="004727E1">
        <w:rPr>
          <w:lang w:val="de-DE"/>
        </w:rPr>
        <w:t>"' `"BIS-Verlag"' `"</w:t>
      </w:r>
      <w:proofErr w:type="spellStart"/>
      <w:r w:rsidRPr="004727E1">
        <w:rPr>
          <w:lang w:val="de-DE"/>
        </w:rPr>
        <w:t>Barrister</w:t>
      </w:r>
      <w:proofErr w:type="spellEnd"/>
      <w:r w:rsidRPr="004727E1">
        <w:rPr>
          <w:lang w:val="de-DE"/>
        </w:rPr>
        <w:t xml:space="preserve"> &amp; </w:t>
      </w:r>
      <w:proofErr w:type="spellStart"/>
      <w:r w:rsidRPr="004727E1">
        <w:rPr>
          <w:lang w:val="de-DE"/>
        </w:rPr>
        <w:t>Principal</w:t>
      </w:r>
      <w:proofErr w:type="spellEnd"/>
      <w:r w:rsidRPr="004727E1">
        <w:rPr>
          <w:lang w:val="de-DE"/>
        </w:rPr>
        <w:t>"' `"Bautz Verlag"' `"Berlin University Press"' `"Berlin-Verlag Spitz"' `"Berliner Debatte Wissenschaftsverlag"' `"Berliner Wissenschafts-Verlag"' `"</w:t>
      </w:r>
      <w:proofErr w:type="spellStart"/>
      <w:r w:rsidRPr="004727E1">
        <w:rPr>
          <w:lang w:val="de-DE"/>
        </w:rPr>
        <w:t>Bibliotheka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Edizioni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Bier'sche</w:t>
      </w:r>
      <w:proofErr w:type="spellEnd"/>
      <w:r w:rsidRPr="004727E1">
        <w:rPr>
          <w:lang w:val="de-DE"/>
        </w:rPr>
        <w:t xml:space="preserve"> Verlagsanstalt"' `"Bildungsverlag EINS"' `"Birkhäuser Basel"' `"Books on Demand (</w:t>
      </w:r>
      <w:proofErr w:type="spellStart"/>
      <w:r w:rsidRPr="004727E1">
        <w:rPr>
          <w:lang w:val="de-DE"/>
        </w:rPr>
        <w:t>BoD</w:t>
      </w:r>
      <w:proofErr w:type="spellEnd"/>
      <w:r w:rsidRPr="004727E1">
        <w:rPr>
          <w:lang w:val="de-DE"/>
        </w:rPr>
        <w:t xml:space="preserve">)"' `"Bouvier-Verlag"' `"Brasilienkunde Verlag"' `"Breitenbach"' `"Brill | </w:t>
      </w:r>
      <w:proofErr w:type="spellStart"/>
      <w:r w:rsidRPr="004727E1">
        <w:rPr>
          <w:lang w:val="de-DE"/>
        </w:rPr>
        <w:t>Nijhof</w:t>
      </w:r>
      <w:proofErr w:type="spellEnd"/>
      <w:r w:rsidRPr="004727E1">
        <w:rPr>
          <w:lang w:val="de-DE"/>
        </w:rPr>
        <w:t xml:space="preserve"> Digital Publishing"' `"De Gruyter"' `"Deutscher Instituts-Verlag"' `"Deutscher Universitäts-Verlag"' `"Dietrich"' `"Diplomica Verlag"' `"</w:t>
      </w:r>
      <w:proofErr w:type="spellStart"/>
      <w:r w:rsidRPr="004727E1">
        <w:rPr>
          <w:lang w:val="de-DE"/>
        </w:rPr>
        <w:t>Drewipunkt</w:t>
      </w:r>
      <w:proofErr w:type="spellEnd"/>
      <w:r w:rsidRPr="004727E1">
        <w:rPr>
          <w:lang w:val="de-DE"/>
        </w:rPr>
        <w:t xml:space="preserve"> GmbH"' `"Droste Verlag"' `"EDUSC"' `"ENFORCER </w:t>
      </w:r>
      <w:proofErr w:type="spellStart"/>
      <w:r w:rsidRPr="004727E1">
        <w:rPr>
          <w:lang w:val="de-DE"/>
        </w:rPr>
        <w:t>Pülz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Econ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Economica</w:t>
      </w:r>
      <w:proofErr w:type="spellEnd"/>
      <w:r w:rsidRPr="004727E1">
        <w:rPr>
          <w:lang w:val="de-DE"/>
        </w:rPr>
        <w:t xml:space="preserve"> Verlag"' `"Edinburgh University Press"' `"Edition Paideia"' `"Edition Passagen/Böhlau Verlag"' `"Edition </w:t>
      </w:r>
      <w:proofErr w:type="spellStart"/>
      <w:r w:rsidRPr="004727E1">
        <w:rPr>
          <w:lang w:val="de-DE"/>
        </w:rPr>
        <w:t>Temmen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Editora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Unimonte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Editora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Unimontes</w:t>
      </w:r>
      <w:proofErr w:type="spellEnd"/>
      <w:r w:rsidRPr="004727E1">
        <w:rPr>
          <w:lang w:val="de-DE"/>
        </w:rPr>
        <w:t xml:space="preserve">"' `"Elgar Verlag"' `"Ergon-Verlag"' `"Erich Schmidt Verlag"' `"Europa Union Verlag"' `"European </w:t>
      </w:r>
      <w:proofErr w:type="spellStart"/>
      <w:r w:rsidRPr="004727E1">
        <w:rPr>
          <w:lang w:val="de-DE"/>
        </w:rPr>
        <w:t>Consortium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for</w:t>
      </w:r>
      <w:proofErr w:type="spellEnd"/>
      <w:r w:rsidRPr="004727E1">
        <w:rPr>
          <w:lang w:val="de-DE"/>
        </w:rPr>
        <w:t xml:space="preserve"> Political Research (ECPR)"' `"Europäische Verlagsgesellschaft"' `"FAU University Press"' `"Financial Times Energy Publishing"' `"</w:t>
      </w:r>
      <w:proofErr w:type="spellStart"/>
      <w:r w:rsidRPr="004727E1">
        <w:rPr>
          <w:lang w:val="de-DE"/>
        </w:rPr>
        <w:t>Fontamara</w:t>
      </w:r>
      <w:proofErr w:type="spellEnd"/>
      <w:r w:rsidRPr="004727E1">
        <w:rPr>
          <w:lang w:val="de-DE"/>
        </w:rPr>
        <w:t>"' `"Franz Steiner Verlag"' `"GIGA Verlag"' `"GRIN Verlag"' `"Gabriele Schäfer Verlag"' `"</w:t>
      </w:r>
      <w:proofErr w:type="spellStart"/>
      <w:r w:rsidRPr="004727E1">
        <w:rPr>
          <w:lang w:val="de-DE"/>
        </w:rPr>
        <w:t>Gordon+Breach</w:t>
      </w:r>
      <w:proofErr w:type="spellEnd"/>
      <w:r w:rsidRPr="004727E1">
        <w:rPr>
          <w:lang w:val="de-DE"/>
        </w:rPr>
        <w:t xml:space="preserve"> Verlag Fakultas"' `"Gower"' `"Haag und </w:t>
      </w:r>
      <w:proofErr w:type="spellStart"/>
      <w:r w:rsidRPr="004727E1">
        <w:rPr>
          <w:lang w:val="de-DE"/>
        </w:rPr>
        <w:t>Herchen</w:t>
      </w:r>
      <w:proofErr w:type="spellEnd"/>
      <w:r w:rsidRPr="004727E1">
        <w:rPr>
          <w:lang w:val="de-DE"/>
        </w:rPr>
        <w:t xml:space="preserve"> Verlag"' `"Hamburger Edition"' `"Hampp Verlag"' `"Hart Publishing"' `"Haupt"' `"</w:t>
      </w:r>
      <w:proofErr w:type="spellStart"/>
      <w:r w:rsidRPr="004727E1">
        <w:rPr>
          <w:lang w:val="de-DE"/>
        </w:rPr>
        <w:t>Haymarket</w:t>
      </w:r>
      <w:proofErr w:type="spellEnd"/>
      <w:r w:rsidRPr="004727E1">
        <w:rPr>
          <w:lang w:val="de-DE"/>
        </w:rPr>
        <w:t>"' `"Herder Verlag"' `"Hugendubel-Verlag"' `"Humanitas Verlag"' `"I.B. Tauris"' `"ISP Verlag"' `"Ibidem-Verlag"' `"Innsbruck University Press"' `"J.B. Metzler"' `"JAI Press"' `"Junius Verlag"' `"K. G. Saur"' `"Kassel University Press (KUP)"' `"Kein Verlag"' `"</w:t>
      </w:r>
      <w:proofErr w:type="spellStart"/>
      <w:r w:rsidRPr="004727E1">
        <w:rPr>
          <w:lang w:val="de-DE"/>
        </w:rPr>
        <w:t>KiWi</w:t>
      </w:r>
      <w:proofErr w:type="spellEnd"/>
      <w:r w:rsidRPr="004727E1">
        <w:rPr>
          <w:lang w:val="de-DE"/>
        </w:rPr>
        <w:t xml:space="preserve">-Taschenbuch"' `"Klartext Verlag"' `"Klaus Schwarz Verlag"' `"Klett Perthes Verlag"' `"Klett-Cotta"' `"Klinkhardt"' `"Knowledge World Publishers (KW Publishers)"' `"Kohlhammer Verlag"' `"Konkret Literatur Verlag"' `"Königshausen &amp; Neumann"' `"Kösel-Verlag"' `"LAIKA-Verlag"' `"LZT Verlag"' `"La </w:t>
      </w:r>
      <w:proofErr w:type="spellStart"/>
      <w:r w:rsidRPr="004727E1">
        <w:rPr>
          <w:lang w:val="de-DE"/>
        </w:rPr>
        <w:t>Tribu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Ediciones</w:t>
      </w:r>
      <w:proofErr w:type="spellEnd"/>
      <w:r w:rsidRPr="004727E1">
        <w:rPr>
          <w:lang w:val="de-DE"/>
        </w:rPr>
        <w:t>"' `"Lambertus"' `"</w:t>
      </w:r>
      <w:proofErr w:type="spellStart"/>
      <w:r w:rsidRPr="004727E1">
        <w:rPr>
          <w:lang w:val="de-DE"/>
        </w:rPr>
        <w:t>Lamuv</w:t>
      </w:r>
      <w:proofErr w:type="spellEnd"/>
      <w:r w:rsidRPr="004727E1">
        <w:rPr>
          <w:lang w:val="de-DE"/>
        </w:rPr>
        <w:t xml:space="preserve"> Verlag"' `"Le Cavalier Bleu"' `"Leiden University Press"' `"Leipziger Universitätsverlag"' `"</w:t>
      </w:r>
      <w:proofErr w:type="spellStart"/>
      <w:r w:rsidRPr="004727E1">
        <w:rPr>
          <w:lang w:val="de-DE"/>
        </w:rPr>
        <w:t>Lexikus</w:t>
      </w:r>
      <w:proofErr w:type="spellEnd"/>
      <w:r w:rsidRPr="004727E1">
        <w:rPr>
          <w:lang w:val="de-DE"/>
        </w:rPr>
        <w:t>"' `"Lexington Books"' `"Links-Verlag"' `"</w:t>
      </w:r>
      <w:proofErr w:type="spellStart"/>
      <w:r w:rsidRPr="004727E1">
        <w:rPr>
          <w:lang w:val="de-DE"/>
        </w:rPr>
        <w:t>Lit</w:t>
      </w:r>
      <w:proofErr w:type="spellEnd"/>
      <w:r w:rsidRPr="004727E1">
        <w:rPr>
          <w:lang w:val="de-DE"/>
        </w:rPr>
        <w:t xml:space="preserve"> Verlag"' `"Logos Verlag"' `"Longman Publisher"' `"</w:t>
      </w:r>
      <w:proofErr w:type="spellStart"/>
      <w:r w:rsidRPr="004727E1">
        <w:rPr>
          <w:lang w:val="de-DE"/>
        </w:rPr>
        <w:t>Louisoder</w:t>
      </w:r>
      <w:proofErr w:type="spellEnd"/>
      <w:r w:rsidRPr="004727E1">
        <w:rPr>
          <w:lang w:val="de-DE"/>
        </w:rPr>
        <w:t xml:space="preserve"> Verlag"' `"Luchterhand"' `"Lukas Verlag"' `"Lynne </w:t>
      </w:r>
      <w:proofErr w:type="spellStart"/>
      <w:r w:rsidRPr="004727E1">
        <w:rPr>
          <w:lang w:val="de-DE"/>
        </w:rPr>
        <w:t>Rienner</w:t>
      </w:r>
      <w:proofErr w:type="spellEnd"/>
      <w:r w:rsidRPr="004727E1">
        <w:rPr>
          <w:lang w:val="de-DE"/>
        </w:rPr>
        <w:t xml:space="preserve"> Publishers"' `"</w:t>
      </w:r>
      <w:proofErr w:type="spellStart"/>
      <w:r w:rsidRPr="004727E1">
        <w:rPr>
          <w:lang w:val="de-DE"/>
        </w:rPr>
        <w:t>Löcker</w:t>
      </w:r>
      <w:proofErr w:type="spellEnd"/>
      <w:r w:rsidRPr="004727E1">
        <w:rPr>
          <w:lang w:val="de-DE"/>
        </w:rPr>
        <w:t xml:space="preserve"> Verlag"' `"</w:t>
      </w:r>
      <w:proofErr w:type="spellStart"/>
      <w:r w:rsidRPr="004727E1">
        <w:rPr>
          <w:lang w:val="de-DE"/>
        </w:rPr>
        <w:t>Madbuli</w:t>
      </w:r>
      <w:proofErr w:type="spellEnd"/>
      <w:r w:rsidRPr="004727E1">
        <w:rPr>
          <w:lang w:val="de-DE"/>
        </w:rPr>
        <w:t>"' `"Mandelbaum Verlag"' `"Mannheim University Press"' `"</w:t>
      </w:r>
      <w:proofErr w:type="spellStart"/>
      <w:r w:rsidRPr="004727E1">
        <w:rPr>
          <w:lang w:val="de-DE"/>
        </w:rPr>
        <w:t>Mantis</w:t>
      </w:r>
      <w:proofErr w:type="spellEnd"/>
      <w:r w:rsidRPr="004727E1">
        <w:rPr>
          <w:lang w:val="de-DE"/>
        </w:rPr>
        <w:t xml:space="preserve"> Verlag"' </w:t>
      </w:r>
      <w:r w:rsidRPr="004727E1">
        <w:rPr>
          <w:lang w:val="de-DE"/>
        </w:rPr>
        <w:lastRenderedPageBreak/>
        <w:t>`"</w:t>
      </w:r>
      <w:proofErr w:type="spellStart"/>
      <w:r w:rsidRPr="004727E1">
        <w:rPr>
          <w:lang w:val="de-DE"/>
        </w:rPr>
        <w:t>Marix</w:t>
      </w:r>
      <w:proofErr w:type="spellEnd"/>
      <w:r w:rsidRPr="004727E1">
        <w:rPr>
          <w:lang w:val="de-DE"/>
        </w:rPr>
        <w:t xml:space="preserve"> Verlag"' `"Martin </w:t>
      </w:r>
      <w:proofErr w:type="spellStart"/>
      <w:r w:rsidRPr="004727E1">
        <w:rPr>
          <w:lang w:val="de-DE"/>
        </w:rPr>
        <w:t>Meidenbauer</w:t>
      </w:r>
      <w:proofErr w:type="spellEnd"/>
      <w:r w:rsidRPr="004727E1">
        <w:rPr>
          <w:lang w:val="de-DE"/>
        </w:rPr>
        <w:t xml:space="preserve"> Verlag."' `"Matthias-Grünewald-Verlag"' `"Metropol-Verlag"' `"Metropolis"' `"Minerva Press"' `"Modern </w:t>
      </w:r>
      <w:proofErr w:type="spellStart"/>
      <w:r w:rsidRPr="004727E1">
        <w:rPr>
          <w:lang w:val="de-DE"/>
        </w:rPr>
        <w:t>Humanities</w:t>
      </w:r>
      <w:proofErr w:type="spellEnd"/>
      <w:r w:rsidRPr="004727E1">
        <w:rPr>
          <w:lang w:val="de-DE"/>
        </w:rPr>
        <w:t xml:space="preserve"> Research </w:t>
      </w:r>
      <w:proofErr w:type="spellStart"/>
      <w:r w:rsidRPr="004727E1">
        <w:rPr>
          <w:lang w:val="de-DE"/>
        </w:rPr>
        <w:t>Association</w:t>
      </w:r>
      <w:proofErr w:type="spellEnd"/>
      <w:r w:rsidRPr="004727E1">
        <w:rPr>
          <w:lang w:val="de-DE"/>
        </w:rPr>
        <w:t xml:space="preserve"> (MHRA)"' `"Mohr Siebeck Verlag"' `"Müller + Bass"' `"NWB Verlag"' `"New Academic Press"' `"</w:t>
      </w:r>
      <w:proofErr w:type="spellStart"/>
      <w:r w:rsidRPr="004727E1">
        <w:rPr>
          <w:lang w:val="de-DE"/>
        </w:rPr>
        <w:t>Nueva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Trilce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Oekom</w:t>
      </w:r>
      <w:proofErr w:type="spellEnd"/>
      <w:r w:rsidRPr="004727E1">
        <w:rPr>
          <w:lang w:val="de-DE"/>
        </w:rPr>
        <w:t>-Verlag"' `"</w:t>
      </w:r>
      <w:proofErr w:type="spellStart"/>
      <w:r w:rsidRPr="004727E1">
        <w:rPr>
          <w:lang w:val="de-DE"/>
        </w:rPr>
        <w:t>Oldenbourg</w:t>
      </w:r>
      <w:proofErr w:type="spellEnd"/>
      <w:r w:rsidRPr="004727E1">
        <w:rPr>
          <w:lang w:val="de-DE"/>
        </w:rPr>
        <w:t xml:space="preserve"> Verlag"' `"Olms"' `"</w:t>
      </w:r>
      <w:proofErr w:type="spellStart"/>
      <w:r w:rsidRPr="004727E1">
        <w:rPr>
          <w:lang w:val="de-DE"/>
        </w:rPr>
        <w:t>Olzog</w:t>
      </w:r>
      <w:proofErr w:type="spellEnd"/>
      <w:r w:rsidRPr="004727E1">
        <w:rPr>
          <w:lang w:val="de-DE"/>
        </w:rPr>
        <w:t>"' `"Optimus Verlag"' `"Orell Füssli"' `"PLUTO PR"' `"Pahl-</w:t>
      </w:r>
      <w:proofErr w:type="spellStart"/>
      <w:r w:rsidRPr="004727E1">
        <w:rPr>
          <w:lang w:val="de-DE"/>
        </w:rPr>
        <w:t>Rugenstein</w:t>
      </w:r>
      <w:proofErr w:type="spellEnd"/>
      <w:r w:rsidRPr="004727E1">
        <w:rPr>
          <w:lang w:val="de-DE"/>
        </w:rPr>
        <w:t>"' `"Parerga-Verlag"' `"Passagen Verlag"' `"Paulo Freire Verlag"' `"Paulusverlag"' `"Peter-Lang-Verlagsgruppe"' `"Pfaffenweiler"' `"Philosophie im Elfenbeinturm"' `"</w:t>
      </w:r>
      <w:proofErr w:type="spellStart"/>
      <w:r w:rsidRPr="004727E1">
        <w:rPr>
          <w:lang w:val="de-DE"/>
        </w:rPr>
        <w:t>Physica</w:t>
      </w:r>
      <w:proofErr w:type="spellEnd"/>
      <w:r w:rsidRPr="004727E1">
        <w:rPr>
          <w:lang w:val="de-DE"/>
        </w:rPr>
        <w:t xml:space="preserve">-Verlag"' `"Pinter Publishers"' `"Piper Verlag"' `"Potsdam University Press"' `"Pro </w:t>
      </w:r>
      <w:proofErr w:type="spellStart"/>
      <w:r w:rsidRPr="004727E1">
        <w:rPr>
          <w:lang w:val="de-DE"/>
        </w:rPr>
        <w:t>Universitate</w:t>
      </w:r>
      <w:proofErr w:type="spellEnd"/>
      <w:r w:rsidRPr="004727E1">
        <w:rPr>
          <w:lang w:val="de-DE"/>
        </w:rPr>
        <w:t xml:space="preserve"> Verlag"' `"Prolog"' `"Quorum Verlag"' `"Reclam Verlag"' `"</w:t>
      </w:r>
      <w:proofErr w:type="spellStart"/>
      <w:r w:rsidRPr="004727E1">
        <w:rPr>
          <w:lang w:val="de-DE"/>
        </w:rPr>
        <w:t>Redline</w:t>
      </w:r>
      <w:proofErr w:type="spellEnd"/>
      <w:r w:rsidRPr="004727E1">
        <w:rPr>
          <w:lang w:val="de-DE"/>
        </w:rPr>
        <w:t xml:space="preserve"> Verlag"' `"Resch-Verlag"' `"Rheinland-Verlag"' `"Richard </w:t>
      </w:r>
      <w:proofErr w:type="spellStart"/>
      <w:r w:rsidRPr="004727E1">
        <w:rPr>
          <w:lang w:val="de-DE"/>
        </w:rPr>
        <w:t>Boorberg</w:t>
      </w:r>
      <w:proofErr w:type="spellEnd"/>
      <w:r w:rsidRPr="004727E1">
        <w:rPr>
          <w:lang w:val="de-DE"/>
        </w:rPr>
        <w:t xml:space="preserve"> Verlag"' `"Riva"' `"</w:t>
      </w:r>
      <w:proofErr w:type="spellStart"/>
      <w:r w:rsidRPr="004727E1">
        <w:rPr>
          <w:lang w:val="de-DE"/>
        </w:rPr>
        <w:t>Rosspen</w:t>
      </w:r>
      <w:proofErr w:type="spellEnd"/>
      <w:r w:rsidRPr="004727E1">
        <w:rPr>
          <w:lang w:val="de-DE"/>
        </w:rPr>
        <w:t>"' `"Rotbuch Verlag"' `"Rotpunktverlag"' `"</w:t>
      </w:r>
      <w:proofErr w:type="spellStart"/>
      <w:r w:rsidRPr="004727E1">
        <w:rPr>
          <w:lang w:val="de-DE"/>
        </w:rPr>
        <w:t>Rowman</w:t>
      </w:r>
      <w:proofErr w:type="spellEnd"/>
      <w:r w:rsidRPr="004727E1">
        <w:rPr>
          <w:lang w:val="de-DE"/>
        </w:rPr>
        <w:t xml:space="preserve"> &amp; </w:t>
      </w:r>
      <w:proofErr w:type="spellStart"/>
      <w:r w:rsidRPr="004727E1">
        <w:rPr>
          <w:lang w:val="de-DE"/>
        </w:rPr>
        <w:t>Littlefield</w:t>
      </w:r>
      <w:proofErr w:type="spellEnd"/>
      <w:r w:rsidRPr="004727E1">
        <w:rPr>
          <w:lang w:val="de-DE"/>
        </w:rPr>
        <w:t xml:space="preserve"> International-Verlag"' `"</w:t>
      </w:r>
      <w:proofErr w:type="spellStart"/>
      <w:r w:rsidRPr="004727E1">
        <w:rPr>
          <w:lang w:val="de-DE"/>
        </w:rPr>
        <w:t>Scoventa</w:t>
      </w:r>
      <w:proofErr w:type="spellEnd"/>
      <w:r w:rsidRPr="004727E1">
        <w:rPr>
          <w:lang w:val="de-DE"/>
        </w:rPr>
        <w:t xml:space="preserve"> Verlag"' `"</w:t>
      </w:r>
      <w:proofErr w:type="spellStart"/>
      <w:r w:rsidRPr="004727E1">
        <w:rPr>
          <w:lang w:val="de-DE"/>
        </w:rPr>
        <w:t>Seismo</w:t>
      </w:r>
      <w:proofErr w:type="spellEnd"/>
      <w:r w:rsidRPr="004727E1">
        <w:rPr>
          <w:lang w:val="de-DE"/>
        </w:rPr>
        <w:t>"' `"Sense Publishers"' `"Service Fachverlag"' `"Siedler"' `"Sigmaringen"' `"</w:t>
      </w:r>
      <w:proofErr w:type="spellStart"/>
      <w:r w:rsidRPr="004727E1">
        <w:rPr>
          <w:lang w:val="de-DE"/>
        </w:rPr>
        <w:t>Societäts</w:t>
      </w:r>
      <w:proofErr w:type="spellEnd"/>
      <w:r w:rsidRPr="004727E1">
        <w:rPr>
          <w:lang w:val="de-DE"/>
        </w:rPr>
        <w:t>-Verlag"' `"Sonstiges"' `"</w:t>
      </w:r>
      <w:proofErr w:type="spellStart"/>
      <w:r w:rsidRPr="004727E1">
        <w:rPr>
          <w:lang w:val="de-DE"/>
        </w:rPr>
        <w:t>Sosyal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Arastirmalar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Vakfi</w:t>
      </w:r>
      <w:proofErr w:type="spellEnd"/>
      <w:r w:rsidRPr="004727E1">
        <w:rPr>
          <w:lang w:val="de-DE"/>
        </w:rPr>
        <w:t>"' `"Stark"' `"Straube Verlag"' `"Synchron"' `"Südwestdeutscher Verlag"' `"TVV Verlag"' `"</w:t>
      </w:r>
      <w:proofErr w:type="spellStart"/>
      <w:r w:rsidRPr="004727E1">
        <w:rPr>
          <w:lang w:val="de-DE"/>
        </w:rPr>
        <w:t>Tectum</w:t>
      </w:r>
      <w:proofErr w:type="spellEnd"/>
      <w:r w:rsidRPr="004727E1">
        <w:rPr>
          <w:lang w:val="de-DE"/>
        </w:rPr>
        <w:t xml:space="preserve"> Verlag"' `"</w:t>
      </w:r>
      <w:proofErr w:type="spellStart"/>
      <w:r w:rsidRPr="004727E1">
        <w:rPr>
          <w:lang w:val="de-DE"/>
        </w:rPr>
        <w:t>Tectum</w:t>
      </w:r>
      <w:proofErr w:type="spellEnd"/>
      <w:r w:rsidRPr="004727E1">
        <w:rPr>
          <w:lang w:val="de-DE"/>
        </w:rPr>
        <w:t xml:space="preserve"> Wissenschaftsverlag"' `"Temple University Press"' `"</w:t>
      </w:r>
      <w:proofErr w:type="spellStart"/>
      <w:r w:rsidRPr="004727E1">
        <w:rPr>
          <w:lang w:val="de-DE"/>
        </w:rPr>
        <w:t>Textem</w:t>
      </w:r>
      <w:proofErr w:type="spellEnd"/>
      <w:r w:rsidRPr="004727E1">
        <w:rPr>
          <w:lang w:val="de-DE"/>
        </w:rPr>
        <w:t xml:space="preserve"> Verlag"' `"Trade Focus Verlag"' `"Truppendienst"' `"</w:t>
      </w:r>
      <w:proofErr w:type="spellStart"/>
      <w:r w:rsidRPr="004727E1">
        <w:rPr>
          <w:lang w:val="de-DE"/>
        </w:rPr>
        <w:t>Tuduv</w:t>
      </w:r>
      <w:proofErr w:type="spellEnd"/>
      <w:r w:rsidRPr="004727E1">
        <w:rPr>
          <w:lang w:val="de-DE"/>
        </w:rPr>
        <w:t xml:space="preserve"> Studie"' `"UTB"' `"UVK Verlagsgesellschaft"' `"Ullstein"' `"United States Institute </w:t>
      </w:r>
      <w:proofErr w:type="spellStart"/>
      <w:r w:rsidRPr="004727E1">
        <w:rPr>
          <w:lang w:val="de-DE"/>
        </w:rPr>
        <w:t>of</w:t>
      </w:r>
      <w:proofErr w:type="spellEnd"/>
      <w:r w:rsidRPr="004727E1">
        <w:rPr>
          <w:lang w:val="de-DE"/>
        </w:rPr>
        <w:t xml:space="preserve"> Peace </w:t>
      </w:r>
      <w:proofErr w:type="spellStart"/>
      <w:r w:rsidRPr="004727E1">
        <w:rPr>
          <w:lang w:val="de-DE"/>
        </w:rPr>
        <w:t>nior</w:t>
      </w:r>
      <w:proofErr w:type="spellEnd"/>
      <w:r w:rsidRPr="004727E1">
        <w:rPr>
          <w:lang w:val="de-DE"/>
        </w:rPr>
        <w:t xml:space="preserve"> &amp; Pressler"' `"Verlag Julius Klinkhardt"' `"Verlag Karl Alber"' `"Verlag Matthes &amp; Seitz Berlin"' `"Verlag Schulz-Kirchner"' `"Verlag Soziale Hilfe"' `"Verlag Vögel"' `"Verlag Westfälisches Dampfboot"' `"Verlag Wissenschaft und Politik"' `"</w:t>
      </w:r>
      <w:proofErr w:type="spellStart"/>
      <w:r w:rsidRPr="004727E1">
        <w:rPr>
          <w:lang w:val="de-DE"/>
        </w:rPr>
        <w:t>Verlagrts</w:t>
      </w:r>
      <w:proofErr w:type="spellEnd"/>
      <w:r w:rsidRPr="004727E1">
        <w:rPr>
          <w:lang w:val="de-DE"/>
        </w:rPr>
        <w:t>-Verlag"' `"Wagenbach"' `"Wallstein Verlag"' `"Waxmann Verlag"' `"Wehrhahn Verlag"' `"Westfälisches Dampfboot"' `"Wilhelm Fink Verlag"' `"Winkler Verlag"' `"Wissenschaftliche Buchgesellschaft"' `"Wissenschaftlicher Verlag Berlin"' `"Wissenschaftlicher Verlag Trier"' `"Wissenschaftsverlag Rothe"' `"Wochenschau Verlag"' `"World Scientific Publishing"' `"XS-Verlag"' `"ZEI Verlag"' `"</w:t>
      </w:r>
      <w:proofErr w:type="spellStart"/>
      <w:r w:rsidRPr="004727E1">
        <w:rPr>
          <w:lang w:val="de-DE"/>
        </w:rPr>
        <w:t>Zed</w:t>
      </w:r>
      <w:proofErr w:type="spellEnd"/>
      <w:r w:rsidRPr="004727E1">
        <w:rPr>
          <w:lang w:val="de-DE"/>
        </w:rPr>
        <w:t xml:space="preserve"> Books"' `"</w:t>
      </w:r>
      <w:proofErr w:type="spellStart"/>
      <w:r w:rsidRPr="004727E1">
        <w:rPr>
          <w:lang w:val="de-DE"/>
        </w:rPr>
        <w:t>ars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una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b_books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edition</w:t>
      </w:r>
      <w:proofErr w:type="spellEnd"/>
      <w:r w:rsidRPr="004727E1">
        <w:rPr>
          <w:lang w:val="de-DE"/>
        </w:rPr>
        <w:t xml:space="preserve"> fatal"' `"</w:t>
      </w:r>
      <w:proofErr w:type="spellStart"/>
      <w:r w:rsidRPr="004727E1">
        <w:rPr>
          <w:lang w:val="de-DE"/>
        </w:rPr>
        <w:t>edition-tranvia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epodium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l’Harmattan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res</w:t>
      </w:r>
      <w:proofErr w:type="spellEnd"/>
      <w:r w:rsidRPr="004727E1">
        <w:rPr>
          <w:lang w:val="de-DE"/>
        </w:rPr>
        <w:t xml:space="preserve"> publica Wissenschaftsverlag"' `"</w:t>
      </w:r>
      <w:proofErr w:type="spellStart"/>
      <w:r w:rsidRPr="004727E1">
        <w:rPr>
          <w:lang w:val="de-DE"/>
        </w:rPr>
        <w:t>transcript</w:t>
      </w:r>
      <w:proofErr w:type="spellEnd"/>
      <w:r w:rsidRPr="004727E1">
        <w:rPr>
          <w:lang w:val="de-DE"/>
        </w:rPr>
        <w:t xml:space="preserve"> Verlag"' `"</w:t>
      </w:r>
      <w:proofErr w:type="spellStart"/>
      <w:r w:rsidRPr="004727E1">
        <w:rPr>
          <w:lang w:val="de-DE"/>
        </w:rPr>
        <w:t>transfer</w:t>
      </w:r>
      <w:proofErr w:type="spellEnd"/>
      <w:r w:rsidRPr="004727E1">
        <w:rPr>
          <w:lang w:val="de-DE"/>
        </w:rPr>
        <w:t xml:space="preserve"> </w:t>
      </w:r>
      <w:proofErr w:type="spellStart"/>
      <w:r w:rsidRPr="004727E1">
        <w:rPr>
          <w:lang w:val="de-DE"/>
        </w:rPr>
        <w:t>verlag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utzverlag</w:t>
      </w:r>
      <w:proofErr w:type="spellEnd"/>
      <w:r w:rsidRPr="004727E1">
        <w:rPr>
          <w:lang w:val="de-DE"/>
        </w:rPr>
        <w:t xml:space="preserve">"' `"Éditions </w:t>
      </w:r>
      <w:proofErr w:type="spellStart"/>
      <w:r w:rsidRPr="004727E1">
        <w:rPr>
          <w:lang w:val="de-DE"/>
        </w:rPr>
        <w:t>Klincksieck</w:t>
      </w:r>
      <w:proofErr w:type="spellEnd"/>
      <w:r w:rsidRPr="004727E1">
        <w:rPr>
          <w:lang w:val="de-DE"/>
        </w:rPr>
        <w:t>"' `"</w:t>
      </w:r>
      <w:proofErr w:type="spellStart"/>
      <w:r w:rsidRPr="004727E1">
        <w:rPr>
          <w:lang w:val="de-DE"/>
        </w:rPr>
        <w:t>ça</w:t>
      </w:r>
      <w:proofErr w:type="spellEnd"/>
      <w:r w:rsidRPr="004727E1">
        <w:rPr>
          <w:lang w:val="de-DE"/>
        </w:rPr>
        <w:t>-</w:t>
      </w:r>
      <w:proofErr w:type="spellStart"/>
      <w:r w:rsidRPr="004727E1">
        <w:rPr>
          <w:lang w:val="de-DE"/>
        </w:rPr>
        <w:t>ira</w:t>
      </w:r>
      <w:proofErr w:type="spellEnd"/>
      <w:r w:rsidRPr="004727E1">
        <w:rPr>
          <w:lang w:val="de-DE"/>
        </w:rPr>
        <w:t>-Verlag"'</w:t>
      </w:r>
    </w:p>
    <w:p w:rsidR="004727E1" w:rsidRPr="004727E1" w:rsidRDefault="004727E1" w:rsidP="003F6FD9">
      <w:pPr>
        <w:rPr>
          <w:lang w:val="de-DE"/>
        </w:rPr>
      </w:pPr>
    </w:p>
    <w:p w:rsidR="00AF4992" w:rsidRPr="00AF4992" w:rsidRDefault="00AF49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de-DE"/>
        </w:rPr>
      </w:pPr>
      <w:r w:rsidRPr="00AF4992">
        <w:rPr>
          <w:lang w:val="de-DE"/>
        </w:rPr>
        <w:br w:type="page"/>
      </w:r>
    </w:p>
    <w:p w:rsidR="00226701" w:rsidRPr="007418A6" w:rsidRDefault="00226701" w:rsidP="00071999">
      <w:pPr>
        <w:pStyle w:val="berschrift1"/>
      </w:pPr>
      <w:r w:rsidRPr="007418A6">
        <w:lastRenderedPageBreak/>
        <w:t xml:space="preserve">Descriptive data </w:t>
      </w:r>
    </w:p>
    <w:p w:rsidR="007418A6" w:rsidRDefault="00E5503B" w:rsidP="007418A6">
      <w:pPr>
        <w:pStyle w:val="Beschriftung"/>
        <w:keepNext/>
      </w:pPr>
      <w:r>
        <w:t>Table A</w:t>
      </w:r>
      <w:fldSimple w:instr=" SEQ Table_A \* ARABIC ">
        <w:r w:rsidR="00E00D92">
          <w:rPr>
            <w:noProof/>
          </w:rPr>
          <w:t>1</w:t>
        </w:r>
      </w:fldSimple>
      <w:r w:rsidR="007418A6">
        <w:t xml:space="preserve">: </w:t>
      </w:r>
      <w:r w:rsidR="007418A6" w:rsidRPr="00226701">
        <w:t>Descriptive data</w:t>
      </w:r>
      <w:r w:rsidR="007418A6">
        <w:t xml:space="preserve"> for all researchers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5"/>
        <w:gridCol w:w="1012"/>
        <w:gridCol w:w="571"/>
        <w:gridCol w:w="718"/>
      </w:tblGrid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Std. Dev.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SSCI journal 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Non-SSCI journal 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79.47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Monographs, reputable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Monographs, 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Edited volumes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13.57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Book chapters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88.33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Gray literature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Years since habilitation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 xml:space="preserve">Years since </w:t>
            </w:r>
            <w:r w:rsidR="0057426A" w:rsidRPr="0057426A">
              <w:rPr>
                <w:rFonts w:ascii="Calibri" w:eastAsia="Times New Roman" w:hAnsi="Calibri" w:cs="Calibri"/>
                <w:color w:val="000000"/>
              </w:rPr>
              <w:t xml:space="preserve">junior </w:t>
            </w:r>
            <w:r w:rsidRPr="00893ABE">
              <w:rPr>
                <w:rFonts w:ascii="Calibri" w:eastAsia="Times New Roman" w:hAnsi="Calibri" w:cs="Calibri"/>
                <w:color w:val="000000"/>
              </w:rPr>
              <w:t>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University of 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Months abroad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Graduated abroad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PhD abroad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International publications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Awards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DFG funding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Mobility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Interim 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Co-authors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Incomplete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Childless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0B20" w:rsidRPr="00893ABE" w:rsidTr="00893A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No child info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B20" w:rsidRPr="00893ABE" w:rsidRDefault="00E20B20" w:rsidP="00893A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3A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226701" w:rsidRPr="00CB3F5A" w:rsidRDefault="00CB3F5A" w:rsidP="00226701">
      <w:r w:rsidRPr="00CB3F5A">
        <w:t>Data from 1</w:t>
      </w:r>
      <w:r>
        <w:t>,</w:t>
      </w:r>
      <w:r w:rsidRPr="00CB3F5A">
        <w:t>453 individuals and 36,875</w:t>
      </w:r>
      <w:r>
        <w:t xml:space="preserve"> observations. </w:t>
      </w:r>
    </w:p>
    <w:p w:rsidR="00226701" w:rsidRPr="00226701" w:rsidRDefault="00226701" w:rsidP="00226701">
      <w:r w:rsidRPr="00226701">
        <w:t xml:space="preserve">Our dataset contains </w:t>
      </w:r>
      <w:r w:rsidR="00E008E7">
        <w:t>1453</w:t>
      </w:r>
      <w:r w:rsidRPr="00226701">
        <w:t xml:space="preserve"> individuals, among which 38 percent are female. An average researcher in our dataset has 1.7</w:t>
      </w:r>
      <w:r w:rsidR="00E008E7">
        <w:t>3</w:t>
      </w:r>
      <w:r w:rsidRPr="00226701">
        <w:t xml:space="preserve"> SSCI publications, 3.3</w:t>
      </w:r>
      <w:r w:rsidR="00E008E7">
        <w:t>7</w:t>
      </w:r>
      <w:r w:rsidRPr="00226701">
        <w:t xml:space="preserve"> non-SSCI articles, </w:t>
      </w:r>
      <w:r w:rsidR="00E008E7">
        <w:t>0.61</w:t>
      </w:r>
      <w:r w:rsidRPr="00226701">
        <w:t xml:space="preserve"> monographs</w:t>
      </w:r>
      <w:r w:rsidR="00E008E7">
        <w:t xml:space="preserve"> from reputable</w:t>
      </w:r>
      <w:r w:rsidR="005B73BC">
        <w:t xml:space="preserve"> </w:t>
      </w:r>
      <w:proofErr w:type="gramStart"/>
      <w:r w:rsidR="005B73BC">
        <w:t xml:space="preserve">publishers </w:t>
      </w:r>
      <w:r w:rsidR="00E008E7">
        <w:t xml:space="preserve"> and</w:t>
      </w:r>
      <w:proofErr w:type="gramEnd"/>
      <w:r w:rsidR="00E008E7">
        <w:t xml:space="preserve"> 0.61 monographs from other publishing houses, 0.85</w:t>
      </w:r>
      <w:r w:rsidRPr="00226701">
        <w:t xml:space="preserve"> edited volumes, and about 6 pieces of gray literature (all co-author adjusted). Only a few </w:t>
      </w:r>
      <w:r w:rsidR="005B73BC">
        <w:t xml:space="preserve">researchers </w:t>
      </w:r>
      <w:r w:rsidRPr="00226701">
        <w:t xml:space="preserve">have got a habilitation or </w:t>
      </w:r>
      <w:r w:rsidR="005B73BC">
        <w:t xml:space="preserve">a </w:t>
      </w:r>
      <w:r w:rsidRPr="00226701">
        <w:t xml:space="preserve">junior professorship, so the average </w:t>
      </w:r>
      <w:r w:rsidR="005B73BC">
        <w:t>time</w:t>
      </w:r>
      <w:r w:rsidR="0063712A">
        <w:t xml:space="preserve"> spent after each are only </w:t>
      </w:r>
      <w:r w:rsidRPr="00226701">
        <w:t>1</w:t>
      </w:r>
      <w:r w:rsidR="00E008E7">
        <w:t>.04 resp. 0.48</w:t>
      </w:r>
      <w:r w:rsidR="005B73BC">
        <w:t xml:space="preserve"> years</w:t>
      </w:r>
      <w:r w:rsidR="00E008E7">
        <w:t>. 2</w:t>
      </w:r>
      <w:r w:rsidR="005B73BC">
        <w:t>9</w:t>
      </w:r>
      <w:r w:rsidRPr="00226701">
        <w:t xml:space="preserve"> percent of all </w:t>
      </w:r>
      <w:r w:rsidR="00E008E7">
        <w:t>career steps</w:t>
      </w:r>
      <w:r w:rsidRPr="00226701">
        <w:t xml:space="preserve"> in our dataset </w:t>
      </w:r>
      <w:r w:rsidR="00E008E7">
        <w:t xml:space="preserve">took place in a university </w:t>
      </w:r>
      <w:r w:rsidRPr="00226701">
        <w:t>that held the status “</w:t>
      </w:r>
      <w:r w:rsidR="00E008E7">
        <w:t>university of excellence</w:t>
      </w:r>
      <w:r w:rsidRPr="00226701">
        <w:t xml:space="preserve">” </w:t>
      </w:r>
      <w:r w:rsidR="005B73BC" w:rsidRPr="00226701">
        <w:t>at least once</w:t>
      </w:r>
      <w:r w:rsidR="005B73BC">
        <w:t xml:space="preserve">. </w:t>
      </w:r>
      <w:r w:rsidRPr="00226701">
        <w:t>Re</w:t>
      </w:r>
      <w:r w:rsidR="00E008E7">
        <w:t>searchers spent an average of 17</w:t>
      </w:r>
      <w:r w:rsidRPr="00226701">
        <w:t xml:space="preserve"> months abroad, 16 percent graduated abroad, and 11 percent received their PhD from abroad. </w:t>
      </w:r>
      <w:r w:rsidR="00E008E7">
        <w:t>Researchers</w:t>
      </w:r>
      <w:r w:rsidRPr="00226701">
        <w:t xml:space="preserve"> have an average of 7 non-German publications, received 0.26 awards, and </w:t>
      </w:r>
      <w:r w:rsidR="00E008E7">
        <w:t xml:space="preserve">17 percent received </w:t>
      </w:r>
      <w:r w:rsidRPr="00226701">
        <w:t xml:space="preserve">DFG funding </w:t>
      </w:r>
      <w:r w:rsidR="00E008E7">
        <w:t>once or more</w:t>
      </w:r>
      <w:r w:rsidRPr="00226701">
        <w:t xml:space="preserve">. They have changed place </w:t>
      </w:r>
      <w:r w:rsidR="005B73BC">
        <w:t xml:space="preserve">almost </w:t>
      </w:r>
      <w:r w:rsidRPr="00226701">
        <w:t>twice, and ac</w:t>
      </w:r>
      <w:r w:rsidR="00E008E7">
        <w:t>ted as an interim-professor 0.45 times</w:t>
      </w:r>
      <w:r w:rsidRPr="00226701">
        <w:t>. They have 14</w:t>
      </w:r>
      <w:r w:rsidR="00E008E7">
        <w:t>.4</w:t>
      </w:r>
      <w:r w:rsidRPr="00226701">
        <w:t xml:space="preserve"> co-authors, and publica</w:t>
      </w:r>
      <w:r w:rsidR="00E008E7">
        <w:t>tion lists are incomplete for 13</w:t>
      </w:r>
      <w:r w:rsidRPr="00226701">
        <w:t xml:space="preserve"> percent. Finally, 32 percent are childless at the time of the survey, 32 percent have at least one child, and data </w:t>
      </w:r>
      <w:r w:rsidR="00E008E7">
        <w:t xml:space="preserve">on children </w:t>
      </w:r>
      <w:r w:rsidRPr="00226701">
        <w:t xml:space="preserve">is missing for the remaining 36 percent. </w:t>
      </w:r>
    </w:p>
    <w:p w:rsidR="004727E1" w:rsidRPr="00226701" w:rsidRDefault="004727E1" w:rsidP="003F6FD9"/>
    <w:p w:rsidR="00DE0837" w:rsidRPr="00DE0837" w:rsidRDefault="00AE26DC" w:rsidP="00185D04">
      <w:pPr>
        <w:pStyle w:val="berschrift1"/>
      </w:pPr>
      <w:r>
        <w:lastRenderedPageBreak/>
        <w:t>Additional regressions</w:t>
      </w:r>
    </w:p>
    <w:p w:rsidR="00185D04" w:rsidRDefault="00185D04" w:rsidP="00185D04">
      <w:pPr>
        <w:pStyle w:val="Beschriftung"/>
        <w:keepNext/>
      </w:pPr>
      <w:r>
        <w:t>Table A</w:t>
      </w:r>
      <w:fldSimple w:instr=" SEQ Table_A \* ARABIC ">
        <w:r w:rsidR="00E00D92">
          <w:rPr>
            <w:noProof/>
          </w:rPr>
          <w:t>2</w:t>
        </w:r>
      </w:fldSimple>
      <w:r>
        <w:t>: R</w:t>
      </w:r>
      <w:r w:rsidRPr="00680FA2">
        <w:t>eplication with non-logged values</w:t>
      </w:r>
    </w:p>
    <w:p w:rsidR="00680FA2" w:rsidRPr="00071999" w:rsidRDefault="00D438E7" w:rsidP="0007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CCD3AEE" wp14:editId="185A9C26">
                <wp:extent cx="5953125" cy="7639050"/>
                <wp:effectExtent l="0" t="0" r="9525" b="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9"/>
                              <w:gridCol w:w="944"/>
                              <w:gridCol w:w="689"/>
                              <w:gridCol w:w="665"/>
                              <w:gridCol w:w="598"/>
                            </w:tblGrid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Social capital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Men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(1.52)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SSCI journal articles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1.12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(4.37)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(2.31)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(4.02)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Monographs, reputable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(0.66)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(0.49)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Monographs, regular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(-1.46)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(-1.40)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(-2.12)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Non-SSCI journal articles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(1.12)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Edited volumes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(1.61)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Book chapters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(3.43)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(3.35)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(1.87)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(2.85)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Gray literature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(0.62)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(0.93)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habilitation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1.55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1.82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(7.55)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(7.52)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(7.65)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habilitation²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(-5.20)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(-5.18)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(-5.03)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ass prof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1.50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1.50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1.84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(5.39)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(-0.17)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(7.46)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junior prof²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0.95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(-3.25)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(-3.38)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(-4.99)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International publications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(1.18)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Months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(1.06)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Graduated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(0.16)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(0.14)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PhD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1.90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(1.60)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(2.35)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University of excellence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0.62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0.60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(-2.75)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(-2.91)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(-1.71)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(-2.05)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Awards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1.41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1.42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1.59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1.37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(3.49)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(4.09)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DFG funding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1.28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1.31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(2.77)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(2.97)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Mobility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1.27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1.27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1.29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(6.97)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(7.09)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(3.76)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(5.93)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Interim professor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0.93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(-0.22)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(-0.12)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(1.40)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(-0.83)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Co-authors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(0.92)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(-0.59)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(1.25)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Childless man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Childless Woman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1.24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(1.17)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W/o child info man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(-0.25)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(-0.18)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W/o child info woman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1.54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(1.91)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Before 2002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1.44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1.68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(2.50)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(2.67)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(3.20)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1.96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1.93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2.21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1.95</w:t>
                                  </w: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(3.89)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(2.12)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(3.30)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.15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Individuals tenured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Individuals 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903</w:t>
                                  </w:r>
                                </w:p>
                              </w:tc>
                            </w:tr>
                            <w:tr w:rsidR="001D3FC1" w:rsidRPr="00CA27C9" w:rsidTr="00671D63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35578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35578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10203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D3FC1" w:rsidRPr="00CA27C9" w:rsidRDefault="001D3FC1" w:rsidP="00CA27C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CA27C9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25375</w:t>
                                  </w:r>
                                </w:p>
                              </w:tc>
                            </w:tr>
                          </w:tbl>
                          <w:p w:rsidR="00620779" w:rsidRPr="00CA27C9" w:rsidRDefault="00620779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Notes: Exponentiated coefficients; t statistics in parentheses; cluster-robust standard errors;</w:t>
                            </w:r>
                          </w:p>
                          <w:p w:rsidR="00620779" w:rsidRPr="00CA27C9" w:rsidRDefault="00620779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0.1,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0.05,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0.01,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0.001</w:t>
                            </w:r>
                          </w:p>
                          <w:p w:rsidR="00620779" w:rsidRPr="00CA27C9" w:rsidRDefault="00620779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:rsidR="00620779" w:rsidRPr="00D438E7" w:rsidRDefault="00620779" w:rsidP="00D438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CD3AE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68.75pt;height:6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659"/>
                        <w:gridCol w:w="944"/>
                        <w:gridCol w:w="689"/>
                        <w:gridCol w:w="665"/>
                        <w:gridCol w:w="598"/>
                      </w:tblGrid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Social capital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Men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(1.52)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SSCI journal articles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1.12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(4.37)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(2.31)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(4.02)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Monographs, reputable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(0.66)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(0.49)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Monographs, regular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0.88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(-1.46)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(-1.40)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(-2.12)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Non-SSCI journal articles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(1.12)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Edited volumes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(-0.90)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(1.61)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Book chapters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1.03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1.03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1.04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1.02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(3.43)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(3.35)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(1.87)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(2.85)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Gray literature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(0.62)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(0.93)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habilitation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1.55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1.82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(7.55)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(7.52)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(7.65)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habilitation²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(-5.20)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(-5.18)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(-5.03)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ass prof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1.50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1.50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1.84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(5.39)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(5.53)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(-0.17)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(7.46)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junior prof²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0.95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(-3.25)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(-3.38)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(-4.99)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International publications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(1.18)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Months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(1.06)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Graduated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(0.16)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(0.14)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PhD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1.90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(1.60)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(1.63)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(2.35)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University of excellence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0.64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0.62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0.60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(-2.75)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(-2.91)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(-1.71)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(-2.05)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Awards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1.41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1.42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1.59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1.37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(3.49)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(4.09)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DFG funding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1.28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1.31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(2.47)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(2.77)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(2.97)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Mobility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1.27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1.27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1.29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(6.97)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(7.09)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(3.76)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(5.93)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Interim professor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0.93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(-0.22)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(-0.12)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(1.40)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(-0.83)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6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Co-authors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(0.92)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(-0.59)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(1.25)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Childless man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Childless Woman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1.24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(1.17)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W/o child info man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(-0.25)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(-0.18)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W/o child info woman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1.54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(1.91)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Before 2002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1.44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1.68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(2.50)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(2.67)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(3.20)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1.96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1.93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2.21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1.95</w:t>
                            </w: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(4.02)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(3.89)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(2.12)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(3.30)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.15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Individuals tenured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247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Individuals total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903</w:t>
                            </w:r>
                          </w:p>
                        </w:tc>
                      </w:tr>
                      <w:tr w:rsidR="001D3FC1" w:rsidRPr="00CA27C9" w:rsidTr="00671D63">
                        <w:trPr>
                          <w:trHeight w:val="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35578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35578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10203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D3FC1" w:rsidRPr="00CA27C9" w:rsidRDefault="001D3FC1" w:rsidP="00CA2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CA27C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25375</w:t>
                            </w:r>
                          </w:p>
                        </w:tc>
                      </w:tr>
                    </w:tbl>
                    <w:p w:rsidR="00620779" w:rsidRPr="00CA27C9" w:rsidRDefault="00620779" w:rsidP="00CA27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Notes: Exponentiated coefficients; t statistics in parentheses; cluster-robust standard errors;</w:t>
                      </w:r>
                    </w:p>
                    <w:p w:rsidR="00620779" w:rsidRPr="00CA27C9" w:rsidRDefault="00620779" w:rsidP="00CA27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+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CA27C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0.1, 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CA27C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0.05, 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CA27C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0.01, 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***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CA27C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CA27C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0.001</w:t>
                      </w:r>
                    </w:p>
                    <w:p w:rsidR="00620779" w:rsidRPr="00CA27C9" w:rsidRDefault="00620779" w:rsidP="00CA27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:rsidR="00620779" w:rsidRPr="00D438E7" w:rsidRDefault="00620779" w:rsidP="00D438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0FA2" w:rsidRDefault="00680FA2" w:rsidP="003F6FD9"/>
    <w:p w:rsidR="00185D04" w:rsidRDefault="00185D04" w:rsidP="0018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D04" w:rsidRDefault="00185D04" w:rsidP="00185D04">
      <w:pPr>
        <w:pStyle w:val="Beschriftung"/>
        <w:keepNext/>
      </w:pPr>
      <w:r>
        <w:t>Table A</w:t>
      </w:r>
      <w:fldSimple w:instr=" SEQ Table_A \* ARABIC ">
        <w:r w:rsidR="00E00D92">
          <w:rPr>
            <w:noProof/>
          </w:rPr>
          <w:t>3</w:t>
        </w:r>
      </w:fldSimple>
      <w:r>
        <w:t>: Different effect</w:t>
      </w:r>
      <w:r w:rsidR="00CD29C6">
        <w:t>s</w:t>
      </w:r>
      <w:r>
        <w:t xml:space="preserve"> on women vs men</w:t>
      </w:r>
    </w:p>
    <w:p w:rsidR="00185D04" w:rsidRDefault="00185D04" w:rsidP="0018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7250FA1" wp14:editId="13D58BAD">
                <wp:extent cx="3642969" cy="6551875"/>
                <wp:effectExtent l="0" t="0" r="0" b="190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69" cy="655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2609"/>
                              <w:gridCol w:w="920"/>
                              <w:gridCol w:w="601"/>
                            </w:tblGrid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Men women </w:t>
                                  </w:r>
                                </w:p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interaction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(-0.59)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1.62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(4.13)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(0.58)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Monographs, reputable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(0.11)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Monographs, reputable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(0.08)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Monographs, regular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(-2.19)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Monographs, regular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1.99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(1.96)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Non-SSCI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(1.12)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Non-SSCI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(-0.26)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Edited volumes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1.33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(1.80)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Edited volumes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(-1.54)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Book chapters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(1.39)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Book chapters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1.77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(2.17)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Gray literature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(0.46)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Gray literature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(0.46)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Years since habilitation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1.69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(6.74)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Years since habilitation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(-0.77)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Years since habilitation²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(-4.67)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Years since habilitation²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(0.14)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Years since ass prof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1.78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(6.73)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Years since ass prof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0.59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(-2.69)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Years since junior prof²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(-4.35)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Years since junior prof²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(2.45)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International publications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(0.52)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International publications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(-0.59)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Months abroad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(1.56)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Months abroad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(0.06)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Graduated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(0.03)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Graduated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(0.20)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PhD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2.09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(3.22)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PhD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(-1.01)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University of excellence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0.55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(-2.94)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University of excellence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(-0.02)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Awards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1.77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(3.08)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Awards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(0.69)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DFG funding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1.76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(3.43)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DFG funding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(-0.19)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Mobility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2.46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(6.09)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Mobility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(-0.02)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Interim professor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(0.20)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Interim professor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(1.31)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Co-authors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(1.10)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Co-authors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(-0.70)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with children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(1.60)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w/o child info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(-0.10)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with children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(-0.60)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w/o child info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(0.59)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Before 2002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1.63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(2.83)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Before 2002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0.71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(-0.90)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2.34</w:t>
                                  </w: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(3.80)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Female=1 # Incomplete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(0.06)</w:t>
                                  </w: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Individuals tenured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Individuals 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1453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812919" w:rsidTr="00671D63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291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35578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812919" w:rsidRDefault="00620779" w:rsidP="0081291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779" w:rsidRDefault="00620779" w:rsidP="00185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616EAA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Notes: Exponentiated coefficients; t statistics in parentheses; cluster-robust standard errors;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20779" w:rsidRPr="00812919" w:rsidRDefault="00620779" w:rsidP="00185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0.1,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0.05,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0.01,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81291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0.001</w:t>
                            </w:r>
                          </w:p>
                          <w:p w:rsidR="00620779" w:rsidRPr="00616EAA" w:rsidRDefault="00620779" w:rsidP="00185D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50FA1" id="Textfeld 2" o:spid="_x0000_s1027" type="#_x0000_t202" style="width:286.85pt;height:5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2609"/>
                        <w:gridCol w:w="920"/>
                        <w:gridCol w:w="601"/>
                      </w:tblGrid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Men women </w:t>
                            </w:r>
                          </w:p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interaction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(-0.59)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1.62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(4.13)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(0.58)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Monographs, reputable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(0.11)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Monographs, reputable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(0.08)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Monographs, regular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0.72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(-2.19)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Monographs, regular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1.99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(1.96)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Non-SSCI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(1.12)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Non-SSCI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(-0.26)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Edited volumes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1.33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(1.80)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Edited volumes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(-1.54)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Book chapters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(1.39)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Book chapters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1.77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(2.17)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Gray literature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(0.46)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Gray literature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(0.46)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Years since habilitation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1.69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(6.74)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Years since habilitation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(-0.77)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Years since habilitation²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0.96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(-4.67)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Years since habilitation²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(0.14)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Years since ass prof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1.78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(6.73)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Years since ass prof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0.59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(-2.69)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Years since junior prof²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0.96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(-4.35)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Years since junior prof²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1.05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(2.45)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International publications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(0.52)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International publications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(-0.59)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Months abroad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(1.56)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Months abroad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(0.06)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Graduated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(0.03)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Graduated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(0.20)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2.09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(3.22)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PhD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(-1.01)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University of excellence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0.55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(-2.94)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University of excellence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(-0.02)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Awards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1.77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(3.08)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Awards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1.26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(0.69)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DFG funding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1.76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(3.43)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DFG funding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(-0.19)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Mobility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2.46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(6.09)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Mobility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(-0.02)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Interim professor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(0.20)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Interim professor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(1.31)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Co-authors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(1.10)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Co-authors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(-0.70)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with children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1.34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(1.60)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w/o child info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(-0.10)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with children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(-0.60)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w/o child info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(0.59)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Before 2002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1.63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(2.83)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Before 2002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0.71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(-0.90)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2.34</w:t>
                            </w: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(3.80)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Female=1 # Incomplete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(0.06)</w:t>
                            </w: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Individuals tenured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Individuals total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1453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812919" w:rsidTr="00671D63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291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35578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812919" w:rsidRDefault="00620779" w:rsidP="00812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620779" w:rsidRDefault="00620779" w:rsidP="00185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616EAA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Notes: Exponentiated coefficients; t statistics in parentheses; cluster-robust standard errors;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20779" w:rsidRPr="00812919" w:rsidRDefault="00620779" w:rsidP="00185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+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81291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0.1, 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81291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0.05, 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81291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0.01, 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***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812919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81291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0.001</w:t>
                      </w:r>
                    </w:p>
                    <w:p w:rsidR="00620779" w:rsidRPr="00616EAA" w:rsidRDefault="00620779" w:rsidP="00185D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5D04" w:rsidRDefault="00185D04" w:rsidP="0018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D04" w:rsidRDefault="00185D04" w:rsidP="00185D04">
      <w:pPr>
        <w:pStyle w:val="Beschriftung"/>
        <w:keepNext/>
      </w:pPr>
      <w:r>
        <w:lastRenderedPageBreak/>
        <w:t>Figure A</w:t>
      </w:r>
      <w:fldSimple w:instr=" SEQ Figure_A \* ARABIC ">
        <w:r w:rsidR="00E00D92">
          <w:rPr>
            <w:noProof/>
          </w:rPr>
          <w:t>1</w:t>
        </w:r>
      </w:fldSimple>
      <w:r>
        <w:t xml:space="preserve">: Visualization of how </w:t>
      </w:r>
      <w:r w:rsidRPr="00186261">
        <w:t xml:space="preserve">effect on women </w:t>
      </w:r>
      <w:r>
        <w:t xml:space="preserve">are different than on </w:t>
      </w:r>
      <w:r w:rsidRPr="00186261">
        <w:t>men</w:t>
      </w:r>
    </w:p>
    <w:p w:rsidR="00185D04" w:rsidRDefault="00CC3CFE" w:rsidP="003F6FD9">
      <w:r w:rsidRPr="00CC3CFE">
        <w:rPr>
          <w:noProof/>
        </w:rPr>
        <w:drawing>
          <wp:inline distT="0" distB="0" distL="0" distR="0" wp14:anchorId="025C2CD1" wp14:editId="252FED8C">
            <wp:extent cx="6099392" cy="44392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36" cy="44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04" w:rsidRDefault="00185D04" w:rsidP="003F6FD9"/>
    <w:p w:rsidR="00C575F4" w:rsidRDefault="00C575F4" w:rsidP="003F6FD9"/>
    <w:p w:rsidR="00B3128F" w:rsidRDefault="00B3128F">
      <w:pPr>
        <w:rPr>
          <w:rFonts w:eastAsiaTheme="minorHAnsi"/>
          <w:i/>
          <w:iCs/>
          <w:color w:val="44546A" w:themeColor="text2"/>
          <w:sz w:val="18"/>
          <w:szCs w:val="18"/>
        </w:rPr>
      </w:pPr>
      <w:r>
        <w:br w:type="page"/>
      </w:r>
    </w:p>
    <w:p w:rsidR="00C575F4" w:rsidRDefault="00C575F4" w:rsidP="00C575F4">
      <w:pPr>
        <w:pStyle w:val="Beschriftung"/>
        <w:keepNext/>
      </w:pPr>
      <w:r>
        <w:lastRenderedPageBreak/>
        <w:t>Table A</w:t>
      </w:r>
      <w:fldSimple w:instr=" SEQ Table_A \* ARABIC ">
        <w:r w:rsidR="00E00D92">
          <w:rPr>
            <w:noProof/>
          </w:rPr>
          <w:t>4</w:t>
        </w:r>
      </w:fldSimple>
      <w:r>
        <w:t>: Robustness tests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16"/>
        <w:gridCol w:w="661"/>
        <w:gridCol w:w="946"/>
        <w:gridCol w:w="648"/>
        <w:gridCol w:w="889"/>
        <w:gridCol w:w="890"/>
        <w:gridCol w:w="739"/>
      </w:tblGrid>
      <w:tr w:rsidR="00ED784B" w:rsidRPr="00ED784B" w:rsidTr="00671D6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Impact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Incomplete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dropped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Post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Only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professors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67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Univ</w:t>
            </w:r>
            <w:r w:rsidR="00671D6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of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</w:t>
            </w:r>
          </w:p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children</w:t>
            </w:r>
          </w:p>
        </w:tc>
      </w:tr>
      <w:tr w:rsidR="00ED784B" w:rsidRPr="00ED784B" w:rsidTr="00671D6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SSCI journal articles (ln) # impact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SSCI journal articles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1.77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1.79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1.65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(5.01)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Monographs, reputable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1.02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(0.17)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Monographs, regular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(-0.83)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Non-SSCI journal articles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1.09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(0.94)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Edited volumes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1.22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(1.47)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Book chapters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1.54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1.46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(2.81)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Gray literature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1.05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(0.69)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Years since habilitation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1.57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(6.72)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Years since habilitation²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0.95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0.95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(-4.77)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(-4.65)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(-4.20)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(-4.72)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Years since ass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1.33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1.45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1.41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1.48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(5.21)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Years since junior prof²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(-3.15)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International publications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1.05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(0.59)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Months abroad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(1.70)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Graduated abroad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1.02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(0.10)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PhD abroad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1.71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1.68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(2.53)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Awards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2.17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(4.18)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DFG funding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1.34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1.51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1.56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1.70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(3.56)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University of 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0.61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0.59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0.53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0.53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0.57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(-2.95)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(-3.38)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Studied: university of 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PhD: university of 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Habil</w:t>
            </w:r>
            <w:proofErr w:type="spellEnd"/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: university of excellence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Mobility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2.22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2.24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2.20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2.22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2.10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2.40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(6.37)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(5.86)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(7.37)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Interim professor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1.20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(1.41)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Co-authors (ln)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1.14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1.06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(0.74)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2.16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1.75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1.80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2.32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(3.83)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(4.42)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Before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0.60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1.37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(-3.39)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(2.10)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1.19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(0.74)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1.69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(2.57)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0.84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(-0.48)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Nr children=4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0.22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(-1.14)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0.00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(.)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0.00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(.)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0.00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(.)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0.99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(-0.06)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1.16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(0.55)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children=1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1.04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(0.11)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children=2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0.44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+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(-1.86)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children=3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4.06</w:t>
            </w:r>
            <w:r w:rsidRPr="00ED784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(2.57)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children=4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0.00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(.)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children=6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0.67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(.)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Nr children=99 # Female=1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1.45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(1.12)</w:t>
            </w:r>
          </w:p>
        </w:tc>
      </w:tr>
      <w:tr w:rsidR="00ED784B" w:rsidRPr="00ED784B" w:rsidTr="00671D6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BA012E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.14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Individuals tenured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356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Individuals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1453</w:t>
            </w:r>
          </w:p>
        </w:tc>
      </w:tr>
      <w:tr w:rsidR="00ED784B" w:rsidRPr="00ED784B" w:rsidTr="00671D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ED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26308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14103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84B" w:rsidRPr="00ED784B" w:rsidRDefault="00ED784B" w:rsidP="00B1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784B">
              <w:rPr>
                <w:rFonts w:asciiTheme="majorHAnsi" w:hAnsiTheme="majorHAnsi" w:cstheme="majorHAnsi"/>
                <w:sz w:val="16"/>
                <w:szCs w:val="16"/>
              </w:rPr>
              <w:t>35578</w:t>
            </w:r>
          </w:p>
        </w:tc>
      </w:tr>
    </w:tbl>
    <w:p w:rsidR="00E40B4A" w:rsidRPr="00E40B4A" w:rsidRDefault="00E40B4A" w:rsidP="00E40B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E40B4A">
        <w:rPr>
          <w:rFonts w:asciiTheme="majorHAnsi" w:hAnsiTheme="majorHAnsi" w:cstheme="majorHAnsi"/>
          <w:sz w:val="16"/>
          <w:szCs w:val="16"/>
        </w:rPr>
        <w:t>Notes: Exponentiated coefficients; t statistics in parentheses; cluster-robust standard errors;</w:t>
      </w:r>
    </w:p>
    <w:p w:rsidR="00C575F4" w:rsidRPr="00C575F4" w:rsidRDefault="00ED784B" w:rsidP="00C575F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ED784B">
        <w:rPr>
          <w:rFonts w:asciiTheme="majorHAnsi" w:hAnsiTheme="majorHAnsi" w:cstheme="majorHAnsi"/>
          <w:sz w:val="16"/>
          <w:szCs w:val="16"/>
          <w:vertAlign w:val="superscript"/>
        </w:rPr>
        <w:t>+</w:t>
      </w:r>
      <w:r w:rsidRPr="00ED784B">
        <w:rPr>
          <w:rFonts w:asciiTheme="majorHAnsi" w:hAnsiTheme="majorHAnsi" w:cstheme="majorHAnsi"/>
          <w:sz w:val="16"/>
          <w:szCs w:val="16"/>
        </w:rPr>
        <w:t xml:space="preserve"> </w:t>
      </w:r>
      <w:r w:rsidRPr="00ED784B">
        <w:rPr>
          <w:rFonts w:asciiTheme="majorHAnsi" w:hAnsiTheme="majorHAnsi" w:cstheme="majorHAnsi"/>
          <w:i/>
          <w:iCs/>
          <w:sz w:val="16"/>
          <w:szCs w:val="16"/>
        </w:rPr>
        <w:t>p</w:t>
      </w:r>
      <w:r w:rsidRPr="00ED784B">
        <w:rPr>
          <w:rFonts w:asciiTheme="majorHAnsi" w:hAnsiTheme="majorHAnsi" w:cstheme="majorHAnsi"/>
          <w:sz w:val="16"/>
          <w:szCs w:val="16"/>
        </w:rPr>
        <w:t xml:space="preserve"> &lt; 0.1, </w:t>
      </w:r>
      <w:r w:rsidRPr="00ED784B">
        <w:rPr>
          <w:rFonts w:asciiTheme="majorHAnsi" w:hAnsiTheme="majorHAnsi" w:cstheme="majorHAnsi"/>
          <w:sz w:val="16"/>
          <w:szCs w:val="16"/>
          <w:vertAlign w:val="superscript"/>
        </w:rPr>
        <w:t>*</w:t>
      </w:r>
      <w:r w:rsidRPr="00ED784B">
        <w:rPr>
          <w:rFonts w:asciiTheme="majorHAnsi" w:hAnsiTheme="majorHAnsi" w:cstheme="majorHAnsi"/>
          <w:sz w:val="16"/>
          <w:szCs w:val="16"/>
        </w:rPr>
        <w:t xml:space="preserve"> </w:t>
      </w:r>
      <w:r w:rsidRPr="00ED784B">
        <w:rPr>
          <w:rFonts w:asciiTheme="majorHAnsi" w:hAnsiTheme="majorHAnsi" w:cstheme="majorHAnsi"/>
          <w:i/>
          <w:iCs/>
          <w:sz w:val="16"/>
          <w:szCs w:val="16"/>
        </w:rPr>
        <w:t>p</w:t>
      </w:r>
      <w:r w:rsidRPr="00ED784B">
        <w:rPr>
          <w:rFonts w:asciiTheme="majorHAnsi" w:hAnsiTheme="majorHAnsi" w:cstheme="majorHAnsi"/>
          <w:sz w:val="16"/>
          <w:szCs w:val="16"/>
        </w:rPr>
        <w:t xml:space="preserve"> &lt; 0.05, </w:t>
      </w:r>
      <w:r w:rsidRPr="00ED784B">
        <w:rPr>
          <w:rFonts w:asciiTheme="majorHAnsi" w:hAnsiTheme="majorHAnsi" w:cstheme="majorHAnsi"/>
          <w:sz w:val="16"/>
          <w:szCs w:val="16"/>
          <w:vertAlign w:val="superscript"/>
        </w:rPr>
        <w:t>**</w:t>
      </w:r>
      <w:r w:rsidRPr="00ED784B">
        <w:rPr>
          <w:rFonts w:asciiTheme="majorHAnsi" w:hAnsiTheme="majorHAnsi" w:cstheme="majorHAnsi"/>
          <w:sz w:val="16"/>
          <w:szCs w:val="16"/>
        </w:rPr>
        <w:t xml:space="preserve"> </w:t>
      </w:r>
      <w:r w:rsidRPr="00ED784B">
        <w:rPr>
          <w:rFonts w:asciiTheme="majorHAnsi" w:hAnsiTheme="majorHAnsi" w:cstheme="majorHAnsi"/>
          <w:i/>
          <w:iCs/>
          <w:sz w:val="16"/>
          <w:szCs w:val="16"/>
        </w:rPr>
        <w:t>p</w:t>
      </w:r>
      <w:r w:rsidRPr="00ED784B">
        <w:rPr>
          <w:rFonts w:asciiTheme="majorHAnsi" w:hAnsiTheme="majorHAnsi" w:cstheme="majorHAnsi"/>
          <w:sz w:val="16"/>
          <w:szCs w:val="16"/>
        </w:rPr>
        <w:t xml:space="preserve"> &lt; 0.01, </w:t>
      </w:r>
      <w:r w:rsidRPr="00ED784B">
        <w:rPr>
          <w:rFonts w:asciiTheme="majorHAnsi" w:hAnsiTheme="majorHAnsi" w:cstheme="majorHAnsi"/>
          <w:sz w:val="16"/>
          <w:szCs w:val="16"/>
          <w:vertAlign w:val="superscript"/>
        </w:rPr>
        <w:t>***</w:t>
      </w:r>
      <w:r w:rsidRPr="00ED784B">
        <w:rPr>
          <w:rFonts w:asciiTheme="majorHAnsi" w:hAnsiTheme="majorHAnsi" w:cstheme="majorHAnsi"/>
          <w:sz w:val="16"/>
          <w:szCs w:val="16"/>
        </w:rPr>
        <w:t xml:space="preserve"> </w:t>
      </w:r>
      <w:r w:rsidRPr="00ED784B">
        <w:rPr>
          <w:rFonts w:asciiTheme="majorHAnsi" w:hAnsiTheme="majorHAnsi" w:cstheme="majorHAnsi"/>
          <w:i/>
          <w:iCs/>
          <w:sz w:val="16"/>
          <w:szCs w:val="16"/>
        </w:rPr>
        <w:t>p</w:t>
      </w:r>
      <w:r w:rsidR="00105A07">
        <w:rPr>
          <w:rFonts w:asciiTheme="majorHAnsi" w:hAnsiTheme="majorHAnsi" w:cstheme="majorHAnsi"/>
          <w:sz w:val="16"/>
          <w:szCs w:val="16"/>
        </w:rPr>
        <w:t xml:space="preserve"> &lt; 0.001</w:t>
      </w:r>
    </w:p>
    <w:p w:rsidR="00C575F4" w:rsidRDefault="00C575F4" w:rsidP="003F6FD9"/>
    <w:p w:rsidR="00680FA2" w:rsidRDefault="00680FA2" w:rsidP="00680FA2">
      <w:pPr>
        <w:pStyle w:val="Beschriftung"/>
        <w:keepNext/>
      </w:pPr>
      <w:r>
        <w:lastRenderedPageBreak/>
        <w:t>Table A</w:t>
      </w:r>
      <w:fldSimple w:instr=" SEQ Table_A \* ARABIC ">
        <w:r w:rsidR="00E00D92">
          <w:rPr>
            <w:noProof/>
          </w:rPr>
          <w:t>5</w:t>
        </w:r>
      </w:fldSimple>
      <w:r>
        <w:t>: R</w:t>
      </w:r>
      <w:r w:rsidRPr="00680FA2">
        <w:t>eplication with exits to possibly permanent posts</w:t>
      </w:r>
    </w:p>
    <w:p w:rsidR="00680FA2" w:rsidRPr="00071999" w:rsidRDefault="007354CE" w:rsidP="0007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B8E05D" wp14:editId="61842BB8">
                <wp:extent cx="5248275" cy="7534656"/>
                <wp:effectExtent l="0" t="0" r="9525" b="952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534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8"/>
                              <w:gridCol w:w="636"/>
                              <w:gridCol w:w="897"/>
                              <w:gridCol w:w="715"/>
                              <w:gridCol w:w="944"/>
                              <w:gridCol w:w="689"/>
                              <w:gridCol w:w="665"/>
                              <w:gridCol w:w="598"/>
                            </w:tblGrid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Publications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Signaling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Social capital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Men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(-0.76)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(2.29)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2.11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1.87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(9.11)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(4.96)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(4.17)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Monographs, reputable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(0.04)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(0.52)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Monographs, regular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(0.12)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(-0.48)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(1.44)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(-2.02)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Non-SSCI journal articles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(1.95)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(1.28)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Edited volumes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(2.41)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(-0.66)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(1.95)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Book chapters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1.20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(1.80)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(2.49)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(2.56)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(2.05)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(1.78)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Gray literature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(0.92)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(0.36)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(1.10)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habilitation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1.59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1.50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1.50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(5.65)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(5.79)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(6.03)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habilitationÂ²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(-4.12)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(-3.33)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(-3.43)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(-2.35)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(-3.45)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ass prof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1.45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1.75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(5.52)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(4.63)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(-0.20)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(6.77)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Years since junior profÂ²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(-3.17)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(-2.55)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(-2.80)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(-4.08)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International publications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(0.09)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(-0.15)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(0.26)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Months abroad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1.05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(1.99)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(1.22)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(0.87)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Graduated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1.14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(-0.67)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(0.55)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PhD abroad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1.50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1.75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2.47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(2.56)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(2.71)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(0.40)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(3.87)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University of excellence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0.58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0.58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(-2.44)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(-3.03)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(-3.27)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(-1.85)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(-2.46)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Awards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1.86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2.29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(3.66)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(3.04)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(2.32)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DFG funding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1.85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1.54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1.94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1.67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(4.02)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(2.75)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(3.21)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(1.65)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(3.31)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Mobility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2.30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2.34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2.07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2.71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(6.93)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(7.11)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(3.15)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(6.66)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Interim professor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(0.88)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(1.06)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(0.23)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Co-authors (ln)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(0.69)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(-0.13)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(0.95)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childless # Female=0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 w:colFirst="3" w:colLast="3"/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childless # Female=1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(0.73)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(.)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with children # Female=0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1.42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(1.85)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(1.99)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with children # Female=1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(-0.24)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w/o child info # Female=0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(0.07)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(-0.01)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w/o child info # Female=1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1.74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(2.41)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(0.53)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Before 2002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0.71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1.37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(-2.58)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(-1.31)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(0.96)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(1.34)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(0.21)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(1.78)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1.46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2.31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2.22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2.28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2.28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2.43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2.66</w:t>
                                  </w: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  <w:vertAlign w:val="superscript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(2.35)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(4.06)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(3.98)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(4.15)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(4.27)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(2.21)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(4.34)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.0031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.17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Individuals tenured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Individuals total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1450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</w:p>
                              </w:tc>
                            </w:tr>
                            <w:tr w:rsidR="00620779" w:rsidRPr="005C5E5C" w:rsidTr="00620779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33210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33210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33210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33210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33210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9685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20779" w:rsidRPr="005C5E5C" w:rsidRDefault="00620779" w:rsidP="005C5E5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5C5E5C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23525</w:t>
                                  </w:r>
                                </w:p>
                              </w:tc>
                            </w:tr>
                          </w:tbl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Notes: Exponentiated coefficients; t statistics in parentheses; cluster-robust standard errors;</w:t>
                            </w:r>
                          </w:p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0.1,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0.05,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0.01,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4"/>
                                <w:szCs w:val="14"/>
                              </w:rPr>
                              <w:t>p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&lt; 0.001</w:t>
                            </w:r>
                          </w:p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:rsidR="00620779" w:rsidRPr="00071999" w:rsidRDefault="00620779" w:rsidP="00735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8E05D" id="Textfeld 1" o:spid="_x0000_s1028" type="#_x0000_t202" style="width:413.25pt;height:5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1878"/>
                        <w:gridCol w:w="636"/>
                        <w:gridCol w:w="897"/>
                        <w:gridCol w:w="715"/>
                        <w:gridCol w:w="944"/>
                        <w:gridCol w:w="689"/>
                        <w:gridCol w:w="665"/>
                        <w:gridCol w:w="598"/>
                      </w:tblGrid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Publications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Signaling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Social capital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Men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(-0.76)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(1.58)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(2.29)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2.11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1.87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(9.11)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(5.61)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(5.02)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(4.96)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(2.90)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(4.17)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Monographs, reputable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(2.90)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(1.53)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(0.04)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(0.52)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Monographs, regular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0.74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(0.12)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(-0.61)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(-0.48)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(1.44)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(-2.02)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Non-SSCI journal articles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(1.95)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(1.63)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(0.63)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(0.03)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(1.28)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Edited volumes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0.81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(2.41)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(1.47)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(-0.66)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(1.95)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Book chapters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1.20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(1.80)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(2.63)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(2.49)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(2.56)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(2.05)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(1.78)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Gray literature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(0.92)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(0.36)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(1.10)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habilitation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1.59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1.50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1.50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(7.02)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(5.65)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(5.79)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(3.13)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(6.03)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habilitationÂ²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(-4.12)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(-3.33)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(-3.43)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(-2.35)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(-3.45)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ass prof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1.45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1.75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(5.52)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(4.63)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(4.98)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(-0.20)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(6.77)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Years since junior profÂ²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(-3.17)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(-2.55)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(-2.80)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(-4.08)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International publications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(-0.03)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(0.10)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(0.09)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(-0.15)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(0.26)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Months abroad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1.05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(1.99)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(1.22)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(0.87)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Graduated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1.14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(-0.67)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(0.02)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(0.55)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PhD abroad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1.50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1.75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2.47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(2.56)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(2.71)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(0.40)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(3.87)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University of excellence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0.58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0.58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0.61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(-2.44)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(-3.03)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(-3.27)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(-1.85)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(-2.46)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Awards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1.86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2.29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(4.10)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(3.61)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(3.66)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(3.04)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(2.32)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DFG funding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1.85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1.54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1.94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1.67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(4.02)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(2.75)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(3.21)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(1.65)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(3.31)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Mobility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2.30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2.34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2.07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2.71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(6.93)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(7.11)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(3.15)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(6.66)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Interim professor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(0.88)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(1.06)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(0.23)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Co-authors (ln)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(0.69)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(-0.13)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(0.95)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childless # Female=0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bookmarkStart w:id="1" w:name="_GoBack" w:colFirst="3" w:colLast="3"/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childless # Female=1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bookmarkEnd w:id="1"/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(0.73)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(.)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with children # Female=0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1.42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(1.85)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(1.99)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with children # Female=1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(-0.24)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w/o child info # Female=0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(0.07)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(-0.01)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w/o child info # Female=1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1.74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(2.41)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(0.53)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Before 2002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0.71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1.37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+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(-2.58)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(-1.31)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(0.96)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(1.10)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(1.34)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(0.21)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(1.78)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1.46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2.31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2.22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2.28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2.28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2.43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2.66</w:t>
                            </w: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vertAlign w:val="superscript"/>
                              </w:rPr>
                              <w:t>***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(2.35)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(4.06)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(3.98)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(4.15)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(4.27)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(2.21)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(4.34)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.0031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.17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Individuals tenured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247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Individuals total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1450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901</w:t>
                            </w:r>
                          </w:p>
                        </w:tc>
                      </w:tr>
                      <w:tr w:rsidR="00620779" w:rsidRPr="005C5E5C" w:rsidTr="00620779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33210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33210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33210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33210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33210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9685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20779" w:rsidRPr="005C5E5C" w:rsidRDefault="00620779" w:rsidP="005C5E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5C5E5C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23525</w:t>
                            </w:r>
                          </w:p>
                        </w:tc>
                      </w:tr>
                    </w:tbl>
                    <w:p w:rsidR="00620779" w:rsidRPr="005C5E5C" w:rsidRDefault="00620779" w:rsidP="005C5E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Notes: Exponentiated coefficients; t statistics in parentheses; cluster-robust standard errors;</w:t>
                      </w:r>
                    </w:p>
                    <w:p w:rsidR="00620779" w:rsidRPr="005C5E5C" w:rsidRDefault="00620779" w:rsidP="005C5E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+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5C5E5C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0.1, 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5C5E5C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0.05, 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5C5E5C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0.01, 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  <w:vertAlign w:val="superscript"/>
                        </w:rPr>
                        <w:t>***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5C5E5C">
                        <w:rPr>
                          <w:rFonts w:asciiTheme="majorHAnsi" w:hAnsiTheme="majorHAnsi" w:cstheme="majorHAnsi"/>
                          <w:i/>
                          <w:iCs/>
                          <w:sz w:val="14"/>
                          <w:szCs w:val="14"/>
                        </w:rPr>
                        <w:t>p</w:t>
                      </w:r>
                      <w:r w:rsidRPr="005C5E5C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&lt; 0.001</w:t>
                      </w:r>
                    </w:p>
                    <w:p w:rsidR="00620779" w:rsidRPr="005C5E5C" w:rsidRDefault="00620779" w:rsidP="005C5E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:rsidR="00620779" w:rsidRPr="00071999" w:rsidRDefault="00620779" w:rsidP="00735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80FA2" w:rsidRPr="0007199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F"/>
    <w:rsid w:val="00071999"/>
    <w:rsid w:val="000E5C1F"/>
    <w:rsid w:val="00105A07"/>
    <w:rsid w:val="00185D04"/>
    <w:rsid w:val="00186261"/>
    <w:rsid w:val="001D3FC1"/>
    <w:rsid w:val="00226701"/>
    <w:rsid w:val="00226B5E"/>
    <w:rsid w:val="00261733"/>
    <w:rsid w:val="00295741"/>
    <w:rsid w:val="002E4ABB"/>
    <w:rsid w:val="003F6FD9"/>
    <w:rsid w:val="004727E1"/>
    <w:rsid w:val="00552BF8"/>
    <w:rsid w:val="0057426A"/>
    <w:rsid w:val="005B73BC"/>
    <w:rsid w:val="005C5E5C"/>
    <w:rsid w:val="005E776C"/>
    <w:rsid w:val="00616EAA"/>
    <w:rsid w:val="00620779"/>
    <w:rsid w:val="0063712A"/>
    <w:rsid w:val="00667BAB"/>
    <w:rsid w:val="00671D63"/>
    <w:rsid w:val="00680FA2"/>
    <w:rsid w:val="00732691"/>
    <w:rsid w:val="007354CE"/>
    <w:rsid w:val="007418A6"/>
    <w:rsid w:val="00743B61"/>
    <w:rsid w:val="00771416"/>
    <w:rsid w:val="008020A7"/>
    <w:rsid w:val="00812919"/>
    <w:rsid w:val="00891E1D"/>
    <w:rsid w:val="00893ABE"/>
    <w:rsid w:val="008D34A3"/>
    <w:rsid w:val="008E2B7B"/>
    <w:rsid w:val="008F7DF6"/>
    <w:rsid w:val="00911801"/>
    <w:rsid w:val="00934B38"/>
    <w:rsid w:val="0094785B"/>
    <w:rsid w:val="00991ADD"/>
    <w:rsid w:val="00AE26DC"/>
    <w:rsid w:val="00AF0799"/>
    <w:rsid w:val="00AF4992"/>
    <w:rsid w:val="00B003C6"/>
    <w:rsid w:val="00B01208"/>
    <w:rsid w:val="00B1710A"/>
    <w:rsid w:val="00B3128F"/>
    <w:rsid w:val="00B7072B"/>
    <w:rsid w:val="00BA012E"/>
    <w:rsid w:val="00BE2E01"/>
    <w:rsid w:val="00C575F4"/>
    <w:rsid w:val="00CA27C9"/>
    <w:rsid w:val="00CA461D"/>
    <w:rsid w:val="00CB3F5A"/>
    <w:rsid w:val="00CC3CFE"/>
    <w:rsid w:val="00CC5936"/>
    <w:rsid w:val="00CD29C6"/>
    <w:rsid w:val="00D1010F"/>
    <w:rsid w:val="00D438E7"/>
    <w:rsid w:val="00DE0837"/>
    <w:rsid w:val="00DF2BB1"/>
    <w:rsid w:val="00E008E7"/>
    <w:rsid w:val="00E00D92"/>
    <w:rsid w:val="00E20B20"/>
    <w:rsid w:val="00E40B4A"/>
    <w:rsid w:val="00E5503B"/>
    <w:rsid w:val="00E77E7E"/>
    <w:rsid w:val="00ED784B"/>
    <w:rsid w:val="00EF1FBA"/>
    <w:rsid w:val="00F279B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6936"/>
  <w15:chartTrackingRefBased/>
  <w15:docId w15:val="{A6DD028A-3F30-4E53-922B-E8EA9CF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0FA2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2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0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0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D1010F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27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1702</Words>
  <Characters>10471</Characters>
  <Application>Microsoft Office Word</Application>
  <DocSecurity>0</DocSecurity>
  <Lines>132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Schröder</dc:creator>
  <cp:keywords/>
  <dc:description/>
  <cp:lastModifiedBy>Martin Schröder</cp:lastModifiedBy>
  <cp:revision>6</cp:revision>
  <dcterms:created xsi:type="dcterms:W3CDTF">2020-07-29T16:07:00Z</dcterms:created>
  <dcterms:modified xsi:type="dcterms:W3CDTF">2020-11-13T16:56:00Z</dcterms:modified>
</cp:coreProperties>
</file>