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17" w:rsidRPr="00356D17" w:rsidRDefault="00356D17" w:rsidP="00356D17">
      <w:pPr>
        <w:keepNext/>
        <w:keepLines/>
        <w:spacing w:before="40" w:after="0" w:line="48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2297933"/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AD16D0">
        <w:rPr>
          <w:rFonts w:ascii="Times New Roman" w:eastAsia="Times New Roman" w:hAnsi="Times New Roman" w:cs="Times New Roman"/>
          <w:b/>
          <w:sz w:val="28"/>
          <w:szCs w:val="28"/>
        </w:rPr>
        <w:t>1 File.</w:t>
      </w:r>
      <w:r w:rsidRPr="00356D17">
        <w:rPr>
          <w:rFonts w:ascii="Times New Roman" w:eastAsia="Times New Roman" w:hAnsi="Times New Roman" w:cs="Times New Roman"/>
          <w:b/>
          <w:sz w:val="28"/>
          <w:szCs w:val="28"/>
        </w:rPr>
        <w:t xml:space="preserve"> Interview Schedule (PPCT/MRI)</w:t>
      </w:r>
      <w:bookmarkEnd w:id="0"/>
    </w:p>
    <w:p w:rsidR="00356D17" w:rsidRPr="00356D17" w:rsidRDefault="00356D17" w:rsidP="00356D17">
      <w:pPr>
        <w:spacing w:after="0" w:line="240" w:lineRule="auto"/>
        <w:rPr>
          <w:rFonts w:ascii="Times New Roman" w:eastAsia="Calibri" w:hAnsi="Times New Roman" w:cs="Times New Roman"/>
        </w:rPr>
      </w:pPr>
      <w:r w:rsidRPr="00356D17">
        <w:rPr>
          <w:rFonts w:ascii="Times New Roman" w:eastAsia="Calibri" w:hAnsi="Times New Roman" w:cs="Times New Roman"/>
          <w:b/>
        </w:rPr>
        <w:t>TITLE:</w:t>
      </w:r>
      <w:r w:rsidRPr="00356D17">
        <w:rPr>
          <w:rFonts w:ascii="Times New Roman" w:eastAsia="Calibri" w:hAnsi="Times New Roman" w:cs="Times New Roman"/>
          <w:i/>
        </w:rPr>
        <w:t xml:space="preserve"> </w:t>
      </w:r>
      <w:r w:rsidRPr="00356D17">
        <w:rPr>
          <w:rFonts w:ascii="Times New Roman" w:eastAsia="Calibri" w:hAnsi="Times New Roman" w:cs="Times New Roman"/>
        </w:rPr>
        <w:t>Barriers and Enablers to Selected Indicator Implementation in Pancreatic Cancer: a qualitative study using the theoretical domains framework.</w:t>
      </w:r>
    </w:p>
    <w:p w:rsidR="00356D17" w:rsidRPr="00356D17" w:rsidRDefault="00356D17" w:rsidP="00356D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56D17">
        <w:rPr>
          <w:rFonts w:ascii="Times New Roman" w:eastAsia="Times New Roman" w:hAnsi="Times New Roman" w:cs="Times New Roman"/>
          <w:b/>
          <w:lang w:val="en-US"/>
        </w:rPr>
        <w:t xml:space="preserve">Introduction </w:t>
      </w:r>
    </w:p>
    <w:p w:rsidR="00356D17" w:rsidRPr="00356D17" w:rsidRDefault="00356D17" w:rsidP="00356D17">
      <w:pPr>
        <w:autoSpaceDE w:val="0"/>
        <w:autoSpaceDN w:val="0"/>
        <w:spacing w:after="24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As outlined in the explanatory statement, this study aims to identify and explore the barriers and enablers to:</w:t>
      </w:r>
    </w:p>
    <w:p w:rsidR="00356D17" w:rsidRPr="00AE133A" w:rsidRDefault="00356D17" w:rsidP="00AE133A">
      <w:pPr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56D17">
        <w:rPr>
          <w:rFonts w:ascii="Times New Roman" w:eastAsia="Times New Roman" w:hAnsi="Times New Roman" w:cs="Times New Roman"/>
          <w:lang w:val="en-US"/>
        </w:rPr>
        <w:t>Implementation of a PPCT or MRI scan for diagnosis and/or staging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</w:rPr>
        <w:t>We are interviewing a range of specialists across Victoria and NSW, who manage patients with pancreatic cancer, particularly in relation to the two practices we are exploring</w:t>
      </w:r>
      <w:r w:rsidRPr="00356D17" w:rsidDel="00463931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356D17" w:rsidRPr="00356D17" w:rsidRDefault="00356D17" w:rsidP="00356D17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Interviews will be recorded </w:t>
      </w:r>
    </w:p>
    <w:p w:rsidR="00356D17" w:rsidRPr="00356D17" w:rsidRDefault="00356D17" w:rsidP="00356D17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</w:rPr>
        <w:t>You can stop the interview at any time</w:t>
      </w:r>
    </w:p>
    <w:p w:rsidR="00356D17" w:rsidRPr="00356D17" w:rsidRDefault="00356D17" w:rsidP="00356D17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</w:rPr>
        <w:t xml:space="preserve">We are using a framework known as the theoretical domains framework that include 12 domains.  Some questions may appear repetitive but the approach is to follow a structure so that we don’t miss any important concepts and we understand from your perspective how these practices work in the real world. </w:t>
      </w:r>
    </w:p>
    <w:p w:rsidR="00356D17" w:rsidRPr="00356D17" w:rsidRDefault="00356D17" w:rsidP="00356D17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</w:rPr>
        <w:t xml:space="preserve"> This study will be published and data will be aggregated. We can assure you that no identifiable data will be published. 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Before we start do you have any questions?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356D1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Background information 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b/>
          <w:lang w:val="en-US"/>
        </w:rPr>
        <w:br/>
      </w:r>
      <w:r w:rsidRPr="00356D17">
        <w:rPr>
          <w:rFonts w:ascii="Times New Roman" w:eastAsia="Times New Roman" w:hAnsi="Times New Roman" w:cs="Times New Roman"/>
          <w:lang w:val="en-US"/>
        </w:rPr>
        <w:t xml:space="preserve">Can you describe your role and area of care? 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Prompt questions</w:t>
      </w:r>
    </w:p>
    <w:p w:rsidR="00356D17" w:rsidRPr="00356D17" w:rsidRDefault="00356D17" w:rsidP="00356D17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How many years of experience do you have working as a surgeon/ oncologist/ radiologist/ chair of </w:t>
      </w:r>
      <w:proofErr w:type="gramStart"/>
      <w:r w:rsidRPr="00356D17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356D17">
        <w:rPr>
          <w:rFonts w:ascii="Times New Roman" w:eastAsia="Times New Roman" w:hAnsi="Times New Roman" w:cs="Times New Roman"/>
          <w:lang w:val="en-US"/>
        </w:rPr>
        <w:t xml:space="preserve"> MDT / care coordinator?</w:t>
      </w:r>
    </w:p>
    <w:p w:rsidR="00356D17" w:rsidRPr="00356D17" w:rsidRDefault="00356D17" w:rsidP="00356D17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How many cases of PC would you see in a week?</w:t>
      </w:r>
    </w:p>
    <w:p w:rsidR="00356D17" w:rsidRPr="00356D17" w:rsidRDefault="00356D17" w:rsidP="00356D17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Do you work in the private or public sector or both?</w:t>
      </w:r>
    </w:p>
    <w:p w:rsidR="00356D17" w:rsidRPr="00356D17" w:rsidRDefault="00356D17" w:rsidP="00356D17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Do you work mainly in metropolitan areas, regional or both?</w:t>
      </w:r>
    </w:p>
    <w:p w:rsidR="00356D17" w:rsidRPr="00356D17" w:rsidRDefault="00356D17" w:rsidP="00356D17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What is the mix of resectable vs non-resectable PC cases you see?</w:t>
      </w:r>
    </w:p>
    <w:p w:rsidR="00356D17" w:rsidRPr="00356D17" w:rsidRDefault="00356D17" w:rsidP="00356D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To understand some of the systems in place within your organization: What type of medical record system is in use? Paper based / electronic? Use of reminders/prompts/pathways in system? </w:t>
      </w:r>
    </w:p>
    <w:p w:rsidR="00356D17" w:rsidRPr="00356D17" w:rsidRDefault="00356D17" w:rsidP="00356D17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Is there access to a radiology department in your hospital? What radiology services do they offer? If not, where are the nearest radiology services? Is there a waiting list for services?  (can potentially be under the domain environmental context?)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Earlier a decision tree that outlined the potential process incorporating </w:t>
      </w:r>
      <w:r w:rsidR="00AE133A">
        <w:rPr>
          <w:rFonts w:ascii="Times New Roman" w:eastAsia="Times New Roman" w:hAnsi="Times New Roman" w:cs="Times New Roman"/>
          <w:lang w:val="en-US"/>
        </w:rPr>
        <w:t>protocol imaging</w:t>
      </w:r>
      <w:r w:rsidRPr="00356D17">
        <w:rPr>
          <w:rFonts w:ascii="Times New Roman" w:eastAsia="Times New Roman" w:hAnsi="Times New Roman" w:cs="Times New Roman"/>
          <w:lang w:val="en-US"/>
        </w:rPr>
        <w:t xml:space="preserve"> was circulated. Are there any comments regarding the decision tree?</w:t>
      </w:r>
    </w:p>
    <w:p w:rsidR="00356D17" w:rsidRPr="00356D17" w:rsidRDefault="00356D17" w:rsidP="00356D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Now I am going to ask you questions on the factors that influence the practice we are studying. </w:t>
      </w:r>
    </w:p>
    <w:p w:rsidR="00356D17" w:rsidRPr="00356D17" w:rsidRDefault="00356D17" w:rsidP="00356D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356D17">
        <w:rPr>
          <w:rFonts w:ascii="Times New Roman" w:eastAsia="Times New Roman" w:hAnsi="Times New Roman" w:cs="Times New Roman"/>
          <w:b/>
          <w:u w:val="single"/>
          <w:lang w:val="en-US"/>
        </w:rPr>
        <w:lastRenderedPageBreak/>
        <w:t xml:space="preserve">Implementation of a PPCT or MRI scan for diagnosis and/or staging </w:t>
      </w:r>
      <w:r w:rsidRPr="00356D17">
        <w:rPr>
          <w:rFonts w:ascii="Times New Roman" w:eastAsia="Times New Roman" w:hAnsi="Times New Roman" w:cs="Times New Roman"/>
          <w:b/>
          <w:lang w:val="en-US"/>
        </w:rPr>
        <w:t>(Surgeons/Oncologists /Radiologists)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56D17">
        <w:rPr>
          <w:rFonts w:ascii="Times New Roman" w:eastAsia="Times New Roman" w:hAnsi="Times New Roman" w:cs="Times New Roman"/>
          <w:b/>
          <w:lang w:val="en-US"/>
        </w:rPr>
        <w:t>Understanding clinical practice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Prompt questions:</w:t>
      </w:r>
    </w:p>
    <w:p w:rsidR="00356D17" w:rsidRPr="00356D17" w:rsidRDefault="00356D17" w:rsidP="00356D17">
      <w:pPr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Are you involved in the ordering or interpreting of the results of the diagnostic tests PPCT or MRI for suspected PC?</w:t>
      </w:r>
    </w:p>
    <w:p w:rsidR="00356D17" w:rsidRPr="00356D17" w:rsidRDefault="00356D17" w:rsidP="00356D17">
      <w:pPr>
        <w:numPr>
          <w:ilvl w:val="1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If so, what tests do you order? How would you decide which test between the two? </w:t>
      </w:r>
    </w:p>
    <w:p w:rsidR="00356D17" w:rsidRPr="00356D17" w:rsidRDefault="00356D17" w:rsidP="00356D17">
      <w:pPr>
        <w:numPr>
          <w:ilvl w:val="1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Do you believe the tests are equivalent?</w:t>
      </w:r>
    </w:p>
    <w:p w:rsidR="00356D17" w:rsidRPr="00356D17" w:rsidRDefault="00356D17" w:rsidP="00356D17">
      <w:pPr>
        <w:numPr>
          <w:ilvl w:val="1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Which patients do you test for PC? </w:t>
      </w:r>
    </w:p>
    <w:p w:rsidR="00356D17" w:rsidRPr="00356D17" w:rsidRDefault="00356D17" w:rsidP="00356D17">
      <w:pPr>
        <w:numPr>
          <w:ilvl w:val="1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Roughly what proportion of your HPB patients do you refer for testing for PC? </w:t>
      </w:r>
    </w:p>
    <w:p w:rsidR="00356D17" w:rsidRPr="00356D17" w:rsidRDefault="00356D17" w:rsidP="00356D17">
      <w:pPr>
        <w:numPr>
          <w:ilvl w:val="1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Where are the results of the assessments/tests recorded? (and by who?)</w:t>
      </w:r>
    </w:p>
    <w:p w:rsidR="00356D17" w:rsidRPr="00356D17" w:rsidRDefault="00356D17" w:rsidP="00356D17">
      <w:pPr>
        <w:numPr>
          <w:ilvl w:val="1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>Do you know roughly how long your patients wait for a diagnostic test?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spacing w:after="200" w:line="276" w:lineRule="auto"/>
        <w:rPr>
          <w:rFonts w:ascii="Times New Roman" w:eastAsia="Times New Roman" w:hAnsi="Times New Roman" w:cs="Times New Roman"/>
          <w:b/>
          <w:lang w:val="en-US"/>
        </w:rPr>
      </w:pPr>
      <w:r w:rsidRPr="00356D17">
        <w:rPr>
          <w:rFonts w:ascii="Times New Roman" w:eastAsia="Times New Roman" w:hAnsi="Times New Roman" w:cs="Times New Roman"/>
          <w:b/>
          <w:lang w:val="en-US"/>
        </w:rPr>
        <w:t xml:space="preserve">Factors influencing practice 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In the Theoretical Domains Framework, there is a set of 12 domains that are known to influence clinical behaviors. 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p w:rsidR="00356D17" w:rsidRPr="00356D17" w:rsidRDefault="00356D17" w:rsidP="00356D17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t xml:space="preserve">Firstly, before I prompt with specific questions about potential factors that are known to influence clinical practice, can I first ask you what you think are the biggest influences on your decision to order or use a PPCT or MRI for patients with a clinical suspicion of PC in your hospital? 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u w:val="single"/>
          <w:lang w:val="en-US"/>
        </w:rPr>
      </w:pPr>
    </w:p>
    <w:p w:rsidR="00356D17" w:rsidRPr="00356D17" w:rsidRDefault="00356D17" w:rsidP="00356D17">
      <w:pPr>
        <w:rPr>
          <w:rFonts w:ascii="Times New Roman" w:eastAsia="Times New Roman" w:hAnsi="Times New Roman" w:cs="Times New Roman"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br w:type="page"/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val="en-US"/>
        </w:rPr>
      </w:pPr>
      <w:r w:rsidRPr="00356D17">
        <w:rPr>
          <w:rFonts w:ascii="Times New Roman" w:eastAsia="Times New Roman" w:hAnsi="Times New Roman" w:cs="Times New Roman"/>
          <w:lang w:val="en-US"/>
        </w:rPr>
        <w:lastRenderedPageBreak/>
        <w:t>Prompt questions to explore factors influencing practice (grouped by TDF domains).</w:t>
      </w:r>
      <w:r w:rsidRPr="00356D17">
        <w:rPr>
          <w:rFonts w:ascii="Times New Roman" w:eastAsia="Times New Roman" w:hAnsi="Times New Roman" w:cs="Times New Roman"/>
          <w:b/>
          <w:lang w:val="en-US"/>
        </w:rPr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762"/>
        <w:gridCol w:w="4892"/>
      </w:tblGrid>
      <w:tr w:rsidR="00356D17" w:rsidRPr="00356D17" w:rsidTr="00356D17">
        <w:trPr>
          <w:tblHeader/>
        </w:trPr>
        <w:tc>
          <w:tcPr>
            <w:tcW w:w="1697" w:type="dxa"/>
            <w:shd w:val="clear" w:color="auto" w:fill="5B9BD5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TDF Domains</w:t>
            </w:r>
          </w:p>
        </w:tc>
        <w:tc>
          <w:tcPr>
            <w:tcW w:w="2762" w:type="dxa"/>
            <w:shd w:val="clear" w:color="auto" w:fill="5B9BD5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TDF Definitions [Constructs] </w:t>
            </w:r>
          </w:p>
        </w:tc>
        <w:tc>
          <w:tcPr>
            <w:tcW w:w="4892" w:type="dxa"/>
            <w:shd w:val="clear" w:color="auto" w:fill="5B9BD5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Prompt questions </w:t>
            </w: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Thinking about Knowledge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An awareness of the existence of something.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[Knowledge including knowledge of condition/scientific rationale.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Procedural knowledge.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Knowledge of task environment.]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Are you aware of any clinical practice guidelines on the management of patients with clinical suspicion/diagnosis of PC?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 Do you feel your colleagues are aware of these guidelines?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D17">
              <w:rPr>
                <w:rFonts w:ascii="Times New Roman" w:eastAsia="Times New Roman" w:hAnsi="Times New Roman" w:cs="Times New Roman"/>
              </w:rPr>
              <w:t>How credible are the sources or developers of these guidelines?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</w:rPr>
              <w:t>Are you familiar with the recommendations in these guidelines for referral for imaging?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Are you aware of any protocols within your organization for CT scans or MRIs in the diagnosing/staging pancreatic cancer?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D17">
              <w:rPr>
                <w:rFonts w:ascii="Times New Roman" w:eastAsia="Times New Roman" w:hAnsi="Times New Roman" w:cs="Times New Roman"/>
              </w:rPr>
              <w:t>Were they externally / internally developed?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What do you think is best practice in the diagnosis and staging of PC?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Are you aware of any research about the prevalence and impact of PPCT or MRI on the diagnosis and staging of PC?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When you order a PPCT what do you expect a radiologist to do?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56D17">
              <w:rPr>
                <w:rFonts w:ascii="Times New Roman" w:eastAsia="Times New Roman" w:hAnsi="Times New Roman" w:cs="Times New Roman"/>
                <w:lang w:val="en-US"/>
              </w:rPr>
              <w:t>Next</w:t>
            </w:r>
            <w:proofErr w:type="gramEnd"/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 we want to understand the Skills that maybe required 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An ability or proficiency acquired through practice.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[Skills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56D17">
              <w:rPr>
                <w:rFonts w:ascii="Times New Roman" w:eastAsia="Times New Roman" w:hAnsi="Times New Roman" w:cs="Times New Roman"/>
                <w:lang w:val="en-US"/>
              </w:rPr>
              <w:t>Skills</w:t>
            </w:r>
            <w:proofErr w:type="spellEnd"/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 development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Competence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Ability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Interpersonal skills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Practice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Skill assessment]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Apart from radiology, What skill sets are needed</w:t>
            </w:r>
            <w:r w:rsidR="00AD16D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to</w:t>
            </w: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use of a PPCT or MRI?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D17">
              <w:rPr>
                <w:rFonts w:ascii="Times New Roman" w:eastAsia="Times New Roman" w:hAnsi="Times New Roman" w:cs="Times New Roman"/>
              </w:rPr>
              <w:t>How would you go about ordering the test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Are these scans difficult to interpret? </w:t>
            </w: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Now thinking about Social professional role and identity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 coherent set of behaviors and displayed personal qualities of an individual in a social or work setting.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[Professional identity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Professional role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Social identity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56D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Identity</w:t>
            </w:r>
            <w:proofErr w:type="spellEnd"/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Professional boundaries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Professional confidence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Group identity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Leadership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Organizational commitment]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In addition to your role in diagnosing or staging PC, who else maybe involved in diagnosing and staging?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Thinking about this from an organizational perspective, could you describe the focus within your organization to manage PC?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 Or is the management of PC referred to other centres (e.g. metropolitan hospitals)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Moving onto the domain Beliefs about capabilities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Acceptance of the truth, reality, or validity about an ability, talent, or facility that a person can put to constructive use.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[Self-confidence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Perceived competence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Self-efficacy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Perceived behavioral control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Beliefs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Self-esteem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Empowerment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Professional confidence]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Any difficulties in assessing the results from a PPCT or MRI?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What are the challenges in determining/ diagnosing the presence of PC in general and using/ordering different tests/tools in particular?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What would help you to identify your patients with PC?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How confident would you and your peers be that you can identify PC in your patients through the implementation of a PPCT or MRI?</w:t>
            </w: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Now thinking about the Beliefs about consequences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Acceptance of the truth, reality, or validity about outcomes of a behaviour in a given situation.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[Beliefs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Outcome expectancies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Characteristics of outcome expectancies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Anticipated regret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Consequences]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What do you think your peers or colleagues believe are the benefits and costs of implementing a PPCT or MRI? (for your patients, you, your colleagues and the organization)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What are the benefits and costs of not implementing a PPCT or MRI? (for your patients, you, your colleagues and the organization)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Do you or your peers believe there are any consequences for not routinely applying a PPCT or MRI where there is suspicion of a pancreatic lesion?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Do you think the benefits of these tests outweigh the costs?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Does the evidence suggest that implementing a PPCT or MRI is worthwhile?</w:t>
            </w: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Coming now to Motivation and goals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 conscious decision to perform a behavior or resolve to act in a certain way.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Mental representations of 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outcomes or end states that an individual wants to achieve.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[Stability of intentions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Stages of change model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Transtheoretical model and stages of change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Goals (distal/proximal)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Goal priority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Goal/target setting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Goals (autonomous/controlled)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Action planning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Implementation intention]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Should there be incentives to implementing a PPCT or MRI for all suspected cases of PC?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What could these be?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What would be the implications of not having adequate imaging?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Are there occasions where your peers and colleagues feel there is no need to order a PPCT or MRI before any treatment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Are there other aspects of your role that interfere with the implementation of a PPCT or MRI for all suspected cases of PC?</w:t>
            </w: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We are now going to discuss Memory, attention and decision processes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The ability to retain information, focus selectively on aspects of the environment and choose between two or more alternatives.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[Memory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Attention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56D17">
              <w:rPr>
                <w:rFonts w:ascii="Times New Roman" w:eastAsia="Times New Roman" w:hAnsi="Times New Roman" w:cs="Times New Roman"/>
                <w:lang w:val="en-US"/>
              </w:rPr>
              <w:t>Attention</w:t>
            </w:r>
            <w:proofErr w:type="spellEnd"/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 control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Decision making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Cognitive overload/tiredness]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356D17" w:rsidRPr="00356D17" w:rsidRDefault="00356D17" w:rsidP="00356D1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Are there any reminders in place to prompt you and your colleagues to do any of the relevant tests? If not, do you think these would be helpful?’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Is ordering a PPCT or MRI something you do routinely for clinical suspicion of PC?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Thinking now in terms of the Environmental context and resources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Any circumstance of a person’s situation or environment that discourages or encourages the development of skills and abilities, independence, social competence, and adaptive behavior.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[Environmental stressors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Resources/material resources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Organizational culture/climate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Salient events/critical incidents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Person x environment interaction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Barriers and facilitators]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Are there any resources that influence whether you or your peers order a PPCT or MRI?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Are there sufficient human resources?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Are there sufficient physical resources?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Do you have enough time/do you have competing demands?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Does the working environment have an effect?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Are there environmental stressors that impact on the ability for you and your peers to implement a PPCT or MRI? 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Are there rules/regulations from rebate or funders that influence the decisions about using a PPCT or MRI for diagnosis or staging?</w:t>
            </w: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Thinking about Social influences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Those interpersonal processes that can cause individuals to change their thoughts, feelings, or behaviors.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[Social pressure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Social norms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Group conformity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Social comparisons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Group norms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Social support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Power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Intergroup conflict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Alienation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Group identity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Modeling]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Do you seek opinions of colleagues in whether to use a PPCT or MRI in suspected cases of PC? 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>What are the views of your colleagues regarding the use of a PPCT or MRI routinely?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The next domain in the framework is centred on any Emotions attached to this practice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A complex reaction pattern, involving experiential, behavioral, and psychological elements, by which an </w:t>
            </w:r>
            <w:bookmarkStart w:id="1" w:name="_GoBack"/>
            <w:bookmarkEnd w:id="1"/>
            <w:r w:rsidR="00AD16D0" w:rsidRPr="00356D17">
              <w:rPr>
                <w:rFonts w:ascii="Times New Roman" w:eastAsia="Times New Roman" w:hAnsi="Times New Roman" w:cs="Times New Roman"/>
                <w:lang w:val="en-US"/>
              </w:rPr>
              <w:t>individual attempt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 to deal with a personally significant matter or event.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[Fear 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Anxiety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Affect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Stress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Depression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Positive/negative effect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Burn-out]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</w:rPr>
              <w:t xml:space="preserve">How do you and your colleagues feel about ordering a PPCT or MRI for all patients with suspicion of PC?  </w:t>
            </w: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 xml:space="preserve">Does this alter your clinical management decisions? </w:t>
            </w:r>
          </w:p>
        </w:tc>
      </w:tr>
      <w:tr w:rsidR="00356D17" w:rsidRPr="00356D17" w:rsidTr="000B2297">
        <w:tc>
          <w:tcPr>
            <w:tcW w:w="1697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Finally, on Behavioral regulation</w:t>
            </w:r>
          </w:p>
        </w:tc>
        <w:tc>
          <w:tcPr>
            <w:tcW w:w="276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lang w:val="en-US"/>
              </w:rPr>
              <w:t>Anything aimed at managing or changing objectively observed or measured actions.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[Self-monitoring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Breaking habit</w:t>
            </w:r>
            <w:r w:rsidRPr="00356D17">
              <w:rPr>
                <w:rFonts w:ascii="Times New Roman" w:eastAsia="Times New Roman" w:hAnsi="Times New Roman" w:cs="Times New Roman"/>
                <w:lang w:val="en-US"/>
              </w:rPr>
              <w:br/>
              <w:t>Action planning]</w:t>
            </w:r>
          </w:p>
        </w:tc>
        <w:tc>
          <w:tcPr>
            <w:tcW w:w="4892" w:type="dxa"/>
          </w:tcPr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56D1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Are there any protocols or referral pathways that facilitate the implementation of a PPCT or MRI scan for patients with suspicion of PC? </w:t>
            </w:r>
          </w:p>
          <w:p w:rsidR="00356D17" w:rsidRPr="00356D17" w:rsidRDefault="00356D17" w:rsidP="00356D1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56D17" w:rsidRPr="00AE133A" w:rsidRDefault="00AE133A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E133A">
        <w:rPr>
          <w:rFonts w:ascii="Times New Roman" w:eastAsia="Times New Roman" w:hAnsi="Times New Roman" w:cs="Times New Roman"/>
          <w:b/>
          <w:i/>
          <w:lang w:val="en-US"/>
        </w:rPr>
        <w:t xml:space="preserve">Bolded statements – </w:t>
      </w:r>
      <w:r w:rsidRPr="00AE133A">
        <w:rPr>
          <w:rFonts w:ascii="Times New Roman" w:eastAsia="Times New Roman" w:hAnsi="Times New Roman" w:cs="Times New Roman"/>
          <w:i/>
          <w:lang w:val="en-US"/>
        </w:rPr>
        <w:t xml:space="preserve">prompts </w:t>
      </w:r>
      <w:r>
        <w:rPr>
          <w:rFonts w:ascii="Times New Roman" w:eastAsia="Times New Roman" w:hAnsi="Times New Roman" w:cs="Times New Roman"/>
          <w:i/>
          <w:lang w:val="en-US"/>
        </w:rPr>
        <w:t xml:space="preserve">used </w:t>
      </w:r>
      <w:r w:rsidR="00635FCE">
        <w:rPr>
          <w:rFonts w:ascii="Times New Roman" w:eastAsia="Times New Roman" w:hAnsi="Times New Roman" w:cs="Times New Roman"/>
          <w:i/>
          <w:lang w:val="en-US"/>
        </w:rPr>
        <w:t>often</w:t>
      </w:r>
    </w:p>
    <w:p w:rsidR="00AE133A" w:rsidRDefault="00AE133A" w:rsidP="00AE13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AE133A" w:rsidRDefault="00AE133A" w:rsidP="00AE13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AE133A" w:rsidRDefault="00AE133A" w:rsidP="00AE13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AE133A" w:rsidRDefault="00AE133A" w:rsidP="00AE13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AE133A" w:rsidRDefault="00AE133A" w:rsidP="00AE13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AE133A" w:rsidRDefault="00AE133A" w:rsidP="00AE13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AE133A" w:rsidRPr="00AE133A" w:rsidRDefault="00AE133A" w:rsidP="00AE13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AE133A">
        <w:rPr>
          <w:rFonts w:ascii="Times New Roman" w:eastAsia="Times New Roman" w:hAnsi="Times New Roman" w:cs="Times New Roman"/>
          <w:lang w:val="en-US"/>
        </w:rPr>
        <w:t>If time permits and only if these items have not yet been covered:</w:t>
      </w:r>
    </w:p>
    <w:p w:rsidR="00AE133A" w:rsidRPr="00AE133A" w:rsidRDefault="00AE133A" w:rsidP="00AE133A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E133A">
        <w:rPr>
          <w:rFonts w:ascii="Times New Roman" w:eastAsia="Times New Roman" w:hAnsi="Times New Roman" w:cs="Times New Roman"/>
          <w:lang w:val="en-US"/>
        </w:rPr>
        <w:lastRenderedPageBreak/>
        <w:t>What do you think are the key actions/decisions when managing a patient with PC that maximize the beneficial outcomes for the patient in relation to these two practices?</w:t>
      </w:r>
    </w:p>
    <w:p w:rsidR="00AE133A" w:rsidRPr="00AE133A" w:rsidRDefault="00AE133A" w:rsidP="00AE133A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E133A">
        <w:rPr>
          <w:rFonts w:ascii="Times New Roman" w:eastAsia="Times New Roman" w:hAnsi="Times New Roman" w:cs="Times New Roman"/>
          <w:lang w:val="en-US"/>
        </w:rPr>
        <w:t>Is there an aspect of the patient pathway we should pay more attention to in future interviews?</w:t>
      </w:r>
    </w:p>
    <w:p w:rsidR="00AE133A" w:rsidRPr="00AE133A" w:rsidRDefault="00AE133A" w:rsidP="00AE133A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E133A">
        <w:rPr>
          <w:rFonts w:ascii="Times New Roman" w:eastAsia="Times New Roman" w:hAnsi="Times New Roman" w:cs="Times New Roman"/>
          <w:lang w:val="en-US"/>
        </w:rPr>
        <w:t>If there was one thing you could change in your hospital to improve the management of patients with PC, what would you change?</w:t>
      </w:r>
    </w:p>
    <w:p w:rsidR="00AE133A" w:rsidRPr="00AE133A" w:rsidRDefault="00AE133A" w:rsidP="00AE133A">
      <w:p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:rsidR="00AE133A" w:rsidRPr="00AE133A" w:rsidRDefault="00AE133A" w:rsidP="00AE13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E133A">
        <w:rPr>
          <w:rFonts w:ascii="Times New Roman" w:eastAsia="Times New Roman" w:hAnsi="Times New Roman" w:cs="Times New Roman"/>
          <w:lang w:val="en-US"/>
        </w:rPr>
        <w:t>Final questions:</w:t>
      </w:r>
    </w:p>
    <w:p w:rsidR="00AE133A" w:rsidRPr="00AE133A" w:rsidRDefault="00AE133A" w:rsidP="00AE133A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E133A">
        <w:rPr>
          <w:rFonts w:ascii="Times New Roman" w:eastAsia="Times New Roman" w:hAnsi="Times New Roman" w:cs="Times New Roman"/>
          <w:lang w:val="en-US"/>
        </w:rPr>
        <w:t>Is there anything else about the management of patients with PC that you would like to mention that is not already covered?</w:t>
      </w:r>
    </w:p>
    <w:p w:rsidR="00AE133A" w:rsidRPr="00AE133A" w:rsidRDefault="00AE133A" w:rsidP="00AE133A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E133A">
        <w:rPr>
          <w:rFonts w:ascii="Times New Roman" w:eastAsia="Times New Roman" w:hAnsi="Times New Roman" w:cs="Times New Roman"/>
          <w:lang w:val="en-US"/>
        </w:rPr>
        <w:t>Do you have any additional comments on the content of the interview or feedback on how the interview went?</w:t>
      </w:r>
    </w:p>
    <w:p w:rsidR="00AE133A" w:rsidRPr="00AE133A" w:rsidRDefault="00AE133A" w:rsidP="00AE133A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AE133A" w:rsidRPr="00AE133A" w:rsidRDefault="00AE133A" w:rsidP="00AE133A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AE133A">
        <w:rPr>
          <w:rFonts w:ascii="Times New Roman" w:eastAsia="Calibri" w:hAnsi="Times New Roman" w:cs="Times New Roman"/>
          <w:b/>
          <w:lang w:val="en-US"/>
        </w:rPr>
        <w:t>THANK YOU VERY MUCH FOR YOUR TIME</w:t>
      </w:r>
    </w:p>
    <w:p w:rsidR="00356D17" w:rsidRPr="00356D17" w:rsidRDefault="00356D17" w:rsidP="00356D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val="en-US"/>
        </w:rPr>
      </w:pPr>
    </w:p>
    <w:p w:rsidR="009A4A58" w:rsidRPr="00356D17" w:rsidRDefault="009A4A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A4A58" w:rsidRPr="00356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342A"/>
    <w:multiLevelType w:val="hybridMultilevel"/>
    <w:tmpl w:val="2DDC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65F6"/>
    <w:multiLevelType w:val="hybridMultilevel"/>
    <w:tmpl w:val="987667EE"/>
    <w:lvl w:ilvl="0" w:tplc="A06E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807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C678D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9AC80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4AF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8C64B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203F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3C61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36F3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4FD4DF6"/>
    <w:multiLevelType w:val="hybridMultilevel"/>
    <w:tmpl w:val="63F63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CF32C6"/>
    <w:multiLevelType w:val="hybridMultilevel"/>
    <w:tmpl w:val="216ED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1172"/>
    <w:multiLevelType w:val="hybridMultilevel"/>
    <w:tmpl w:val="D3E244C0"/>
    <w:lvl w:ilvl="0" w:tplc="2E24AA3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17"/>
    <w:rsid w:val="001E01BE"/>
    <w:rsid w:val="00356D17"/>
    <w:rsid w:val="003D2AF6"/>
    <w:rsid w:val="00635FCE"/>
    <w:rsid w:val="006E5C77"/>
    <w:rsid w:val="009A4A58"/>
    <w:rsid w:val="00A94A41"/>
    <w:rsid w:val="00AD16D0"/>
    <w:rsid w:val="00AE133A"/>
    <w:rsid w:val="00F42B58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EAA6"/>
  <w15:chartTrackingRefBased/>
  <w15:docId w15:val="{481F2C07-4B40-4B04-A745-B972B89D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Ashika Maharaj</dc:creator>
  <cp:keywords/>
  <dc:description/>
  <cp:lastModifiedBy>Ashika Maharaj</cp:lastModifiedBy>
  <cp:revision>4</cp:revision>
  <dcterms:created xsi:type="dcterms:W3CDTF">2020-06-11T07:28:00Z</dcterms:created>
  <dcterms:modified xsi:type="dcterms:W3CDTF">2020-11-17T05:26:00Z</dcterms:modified>
</cp:coreProperties>
</file>