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36" w:rsidRDefault="00686236" w:rsidP="00686236">
      <w:pPr>
        <w:rPr>
          <w:rFonts w:ascii="Calibri" w:eastAsia="DengXian" w:hAnsi="Calibri" w:cs="Calibri"/>
          <w:color w:val="000000"/>
          <w:sz w:val="20"/>
          <w:szCs w:val="20"/>
          <w:lang w:eastAsia="zh-CN"/>
        </w:rPr>
      </w:pPr>
    </w:p>
    <w:p w:rsidR="00686236" w:rsidRDefault="00686236" w:rsidP="00686236">
      <w:pPr>
        <w:jc w:val="both"/>
        <w:rPr>
          <w:highlight w:val="green"/>
        </w:rPr>
      </w:pPr>
      <w:bookmarkStart w:id="0" w:name="_Hlk42860487"/>
      <w:r w:rsidRPr="00E25CF5">
        <w:rPr>
          <w:rFonts w:ascii="Times New Roman" w:eastAsia="DengXi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55DF702" wp14:editId="60D9E78F">
            <wp:extent cx="5007935" cy="2948046"/>
            <wp:effectExtent l="0" t="0" r="254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13" cy="29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36" w:rsidRPr="00BE20C9" w:rsidRDefault="00686236" w:rsidP="00686236">
      <w:pPr>
        <w:jc w:val="both"/>
        <w:rPr>
          <w:sz w:val="24"/>
          <w:szCs w:val="24"/>
        </w:rPr>
      </w:pPr>
      <w:proofErr w:type="gramStart"/>
      <w:r w:rsidRPr="00BE20C9">
        <w:rPr>
          <w:b/>
          <w:bCs/>
          <w:sz w:val="24"/>
          <w:szCs w:val="24"/>
        </w:rPr>
        <w:t>S1 Figure</w:t>
      </w:r>
      <w:r w:rsidRPr="00BE20C9">
        <w:rPr>
          <w:sz w:val="24"/>
          <w:szCs w:val="24"/>
        </w:rPr>
        <w:t>.</w:t>
      </w:r>
      <w:proofErr w:type="gramEnd"/>
      <w:r w:rsidRPr="00BE20C9">
        <w:rPr>
          <w:sz w:val="24"/>
          <w:szCs w:val="24"/>
        </w:rPr>
        <w:t xml:space="preserve"> </w:t>
      </w:r>
      <w:proofErr w:type="gramStart"/>
      <w:r w:rsidRPr="00BE20C9">
        <w:rPr>
          <w:sz w:val="24"/>
          <w:szCs w:val="24"/>
        </w:rPr>
        <w:t>Clustered bar chart showing the distribution of ideal ratings for item 40 for respondents with and without experience in data-only research.</w:t>
      </w:r>
      <w:proofErr w:type="gramEnd"/>
      <w:r w:rsidRPr="00BE20C9">
        <w:rPr>
          <w:sz w:val="24"/>
          <w:szCs w:val="24"/>
        </w:rPr>
        <w:t xml:space="preserve"> </w:t>
      </w:r>
    </w:p>
    <w:p w:rsidR="00686236" w:rsidRDefault="00686236" w:rsidP="00686236">
      <w:pPr>
        <w:jc w:val="both"/>
      </w:pPr>
    </w:p>
    <w:p w:rsidR="00686236" w:rsidRDefault="00686236" w:rsidP="00686236">
      <w:pPr>
        <w:jc w:val="both"/>
      </w:pPr>
    </w:p>
    <w:p w:rsidR="00686236" w:rsidRDefault="00686236" w:rsidP="00686236">
      <w:pPr>
        <w:jc w:val="both"/>
        <w:rPr>
          <w:b/>
          <w:bCs/>
        </w:rPr>
      </w:pPr>
    </w:p>
    <w:p w:rsidR="00686236" w:rsidRDefault="00686236" w:rsidP="00686236">
      <w:pPr>
        <w:jc w:val="both"/>
        <w:rPr>
          <w:b/>
          <w:bCs/>
        </w:rPr>
      </w:pPr>
      <w:r w:rsidRPr="00DF5610">
        <w:rPr>
          <w:rFonts w:ascii="Times New Roman" w:eastAsia="DengXi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2953F01" wp14:editId="529ECBF9">
            <wp:extent cx="7120800" cy="4190400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00" cy="41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36" w:rsidRPr="00BE20C9" w:rsidRDefault="00686236" w:rsidP="00686236">
      <w:pPr>
        <w:jc w:val="both"/>
        <w:rPr>
          <w:sz w:val="24"/>
          <w:szCs w:val="24"/>
        </w:rPr>
      </w:pPr>
      <w:proofErr w:type="gramStart"/>
      <w:r w:rsidRPr="00BE20C9">
        <w:rPr>
          <w:b/>
          <w:bCs/>
          <w:sz w:val="24"/>
          <w:szCs w:val="24"/>
        </w:rPr>
        <w:t>S2 Figure</w:t>
      </w:r>
      <w:r w:rsidRPr="00BE20C9">
        <w:rPr>
          <w:sz w:val="24"/>
          <w:szCs w:val="24"/>
        </w:rPr>
        <w:t>.</w:t>
      </w:r>
      <w:proofErr w:type="gramEnd"/>
      <w:r w:rsidRPr="00BE20C9">
        <w:rPr>
          <w:sz w:val="24"/>
          <w:szCs w:val="24"/>
        </w:rPr>
        <w:t xml:space="preserve"> </w:t>
      </w:r>
      <w:proofErr w:type="gramStart"/>
      <w:r w:rsidRPr="00BE20C9">
        <w:rPr>
          <w:sz w:val="24"/>
          <w:szCs w:val="24"/>
        </w:rPr>
        <w:t>Clustered bar chart showing the distribution of ideal ratings for item 42 for respondents with and without experience in data-only research.</w:t>
      </w:r>
      <w:proofErr w:type="gramEnd"/>
    </w:p>
    <w:bookmarkEnd w:id="0"/>
    <w:p w:rsidR="00686236" w:rsidRDefault="00686236" w:rsidP="00686236"/>
    <w:p w:rsidR="005B4B6C" w:rsidRDefault="005B4B6C">
      <w:bookmarkStart w:id="1" w:name="_GoBack"/>
      <w:bookmarkEnd w:id="1"/>
    </w:p>
    <w:sectPr w:rsidR="005B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36"/>
    <w:rsid w:val="005B4B6C"/>
    <w:rsid w:val="00686236"/>
    <w:rsid w:val="007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36"/>
    <w:pPr>
      <w:spacing w:after="160" w:line="259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36"/>
    <w:rPr>
      <w:rFonts w:ascii="Tahoma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36"/>
    <w:pPr>
      <w:spacing w:after="160" w:line="259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36"/>
    <w:rPr>
      <w:rFonts w:ascii="Tahoma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Madhavi</dc:creator>
  <cp:lastModifiedBy>K Madhavi</cp:lastModifiedBy>
  <cp:revision>1</cp:revision>
  <dcterms:created xsi:type="dcterms:W3CDTF">2020-12-24T11:35:00Z</dcterms:created>
  <dcterms:modified xsi:type="dcterms:W3CDTF">2020-12-24T11:36:00Z</dcterms:modified>
</cp:coreProperties>
</file>