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D0" w:rsidRPr="00540B5B" w:rsidRDefault="00D73CD0" w:rsidP="00D73CD0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b/>
          <w:color w:val="000000" w:themeColor="text1"/>
        </w:rPr>
        <w:t>S</w:t>
      </w:r>
      <w:r w:rsidR="007D0850">
        <w:rPr>
          <w:rFonts w:ascii="Times" w:hAnsi="Times" w:cs="Times"/>
          <w:b/>
          <w:color w:val="000000" w:themeColor="text1"/>
        </w:rPr>
        <w:t>3</w:t>
      </w:r>
      <w:bookmarkStart w:id="0" w:name="_GoBack"/>
      <w:bookmarkEnd w:id="0"/>
      <w:r>
        <w:rPr>
          <w:rFonts w:ascii="Times" w:hAnsi="Times" w:cs="Times"/>
          <w:b/>
          <w:color w:val="000000" w:themeColor="text1"/>
        </w:rPr>
        <w:t xml:space="preserve"> </w:t>
      </w:r>
      <w:r w:rsidR="007D0850">
        <w:rPr>
          <w:rFonts w:ascii="Times" w:hAnsi="Times" w:cs="Times"/>
          <w:b/>
          <w:color w:val="000000" w:themeColor="text1"/>
        </w:rPr>
        <w:t>Table</w:t>
      </w:r>
      <w:r w:rsidRPr="00540B5B">
        <w:rPr>
          <w:rFonts w:ascii="Times" w:hAnsi="Times" w:cs="Times"/>
          <w:b/>
          <w:color w:val="000000" w:themeColor="text1"/>
        </w:rPr>
        <w:t>. GSEA results for</w:t>
      </w:r>
      <w:r w:rsidRPr="00540B5B">
        <w:rPr>
          <w:rFonts w:ascii="Times" w:hAnsi="Times" w:cs="Times"/>
          <w:color w:val="000000" w:themeColor="text1"/>
        </w:rPr>
        <w:t xml:space="preserve"> </w:t>
      </w:r>
      <w:r w:rsidRPr="00540B5B">
        <w:rPr>
          <w:rFonts w:ascii="Times" w:hAnsi="Times" w:cs="Times"/>
          <w:b/>
          <w:color w:val="000000" w:themeColor="text1"/>
        </w:rPr>
        <w:t>4,000 m samples vs. baseline and sea-level samples.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339"/>
        <w:gridCol w:w="591"/>
        <w:gridCol w:w="591"/>
        <w:gridCol w:w="925"/>
      </w:tblGrid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b/>
                <w:color w:val="000000" w:themeColor="text1"/>
                <w:sz w:val="18"/>
              </w:rPr>
              <w:t xml:space="preserve">Gene set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b/>
                <w:color w:val="000000" w:themeColor="text1"/>
                <w:sz w:val="18"/>
              </w:rPr>
              <w:t># of transcripts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b/>
                <w:color w:val="000000" w:themeColor="text1"/>
                <w:sz w:val="18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b/>
                <w:color w:val="000000" w:themeColor="text1"/>
                <w:sz w:val="18"/>
              </w:rPr>
              <w:t>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b/>
                <w:color w:val="000000" w:themeColor="text1"/>
                <w:sz w:val="18"/>
              </w:rPr>
              <w:t>FDR q-val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Mitochondrial respiratory chain complex I assembly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0.002**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Oxidative phosphorylation (KEGG)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0.001**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Mitochondrial respiratory chain complex I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0.004**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Mitochondrial inner membrane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0.004**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 xml:space="preserve">Mitochondrial electron transport, NADH to ubiquinone (GO)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0.004**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NADH dehydrogenase (ubiquinone) activity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0.005**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Cellular response to hypoxia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0.19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 xml:space="preserve">Cellular response to reactive oxygen species (GO)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0.47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 xml:space="preserve">Response to oxidative stress (GO)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0.50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Regulation of skeletal muscle cell differentiation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0.97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 xml:space="preserve">Cellular response to oxidative stress (GO)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0.90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Response to hypoxia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0.60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 xml:space="preserve">Notch signaling pathway (GO)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-1.05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0.44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 xml:space="preserve">Muscle structure development (GO)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0.40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Regulation of ERK1 and ERK2 cascade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0.42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 xml:space="preserve">HIF-1 signaling pathway (KEGG)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0.46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Regulating of erythrocyte differentiation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0.24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 xml:space="preserve">Lipid catabolic process (GO)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0.27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Water transport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0.24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 xml:space="preserve">Fatty acid oxidation (KEGG)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0.27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Negative regulation of vascular permeability (GO)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0.40</w:t>
            </w:r>
          </w:p>
        </w:tc>
      </w:tr>
      <w:tr w:rsidR="00D73CD0" w:rsidRPr="00540B5B" w:rsidTr="006571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 xml:space="preserve">Angiogenesis (GO)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-1.28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3CD0" w:rsidRPr="00540B5B" w:rsidRDefault="00D73CD0" w:rsidP="00657166">
            <w:pPr>
              <w:jc w:val="right"/>
              <w:rPr>
                <w:rFonts w:ascii="Calibri" w:eastAsia="Times New Roman" w:hAnsi="Calibri"/>
                <w:color w:val="000000" w:themeColor="text1"/>
                <w:sz w:val="18"/>
              </w:rPr>
            </w:pPr>
            <w:r w:rsidRPr="00540B5B">
              <w:rPr>
                <w:rFonts w:ascii="Calibri" w:eastAsia="Times New Roman" w:hAnsi="Calibri"/>
                <w:color w:val="000000" w:themeColor="text1"/>
                <w:sz w:val="18"/>
              </w:rPr>
              <w:t>0.65</w:t>
            </w:r>
          </w:p>
        </w:tc>
      </w:tr>
    </w:tbl>
    <w:p w:rsidR="00D73CD0" w:rsidRPr="00540B5B" w:rsidRDefault="00D73CD0" w:rsidP="00D73CD0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"/>
          <w:b/>
          <w:color w:val="000000" w:themeColor="text1"/>
        </w:rPr>
      </w:pPr>
    </w:p>
    <w:p w:rsidR="00D73CD0" w:rsidRPr="00540B5B" w:rsidRDefault="00D73CD0" w:rsidP="00D73CD0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"/>
          <w:color w:val="000000" w:themeColor="text1"/>
        </w:rPr>
      </w:pPr>
    </w:p>
    <w:p w:rsidR="009518F5" w:rsidRPr="00D73CD0" w:rsidRDefault="007D0850" w:rsidP="00D73CD0"/>
    <w:sectPr w:rsidR="009518F5" w:rsidRPr="00D73CD0" w:rsidSect="00F2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D0"/>
    <w:rsid w:val="0050096A"/>
    <w:rsid w:val="007D0850"/>
    <w:rsid w:val="00D73CD0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71C08"/>
  <w15:chartTrackingRefBased/>
  <w15:docId w15:val="{F022CC3A-D3C6-BB42-BAE2-3C581D07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CD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Andrea Solari</dc:creator>
  <cp:keywords/>
  <dc:description/>
  <cp:lastModifiedBy>Katie Andrea Solari</cp:lastModifiedBy>
  <cp:revision>2</cp:revision>
  <dcterms:created xsi:type="dcterms:W3CDTF">2019-08-29T22:07:00Z</dcterms:created>
  <dcterms:modified xsi:type="dcterms:W3CDTF">2019-11-28T00:42:00Z</dcterms:modified>
</cp:coreProperties>
</file>