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7389" w14:textId="77777777" w:rsidR="00F428A9" w:rsidRPr="002527D0" w:rsidRDefault="00F428A9" w:rsidP="00F428A9">
      <w:pPr>
        <w:rPr>
          <w:rFonts w:ascii="Times New Roman" w:hAnsi="Times New Roman" w:cs="Times New Roman"/>
        </w:rPr>
      </w:pPr>
    </w:p>
    <w:p w14:paraId="7C2FFBA6" w14:textId="77777777" w:rsidR="00F428A9" w:rsidRPr="002527D0" w:rsidRDefault="00F428A9" w:rsidP="00F428A9">
      <w:r w:rsidRPr="002527D0">
        <w:rPr>
          <w:noProof/>
        </w:rPr>
        <w:drawing>
          <wp:inline distT="0" distB="0" distL="0" distR="0" wp14:anchorId="4AB4A925" wp14:editId="0FC9DB24">
            <wp:extent cx="5400040" cy="355473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1371" w14:textId="77777777" w:rsidR="00F428A9" w:rsidRPr="008A6392" w:rsidRDefault="00F428A9" w:rsidP="00F428A9">
      <w:r w:rsidRPr="002527D0">
        <w:rPr>
          <w:rFonts w:ascii="Times New Roman" w:hAnsi="Times New Roman" w:cs="Times New Roman"/>
        </w:rPr>
        <w:t>Figure S3: Experiment 3. Economic game scenario.</w:t>
      </w:r>
    </w:p>
    <w:p w14:paraId="3DD2440A" w14:textId="77777777" w:rsidR="00F660BE" w:rsidRDefault="00F660BE"/>
    <w:sectPr w:rsidR="00F66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A9"/>
    <w:rsid w:val="00E26C5B"/>
    <w:rsid w:val="00F428A9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2A7"/>
  <w15:chartTrackingRefBased/>
  <w15:docId w15:val="{5CBA2229-F2B6-4DFC-A1E5-F8EAB8A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A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2020-06-19T04:24:00Z</dcterms:created>
  <dcterms:modified xsi:type="dcterms:W3CDTF">2020-06-19T04:24:00Z</dcterms:modified>
</cp:coreProperties>
</file>