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3114"/>
        <w:gridCol w:w="2551"/>
        <w:gridCol w:w="851"/>
        <w:gridCol w:w="1843"/>
        <w:gridCol w:w="3402"/>
      </w:tblGrid>
      <w:tr w:rsidR="00EC6C92" w:rsidRPr="0004693A" w14:paraId="2F638DB1" w14:textId="77777777" w:rsidTr="00F13002">
        <w:tc>
          <w:tcPr>
            <w:tcW w:w="3114" w:type="dxa"/>
            <w:shd w:val="clear" w:color="auto" w:fill="AEAAAA" w:themeFill="background2" w:themeFillShade="BF"/>
          </w:tcPr>
          <w:p w14:paraId="68463890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6710C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14:paraId="49056FCF" w14:textId="77777777" w:rsidR="00EC6C92" w:rsidRDefault="00EC6C92" w:rsidP="00727BCD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  <w:b/>
              </w:rPr>
              <w:t>β coefficient</w:t>
            </w:r>
          </w:p>
          <w:p w14:paraId="68F4DA15" w14:textId="7BA5EB6D" w:rsidR="007565AE" w:rsidRPr="0026710C" w:rsidRDefault="007565AE" w:rsidP="00727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(95% CI)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14:paraId="145F3571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14:paraId="2391F36A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EAAAA" w:themeFill="background2" w:themeFillShade="BF"/>
          </w:tcPr>
          <w:p w14:paraId="4628BF9F" w14:textId="77777777" w:rsidR="00EC6C92" w:rsidRDefault="00EC6C92" w:rsidP="00727BCD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  <w:b/>
              </w:rPr>
              <w:t>Percent Change</w:t>
            </w:r>
          </w:p>
          <w:p w14:paraId="3133E84D" w14:textId="004D4295" w:rsidR="00DB58F8" w:rsidRPr="0026710C" w:rsidRDefault="00DB58F8" w:rsidP="00727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(95% CI)</w:t>
            </w:r>
          </w:p>
        </w:tc>
      </w:tr>
      <w:tr w:rsidR="00EC6C92" w:rsidRPr="0004693A" w14:paraId="04A21178" w14:textId="77777777" w:rsidTr="00F13002">
        <w:tc>
          <w:tcPr>
            <w:tcW w:w="3114" w:type="dxa"/>
          </w:tcPr>
          <w:p w14:paraId="193F903A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68CBB24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FF42526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442112C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5599B42D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</w:p>
        </w:tc>
      </w:tr>
      <w:tr w:rsidR="00EC6C92" w:rsidRPr="0004693A" w14:paraId="0C80D4CD" w14:textId="77777777" w:rsidTr="00F13002">
        <w:tc>
          <w:tcPr>
            <w:tcW w:w="3114" w:type="dxa"/>
            <w:shd w:val="clear" w:color="auto" w:fill="AEAAAA" w:themeFill="background2" w:themeFillShade="BF"/>
          </w:tcPr>
          <w:p w14:paraId="5884EA61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  <w:b/>
              </w:rPr>
              <w:t>Aggregate Male Suicide</w:t>
            </w:r>
          </w:p>
        </w:tc>
        <w:tc>
          <w:tcPr>
            <w:tcW w:w="2551" w:type="dxa"/>
          </w:tcPr>
          <w:p w14:paraId="7E207782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E95A220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D796EAF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0697E6E0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</w:p>
        </w:tc>
      </w:tr>
      <w:tr w:rsidR="00EC6C92" w:rsidRPr="0004693A" w14:paraId="5316438D" w14:textId="77777777" w:rsidTr="00F13002">
        <w:tc>
          <w:tcPr>
            <w:tcW w:w="3114" w:type="dxa"/>
          </w:tcPr>
          <w:p w14:paraId="45708381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71CD33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0D9CF22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EC0846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0060C65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</w:tr>
      <w:tr w:rsidR="00EC6C92" w:rsidRPr="0004693A" w14:paraId="30E60248" w14:textId="77777777" w:rsidTr="00F13002">
        <w:tc>
          <w:tcPr>
            <w:tcW w:w="3114" w:type="dxa"/>
          </w:tcPr>
          <w:p w14:paraId="182A4F4B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  <w:b/>
              </w:rPr>
              <w:t>1991 Safe Storage</w:t>
            </w:r>
          </w:p>
        </w:tc>
        <w:tc>
          <w:tcPr>
            <w:tcW w:w="2551" w:type="dxa"/>
          </w:tcPr>
          <w:p w14:paraId="2A30A645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7677D7C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45BE69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6A69D1C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</w:tr>
      <w:tr w:rsidR="00EC6C92" w:rsidRPr="0004693A" w14:paraId="3E19DB5C" w14:textId="77777777" w:rsidTr="00F13002">
        <w:tc>
          <w:tcPr>
            <w:tcW w:w="3114" w:type="dxa"/>
          </w:tcPr>
          <w:p w14:paraId="02F24619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2377DA91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 xml:space="preserve">0.007 (-0.005, 0.020) </w:t>
            </w:r>
          </w:p>
        </w:tc>
        <w:tc>
          <w:tcPr>
            <w:tcW w:w="851" w:type="dxa"/>
          </w:tcPr>
          <w:p w14:paraId="4808A9F8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0F6D6FE8" w14:textId="0DE0C52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="004253A8"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46ABE77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0.738% (-0.494%, -1.994%)</w:t>
            </w:r>
          </w:p>
        </w:tc>
      </w:tr>
      <w:tr w:rsidR="00EC6C92" w:rsidRPr="0004693A" w14:paraId="683EE9FF" w14:textId="77777777" w:rsidTr="00F13002">
        <w:tc>
          <w:tcPr>
            <w:tcW w:w="3114" w:type="dxa"/>
          </w:tcPr>
          <w:p w14:paraId="01012348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23B31FE1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-0.030 (-0.046, -0.014)</w:t>
            </w:r>
          </w:p>
        </w:tc>
        <w:tc>
          <w:tcPr>
            <w:tcW w:w="851" w:type="dxa"/>
          </w:tcPr>
          <w:p w14:paraId="29DAC059" w14:textId="3C1C720B" w:rsidR="00EC6C92" w:rsidRPr="0026710C" w:rsidRDefault="00537963" w:rsidP="00727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4811F1DB" w14:textId="02F8233E" w:rsidR="00EC6C92" w:rsidRPr="004253A8" w:rsidRDefault="00EC6C92" w:rsidP="00727BCD">
            <w:pPr>
              <w:rPr>
                <w:rFonts w:ascii="Arial" w:hAnsi="Arial" w:cs="Arial"/>
                <w:vertAlign w:val="superscript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 w:rsid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37846BE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-2.277% (-3.238%, -1.325%)</w:t>
            </w:r>
          </w:p>
        </w:tc>
      </w:tr>
      <w:tr w:rsidR="00EC6C92" w:rsidRPr="0004693A" w14:paraId="18F882B4" w14:textId="77777777" w:rsidTr="00F13002">
        <w:tc>
          <w:tcPr>
            <w:tcW w:w="3114" w:type="dxa"/>
          </w:tcPr>
          <w:p w14:paraId="50A3C8F5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3661395E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-0.004 (-0.017, 0.009)</w:t>
            </w:r>
          </w:p>
        </w:tc>
        <w:tc>
          <w:tcPr>
            <w:tcW w:w="851" w:type="dxa"/>
          </w:tcPr>
          <w:p w14:paraId="4AE2A73C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0.56</w:t>
            </w:r>
          </w:p>
        </w:tc>
        <w:tc>
          <w:tcPr>
            <w:tcW w:w="1843" w:type="dxa"/>
          </w:tcPr>
          <w:p w14:paraId="74368BB3" w14:textId="046CAC3D" w:rsidR="00EC6C92" w:rsidRPr="004253A8" w:rsidRDefault="00EC6C92" w:rsidP="00727BCD">
            <w:pPr>
              <w:rPr>
                <w:rFonts w:ascii="Arial" w:hAnsi="Arial" w:cs="Arial"/>
                <w:vertAlign w:val="superscript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 w:rsid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6B9A493C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0.36</w:t>
            </w:r>
            <w:r>
              <w:rPr>
                <w:rFonts w:ascii="Arial" w:hAnsi="Arial" w:cs="Arial"/>
              </w:rPr>
              <w:t>0</w:t>
            </w:r>
            <w:r w:rsidRPr="0026710C">
              <w:rPr>
                <w:rFonts w:ascii="Arial" w:hAnsi="Arial" w:cs="Arial"/>
              </w:rPr>
              <w:t>% (-0.001%, 0.719%)</w:t>
            </w:r>
          </w:p>
        </w:tc>
      </w:tr>
      <w:tr w:rsidR="00EC6C92" w:rsidRPr="0004693A" w14:paraId="5FE17F6C" w14:textId="77777777" w:rsidTr="00F13002">
        <w:tc>
          <w:tcPr>
            <w:tcW w:w="3114" w:type="dxa"/>
          </w:tcPr>
          <w:p w14:paraId="10BAE944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6D93A02E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-0.013 (-0.030, 0.005)</w:t>
            </w:r>
          </w:p>
        </w:tc>
        <w:tc>
          <w:tcPr>
            <w:tcW w:w="851" w:type="dxa"/>
          </w:tcPr>
          <w:p w14:paraId="5374F3AE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14:paraId="48B53480" w14:textId="581841CE" w:rsidR="00EC6C92" w:rsidRPr="004253A8" w:rsidRDefault="00EC6C92" w:rsidP="00727BCD">
            <w:pPr>
              <w:rPr>
                <w:rFonts w:ascii="Arial" w:hAnsi="Arial" w:cs="Arial"/>
                <w:vertAlign w:val="superscript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 w:rsid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6AABE79E" w14:textId="77777777" w:rsidR="00EC6C92" w:rsidRPr="0026710C" w:rsidRDefault="00EC6C92" w:rsidP="00727BCD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-3.981% (-4.753%, -3.215%)</w:t>
            </w:r>
          </w:p>
        </w:tc>
      </w:tr>
      <w:tr w:rsidR="009B3DF0" w:rsidRPr="0004693A" w14:paraId="1D39CBDF" w14:textId="77777777" w:rsidTr="00F13002">
        <w:tc>
          <w:tcPr>
            <w:tcW w:w="3114" w:type="dxa"/>
          </w:tcPr>
          <w:p w14:paraId="11351505" w14:textId="7E1A298E" w:rsidR="009B3DF0" w:rsidRPr="0026710C" w:rsidRDefault="009B3DF0" w:rsidP="009B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3C741378" w14:textId="4767BE77" w:rsidR="009B3DF0" w:rsidRPr="0039561C" w:rsidRDefault="009B3DF0" w:rsidP="009B3DF0">
            <w:pPr>
              <w:rPr>
                <w:rFonts w:ascii="Arial" w:hAnsi="Arial" w:cs="Arial"/>
              </w:rPr>
            </w:pPr>
            <w:r w:rsidRPr="0039561C">
              <w:rPr>
                <w:rFonts w:ascii="Arial" w:hAnsi="Arial" w:cs="Arial"/>
              </w:rPr>
              <w:t>0.508 (0.393, 0.627)</w:t>
            </w:r>
          </w:p>
        </w:tc>
        <w:tc>
          <w:tcPr>
            <w:tcW w:w="851" w:type="dxa"/>
          </w:tcPr>
          <w:p w14:paraId="4C1BB457" w14:textId="58CA3165" w:rsidR="009B3DF0" w:rsidRPr="0039561C" w:rsidRDefault="00537963" w:rsidP="009B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5DE24DF6" w14:textId="43ACB49A" w:rsidR="009B3DF0" w:rsidRPr="0026710C" w:rsidRDefault="009B3DF0" w:rsidP="009B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4DD5C6D6" w14:textId="3D8B8467" w:rsidR="009B3DF0" w:rsidRPr="009B3DF0" w:rsidRDefault="009B3DF0" w:rsidP="009B3DF0">
            <w:pPr>
              <w:rPr>
                <w:rFonts w:ascii="Arial" w:hAnsi="Arial" w:cs="Arial"/>
              </w:rPr>
            </w:pPr>
            <w:r w:rsidRPr="009B3DF0">
              <w:rPr>
                <w:rFonts w:ascii="Arial" w:hAnsi="Arial" w:cs="Arial"/>
              </w:rPr>
              <w:t>39.856% (32.506%, 46.601%)</w:t>
            </w:r>
          </w:p>
        </w:tc>
      </w:tr>
      <w:tr w:rsidR="009B3DF0" w:rsidRPr="0004693A" w14:paraId="71EC56B2" w14:textId="77777777" w:rsidTr="00F13002">
        <w:tc>
          <w:tcPr>
            <w:tcW w:w="3114" w:type="dxa"/>
          </w:tcPr>
          <w:p w14:paraId="3D872FED" w14:textId="0681F73B" w:rsidR="009B3DF0" w:rsidRPr="0026710C" w:rsidRDefault="009B3DF0" w:rsidP="009B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06465D76" w14:textId="6BA193F4" w:rsidR="009B3DF0" w:rsidRPr="0039561C" w:rsidRDefault="009B3DF0" w:rsidP="009B3DF0">
            <w:pPr>
              <w:rPr>
                <w:rFonts w:ascii="Arial" w:hAnsi="Arial" w:cs="Arial"/>
              </w:rPr>
            </w:pPr>
            <w:r w:rsidRPr="0039561C">
              <w:rPr>
                <w:rFonts w:ascii="Arial" w:hAnsi="Arial" w:cs="Arial"/>
              </w:rPr>
              <w:t>0.264 (0.132, 0.397)</w:t>
            </w:r>
          </w:p>
        </w:tc>
        <w:tc>
          <w:tcPr>
            <w:tcW w:w="851" w:type="dxa"/>
          </w:tcPr>
          <w:p w14:paraId="547C1A7C" w14:textId="26DDC0E0" w:rsidR="009B3DF0" w:rsidRPr="0039561C" w:rsidRDefault="00537963" w:rsidP="009B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3810DDBD" w14:textId="53995AA0" w:rsidR="009B3DF0" w:rsidRPr="0026710C" w:rsidRDefault="009B3DF0" w:rsidP="009B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7A177B91" w14:textId="2C633265" w:rsidR="009B3DF0" w:rsidRPr="009B3DF0" w:rsidRDefault="009B3DF0" w:rsidP="009B3DF0">
            <w:pPr>
              <w:rPr>
                <w:rFonts w:ascii="Arial" w:hAnsi="Arial" w:cs="Arial"/>
              </w:rPr>
            </w:pPr>
            <w:r w:rsidRPr="009B3DF0">
              <w:rPr>
                <w:rFonts w:ascii="Arial" w:hAnsi="Arial" w:cs="Arial"/>
              </w:rPr>
              <w:t>23.221% (12.331%, 32.759%)</w:t>
            </w:r>
          </w:p>
        </w:tc>
      </w:tr>
      <w:tr w:rsidR="009B3DF0" w:rsidRPr="0004693A" w14:paraId="740166BB" w14:textId="77777777" w:rsidTr="00F13002">
        <w:tc>
          <w:tcPr>
            <w:tcW w:w="3114" w:type="dxa"/>
          </w:tcPr>
          <w:p w14:paraId="51D5FB9B" w14:textId="0785428A" w:rsidR="009B3DF0" w:rsidRPr="0026710C" w:rsidRDefault="009B3DF0" w:rsidP="009B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19224493" w14:textId="4B8B1DE9" w:rsidR="009B3DF0" w:rsidRPr="0039561C" w:rsidRDefault="009B3DF0" w:rsidP="009B3DF0">
            <w:pPr>
              <w:rPr>
                <w:rFonts w:ascii="Arial" w:hAnsi="Arial" w:cs="Arial"/>
              </w:rPr>
            </w:pPr>
            <w:r w:rsidRPr="0039561C">
              <w:rPr>
                <w:rFonts w:ascii="Arial" w:hAnsi="Arial" w:cs="Arial"/>
              </w:rPr>
              <w:t>0.087 (-0.405, 0.051)</w:t>
            </w:r>
          </w:p>
        </w:tc>
        <w:tc>
          <w:tcPr>
            <w:tcW w:w="851" w:type="dxa"/>
          </w:tcPr>
          <w:p w14:paraId="52AD7805" w14:textId="713784AA" w:rsidR="009B3DF0" w:rsidRPr="0039561C" w:rsidRDefault="009B3DF0" w:rsidP="009B3DF0">
            <w:pPr>
              <w:rPr>
                <w:rFonts w:ascii="Arial" w:hAnsi="Arial" w:cs="Arial"/>
              </w:rPr>
            </w:pPr>
            <w:r w:rsidRPr="0039561C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14:paraId="63E22FA1" w14:textId="3D368E6E" w:rsidR="009B3DF0" w:rsidRPr="0026710C" w:rsidRDefault="009B3DF0" w:rsidP="009B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774A2F31" w14:textId="74912867" w:rsidR="009B3DF0" w:rsidRPr="009B3DF0" w:rsidRDefault="009B3DF0" w:rsidP="009B3DF0">
            <w:pPr>
              <w:rPr>
                <w:rFonts w:ascii="Arial" w:hAnsi="Arial" w:cs="Arial"/>
              </w:rPr>
            </w:pPr>
            <w:r w:rsidRPr="009B3DF0">
              <w:rPr>
                <w:rFonts w:ascii="Arial" w:hAnsi="Arial" w:cs="Arial"/>
              </w:rPr>
              <w:t>8.342% (-49.905%, 4.93%)</w:t>
            </w:r>
          </w:p>
        </w:tc>
      </w:tr>
      <w:tr w:rsidR="00EC6C92" w:rsidRPr="0004693A" w14:paraId="499DDB63" w14:textId="77777777" w:rsidTr="00F13002">
        <w:tc>
          <w:tcPr>
            <w:tcW w:w="3114" w:type="dxa"/>
          </w:tcPr>
          <w:p w14:paraId="68E24912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1A1486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92427B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0D2E71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9BB8303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</w:tr>
      <w:tr w:rsidR="00EC6C92" w:rsidRPr="0004693A" w14:paraId="68D818E1" w14:textId="77777777" w:rsidTr="00F13002">
        <w:tc>
          <w:tcPr>
            <w:tcW w:w="3114" w:type="dxa"/>
          </w:tcPr>
          <w:p w14:paraId="47F641E0" w14:textId="77777777" w:rsidR="00EC6C92" w:rsidRPr="0026710C" w:rsidRDefault="00EC6C92" w:rsidP="00727BCD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  <w:b/>
              </w:rPr>
              <w:t>1994 Psychiatric Questionnaire</w:t>
            </w:r>
          </w:p>
        </w:tc>
        <w:tc>
          <w:tcPr>
            <w:tcW w:w="2551" w:type="dxa"/>
          </w:tcPr>
          <w:p w14:paraId="4D4A1134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D82E822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103DF1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24F502" w14:textId="77777777" w:rsidR="00EC6C92" w:rsidRPr="0026710C" w:rsidRDefault="00EC6C92" w:rsidP="00727BCD">
            <w:pPr>
              <w:rPr>
                <w:rFonts w:ascii="Arial" w:hAnsi="Arial" w:cs="Arial"/>
              </w:rPr>
            </w:pPr>
          </w:p>
        </w:tc>
      </w:tr>
      <w:tr w:rsidR="000B34EE" w:rsidRPr="0004693A" w14:paraId="67869748" w14:textId="77777777" w:rsidTr="00F13002">
        <w:tc>
          <w:tcPr>
            <w:tcW w:w="3114" w:type="dxa"/>
          </w:tcPr>
          <w:p w14:paraId="453F50B2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29079827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0.016 (0.004, 0.028)</w:t>
            </w:r>
          </w:p>
        </w:tc>
        <w:tc>
          <w:tcPr>
            <w:tcW w:w="851" w:type="dxa"/>
          </w:tcPr>
          <w:p w14:paraId="2364E1B1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70330EC0" w14:textId="3F6B5BBE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1C9D894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1.571% (0.403%, 2.725%)</w:t>
            </w:r>
          </w:p>
        </w:tc>
      </w:tr>
      <w:tr w:rsidR="000B34EE" w:rsidRPr="0004693A" w14:paraId="152DE21A" w14:textId="77777777" w:rsidTr="00F13002">
        <w:tc>
          <w:tcPr>
            <w:tcW w:w="3114" w:type="dxa"/>
          </w:tcPr>
          <w:p w14:paraId="31668631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4536C1E5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-0.038 (-0.051, -0.024)</w:t>
            </w:r>
          </w:p>
        </w:tc>
        <w:tc>
          <w:tcPr>
            <w:tcW w:w="851" w:type="dxa"/>
          </w:tcPr>
          <w:p w14:paraId="60B93B97" w14:textId="559F1D78" w:rsidR="000B34EE" w:rsidRPr="0026710C" w:rsidRDefault="00537963" w:rsidP="000B3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3D30020C" w14:textId="0CF8D6EB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5CB594D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-2.214% (-2.878%, -1.554%)</w:t>
            </w:r>
          </w:p>
        </w:tc>
      </w:tr>
      <w:tr w:rsidR="000B34EE" w:rsidRPr="0004693A" w14:paraId="21F9467B" w14:textId="77777777" w:rsidTr="00F13002">
        <w:tc>
          <w:tcPr>
            <w:tcW w:w="3114" w:type="dxa"/>
          </w:tcPr>
          <w:p w14:paraId="1C47AE21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04EFE1B0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-0.014 (-0.027, -0.002)</w:t>
            </w:r>
          </w:p>
        </w:tc>
        <w:tc>
          <w:tcPr>
            <w:tcW w:w="851" w:type="dxa"/>
          </w:tcPr>
          <w:p w14:paraId="01B1CB2C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1CCC0D3C" w14:textId="292DAD4E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5B247DC1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0.165% (-0.222%, 0.552%)</w:t>
            </w:r>
          </w:p>
        </w:tc>
      </w:tr>
      <w:tr w:rsidR="000B34EE" w:rsidRPr="0004693A" w14:paraId="42D2DEDA" w14:textId="77777777" w:rsidTr="00F13002">
        <w:tc>
          <w:tcPr>
            <w:tcW w:w="3114" w:type="dxa"/>
          </w:tcPr>
          <w:p w14:paraId="7311AFB4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lastRenderedPageBreak/>
              <w:t>Additional change in trend of firearm mortality after law</w:t>
            </w:r>
          </w:p>
        </w:tc>
        <w:tc>
          <w:tcPr>
            <w:tcW w:w="2551" w:type="dxa"/>
          </w:tcPr>
          <w:p w14:paraId="088E7020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0.000 (-0.016, 0.016)</w:t>
            </w:r>
          </w:p>
        </w:tc>
        <w:tc>
          <w:tcPr>
            <w:tcW w:w="851" w:type="dxa"/>
          </w:tcPr>
          <w:p w14:paraId="5B70261C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0.98</w:t>
            </w:r>
          </w:p>
        </w:tc>
        <w:tc>
          <w:tcPr>
            <w:tcW w:w="1843" w:type="dxa"/>
          </w:tcPr>
          <w:p w14:paraId="7872D9A2" w14:textId="3657BACF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69141768" w14:textId="77777777" w:rsidR="000B34EE" w:rsidRPr="0026710C" w:rsidRDefault="000B34EE" w:rsidP="000B34EE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-1.24</w:t>
            </w:r>
            <w:r>
              <w:rPr>
                <w:rFonts w:ascii="Arial" w:hAnsi="Arial" w:cs="Arial"/>
              </w:rPr>
              <w:t>0</w:t>
            </w:r>
            <w:r w:rsidRPr="0026710C">
              <w:rPr>
                <w:rFonts w:ascii="Arial" w:hAnsi="Arial" w:cs="Arial"/>
              </w:rPr>
              <w:t>% (-2.364%, -0.13</w:t>
            </w:r>
            <w:r>
              <w:rPr>
                <w:rFonts w:ascii="Arial" w:hAnsi="Arial" w:cs="Arial"/>
              </w:rPr>
              <w:t>0</w:t>
            </w:r>
            <w:r w:rsidRPr="0026710C">
              <w:rPr>
                <w:rFonts w:ascii="Arial" w:hAnsi="Arial" w:cs="Arial"/>
              </w:rPr>
              <w:t>%)</w:t>
            </w:r>
          </w:p>
        </w:tc>
      </w:tr>
      <w:tr w:rsidR="0006468C" w:rsidRPr="0004693A" w14:paraId="42FA23C6" w14:textId="77777777" w:rsidTr="00F13002">
        <w:tc>
          <w:tcPr>
            <w:tcW w:w="3114" w:type="dxa"/>
          </w:tcPr>
          <w:p w14:paraId="2EBC2484" w14:textId="192CDC0A" w:rsidR="0006468C" w:rsidRPr="0026710C" w:rsidRDefault="0006468C" w:rsidP="0006468C">
            <w:pPr>
              <w:rPr>
                <w:rFonts w:ascii="Arial" w:hAnsi="Arial" w:cs="Arial"/>
              </w:rPr>
            </w:pPr>
            <w:bookmarkStart w:id="1" w:name="_Hlk23536696"/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02D1B532" w14:textId="0F5679CD" w:rsidR="0006468C" w:rsidRPr="00BD39D8" w:rsidRDefault="0006468C" w:rsidP="0006468C">
            <w:pPr>
              <w:rPr>
                <w:rFonts w:ascii="Arial" w:hAnsi="Arial" w:cs="Arial"/>
              </w:rPr>
            </w:pPr>
            <w:r w:rsidRPr="00BD39D8">
              <w:rPr>
                <w:rFonts w:ascii="Arial" w:hAnsi="Arial" w:cs="Arial"/>
              </w:rPr>
              <w:t>0.534 (0.433, 0.654)</w:t>
            </w:r>
          </w:p>
        </w:tc>
        <w:tc>
          <w:tcPr>
            <w:tcW w:w="851" w:type="dxa"/>
          </w:tcPr>
          <w:p w14:paraId="4220FF74" w14:textId="5D8DA245" w:rsidR="0006468C" w:rsidRPr="0006468C" w:rsidRDefault="00537963" w:rsidP="0006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06F4D924" w14:textId="114EB2B3" w:rsidR="0006468C" w:rsidRPr="0026710C" w:rsidRDefault="0006468C" w:rsidP="0006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7A3AF5F1" w14:textId="6F0B16FB" w:rsidR="0006468C" w:rsidRPr="00CF423C" w:rsidRDefault="0006468C" w:rsidP="0006468C">
            <w:pPr>
              <w:rPr>
                <w:rFonts w:ascii="Arial" w:hAnsi="Arial" w:cs="Arial"/>
              </w:rPr>
            </w:pPr>
            <w:r w:rsidRPr="00CF423C">
              <w:rPr>
                <w:rFonts w:ascii="Arial" w:hAnsi="Arial" w:cs="Arial"/>
              </w:rPr>
              <w:t>41.382% (35.112%, 47.991%)</w:t>
            </w:r>
          </w:p>
        </w:tc>
      </w:tr>
      <w:tr w:rsidR="0006468C" w:rsidRPr="0004693A" w14:paraId="7DC6A1B7" w14:textId="77777777" w:rsidTr="00F13002">
        <w:tc>
          <w:tcPr>
            <w:tcW w:w="3114" w:type="dxa"/>
          </w:tcPr>
          <w:p w14:paraId="6E38664A" w14:textId="69022A45" w:rsidR="0006468C" w:rsidRPr="0026710C" w:rsidRDefault="0006468C" w:rsidP="0006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04B90492" w14:textId="038B6C57" w:rsidR="0006468C" w:rsidRPr="00BD39D8" w:rsidRDefault="0006468C" w:rsidP="0006468C">
            <w:pPr>
              <w:rPr>
                <w:rFonts w:ascii="Arial" w:hAnsi="Arial" w:cs="Arial"/>
              </w:rPr>
            </w:pPr>
            <w:r w:rsidRPr="00BD39D8">
              <w:rPr>
                <w:rFonts w:ascii="Arial" w:hAnsi="Arial" w:cs="Arial"/>
              </w:rPr>
              <w:t>0.357 (0.214, 0.501)</w:t>
            </w:r>
          </w:p>
        </w:tc>
        <w:tc>
          <w:tcPr>
            <w:tcW w:w="851" w:type="dxa"/>
          </w:tcPr>
          <w:p w14:paraId="48F106DE" w14:textId="4B80BECA" w:rsidR="0006468C" w:rsidRPr="0006468C" w:rsidRDefault="00537963" w:rsidP="0006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61A14478" w14:textId="132A317B" w:rsidR="0006468C" w:rsidRPr="0026710C" w:rsidRDefault="0006468C" w:rsidP="0006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02CC96ED" w14:textId="177D8D74" w:rsidR="0006468C" w:rsidRPr="00CF423C" w:rsidRDefault="0006468C" w:rsidP="0006468C">
            <w:pPr>
              <w:rPr>
                <w:rFonts w:ascii="Arial" w:hAnsi="Arial" w:cs="Arial"/>
              </w:rPr>
            </w:pPr>
            <w:r w:rsidRPr="00CF423C">
              <w:rPr>
                <w:rFonts w:ascii="Arial" w:hAnsi="Arial" w:cs="Arial"/>
              </w:rPr>
              <w:t>30.044% (19.25%, 39.394%)</w:t>
            </w:r>
          </w:p>
        </w:tc>
      </w:tr>
      <w:tr w:rsidR="0006468C" w:rsidRPr="0004693A" w14:paraId="4F84C4B0" w14:textId="77777777" w:rsidTr="00F13002">
        <w:tc>
          <w:tcPr>
            <w:tcW w:w="3114" w:type="dxa"/>
          </w:tcPr>
          <w:p w14:paraId="481564BC" w14:textId="131C9394" w:rsidR="0006468C" w:rsidRPr="0026710C" w:rsidRDefault="0006468C" w:rsidP="0006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77C64B99" w14:textId="16C8084B" w:rsidR="0006468C" w:rsidRPr="00BD39D8" w:rsidRDefault="0006468C" w:rsidP="0006468C">
            <w:pPr>
              <w:rPr>
                <w:rFonts w:ascii="Arial" w:hAnsi="Arial" w:cs="Arial"/>
              </w:rPr>
            </w:pPr>
            <w:r w:rsidRPr="00BD39D8">
              <w:rPr>
                <w:rFonts w:ascii="Arial" w:hAnsi="Arial" w:cs="Arial"/>
              </w:rPr>
              <w:t>-0.001 (-0.207, 0.204)</w:t>
            </w:r>
          </w:p>
        </w:tc>
        <w:tc>
          <w:tcPr>
            <w:tcW w:w="851" w:type="dxa"/>
          </w:tcPr>
          <w:p w14:paraId="0D4F1B7B" w14:textId="6D7813D5" w:rsidR="0006468C" w:rsidRPr="0006468C" w:rsidRDefault="0006468C" w:rsidP="0006468C">
            <w:pPr>
              <w:rPr>
                <w:rFonts w:ascii="Arial" w:hAnsi="Arial" w:cs="Arial"/>
              </w:rPr>
            </w:pPr>
            <w:r w:rsidRPr="0006468C">
              <w:rPr>
                <w:rFonts w:ascii="Arial" w:hAnsi="Arial" w:cs="Arial"/>
              </w:rPr>
              <w:t>0.99</w:t>
            </w:r>
          </w:p>
        </w:tc>
        <w:tc>
          <w:tcPr>
            <w:tcW w:w="1843" w:type="dxa"/>
          </w:tcPr>
          <w:p w14:paraId="2EDDEA91" w14:textId="54B8F4DA" w:rsidR="0006468C" w:rsidRPr="0026710C" w:rsidRDefault="0006468C" w:rsidP="00064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127C8EF3" w14:textId="46A84EC4" w:rsidR="0006468C" w:rsidRPr="00CF423C" w:rsidRDefault="0006468C" w:rsidP="0006468C">
            <w:pPr>
              <w:rPr>
                <w:rFonts w:ascii="Arial" w:hAnsi="Arial" w:cs="Arial"/>
              </w:rPr>
            </w:pPr>
            <w:r w:rsidRPr="00CF423C">
              <w:rPr>
                <w:rFonts w:ascii="Arial" w:hAnsi="Arial" w:cs="Arial"/>
              </w:rPr>
              <w:t>-0.141% (-23.032%, 18.491%)</w:t>
            </w:r>
          </w:p>
        </w:tc>
      </w:tr>
      <w:bookmarkEnd w:id="1"/>
      <w:tr w:rsidR="00CE3B0B" w:rsidRPr="0004693A" w14:paraId="51115628" w14:textId="77777777" w:rsidTr="00F13002">
        <w:tc>
          <w:tcPr>
            <w:tcW w:w="3114" w:type="dxa"/>
          </w:tcPr>
          <w:p w14:paraId="6CFF5EFA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BEB9CA7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8E561A6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DFF2DF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753F7B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7CBCA940" w14:textId="77777777" w:rsidTr="00F13002">
        <w:tc>
          <w:tcPr>
            <w:tcW w:w="3114" w:type="dxa"/>
          </w:tcPr>
          <w:p w14:paraId="113B3B46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  <w:b/>
              </w:rPr>
              <w:t>2001 Licensing</w:t>
            </w:r>
          </w:p>
        </w:tc>
        <w:tc>
          <w:tcPr>
            <w:tcW w:w="2551" w:type="dxa"/>
          </w:tcPr>
          <w:p w14:paraId="285DA5D4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BAF6EBD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4380F65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5B35B26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47253DF0" w14:textId="77777777" w:rsidTr="00F13002">
        <w:tc>
          <w:tcPr>
            <w:tcW w:w="3114" w:type="dxa"/>
          </w:tcPr>
          <w:p w14:paraId="6CB6048B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DD931EC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05CF417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0CE986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F67AB58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546922EC" w14:textId="77777777" w:rsidTr="00F13002">
        <w:tc>
          <w:tcPr>
            <w:tcW w:w="3114" w:type="dxa"/>
          </w:tcPr>
          <w:p w14:paraId="7AC5FA79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1826EF71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0.025 (0.018, 0.031)</w:t>
            </w:r>
          </w:p>
        </w:tc>
        <w:tc>
          <w:tcPr>
            <w:tcW w:w="851" w:type="dxa"/>
          </w:tcPr>
          <w:p w14:paraId="28BC82B7" w14:textId="79A02BC0" w:rsidR="00CE3B0B" w:rsidRPr="0026710C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62EF76F4" w14:textId="0FC84D99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7B34BA1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2.453% (1.802%, 3.099%)</w:t>
            </w:r>
          </w:p>
        </w:tc>
      </w:tr>
      <w:tr w:rsidR="00CE3B0B" w:rsidRPr="0004693A" w14:paraId="60157344" w14:textId="77777777" w:rsidTr="00F13002">
        <w:tc>
          <w:tcPr>
            <w:tcW w:w="3114" w:type="dxa"/>
          </w:tcPr>
          <w:p w14:paraId="606DA3DB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6933E684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-0.060 (-0.069, -0.051)</w:t>
            </w:r>
          </w:p>
        </w:tc>
        <w:tc>
          <w:tcPr>
            <w:tcW w:w="851" w:type="dxa"/>
          </w:tcPr>
          <w:p w14:paraId="071F4D9E" w14:textId="0072F283" w:rsidR="00CE3B0B" w:rsidRPr="0026710C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56F15CF2" w14:textId="7A8811A9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048792C0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-3.597% (-4.275%, -2.923%)</w:t>
            </w:r>
          </w:p>
        </w:tc>
      </w:tr>
      <w:tr w:rsidR="00CE3B0B" w:rsidRPr="0004693A" w14:paraId="73B081E6" w14:textId="77777777" w:rsidTr="00F13002">
        <w:tc>
          <w:tcPr>
            <w:tcW w:w="3114" w:type="dxa"/>
          </w:tcPr>
          <w:p w14:paraId="31F3D54A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724A4CB3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-0.022 (-0.031, -0.013)</w:t>
            </w:r>
          </w:p>
        </w:tc>
        <w:tc>
          <w:tcPr>
            <w:tcW w:w="851" w:type="dxa"/>
          </w:tcPr>
          <w:p w14:paraId="276D608C" w14:textId="0708A458" w:rsidR="00CE3B0B" w:rsidRPr="0026710C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2A1D9588" w14:textId="7DD04143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BFE3E80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0.284% (-0.267%, 0.831%)</w:t>
            </w:r>
          </w:p>
        </w:tc>
      </w:tr>
      <w:tr w:rsidR="00CE3B0B" w:rsidRPr="0004693A" w14:paraId="6376051A" w14:textId="77777777" w:rsidTr="00F13002">
        <w:tc>
          <w:tcPr>
            <w:tcW w:w="3114" w:type="dxa"/>
          </w:tcPr>
          <w:p w14:paraId="557446BF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68CAE055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0.040 (0.026, 0.053)</w:t>
            </w:r>
          </w:p>
        </w:tc>
        <w:tc>
          <w:tcPr>
            <w:tcW w:w="851" w:type="dxa"/>
          </w:tcPr>
          <w:p w14:paraId="4A0CF9A4" w14:textId="0F2815AD" w:rsidR="00CE3B0B" w:rsidRPr="0026710C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6ED1DD78" w14:textId="66DDE169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042A3D15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-1.787% (-2.672%, -0.909%)</w:t>
            </w:r>
          </w:p>
        </w:tc>
      </w:tr>
      <w:tr w:rsidR="002B67B2" w:rsidRPr="0026710C" w14:paraId="0955E9C1" w14:textId="77777777" w:rsidTr="00A874FE">
        <w:tc>
          <w:tcPr>
            <w:tcW w:w="3114" w:type="dxa"/>
          </w:tcPr>
          <w:p w14:paraId="4485AA80" w14:textId="77777777" w:rsidR="002B67B2" w:rsidRPr="0026710C" w:rsidRDefault="002B67B2" w:rsidP="002B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56EABCED" w14:textId="6EECD1A1" w:rsidR="002B67B2" w:rsidRPr="00620977" w:rsidRDefault="002B67B2" w:rsidP="002B67B2">
            <w:pPr>
              <w:rPr>
                <w:rFonts w:ascii="Arial" w:hAnsi="Arial" w:cs="Arial"/>
              </w:rPr>
            </w:pPr>
            <w:r w:rsidRPr="00620977">
              <w:rPr>
                <w:rFonts w:ascii="Arial" w:hAnsi="Arial" w:cs="Arial"/>
              </w:rPr>
              <w:t>0.674 (0.569, 0.779)</w:t>
            </w:r>
          </w:p>
        </w:tc>
        <w:tc>
          <w:tcPr>
            <w:tcW w:w="851" w:type="dxa"/>
          </w:tcPr>
          <w:p w14:paraId="065EB46E" w14:textId="5B037408" w:rsidR="002B67B2" w:rsidRPr="002B67B2" w:rsidRDefault="00537963" w:rsidP="002B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7A3C9BC0" w14:textId="77777777" w:rsidR="002B67B2" w:rsidRPr="0026710C" w:rsidRDefault="002B67B2" w:rsidP="002B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02301302" w14:textId="7631DBB7" w:rsidR="002B67B2" w:rsidRPr="00763D4D" w:rsidRDefault="002B67B2" w:rsidP="002B67B2">
            <w:pPr>
              <w:rPr>
                <w:rFonts w:ascii="Arial" w:hAnsi="Arial" w:cs="Arial"/>
              </w:rPr>
            </w:pPr>
            <w:r w:rsidRPr="00763D4D">
              <w:rPr>
                <w:rFonts w:ascii="Arial" w:hAnsi="Arial" w:cs="Arial"/>
              </w:rPr>
              <w:t>49.029% (43.381%, 54.114%)</w:t>
            </w:r>
          </w:p>
        </w:tc>
      </w:tr>
      <w:tr w:rsidR="002B67B2" w:rsidRPr="0026710C" w14:paraId="68A7EEDC" w14:textId="77777777" w:rsidTr="00A874FE">
        <w:tc>
          <w:tcPr>
            <w:tcW w:w="3114" w:type="dxa"/>
          </w:tcPr>
          <w:p w14:paraId="3FF5432B" w14:textId="77777777" w:rsidR="002B67B2" w:rsidRPr="0026710C" w:rsidRDefault="002B67B2" w:rsidP="002B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3F1E9FFA" w14:textId="0E32FEEF" w:rsidR="002B67B2" w:rsidRPr="00620977" w:rsidRDefault="002B67B2" w:rsidP="002B67B2">
            <w:pPr>
              <w:rPr>
                <w:rFonts w:ascii="Arial" w:hAnsi="Arial" w:cs="Arial"/>
              </w:rPr>
            </w:pPr>
            <w:r w:rsidRPr="00620977">
              <w:rPr>
                <w:rFonts w:ascii="Arial" w:hAnsi="Arial" w:cs="Arial"/>
              </w:rPr>
              <w:t>0.367 (0.193, 0.542)</w:t>
            </w:r>
          </w:p>
        </w:tc>
        <w:tc>
          <w:tcPr>
            <w:tcW w:w="851" w:type="dxa"/>
          </w:tcPr>
          <w:p w14:paraId="14EC22CC" w14:textId="16E0F8F8" w:rsidR="002B67B2" w:rsidRPr="002B67B2" w:rsidRDefault="00537963" w:rsidP="002B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41FFB1F1" w14:textId="77777777" w:rsidR="002B67B2" w:rsidRPr="0026710C" w:rsidRDefault="002B67B2" w:rsidP="002B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095A4F7C" w14:textId="71C6FAA2" w:rsidR="002B67B2" w:rsidRPr="00763D4D" w:rsidRDefault="002B67B2" w:rsidP="002B67B2">
            <w:pPr>
              <w:rPr>
                <w:rFonts w:ascii="Arial" w:hAnsi="Arial" w:cs="Arial"/>
              </w:rPr>
            </w:pPr>
            <w:r w:rsidRPr="00763D4D">
              <w:rPr>
                <w:rFonts w:ascii="Arial" w:hAnsi="Arial" w:cs="Arial"/>
              </w:rPr>
              <w:t>30.733% (17.53%, 41.822%)</w:t>
            </w:r>
          </w:p>
        </w:tc>
      </w:tr>
      <w:tr w:rsidR="002B67B2" w:rsidRPr="0026710C" w14:paraId="163BDA61" w14:textId="77777777" w:rsidTr="00A874FE">
        <w:tc>
          <w:tcPr>
            <w:tcW w:w="3114" w:type="dxa"/>
          </w:tcPr>
          <w:p w14:paraId="0D834B36" w14:textId="77777777" w:rsidR="002B67B2" w:rsidRPr="0026710C" w:rsidRDefault="002B67B2" w:rsidP="002B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00E90F91" w14:textId="556ACA99" w:rsidR="002B67B2" w:rsidRPr="00620977" w:rsidRDefault="002B67B2" w:rsidP="002B67B2">
            <w:pPr>
              <w:rPr>
                <w:rFonts w:ascii="Arial" w:hAnsi="Arial" w:cs="Arial"/>
              </w:rPr>
            </w:pPr>
            <w:r w:rsidRPr="00620977">
              <w:rPr>
                <w:rFonts w:ascii="Arial" w:hAnsi="Arial" w:cs="Arial"/>
              </w:rPr>
              <w:t>-0.635 (-0.888, -0.381)</w:t>
            </w:r>
          </w:p>
        </w:tc>
        <w:tc>
          <w:tcPr>
            <w:tcW w:w="851" w:type="dxa"/>
          </w:tcPr>
          <w:p w14:paraId="0806E2F4" w14:textId="7CBC862F" w:rsidR="002B67B2" w:rsidRPr="002B67B2" w:rsidRDefault="00537963" w:rsidP="002B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0B3D63BE" w14:textId="77777777" w:rsidR="002B67B2" w:rsidRPr="0026710C" w:rsidRDefault="002B67B2" w:rsidP="002B6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4D28185F" w14:textId="7989FC21" w:rsidR="002B67B2" w:rsidRPr="00763D4D" w:rsidRDefault="002B67B2" w:rsidP="002B67B2">
            <w:pPr>
              <w:rPr>
                <w:rFonts w:ascii="Arial" w:hAnsi="Arial" w:cs="Arial"/>
              </w:rPr>
            </w:pPr>
            <w:r w:rsidRPr="00763D4D">
              <w:rPr>
                <w:rFonts w:ascii="Arial" w:hAnsi="Arial" w:cs="Arial"/>
              </w:rPr>
              <w:t>-88.66% (-143.143%, -46.386%)</w:t>
            </w:r>
          </w:p>
        </w:tc>
      </w:tr>
      <w:tr w:rsidR="00CE3B0B" w:rsidRPr="0004693A" w14:paraId="1B5712EF" w14:textId="77777777" w:rsidTr="00F13002">
        <w:tc>
          <w:tcPr>
            <w:tcW w:w="3114" w:type="dxa"/>
          </w:tcPr>
          <w:p w14:paraId="41AE924F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612FAEB3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7D4DE63C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0868A80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347C3056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</w:p>
        </w:tc>
      </w:tr>
      <w:tr w:rsidR="00CE3B0B" w:rsidRPr="0004693A" w14:paraId="08968965" w14:textId="77777777" w:rsidTr="00F13002">
        <w:tc>
          <w:tcPr>
            <w:tcW w:w="3114" w:type="dxa"/>
            <w:shd w:val="clear" w:color="auto" w:fill="AEAAAA" w:themeFill="background2" w:themeFillShade="BF"/>
          </w:tcPr>
          <w:p w14:paraId="767E1D6F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  <w:b/>
              </w:rPr>
              <w:t>Male Age 15 to 29</w:t>
            </w:r>
          </w:p>
        </w:tc>
        <w:tc>
          <w:tcPr>
            <w:tcW w:w="2551" w:type="dxa"/>
          </w:tcPr>
          <w:p w14:paraId="5F3C1785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F5F2E3F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17DF411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7808E718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</w:p>
        </w:tc>
      </w:tr>
      <w:tr w:rsidR="00CE3B0B" w:rsidRPr="0004693A" w14:paraId="003C7592" w14:textId="77777777" w:rsidTr="00F13002">
        <w:tc>
          <w:tcPr>
            <w:tcW w:w="3114" w:type="dxa"/>
          </w:tcPr>
          <w:p w14:paraId="12219CF8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8F8F31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4750E03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A7604F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5267AAA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370F8830" w14:textId="77777777" w:rsidTr="00F13002">
        <w:tc>
          <w:tcPr>
            <w:tcW w:w="3114" w:type="dxa"/>
          </w:tcPr>
          <w:p w14:paraId="2A772327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  <w:b/>
              </w:rPr>
              <w:t>1991 Safe Storage</w:t>
            </w:r>
          </w:p>
        </w:tc>
        <w:tc>
          <w:tcPr>
            <w:tcW w:w="2551" w:type="dxa"/>
          </w:tcPr>
          <w:p w14:paraId="378C6317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C23C01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84B33F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2DD83A0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43932983" w14:textId="77777777" w:rsidTr="00F13002">
        <w:tc>
          <w:tcPr>
            <w:tcW w:w="3114" w:type="dxa"/>
          </w:tcPr>
          <w:p w14:paraId="69E8650A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Trend in Hanging mortality before law</w:t>
            </w:r>
          </w:p>
        </w:tc>
        <w:tc>
          <w:tcPr>
            <w:tcW w:w="2551" w:type="dxa"/>
          </w:tcPr>
          <w:p w14:paraId="1379150A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0.034 (0.011, 0.057)</w:t>
            </w:r>
          </w:p>
        </w:tc>
        <w:tc>
          <w:tcPr>
            <w:tcW w:w="851" w:type="dxa"/>
          </w:tcPr>
          <w:p w14:paraId="2728E365" w14:textId="04F75EE8" w:rsidR="00CE3B0B" w:rsidRPr="0026710C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66A86D76" w14:textId="56FF24C6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667C248D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3.345% (1.118%, 5.522%)</w:t>
            </w:r>
          </w:p>
        </w:tc>
      </w:tr>
      <w:tr w:rsidR="00CE3B0B" w:rsidRPr="0004693A" w14:paraId="12F217BD" w14:textId="77777777" w:rsidTr="00F13002">
        <w:tc>
          <w:tcPr>
            <w:tcW w:w="3114" w:type="dxa"/>
          </w:tcPr>
          <w:p w14:paraId="7FAC5CD4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127233D8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-0.061 (-0.088, -0.034)</w:t>
            </w:r>
          </w:p>
        </w:tc>
        <w:tc>
          <w:tcPr>
            <w:tcW w:w="851" w:type="dxa"/>
          </w:tcPr>
          <w:p w14:paraId="423B9EA4" w14:textId="2CD3EE21" w:rsidR="00CE3B0B" w:rsidRPr="0026710C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0441C3C3" w14:textId="55697C63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69FFBC92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-2.709% (-4.158%, -1.235%)</w:t>
            </w:r>
          </w:p>
        </w:tc>
      </w:tr>
      <w:tr w:rsidR="00CE3B0B" w:rsidRPr="0004693A" w14:paraId="3DC70761" w14:textId="77777777" w:rsidTr="00F13002">
        <w:tc>
          <w:tcPr>
            <w:tcW w:w="3114" w:type="dxa"/>
          </w:tcPr>
          <w:p w14:paraId="6C857A4F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57B221EF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-0.041 (-0.064, -0.018)</w:t>
            </w:r>
          </w:p>
        </w:tc>
        <w:tc>
          <w:tcPr>
            <w:tcW w:w="851" w:type="dxa"/>
          </w:tcPr>
          <w:p w14:paraId="67CCA3C4" w14:textId="4C51FCAF" w:rsidR="00CE3B0B" w:rsidRPr="0026710C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30B37D28" w14:textId="05F70F7A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0D53109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-0.716% (-1.201%, -0.233%)</w:t>
            </w:r>
          </w:p>
        </w:tc>
      </w:tr>
      <w:tr w:rsidR="00CE3B0B" w:rsidRPr="0004693A" w14:paraId="65C199F6" w14:textId="77777777" w:rsidTr="00F13002">
        <w:tc>
          <w:tcPr>
            <w:tcW w:w="3114" w:type="dxa"/>
          </w:tcPr>
          <w:p w14:paraId="1772D74D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2BBA6E41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0.005 (-0.026, 0.037)</w:t>
            </w:r>
          </w:p>
        </w:tc>
        <w:tc>
          <w:tcPr>
            <w:tcW w:w="851" w:type="dxa"/>
          </w:tcPr>
          <w:p w14:paraId="2A247FD1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55484459" w14:textId="52D3AFC4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5072F8DA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-6.45</w:t>
            </w:r>
            <w:r>
              <w:rPr>
                <w:rFonts w:ascii="Arial" w:hAnsi="Arial" w:cs="Arial"/>
              </w:rPr>
              <w:t>0</w:t>
            </w:r>
            <w:r w:rsidRPr="0026710C">
              <w:rPr>
                <w:rFonts w:ascii="Arial" w:hAnsi="Arial" w:cs="Arial"/>
              </w:rPr>
              <w:t>% (-8.104%, -4.822%)</w:t>
            </w:r>
          </w:p>
        </w:tc>
      </w:tr>
      <w:tr w:rsidR="00324A79" w:rsidRPr="0026710C" w14:paraId="63C3B71D" w14:textId="77777777" w:rsidTr="00A874FE">
        <w:tc>
          <w:tcPr>
            <w:tcW w:w="3114" w:type="dxa"/>
          </w:tcPr>
          <w:p w14:paraId="64F1A6F4" w14:textId="77777777" w:rsidR="00324A79" w:rsidRPr="0026710C" w:rsidRDefault="00324A79" w:rsidP="00324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259EDACC" w14:textId="2D335E9E" w:rsidR="00324A79" w:rsidRPr="00DE4887" w:rsidRDefault="00324A79" w:rsidP="00324A79">
            <w:pPr>
              <w:rPr>
                <w:rFonts w:ascii="Arial" w:hAnsi="Arial" w:cs="Arial"/>
              </w:rPr>
            </w:pPr>
            <w:r w:rsidRPr="00DE4887">
              <w:rPr>
                <w:rFonts w:ascii="Arial" w:hAnsi="Arial" w:cs="Arial"/>
              </w:rPr>
              <w:t>0.661 (0.461, 0.86)</w:t>
            </w:r>
          </w:p>
        </w:tc>
        <w:tc>
          <w:tcPr>
            <w:tcW w:w="851" w:type="dxa"/>
          </w:tcPr>
          <w:p w14:paraId="5A3C9D1F" w14:textId="3CC7D477" w:rsidR="00324A79" w:rsidRPr="00DE4887" w:rsidRDefault="00537963" w:rsidP="00324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6264A65F" w14:textId="77777777" w:rsidR="00324A79" w:rsidRPr="0026710C" w:rsidRDefault="00324A79" w:rsidP="00324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4A4F6ADF" w14:textId="6DBB08A8" w:rsidR="00324A79" w:rsidRPr="00324A79" w:rsidRDefault="00324A79" w:rsidP="00324A79">
            <w:pPr>
              <w:rPr>
                <w:rFonts w:ascii="Arial" w:hAnsi="Arial" w:cs="Arial"/>
              </w:rPr>
            </w:pPr>
            <w:r w:rsidRPr="00324A79">
              <w:rPr>
                <w:rFonts w:ascii="Arial" w:hAnsi="Arial" w:cs="Arial"/>
              </w:rPr>
              <w:t>48.343% (36.955%, 57.672%)</w:t>
            </w:r>
          </w:p>
        </w:tc>
      </w:tr>
      <w:tr w:rsidR="00324A79" w:rsidRPr="0026710C" w14:paraId="0BBEF31A" w14:textId="77777777" w:rsidTr="00A874FE">
        <w:tc>
          <w:tcPr>
            <w:tcW w:w="3114" w:type="dxa"/>
          </w:tcPr>
          <w:p w14:paraId="6654C606" w14:textId="77777777" w:rsidR="00324A79" w:rsidRPr="0026710C" w:rsidRDefault="00324A79" w:rsidP="00324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5D3DC2FF" w14:textId="6A34C779" w:rsidR="00324A79" w:rsidRPr="00DE4887" w:rsidRDefault="00324A79" w:rsidP="00324A79">
            <w:pPr>
              <w:rPr>
                <w:rFonts w:ascii="Arial" w:hAnsi="Arial" w:cs="Arial"/>
              </w:rPr>
            </w:pPr>
            <w:r w:rsidRPr="00DE4887">
              <w:rPr>
                <w:rFonts w:ascii="Arial" w:hAnsi="Arial" w:cs="Arial"/>
              </w:rPr>
              <w:t>0.654 (0.447, 0.861)</w:t>
            </w:r>
          </w:p>
        </w:tc>
        <w:tc>
          <w:tcPr>
            <w:tcW w:w="851" w:type="dxa"/>
          </w:tcPr>
          <w:p w14:paraId="256EA347" w14:textId="6E0ECB50" w:rsidR="00324A79" w:rsidRPr="00DE4887" w:rsidRDefault="00537963" w:rsidP="00324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207AB130" w14:textId="77777777" w:rsidR="00324A79" w:rsidRPr="0026710C" w:rsidRDefault="00324A79" w:rsidP="00324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1DEC427A" w14:textId="3B47FB29" w:rsidR="00324A79" w:rsidRPr="00324A79" w:rsidRDefault="00324A79" w:rsidP="00324A79">
            <w:pPr>
              <w:rPr>
                <w:rFonts w:ascii="Arial" w:hAnsi="Arial" w:cs="Arial"/>
              </w:rPr>
            </w:pPr>
            <w:r w:rsidRPr="00324A79">
              <w:rPr>
                <w:rFonts w:ascii="Arial" w:hAnsi="Arial" w:cs="Arial"/>
              </w:rPr>
              <w:t>48.005% (36.021%, 57.744%)</w:t>
            </w:r>
          </w:p>
        </w:tc>
      </w:tr>
      <w:tr w:rsidR="00324A79" w:rsidRPr="0026710C" w14:paraId="6D42A37A" w14:textId="77777777" w:rsidTr="00A874FE">
        <w:tc>
          <w:tcPr>
            <w:tcW w:w="3114" w:type="dxa"/>
          </w:tcPr>
          <w:p w14:paraId="3780E970" w14:textId="77777777" w:rsidR="00324A79" w:rsidRPr="0026710C" w:rsidRDefault="00324A79" w:rsidP="00324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678841FB" w14:textId="68030CFA" w:rsidR="00324A79" w:rsidRPr="00DE4887" w:rsidRDefault="00324A79" w:rsidP="00324A79">
            <w:pPr>
              <w:rPr>
                <w:rFonts w:ascii="Arial" w:hAnsi="Arial" w:cs="Arial"/>
              </w:rPr>
            </w:pPr>
            <w:r w:rsidRPr="00DE4887">
              <w:rPr>
                <w:rFonts w:ascii="Arial" w:hAnsi="Arial" w:cs="Arial"/>
              </w:rPr>
              <w:t>0.219 (-0.158, 0.597)</w:t>
            </w:r>
          </w:p>
        </w:tc>
        <w:tc>
          <w:tcPr>
            <w:tcW w:w="851" w:type="dxa"/>
          </w:tcPr>
          <w:p w14:paraId="71582148" w14:textId="5815CCE1" w:rsidR="00324A79" w:rsidRPr="00DE4887" w:rsidRDefault="00324A79" w:rsidP="00324A79">
            <w:pPr>
              <w:rPr>
                <w:rFonts w:ascii="Arial" w:hAnsi="Arial" w:cs="Arial"/>
              </w:rPr>
            </w:pPr>
            <w:r w:rsidRPr="00DE4887">
              <w:rPr>
                <w:rFonts w:ascii="Arial" w:hAnsi="Arial" w:cs="Arial"/>
              </w:rPr>
              <w:t>0.25</w:t>
            </w:r>
          </w:p>
        </w:tc>
        <w:tc>
          <w:tcPr>
            <w:tcW w:w="1843" w:type="dxa"/>
          </w:tcPr>
          <w:p w14:paraId="5D01C4F6" w14:textId="77777777" w:rsidR="00324A79" w:rsidRPr="0026710C" w:rsidRDefault="00324A79" w:rsidP="00324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27EDEA4F" w14:textId="537B1D8C" w:rsidR="00324A79" w:rsidRPr="00324A79" w:rsidRDefault="00324A79" w:rsidP="00324A79">
            <w:pPr>
              <w:rPr>
                <w:rFonts w:ascii="Arial" w:hAnsi="Arial" w:cs="Arial"/>
              </w:rPr>
            </w:pPr>
            <w:r w:rsidRPr="00324A79">
              <w:rPr>
                <w:rFonts w:ascii="Arial" w:hAnsi="Arial" w:cs="Arial"/>
              </w:rPr>
              <w:t>19.705% (-17.075%, 44.931%)</w:t>
            </w:r>
          </w:p>
        </w:tc>
      </w:tr>
      <w:tr w:rsidR="00CE3B0B" w:rsidRPr="0004693A" w14:paraId="76ACE7CA" w14:textId="77777777" w:rsidTr="00F13002">
        <w:tc>
          <w:tcPr>
            <w:tcW w:w="3114" w:type="dxa"/>
          </w:tcPr>
          <w:p w14:paraId="4F3C593E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38886C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8D67C76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71A3EC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DAA3B2D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682A1295" w14:textId="77777777" w:rsidTr="00F13002">
        <w:tc>
          <w:tcPr>
            <w:tcW w:w="3114" w:type="dxa"/>
          </w:tcPr>
          <w:p w14:paraId="6245244C" w14:textId="77777777" w:rsidR="00CE3B0B" w:rsidRPr="0026710C" w:rsidRDefault="00CE3B0B" w:rsidP="00CE3B0B">
            <w:pPr>
              <w:rPr>
                <w:rFonts w:ascii="Arial" w:hAnsi="Arial" w:cs="Arial"/>
                <w:b/>
              </w:rPr>
            </w:pPr>
            <w:r w:rsidRPr="0026710C">
              <w:rPr>
                <w:rFonts w:ascii="Arial" w:hAnsi="Arial" w:cs="Arial"/>
                <w:b/>
              </w:rPr>
              <w:t>1994 Psychiatric Questionnaire</w:t>
            </w:r>
          </w:p>
        </w:tc>
        <w:tc>
          <w:tcPr>
            <w:tcW w:w="2551" w:type="dxa"/>
          </w:tcPr>
          <w:p w14:paraId="118E5174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BD77A74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81672B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35FAAD8" w14:textId="77777777" w:rsidR="00CE3B0B" w:rsidRPr="0026710C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389ADC01" w14:textId="77777777" w:rsidTr="00F13002">
        <w:tc>
          <w:tcPr>
            <w:tcW w:w="3114" w:type="dxa"/>
          </w:tcPr>
          <w:p w14:paraId="3117D079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79A56C79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0.035 (0.021, 0.050)</w:t>
            </w:r>
          </w:p>
        </w:tc>
        <w:tc>
          <w:tcPr>
            <w:tcW w:w="851" w:type="dxa"/>
          </w:tcPr>
          <w:p w14:paraId="5A3F58D7" w14:textId="70CB4A2D" w:rsidR="00CE3B0B" w:rsidRPr="0026710C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4B4005C0" w14:textId="716C5659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22961D3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3.454% (2.035%, 4.853%)</w:t>
            </w:r>
          </w:p>
        </w:tc>
      </w:tr>
      <w:tr w:rsidR="00CE3B0B" w:rsidRPr="0004693A" w14:paraId="00EB33DA" w14:textId="77777777" w:rsidTr="00F13002">
        <w:tc>
          <w:tcPr>
            <w:tcW w:w="3114" w:type="dxa"/>
          </w:tcPr>
          <w:p w14:paraId="27F6F20C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47B08E7A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-0.058 (-0.077, -0.039)</w:t>
            </w:r>
          </w:p>
        </w:tc>
        <w:tc>
          <w:tcPr>
            <w:tcW w:w="851" w:type="dxa"/>
          </w:tcPr>
          <w:p w14:paraId="5B56A92C" w14:textId="3B3CAD7C" w:rsidR="00CE3B0B" w:rsidRPr="0026710C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26A4E86F" w14:textId="0B9D503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F75AFEF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-2.288% (-3.596%, -0.997%)</w:t>
            </w:r>
          </w:p>
        </w:tc>
      </w:tr>
      <w:tr w:rsidR="00CE3B0B" w:rsidRPr="0004693A" w14:paraId="6335C8A2" w14:textId="77777777" w:rsidTr="00F13002">
        <w:tc>
          <w:tcPr>
            <w:tcW w:w="3114" w:type="dxa"/>
          </w:tcPr>
          <w:p w14:paraId="5A30E55F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20DC49AD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-0.045 (-0.060, -0.030)</w:t>
            </w:r>
          </w:p>
        </w:tc>
        <w:tc>
          <w:tcPr>
            <w:tcW w:w="851" w:type="dxa"/>
          </w:tcPr>
          <w:p w14:paraId="3E0340D3" w14:textId="7FC0D2DA" w:rsidR="00CE3B0B" w:rsidRPr="0026710C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1DDAA35D" w14:textId="01AEC4B0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67B9EFEA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-0.998% (-1.47</w:t>
            </w:r>
            <w:r>
              <w:rPr>
                <w:rFonts w:ascii="Arial" w:hAnsi="Arial" w:cs="Arial"/>
              </w:rPr>
              <w:t>0</w:t>
            </w:r>
            <w:r w:rsidRPr="0026710C">
              <w:rPr>
                <w:rFonts w:ascii="Arial" w:hAnsi="Arial" w:cs="Arial"/>
              </w:rPr>
              <w:t>%, -0.528%)</w:t>
            </w:r>
          </w:p>
        </w:tc>
      </w:tr>
      <w:tr w:rsidR="00CE3B0B" w:rsidRPr="0004693A" w14:paraId="4FBBF8D4" w14:textId="77777777" w:rsidTr="00F13002">
        <w:tc>
          <w:tcPr>
            <w:tcW w:w="3114" w:type="dxa"/>
          </w:tcPr>
          <w:p w14:paraId="215EECE2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51B26182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0.013 (-0.012, 0.038)</w:t>
            </w:r>
          </w:p>
        </w:tc>
        <w:tc>
          <w:tcPr>
            <w:tcW w:w="851" w:type="dxa"/>
          </w:tcPr>
          <w:p w14:paraId="43539609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</w:tcPr>
          <w:p w14:paraId="78AFC0FD" w14:textId="57E777E2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098BB56E" w14:textId="77777777" w:rsidR="00CE3B0B" w:rsidRPr="0026710C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-5.617% (-7.232%, -4.027%)</w:t>
            </w:r>
          </w:p>
        </w:tc>
      </w:tr>
      <w:tr w:rsidR="00BA733F" w:rsidRPr="0026710C" w14:paraId="256E900C" w14:textId="77777777" w:rsidTr="00A874FE">
        <w:tc>
          <w:tcPr>
            <w:tcW w:w="3114" w:type="dxa"/>
          </w:tcPr>
          <w:p w14:paraId="308663CD" w14:textId="77777777" w:rsidR="00BA733F" w:rsidRPr="0026710C" w:rsidRDefault="00BA733F" w:rsidP="00BA7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2EAF7947" w14:textId="1C63A301" w:rsidR="00BA733F" w:rsidRPr="007852EB" w:rsidRDefault="00BA733F" w:rsidP="00BA733F">
            <w:pPr>
              <w:rPr>
                <w:rFonts w:ascii="Arial" w:hAnsi="Arial" w:cs="Arial"/>
              </w:rPr>
            </w:pPr>
            <w:r w:rsidRPr="007852EB">
              <w:rPr>
                <w:rFonts w:ascii="Arial" w:hAnsi="Arial" w:cs="Arial"/>
              </w:rPr>
              <w:t>0.649 (0.479, 0.818)</w:t>
            </w:r>
          </w:p>
        </w:tc>
        <w:tc>
          <w:tcPr>
            <w:tcW w:w="851" w:type="dxa"/>
          </w:tcPr>
          <w:p w14:paraId="1CCC6F6A" w14:textId="17D20F42" w:rsidR="00BA733F" w:rsidRPr="007852EB" w:rsidRDefault="00537963" w:rsidP="00BA7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69DAE815" w14:textId="77777777" w:rsidR="00BA733F" w:rsidRPr="0026710C" w:rsidRDefault="00BA733F" w:rsidP="00BA7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0E065EC6" w14:textId="2CBDACDD" w:rsidR="00BA733F" w:rsidRPr="00BA733F" w:rsidRDefault="00BA733F" w:rsidP="00BA733F">
            <w:pPr>
              <w:rPr>
                <w:rFonts w:ascii="Arial" w:hAnsi="Arial" w:cs="Arial"/>
              </w:rPr>
            </w:pPr>
            <w:r w:rsidRPr="00BA733F">
              <w:rPr>
                <w:rFonts w:ascii="Arial" w:hAnsi="Arial" w:cs="Arial"/>
              </w:rPr>
              <w:t>47.724% (38.082%, 55.864%)</w:t>
            </w:r>
          </w:p>
        </w:tc>
      </w:tr>
      <w:tr w:rsidR="00BA733F" w:rsidRPr="0026710C" w14:paraId="148D2556" w14:textId="77777777" w:rsidTr="00A874FE">
        <w:tc>
          <w:tcPr>
            <w:tcW w:w="3114" w:type="dxa"/>
          </w:tcPr>
          <w:p w14:paraId="1D98E617" w14:textId="77777777" w:rsidR="00BA733F" w:rsidRPr="0026710C" w:rsidRDefault="00BA733F" w:rsidP="00BA7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Hanging level effect </w:t>
            </w:r>
          </w:p>
        </w:tc>
        <w:tc>
          <w:tcPr>
            <w:tcW w:w="2551" w:type="dxa"/>
          </w:tcPr>
          <w:p w14:paraId="0DBFD002" w14:textId="4F1868D6" w:rsidR="00BA733F" w:rsidRPr="007852EB" w:rsidRDefault="00BA733F" w:rsidP="00BA733F">
            <w:pPr>
              <w:rPr>
                <w:rFonts w:ascii="Arial" w:hAnsi="Arial" w:cs="Arial"/>
              </w:rPr>
            </w:pPr>
            <w:r w:rsidRPr="007852EB">
              <w:rPr>
                <w:rFonts w:ascii="Arial" w:hAnsi="Arial" w:cs="Arial"/>
              </w:rPr>
              <w:t>0.739 (0.557, 0.921)</w:t>
            </w:r>
          </w:p>
        </w:tc>
        <w:tc>
          <w:tcPr>
            <w:tcW w:w="851" w:type="dxa"/>
          </w:tcPr>
          <w:p w14:paraId="129B936D" w14:textId="47F167F9" w:rsidR="00BA733F" w:rsidRPr="007852EB" w:rsidRDefault="00537963" w:rsidP="00BA7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75738700" w14:textId="77777777" w:rsidR="00BA733F" w:rsidRPr="0026710C" w:rsidRDefault="00BA733F" w:rsidP="00BA7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6C0EF300" w14:textId="039D52A3" w:rsidR="00BA733F" w:rsidRPr="00BA733F" w:rsidRDefault="00BA733F" w:rsidP="00BA733F">
            <w:pPr>
              <w:rPr>
                <w:rFonts w:ascii="Arial" w:hAnsi="Arial" w:cs="Arial"/>
              </w:rPr>
            </w:pPr>
            <w:r w:rsidRPr="00BA733F">
              <w:rPr>
                <w:rFonts w:ascii="Arial" w:hAnsi="Arial" w:cs="Arial"/>
              </w:rPr>
              <w:t>52.225% (42.691%, 60.173%)</w:t>
            </w:r>
          </w:p>
        </w:tc>
      </w:tr>
      <w:tr w:rsidR="00BA733F" w:rsidRPr="0026710C" w14:paraId="5D40397D" w14:textId="77777777" w:rsidTr="00A874FE">
        <w:tc>
          <w:tcPr>
            <w:tcW w:w="3114" w:type="dxa"/>
          </w:tcPr>
          <w:p w14:paraId="05DE2219" w14:textId="77777777" w:rsidR="00BA733F" w:rsidRPr="0026710C" w:rsidRDefault="00BA733F" w:rsidP="00BA7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35CEC1FE" w14:textId="5BCC925C" w:rsidR="00BA733F" w:rsidRPr="007852EB" w:rsidRDefault="00BA733F" w:rsidP="00BA733F">
            <w:pPr>
              <w:rPr>
                <w:rFonts w:ascii="Arial" w:hAnsi="Arial" w:cs="Arial"/>
              </w:rPr>
            </w:pPr>
            <w:r w:rsidRPr="007852EB">
              <w:rPr>
                <w:rFonts w:ascii="Arial" w:hAnsi="Arial" w:cs="Arial"/>
              </w:rPr>
              <w:t>0.008 (-0.369, 0.384)</w:t>
            </w:r>
          </w:p>
        </w:tc>
        <w:tc>
          <w:tcPr>
            <w:tcW w:w="851" w:type="dxa"/>
          </w:tcPr>
          <w:p w14:paraId="57F50DDB" w14:textId="5217C4A3" w:rsidR="00BA733F" w:rsidRPr="007852EB" w:rsidRDefault="00BA733F" w:rsidP="00BA733F">
            <w:pPr>
              <w:rPr>
                <w:rFonts w:ascii="Arial" w:hAnsi="Arial" w:cs="Arial"/>
              </w:rPr>
            </w:pPr>
            <w:r w:rsidRPr="007852EB">
              <w:rPr>
                <w:rFonts w:ascii="Arial" w:hAnsi="Arial" w:cs="Arial"/>
              </w:rPr>
              <w:t>0.97</w:t>
            </w:r>
          </w:p>
        </w:tc>
        <w:tc>
          <w:tcPr>
            <w:tcW w:w="1843" w:type="dxa"/>
          </w:tcPr>
          <w:p w14:paraId="6F216991" w14:textId="77777777" w:rsidR="00BA733F" w:rsidRPr="0026710C" w:rsidRDefault="00BA733F" w:rsidP="00BA7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6FDBC5CD" w14:textId="4577DB1B" w:rsidR="00BA733F" w:rsidRPr="00BA733F" w:rsidRDefault="00BA733F" w:rsidP="00BA733F">
            <w:pPr>
              <w:rPr>
                <w:rFonts w:ascii="Arial" w:hAnsi="Arial" w:cs="Arial"/>
              </w:rPr>
            </w:pPr>
            <w:r w:rsidRPr="00BA733F">
              <w:rPr>
                <w:rFonts w:ascii="Arial" w:hAnsi="Arial" w:cs="Arial"/>
              </w:rPr>
              <w:t>0.752% (-44.625%, 31.891%)</w:t>
            </w:r>
          </w:p>
        </w:tc>
      </w:tr>
      <w:tr w:rsidR="00CE3B0B" w:rsidRPr="0004693A" w14:paraId="328B5CFC" w14:textId="77777777" w:rsidTr="00F13002">
        <w:tc>
          <w:tcPr>
            <w:tcW w:w="3114" w:type="dxa"/>
          </w:tcPr>
          <w:p w14:paraId="7945BBDF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345589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638493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E1C357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A0F931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06404269" w14:textId="77777777" w:rsidTr="00F13002">
        <w:tc>
          <w:tcPr>
            <w:tcW w:w="3114" w:type="dxa"/>
          </w:tcPr>
          <w:p w14:paraId="277B08CA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2001 Licensing</w:t>
            </w:r>
          </w:p>
        </w:tc>
        <w:tc>
          <w:tcPr>
            <w:tcW w:w="2551" w:type="dxa"/>
          </w:tcPr>
          <w:p w14:paraId="360CEDA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906B37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2040EA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67129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7C69A9AD" w14:textId="77777777" w:rsidTr="00F13002">
        <w:tc>
          <w:tcPr>
            <w:tcW w:w="3114" w:type="dxa"/>
          </w:tcPr>
          <w:p w14:paraId="6A406D24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44A7E45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7F04E9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033D3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C510CE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5911BC4A" w14:textId="77777777" w:rsidTr="00F13002">
        <w:tc>
          <w:tcPr>
            <w:tcW w:w="3114" w:type="dxa"/>
          </w:tcPr>
          <w:p w14:paraId="7C9F3A12" w14:textId="77777777" w:rsidR="00CE3B0B" w:rsidRPr="009432ED" w:rsidRDefault="00CE3B0B" w:rsidP="00CE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0383B7DC" w14:textId="77777777" w:rsidR="00CE3B0B" w:rsidRPr="009432ED" w:rsidRDefault="00CE3B0B" w:rsidP="00CE3B0B">
            <w:pPr>
              <w:rPr>
                <w:rFonts w:ascii="Arial" w:hAnsi="Arial" w:cs="Arial"/>
              </w:rPr>
            </w:pPr>
            <w:r w:rsidRPr="009432ED">
              <w:rPr>
                <w:rFonts w:ascii="Arial" w:hAnsi="Arial" w:cs="Arial"/>
              </w:rPr>
              <w:t>0.033 (0.026, 0.041)</w:t>
            </w:r>
          </w:p>
        </w:tc>
        <w:tc>
          <w:tcPr>
            <w:tcW w:w="851" w:type="dxa"/>
          </w:tcPr>
          <w:p w14:paraId="6F311503" w14:textId="7FFC756E" w:rsidR="00CE3B0B" w:rsidRPr="009432ED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490006BB" w14:textId="4231ED55" w:rsidR="00CE3B0B" w:rsidRPr="009432ED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210F0A7A" w14:textId="77777777" w:rsidR="00CE3B0B" w:rsidRPr="009432ED" w:rsidRDefault="00CE3B0B" w:rsidP="00CE3B0B">
            <w:pPr>
              <w:rPr>
                <w:rFonts w:ascii="Arial" w:hAnsi="Arial" w:cs="Arial"/>
              </w:rPr>
            </w:pPr>
            <w:r w:rsidRPr="009432ED">
              <w:rPr>
                <w:rFonts w:ascii="Arial" w:hAnsi="Arial" w:cs="Arial"/>
              </w:rPr>
              <w:t>3.27</w:t>
            </w:r>
            <w:r>
              <w:rPr>
                <w:rFonts w:ascii="Arial" w:hAnsi="Arial" w:cs="Arial"/>
              </w:rPr>
              <w:t>0</w:t>
            </w:r>
            <w:r w:rsidRPr="009432ED">
              <w:rPr>
                <w:rFonts w:ascii="Arial" w:hAnsi="Arial" w:cs="Arial"/>
              </w:rPr>
              <w:t>% (2.543%, 3.993%)</w:t>
            </w:r>
          </w:p>
        </w:tc>
      </w:tr>
      <w:tr w:rsidR="00CE3B0B" w:rsidRPr="0004693A" w14:paraId="67BAB008" w14:textId="77777777" w:rsidTr="00F13002">
        <w:tc>
          <w:tcPr>
            <w:tcW w:w="3114" w:type="dxa"/>
          </w:tcPr>
          <w:p w14:paraId="18715826" w14:textId="77777777" w:rsidR="00CE3B0B" w:rsidRPr="009432ED" w:rsidRDefault="00CE3B0B" w:rsidP="00CE3B0B">
            <w:pPr>
              <w:rPr>
                <w:rFonts w:ascii="Arial" w:hAnsi="Arial" w:cs="Arial"/>
                <w:b/>
              </w:rPr>
            </w:pPr>
            <w:r w:rsidRPr="009432ED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4F4F678C" w14:textId="77777777" w:rsidR="00CE3B0B" w:rsidRPr="009432ED" w:rsidRDefault="00CE3B0B" w:rsidP="00CE3B0B">
            <w:pPr>
              <w:rPr>
                <w:rFonts w:ascii="Arial" w:hAnsi="Arial" w:cs="Arial"/>
              </w:rPr>
            </w:pPr>
            <w:r w:rsidRPr="009432ED">
              <w:rPr>
                <w:rFonts w:ascii="Arial" w:hAnsi="Arial" w:cs="Arial"/>
              </w:rPr>
              <w:t>-0.088 (-0.103, -0.073)</w:t>
            </w:r>
          </w:p>
        </w:tc>
        <w:tc>
          <w:tcPr>
            <w:tcW w:w="851" w:type="dxa"/>
          </w:tcPr>
          <w:p w14:paraId="3444331D" w14:textId="7E1519A9" w:rsidR="00CE3B0B" w:rsidRPr="009432ED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37699D6D" w14:textId="66BBE4D6" w:rsidR="00CE3B0B" w:rsidRPr="009432ED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69C939C8" w14:textId="77777777" w:rsidR="00CE3B0B" w:rsidRPr="009432ED" w:rsidRDefault="00CE3B0B" w:rsidP="00CE3B0B">
            <w:pPr>
              <w:rPr>
                <w:rFonts w:ascii="Arial" w:hAnsi="Arial" w:cs="Arial"/>
              </w:rPr>
            </w:pPr>
            <w:r w:rsidRPr="009432ED">
              <w:rPr>
                <w:rFonts w:ascii="Arial" w:hAnsi="Arial" w:cs="Arial"/>
              </w:rPr>
              <w:t>-5.591% (-6.965%, -4.234%)</w:t>
            </w:r>
          </w:p>
        </w:tc>
      </w:tr>
      <w:tr w:rsidR="00CE3B0B" w:rsidRPr="0004693A" w14:paraId="158F27B1" w14:textId="77777777" w:rsidTr="00F13002">
        <w:tc>
          <w:tcPr>
            <w:tcW w:w="3114" w:type="dxa"/>
          </w:tcPr>
          <w:p w14:paraId="7FFFFED7" w14:textId="77777777" w:rsidR="00CE3B0B" w:rsidRPr="009432ED" w:rsidRDefault="00CE3B0B" w:rsidP="00CE3B0B">
            <w:pPr>
              <w:rPr>
                <w:rFonts w:ascii="Arial" w:hAnsi="Arial" w:cs="Arial"/>
                <w:b/>
              </w:rPr>
            </w:pPr>
            <w:r w:rsidRPr="009432ED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1AE07971" w14:textId="77777777" w:rsidR="00CE3B0B" w:rsidRPr="009432ED" w:rsidRDefault="00CE3B0B" w:rsidP="00CE3B0B">
            <w:pPr>
              <w:rPr>
                <w:rFonts w:ascii="Arial" w:hAnsi="Arial" w:cs="Arial"/>
              </w:rPr>
            </w:pPr>
            <w:r w:rsidRPr="009432ED">
              <w:rPr>
                <w:rFonts w:ascii="Arial" w:hAnsi="Arial" w:cs="Arial"/>
              </w:rPr>
              <w:t>-0.042 (-0.053, -0.031)</w:t>
            </w:r>
          </w:p>
        </w:tc>
        <w:tc>
          <w:tcPr>
            <w:tcW w:w="851" w:type="dxa"/>
          </w:tcPr>
          <w:p w14:paraId="309F96EE" w14:textId="5E84C8A4" w:rsidR="00CE3B0B" w:rsidRPr="009432ED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756DE8BF" w14:textId="227E2550" w:rsidR="00CE3B0B" w:rsidRPr="009432ED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486E1BF" w14:textId="77777777" w:rsidR="00CE3B0B" w:rsidRPr="009432ED" w:rsidRDefault="00CE3B0B" w:rsidP="00CE3B0B">
            <w:pPr>
              <w:rPr>
                <w:rFonts w:ascii="Arial" w:hAnsi="Arial" w:cs="Arial"/>
              </w:rPr>
            </w:pPr>
            <w:r w:rsidRPr="009432ED">
              <w:rPr>
                <w:rFonts w:ascii="Arial" w:hAnsi="Arial" w:cs="Arial"/>
              </w:rPr>
              <w:t>-0.858% (-1.671%, -0.053%)</w:t>
            </w:r>
          </w:p>
        </w:tc>
      </w:tr>
      <w:tr w:rsidR="00CE3B0B" w:rsidRPr="0004693A" w14:paraId="4146D5F2" w14:textId="77777777" w:rsidTr="00F13002">
        <w:tc>
          <w:tcPr>
            <w:tcW w:w="3114" w:type="dxa"/>
          </w:tcPr>
          <w:p w14:paraId="2FF279D5" w14:textId="77777777" w:rsidR="00CE3B0B" w:rsidRPr="009432ED" w:rsidRDefault="00CE3B0B" w:rsidP="00CE3B0B">
            <w:pPr>
              <w:rPr>
                <w:rFonts w:ascii="Arial" w:hAnsi="Arial" w:cs="Arial"/>
                <w:b/>
              </w:rPr>
            </w:pPr>
            <w:r w:rsidRPr="009432ED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0438B3A1" w14:textId="77777777" w:rsidR="00CE3B0B" w:rsidRPr="009432ED" w:rsidRDefault="00CE3B0B" w:rsidP="00CE3B0B">
            <w:pPr>
              <w:rPr>
                <w:rFonts w:ascii="Arial" w:hAnsi="Arial" w:cs="Arial"/>
              </w:rPr>
            </w:pPr>
            <w:r w:rsidRPr="009432ED">
              <w:rPr>
                <w:rFonts w:ascii="Arial" w:hAnsi="Arial" w:cs="Arial"/>
              </w:rPr>
              <w:t>0.073 (0.047, 0.099)</w:t>
            </w:r>
          </w:p>
        </w:tc>
        <w:tc>
          <w:tcPr>
            <w:tcW w:w="851" w:type="dxa"/>
          </w:tcPr>
          <w:p w14:paraId="0E4FD366" w14:textId="7B901E41" w:rsidR="00CE3B0B" w:rsidRPr="009432ED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276DB477" w14:textId="6F16D6FC" w:rsidR="00CE3B0B" w:rsidRPr="009432ED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36B10CDA" w14:textId="77777777" w:rsidR="00CE3B0B" w:rsidRPr="009432ED" w:rsidRDefault="00CE3B0B" w:rsidP="00CE3B0B">
            <w:pPr>
              <w:rPr>
                <w:rFonts w:ascii="Arial" w:hAnsi="Arial" w:cs="Arial"/>
              </w:rPr>
            </w:pPr>
            <w:r w:rsidRPr="009432ED">
              <w:rPr>
                <w:rFonts w:ascii="Arial" w:hAnsi="Arial" w:cs="Arial"/>
              </w:rPr>
              <w:t>-2.311% (-4.405%, -0.259%)</w:t>
            </w:r>
          </w:p>
        </w:tc>
      </w:tr>
      <w:tr w:rsidR="00F25BBC" w:rsidRPr="0026710C" w14:paraId="1E75DAD2" w14:textId="77777777" w:rsidTr="00A874FE">
        <w:tc>
          <w:tcPr>
            <w:tcW w:w="3114" w:type="dxa"/>
          </w:tcPr>
          <w:p w14:paraId="5D779212" w14:textId="77777777" w:rsidR="00F25BBC" w:rsidRPr="0026710C" w:rsidRDefault="00F25BBC" w:rsidP="00F2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4F2BA86F" w14:textId="298E0EB6" w:rsidR="00F25BBC" w:rsidRPr="00F25BBC" w:rsidRDefault="00F25BBC" w:rsidP="00F25BBC">
            <w:pPr>
              <w:rPr>
                <w:rFonts w:ascii="Arial" w:hAnsi="Arial" w:cs="Arial"/>
              </w:rPr>
            </w:pPr>
            <w:r w:rsidRPr="00F25BBC">
              <w:rPr>
                <w:rFonts w:ascii="Arial" w:hAnsi="Arial" w:cs="Arial"/>
              </w:rPr>
              <w:t>0.825 (0.658, 0.993)</w:t>
            </w:r>
          </w:p>
        </w:tc>
        <w:tc>
          <w:tcPr>
            <w:tcW w:w="851" w:type="dxa"/>
          </w:tcPr>
          <w:p w14:paraId="58E999BE" w14:textId="2031AA6F" w:rsidR="00F25BBC" w:rsidRPr="00F25BBC" w:rsidRDefault="00537963" w:rsidP="00F2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14BBEBB0" w14:textId="77777777" w:rsidR="00F25BBC" w:rsidRPr="00F25BBC" w:rsidRDefault="00F25BBC" w:rsidP="00F25BBC">
            <w:pPr>
              <w:rPr>
                <w:rFonts w:ascii="Arial" w:hAnsi="Arial" w:cs="Arial"/>
              </w:rPr>
            </w:pPr>
            <w:r w:rsidRPr="00F25BBC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084D745D" w14:textId="27C86F15" w:rsidR="00F25BBC" w:rsidRPr="00F25BBC" w:rsidRDefault="00F25BBC" w:rsidP="00F25BBC">
            <w:pPr>
              <w:rPr>
                <w:rFonts w:ascii="Arial" w:hAnsi="Arial" w:cs="Arial"/>
              </w:rPr>
            </w:pPr>
            <w:r w:rsidRPr="00F25BBC">
              <w:rPr>
                <w:rFonts w:ascii="Arial" w:hAnsi="Arial" w:cs="Arial"/>
              </w:rPr>
              <w:t>56.19% (48.196%, 62.951%)</w:t>
            </w:r>
          </w:p>
        </w:tc>
      </w:tr>
      <w:tr w:rsidR="00F25BBC" w:rsidRPr="0026710C" w14:paraId="3D30D62D" w14:textId="77777777" w:rsidTr="00A874FE">
        <w:tc>
          <w:tcPr>
            <w:tcW w:w="3114" w:type="dxa"/>
          </w:tcPr>
          <w:p w14:paraId="2A586542" w14:textId="77777777" w:rsidR="00F25BBC" w:rsidRPr="0026710C" w:rsidRDefault="00F25BBC" w:rsidP="00F2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1C316CF2" w14:textId="5E693EC1" w:rsidR="00F25BBC" w:rsidRPr="00F25BBC" w:rsidRDefault="00F25BBC" w:rsidP="00F25BBC">
            <w:pPr>
              <w:rPr>
                <w:rFonts w:ascii="Arial" w:hAnsi="Arial" w:cs="Arial"/>
              </w:rPr>
            </w:pPr>
            <w:r w:rsidRPr="00F25BBC">
              <w:rPr>
                <w:rFonts w:ascii="Arial" w:hAnsi="Arial" w:cs="Arial"/>
              </w:rPr>
              <w:t>0.678 (0.427, 0.929)</w:t>
            </w:r>
          </w:p>
        </w:tc>
        <w:tc>
          <w:tcPr>
            <w:tcW w:w="851" w:type="dxa"/>
          </w:tcPr>
          <w:p w14:paraId="2F2D3CD5" w14:textId="1A2AE008" w:rsidR="00F25BBC" w:rsidRPr="00F25BBC" w:rsidRDefault="00537963" w:rsidP="00F2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758384B4" w14:textId="77777777" w:rsidR="00F25BBC" w:rsidRPr="00F25BBC" w:rsidRDefault="00F25BBC" w:rsidP="00F25BBC">
            <w:pPr>
              <w:rPr>
                <w:rFonts w:ascii="Arial" w:hAnsi="Arial" w:cs="Arial"/>
              </w:rPr>
            </w:pPr>
            <w:r w:rsidRPr="00F25BBC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5186D89D" w14:textId="4F5A4F52" w:rsidR="00F25BBC" w:rsidRPr="00F25BBC" w:rsidRDefault="00F25BBC" w:rsidP="00F25BBC">
            <w:pPr>
              <w:rPr>
                <w:rFonts w:ascii="Arial" w:hAnsi="Arial" w:cs="Arial"/>
              </w:rPr>
            </w:pPr>
            <w:r w:rsidRPr="00F25BBC">
              <w:rPr>
                <w:rFonts w:ascii="Arial" w:hAnsi="Arial" w:cs="Arial"/>
              </w:rPr>
              <w:t>49.247% (34.762%, 60.515%)</w:t>
            </w:r>
          </w:p>
        </w:tc>
      </w:tr>
      <w:tr w:rsidR="00F25BBC" w:rsidRPr="0026710C" w14:paraId="3346106F" w14:textId="77777777" w:rsidTr="00A874FE">
        <w:tc>
          <w:tcPr>
            <w:tcW w:w="3114" w:type="dxa"/>
          </w:tcPr>
          <w:p w14:paraId="15955FB5" w14:textId="77777777" w:rsidR="00F25BBC" w:rsidRPr="0026710C" w:rsidRDefault="00F25BBC" w:rsidP="00F2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1E8550B0" w14:textId="44E0A056" w:rsidR="00F25BBC" w:rsidRPr="00F25BBC" w:rsidRDefault="00F25BBC" w:rsidP="00F25BBC">
            <w:pPr>
              <w:rPr>
                <w:rFonts w:ascii="Arial" w:hAnsi="Arial" w:cs="Arial"/>
              </w:rPr>
            </w:pPr>
            <w:r w:rsidRPr="00F25BBC">
              <w:rPr>
                <w:rFonts w:ascii="Arial" w:hAnsi="Arial" w:cs="Arial"/>
              </w:rPr>
              <w:t>-1.156 (-1.74, -0.573)</w:t>
            </w:r>
          </w:p>
        </w:tc>
        <w:tc>
          <w:tcPr>
            <w:tcW w:w="851" w:type="dxa"/>
          </w:tcPr>
          <w:p w14:paraId="7B7530AC" w14:textId="533EC4CC" w:rsidR="00F25BBC" w:rsidRPr="00F25BBC" w:rsidRDefault="00537963" w:rsidP="00F25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59D9344A" w14:textId="77777777" w:rsidR="00F25BBC" w:rsidRPr="00F25BBC" w:rsidRDefault="00F25BBC" w:rsidP="00F25BBC">
            <w:pPr>
              <w:rPr>
                <w:rFonts w:ascii="Arial" w:hAnsi="Arial" w:cs="Arial"/>
              </w:rPr>
            </w:pPr>
            <w:r w:rsidRPr="00F25BBC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7CB7D3D2" w14:textId="56A1DCB2" w:rsidR="00F25BBC" w:rsidRPr="00F25BBC" w:rsidRDefault="00F25BBC" w:rsidP="00F25BBC">
            <w:pPr>
              <w:rPr>
                <w:rFonts w:ascii="Arial" w:hAnsi="Arial" w:cs="Arial"/>
              </w:rPr>
            </w:pPr>
            <w:r w:rsidRPr="00F25BBC">
              <w:rPr>
                <w:rFonts w:ascii="Arial" w:hAnsi="Arial" w:cs="Arial"/>
              </w:rPr>
              <w:t>-217.8% (-469.686%, -77.285%)</w:t>
            </w:r>
          </w:p>
        </w:tc>
      </w:tr>
      <w:tr w:rsidR="00CE3B0B" w:rsidRPr="0004693A" w14:paraId="10471B24" w14:textId="77777777" w:rsidTr="00F13002">
        <w:tc>
          <w:tcPr>
            <w:tcW w:w="3114" w:type="dxa"/>
          </w:tcPr>
          <w:p w14:paraId="558A7B15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CA0AA1F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7AAB4AC3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8602370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3B3C3842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</w:tr>
      <w:tr w:rsidR="00CE3B0B" w:rsidRPr="0004693A" w14:paraId="08D444A0" w14:textId="77777777" w:rsidTr="00F13002">
        <w:tc>
          <w:tcPr>
            <w:tcW w:w="3114" w:type="dxa"/>
            <w:shd w:val="clear" w:color="auto" w:fill="AEAAAA" w:themeFill="background2" w:themeFillShade="BF"/>
          </w:tcPr>
          <w:p w14:paraId="12E8DB6B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 Age 30 to 44</w:t>
            </w:r>
          </w:p>
        </w:tc>
        <w:tc>
          <w:tcPr>
            <w:tcW w:w="2551" w:type="dxa"/>
          </w:tcPr>
          <w:p w14:paraId="0A365936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62092F14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55FF087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1C9B31DA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</w:tr>
      <w:tr w:rsidR="00CE3B0B" w:rsidRPr="0004693A" w14:paraId="4660FF7A" w14:textId="77777777" w:rsidTr="00F13002">
        <w:tc>
          <w:tcPr>
            <w:tcW w:w="3114" w:type="dxa"/>
          </w:tcPr>
          <w:p w14:paraId="52596C17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949083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D78C97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D64FFF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1C7BB15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74CA3506" w14:textId="77777777" w:rsidTr="00F13002">
        <w:tc>
          <w:tcPr>
            <w:tcW w:w="3114" w:type="dxa"/>
          </w:tcPr>
          <w:p w14:paraId="1235C5E9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1991 Safe Storage</w:t>
            </w:r>
          </w:p>
        </w:tc>
        <w:tc>
          <w:tcPr>
            <w:tcW w:w="2551" w:type="dxa"/>
          </w:tcPr>
          <w:p w14:paraId="33F6464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9F2C1FA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083F6E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762DD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565A51D1" w14:textId="77777777" w:rsidTr="00F13002">
        <w:tc>
          <w:tcPr>
            <w:tcW w:w="3114" w:type="dxa"/>
          </w:tcPr>
          <w:p w14:paraId="0C611AC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044DC214" w14:textId="77777777" w:rsidR="00CE3B0B" w:rsidRPr="00AA6E1A" w:rsidRDefault="00CE3B0B" w:rsidP="00CE3B0B">
            <w:pPr>
              <w:rPr>
                <w:rFonts w:ascii="Arial" w:hAnsi="Arial" w:cs="Arial"/>
              </w:rPr>
            </w:pPr>
            <w:r w:rsidRPr="00AA6E1A">
              <w:rPr>
                <w:rFonts w:ascii="Arial" w:hAnsi="Arial" w:cs="Arial"/>
              </w:rPr>
              <w:t>0.024 (.008, 0.040)</w:t>
            </w:r>
          </w:p>
        </w:tc>
        <w:tc>
          <w:tcPr>
            <w:tcW w:w="851" w:type="dxa"/>
          </w:tcPr>
          <w:p w14:paraId="361B350F" w14:textId="5C7E6BCF" w:rsidR="00CE3B0B" w:rsidRPr="00AA6E1A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4CCF5857" w14:textId="022806DF" w:rsidR="00CE3B0B" w:rsidRPr="00AA6E1A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97CDDEB" w14:textId="77777777" w:rsidR="00CE3B0B" w:rsidRPr="00AA6E1A" w:rsidRDefault="00CE3B0B" w:rsidP="00CE3B0B">
            <w:pPr>
              <w:rPr>
                <w:rFonts w:ascii="Arial" w:hAnsi="Arial" w:cs="Arial"/>
              </w:rPr>
            </w:pPr>
            <w:r w:rsidRPr="00AA6E1A">
              <w:rPr>
                <w:rFonts w:ascii="Arial" w:hAnsi="Arial" w:cs="Arial"/>
              </w:rPr>
              <w:t>2.385% (0.824%, 3.921%)</w:t>
            </w:r>
          </w:p>
        </w:tc>
      </w:tr>
      <w:tr w:rsidR="00CE3B0B" w:rsidRPr="0004693A" w14:paraId="10EBA639" w14:textId="77777777" w:rsidTr="00F13002">
        <w:tc>
          <w:tcPr>
            <w:tcW w:w="3114" w:type="dxa"/>
          </w:tcPr>
          <w:p w14:paraId="6201A9C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74DAEB84" w14:textId="77777777" w:rsidR="00CE3B0B" w:rsidRPr="00AA6E1A" w:rsidRDefault="00CE3B0B" w:rsidP="00CE3B0B">
            <w:pPr>
              <w:rPr>
                <w:rFonts w:ascii="Arial" w:hAnsi="Arial" w:cs="Arial"/>
              </w:rPr>
            </w:pPr>
            <w:r w:rsidRPr="00AA6E1A">
              <w:rPr>
                <w:rFonts w:ascii="Arial" w:hAnsi="Arial" w:cs="Arial"/>
              </w:rPr>
              <w:t>-0.039 (-0.058, -0.020)</w:t>
            </w:r>
          </w:p>
        </w:tc>
        <w:tc>
          <w:tcPr>
            <w:tcW w:w="851" w:type="dxa"/>
          </w:tcPr>
          <w:p w14:paraId="0D8A17F3" w14:textId="46DD915B" w:rsidR="00CE3B0B" w:rsidRPr="00AA6E1A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05C57576" w14:textId="0AB94E64" w:rsidR="00CE3B0B" w:rsidRPr="00AA6E1A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0337DB7B" w14:textId="77777777" w:rsidR="00CE3B0B" w:rsidRPr="00AA6E1A" w:rsidRDefault="00CE3B0B" w:rsidP="00CE3B0B">
            <w:pPr>
              <w:rPr>
                <w:rFonts w:ascii="Arial" w:hAnsi="Arial" w:cs="Arial"/>
              </w:rPr>
            </w:pPr>
            <w:r w:rsidRPr="00AA6E1A">
              <w:rPr>
                <w:rFonts w:ascii="Arial" w:hAnsi="Arial" w:cs="Arial"/>
              </w:rPr>
              <w:t>-1.483% (-2.504%, -0.472%)</w:t>
            </w:r>
          </w:p>
        </w:tc>
      </w:tr>
      <w:tr w:rsidR="00CE3B0B" w:rsidRPr="0004693A" w14:paraId="4A2254FB" w14:textId="77777777" w:rsidTr="00F13002">
        <w:tc>
          <w:tcPr>
            <w:tcW w:w="3114" w:type="dxa"/>
          </w:tcPr>
          <w:p w14:paraId="3B549673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lastRenderedPageBreak/>
              <w:t>Change in trend in hanging mortality after law</w:t>
            </w:r>
          </w:p>
        </w:tc>
        <w:tc>
          <w:tcPr>
            <w:tcW w:w="2551" w:type="dxa"/>
          </w:tcPr>
          <w:p w14:paraId="371C9E08" w14:textId="77777777" w:rsidR="00CE3B0B" w:rsidRPr="00AA6E1A" w:rsidRDefault="00CE3B0B" w:rsidP="00CE3B0B">
            <w:pPr>
              <w:rPr>
                <w:rFonts w:ascii="Arial" w:hAnsi="Arial" w:cs="Arial"/>
              </w:rPr>
            </w:pPr>
            <w:r w:rsidRPr="00AA6E1A">
              <w:rPr>
                <w:rFonts w:ascii="Arial" w:hAnsi="Arial" w:cs="Arial"/>
              </w:rPr>
              <w:t>-0.021 (-0.037, -0.004)</w:t>
            </w:r>
          </w:p>
        </w:tc>
        <w:tc>
          <w:tcPr>
            <w:tcW w:w="851" w:type="dxa"/>
          </w:tcPr>
          <w:p w14:paraId="5FE77418" w14:textId="77777777" w:rsidR="00CE3B0B" w:rsidRPr="00AA6E1A" w:rsidRDefault="00CE3B0B" w:rsidP="00CE3B0B">
            <w:pPr>
              <w:rPr>
                <w:rFonts w:ascii="Arial" w:hAnsi="Arial" w:cs="Arial"/>
              </w:rPr>
            </w:pPr>
            <w:r w:rsidRPr="00AA6E1A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4D5D98BB" w14:textId="7C3D0206" w:rsidR="00CE3B0B" w:rsidRPr="00AA6E1A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AB919E0" w14:textId="77777777" w:rsidR="00CE3B0B" w:rsidRPr="00AA6E1A" w:rsidRDefault="00CE3B0B" w:rsidP="00CE3B0B">
            <w:pPr>
              <w:rPr>
                <w:rFonts w:ascii="Arial" w:hAnsi="Arial" w:cs="Arial"/>
              </w:rPr>
            </w:pPr>
            <w:r w:rsidRPr="00AA6E1A">
              <w:rPr>
                <w:rFonts w:ascii="Arial" w:hAnsi="Arial" w:cs="Arial"/>
              </w:rPr>
              <w:t>0.36</w:t>
            </w:r>
            <w:r>
              <w:rPr>
                <w:rFonts w:ascii="Arial" w:hAnsi="Arial" w:cs="Arial"/>
              </w:rPr>
              <w:t>0</w:t>
            </w:r>
            <w:r w:rsidRPr="00AA6E1A">
              <w:rPr>
                <w:rFonts w:ascii="Arial" w:hAnsi="Arial" w:cs="Arial"/>
              </w:rPr>
              <w:t>% (-0.141%, 0.858%)</w:t>
            </w:r>
          </w:p>
        </w:tc>
      </w:tr>
      <w:tr w:rsidR="00CE3B0B" w:rsidRPr="0004693A" w14:paraId="782C247E" w14:textId="77777777" w:rsidTr="00F13002">
        <w:tc>
          <w:tcPr>
            <w:tcW w:w="3114" w:type="dxa"/>
          </w:tcPr>
          <w:p w14:paraId="2222FA47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32E82825" w14:textId="77777777" w:rsidR="00CE3B0B" w:rsidRPr="00AA6E1A" w:rsidRDefault="00CE3B0B" w:rsidP="00CE3B0B">
            <w:pPr>
              <w:rPr>
                <w:rFonts w:ascii="Arial" w:hAnsi="Arial" w:cs="Arial"/>
              </w:rPr>
            </w:pPr>
            <w:r w:rsidRPr="00AA6E1A">
              <w:rPr>
                <w:rFonts w:ascii="Arial" w:hAnsi="Arial" w:cs="Arial"/>
              </w:rPr>
              <w:t>-0.016 (-0.036, 0.004)</w:t>
            </w:r>
          </w:p>
        </w:tc>
        <w:tc>
          <w:tcPr>
            <w:tcW w:w="851" w:type="dxa"/>
          </w:tcPr>
          <w:p w14:paraId="0F58EFAE" w14:textId="77777777" w:rsidR="00CE3B0B" w:rsidRPr="00AA6E1A" w:rsidRDefault="00CE3B0B" w:rsidP="00CE3B0B">
            <w:pPr>
              <w:rPr>
                <w:rFonts w:ascii="Arial" w:hAnsi="Arial" w:cs="Arial"/>
              </w:rPr>
            </w:pPr>
            <w:r w:rsidRPr="00AA6E1A">
              <w:rPr>
                <w:rFonts w:ascii="Arial" w:hAnsi="Arial" w:cs="Arial"/>
              </w:rPr>
              <w:t>0.12</w:t>
            </w:r>
          </w:p>
        </w:tc>
        <w:tc>
          <w:tcPr>
            <w:tcW w:w="1843" w:type="dxa"/>
          </w:tcPr>
          <w:p w14:paraId="61EFB0B0" w14:textId="10541ED2" w:rsidR="00CE3B0B" w:rsidRPr="00AA6E1A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35A3EE8" w14:textId="77777777" w:rsidR="00CE3B0B" w:rsidRPr="00AA6E1A" w:rsidRDefault="00CE3B0B" w:rsidP="00CE3B0B">
            <w:pPr>
              <w:rPr>
                <w:rFonts w:ascii="Arial" w:hAnsi="Arial" w:cs="Arial"/>
              </w:rPr>
            </w:pPr>
            <w:r w:rsidRPr="00AA6E1A">
              <w:rPr>
                <w:rFonts w:ascii="Arial" w:hAnsi="Arial" w:cs="Arial"/>
              </w:rPr>
              <w:t>-5.249% (-6.02%, -4.484%)</w:t>
            </w:r>
          </w:p>
        </w:tc>
      </w:tr>
      <w:tr w:rsidR="00C7075B" w:rsidRPr="0026710C" w14:paraId="401A26A4" w14:textId="77777777" w:rsidTr="00A874FE">
        <w:tc>
          <w:tcPr>
            <w:tcW w:w="3114" w:type="dxa"/>
          </w:tcPr>
          <w:p w14:paraId="6F02CB32" w14:textId="77777777" w:rsidR="00C7075B" w:rsidRPr="0026710C" w:rsidRDefault="00C7075B" w:rsidP="00C70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593A2251" w14:textId="25E68C54" w:rsidR="00C7075B" w:rsidRPr="00C7075B" w:rsidRDefault="00C7075B" w:rsidP="00C7075B">
            <w:pPr>
              <w:rPr>
                <w:rFonts w:ascii="Arial" w:hAnsi="Arial" w:cs="Arial"/>
              </w:rPr>
            </w:pPr>
            <w:r w:rsidRPr="00C7075B">
              <w:rPr>
                <w:rFonts w:ascii="Arial" w:hAnsi="Arial" w:cs="Arial"/>
              </w:rPr>
              <w:t>0.521 (0.388, 0.655)</w:t>
            </w:r>
          </w:p>
        </w:tc>
        <w:tc>
          <w:tcPr>
            <w:tcW w:w="851" w:type="dxa"/>
          </w:tcPr>
          <w:p w14:paraId="26435FA9" w14:textId="497F2B1F" w:rsidR="00C7075B" w:rsidRPr="00C7075B" w:rsidRDefault="00537963" w:rsidP="00C70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01B98EE5" w14:textId="77777777" w:rsidR="00C7075B" w:rsidRPr="00C7075B" w:rsidRDefault="00C7075B" w:rsidP="00C7075B">
            <w:pPr>
              <w:rPr>
                <w:rFonts w:ascii="Arial" w:hAnsi="Arial" w:cs="Arial"/>
              </w:rPr>
            </w:pPr>
            <w:r w:rsidRPr="00C7075B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46AB9905" w14:textId="52E8FDD3" w:rsidR="00C7075B" w:rsidRPr="00C7075B" w:rsidRDefault="00C7075B" w:rsidP="00C7075B">
            <w:pPr>
              <w:rPr>
                <w:rFonts w:ascii="Arial" w:hAnsi="Arial" w:cs="Arial"/>
              </w:rPr>
            </w:pPr>
            <w:r w:rsidRPr="00C7075B">
              <w:rPr>
                <w:rFonts w:ascii="Arial" w:hAnsi="Arial" w:cs="Arial"/>
              </w:rPr>
              <w:t>40.613% (32.128%, 48.038%)</w:t>
            </w:r>
          </w:p>
        </w:tc>
      </w:tr>
      <w:tr w:rsidR="00C7075B" w:rsidRPr="0026710C" w14:paraId="35FA7AB3" w14:textId="77777777" w:rsidTr="00A874FE">
        <w:tc>
          <w:tcPr>
            <w:tcW w:w="3114" w:type="dxa"/>
          </w:tcPr>
          <w:p w14:paraId="4649398B" w14:textId="77777777" w:rsidR="00C7075B" w:rsidRPr="0026710C" w:rsidRDefault="00C7075B" w:rsidP="00C70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02316CC8" w14:textId="20DD2455" w:rsidR="00C7075B" w:rsidRPr="00C7075B" w:rsidRDefault="00C7075B" w:rsidP="00C7075B">
            <w:pPr>
              <w:rPr>
                <w:rFonts w:ascii="Arial" w:hAnsi="Arial" w:cs="Arial"/>
              </w:rPr>
            </w:pPr>
            <w:r w:rsidRPr="00C7075B">
              <w:rPr>
                <w:rFonts w:ascii="Arial" w:hAnsi="Arial" w:cs="Arial"/>
              </w:rPr>
              <w:t>0.574 (0.395, 0.752)</w:t>
            </w:r>
          </w:p>
        </w:tc>
        <w:tc>
          <w:tcPr>
            <w:tcW w:w="851" w:type="dxa"/>
          </w:tcPr>
          <w:p w14:paraId="3D26DB9F" w14:textId="383941F6" w:rsidR="00C7075B" w:rsidRPr="00C7075B" w:rsidRDefault="00537963" w:rsidP="00C70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16C427A0" w14:textId="77777777" w:rsidR="00C7075B" w:rsidRPr="00C7075B" w:rsidRDefault="00C7075B" w:rsidP="00C7075B">
            <w:pPr>
              <w:rPr>
                <w:rFonts w:ascii="Arial" w:hAnsi="Arial" w:cs="Arial"/>
              </w:rPr>
            </w:pPr>
            <w:r w:rsidRPr="00C7075B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7E30ECD4" w14:textId="4F5E690F" w:rsidR="00C7075B" w:rsidRPr="00C7075B" w:rsidRDefault="00C7075B" w:rsidP="00C7075B">
            <w:pPr>
              <w:rPr>
                <w:rFonts w:ascii="Arial" w:hAnsi="Arial" w:cs="Arial"/>
              </w:rPr>
            </w:pPr>
            <w:r w:rsidRPr="00C7075B">
              <w:rPr>
                <w:rFonts w:ascii="Arial" w:hAnsi="Arial" w:cs="Arial"/>
              </w:rPr>
              <w:t>43.648% (32.654%, 52.847%)</w:t>
            </w:r>
          </w:p>
        </w:tc>
      </w:tr>
      <w:tr w:rsidR="00C7075B" w:rsidRPr="0026710C" w14:paraId="6851D946" w14:textId="77777777" w:rsidTr="00A874FE">
        <w:tc>
          <w:tcPr>
            <w:tcW w:w="3114" w:type="dxa"/>
          </w:tcPr>
          <w:p w14:paraId="6541FE44" w14:textId="77777777" w:rsidR="00C7075B" w:rsidRPr="0026710C" w:rsidRDefault="00C7075B" w:rsidP="00C70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2FC45D5B" w14:textId="2C0FD07A" w:rsidR="00C7075B" w:rsidRPr="00C7075B" w:rsidRDefault="00C7075B" w:rsidP="00C7075B">
            <w:pPr>
              <w:rPr>
                <w:rFonts w:ascii="Arial" w:hAnsi="Arial" w:cs="Arial"/>
              </w:rPr>
            </w:pPr>
            <w:r w:rsidRPr="00C7075B">
              <w:rPr>
                <w:rFonts w:ascii="Arial" w:hAnsi="Arial" w:cs="Arial"/>
              </w:rPr>
              <w:t>0.343 (0.158, 0.528)</w:t>
            </w:r>
          </w:p>
        </w:tc>
        <w:tc>
          <w:tcPr>
            <w:tcW w:w="851" w:type="dxa"/>
          </w:tcPr>
          <w:p w14:paraId="1B3E400E" w14:textId="42F7ECB0" w:rsidR="00C7075B" w:rsidRPr="00C7075B" w:rsidRDefault="00537963" w:rsidP="00C70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3E2C2450" w14:textId="77777777" w:rsidR="00C7075B" w:rsidRPr="00C7075B" w:rsidRDefault="00C7075B" w:rsidP="00C7075B">
            <w:pPr>
              <w:rPr>
                <w:rFonts w:ascii="Arial" w:hAnsi="Arial" w:cs="Arial"/>
              </w:rPr>
            </w:pPr>
            <w:r w:rsidRPr="00C7075B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3E79F8FD" w14:textId="73F14361" w:rsidR="00C7075B" w:rsidRPr="00C7075B" w:rsidRDefault="00C7075B" w:rsidP="00C7075B">
            <w:pPr>
              <w:rPr>
                <w:rFonts w:ascii="Arial" w:hAnsi="Arial" w:cs="Arial"/>
              </w:rPr>
            </w:pPr>
            <w:r w:rsidRPr="00C7075B">
              <w:rPr>
                <w:rFonts w:ascii="Arial" w:hAnsi="Arial" w:cs="Arial"/>
              </w:rPr>
              <w:t>29.008% (14.586%, 40.995%)</w:t>
            </w:r>
          </w:p>
        </w:tc>
      </w:tr>
      <w:tr w:rsidR="00CE3B0B" w:rsidRPr="0004693A" w14:paraId="082F0B12" w14:textId="77777777" w:rsidTr="00F13002">
        <w:tc>
          <w:tcPr>
            <w:tcW w:w="3114" w:type="dxa"/>
          </w:tcPr>
          <w:p w14:paraId="5080EA49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CA8DDB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4F991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B0E3E5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238841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54CC9283" w14:textId="77777777" w:rsidTr="00F13002">
        <w:tc>
          <w:tcPr>
            <w:tcW w:w="3114" w:type="dxa"/>
          </w:tcPr>
          <w:p w14:paraId="0FC862C5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1994 Psychiatric Questionnaire</w:t>
            </w:r>
          </w:p>
        </w:tc>
        <w:tc>
          <w:tcPr>
            <w:tcW w:w="2551" w:type="dxa"/>
          </w:tcPr>
          <w:p w14:paraId="1581E00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7B684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5CEE98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F3A25E4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1371716A" w14:textId="77777777" w:rsidTr="00F13002">
        <w:tc>
          <w:tcPr>
            <w:tcW w:w="3114" w:type="dxa"/>
          </w:tcPr>
          <w:p w14:paraId="471DA101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56B66F0A" w14:textId="77777777" w:rsidR="00CE3B0B" w:rsidRPr="00F5743A" w:rsidRDefault="00CE3B0B" w:rsidP="00CE3B0B">
            <w:pPr>
              <w:rPr>
                <w:rFonts w:ascii="Arial" w:hAnsi="Arial" w:cs="Arial"/>
              </w:rPr>
            </w:pPr>
            <w:r w:rsidRPr="00F5743A">
              <w:rPr>
                <w:rFonts w:ascii="Arial" w:hAnsi="Arial" w:cs="Arial"/>
              </w:rPr>
              <w:t>0.037 (0.021, 0.052)</w:t>
            </w:r>
          </w:p>
        </w:tc>
        <w:tc>
          <w:tcPr>
            <w:tcW w:w="851" w:type="dxa"/>
          </w:tcPr>
          <w:p w14:paraId="2FCEBE02" w14:textId="7ECFCD6D" w:rsidR="00CE3B0B" w:rsidRPr="00F5743A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295C115E" w14:textId="17C3E0DF" w:rsidR="00CE3B0B" w:rsidRPr="00F5743A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C13174B" w14:textId="77777777" w:rsidR="00CE3B0B" w:rsidRPr="00F5743A" w:rsidRDefault="00CE3B0B" w:rsidP="00CE3B0B">
            <w:pPr>
              <w:rPr>
                <w:rFonts w:ascii="Arial" w:hAnsi="Arial" w:cs="Arial"/>
              </w:rPr>
            </w:pPr>
            <w:r w:rsidRPr="00F5743A">
              <w:rPr>
                <w:rFonts w:ascii="Arial" w:hAnsi="Arial" w:cs="Arial"/>
              </w:rPr>
              <w:t>3.593% (2.083%, 5.08%)</w:t>
            </w:r>
          </w:p>
        </w:tc>
      </w:tr>
      <w:tr w:rsidR="00CE3B0B" w:rsidRPr="0004693A" w14:paraId="68F3663F" w14:textId="77777777" w:rsidTr="00F13002">
        <w:tc>
          <w:tcPr>
            <w:tcW w:w="3114" w:type="dxa"/>
          </w:tcPr>
          <w:p w14:paraId="0218A8D5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0711A523" w14:textId="77777777" w:rsidR="00CE3B0B" w:rsidRPr="00F5743A" w:rsidRDefault="00CE3B0B" w:rsidP="00CE3B0B">
            <w:pPr>
              <w:rPr>
                <w:rFonts w:ascii="Arial" w:hAnsi="Arial" w:cs="Arial"/>
              </w:rPr>
            </w:pPr>
            <w:r w:rsidRPr="00F5743A">
              <w:rPr>
                <w:rFonts w:ascii="Arial" w:hAnsi="Arial" w:cs="Arial"/>
              </w:rPr>
              <w:t>-0.053 (-0.070, -0.036)</w:t>
            </w:r>
          </w:p>
        </w:tc>
        <w:tc>
          <w:tcPr>
            <w:tcW w:w="851" w:type="dxa"/>
          </w:tcPr>
          <w:p w14:paraId="4AF8D435" w14:textId="3AB68577" w:rsidR="00CE3B0B" w:rsidRPr="00F5743A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46F1D155" w14:textId="3A371F4C" w:rsidR="00CE3B0B" w:rsidRPr="00F5743A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5F87D80" w14:textId="77777777" w:rsidR="00CE3B0B" w:rsidRPr="00F5743A" w:rsidRDefault="00CE3B0B" w:rsidP="00CE3B0B">
            <w:pPr>
              <w:rPr>
                <w:rFonts w:ascii="Arial" w:hAnsi="Arial" w:cs="Arial"/>
              </w:rPr>
            </w:pPr>
            <w:r w:rsidRPr="00F5743A">
              <w:rPr>
                <w:rFonts w:ascii="Arial" w:hAnsi="Arial" w:cs="Arial"/>
              </w:rPr>
              <w:t>-1.615% (-2.289%, -0.946%)</w:t>
            </w:r>
          </w:p>
        </w:tc>
      </w:tr>
      <w:tr w:rsidR="00CE3B0B" w:rsidRPr="0004693A" w14:paraId="45E3B308" w14:textId="77777777" w:rsidTr="00F13002">
        <w:tc>
          <w:tcPr>
            <w:tcW w:w="3114" w:type="dxa"/>
          </w:tcPr>
          <w:p w14:paraId="5CA67B6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79D98D5C" w14:textId="77777777" w:rsidR="00CE3B0B" w:rsidRPr="00F5743A" w:rsidRDefault="00CE3B0B" w:rsidP="00CE3B0B">
            <w:pPr>
              <w:rPr>
                <w:rFonts w:ascii="Arial" w:hAnsi="Arial" w:cs="Arial"/>
              </w:rPr>
            </w:pPr>
            <w:r w:rsidRPr="00F5743A">
              <w:rPr>
                <w:rFonts w:ascii="Arial" w:hAnsi="Arial" w:cs="Arial"/>
              </w:rPr>
              <w:t>-0.036 (-0.052, -0.019)</w:t>
            </w:r>
          </w:p>
        </w:tc>
        <w:tc>
          <w:tcPr>
            <w:tcW w:w="851" w:type="dxa"/>
          </w:tcPr>
          <w:p w14:paraId="2A110C4B" w14:textId="184C9D1A" w:rsidR="00CE3B0B" w:rsidRPr="00F5743A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6B11551D" w14:textId="11924B11" w:rsidR="00CE3B0B" w:rsidRPr="00F5743A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2FB1866" w14:textId="77777777" w:rsidR="00CE3B0B" w:rsidRPr="00F5743A" w:rsidRDefault="00CE3B0B" w:rsidP="00CE3B0B">
            <w:pPr>
              <w:rPr>
                <w:rFonts w:ascii="Arial" w:hAnsi="Arial" w:cs="Arial"/>
              </w:rPr>
            </w:pPr>
            <w:r w:rsidRPr="00F5743A">
              <w:rPr>
                <w:rFonts w:ascii="Arial" w:hAnsi="Arial" w:cs="Arial"/>
              </w:rPr>
              <w:t>0.072% (-0.45</w:t>
            </w:r>
            <w:r>
              <w:rPr>
                <w:rFonts w:ascii="Arial" w:hAnsi="Arial" w:cs="Arial"/>
              </w:rPr>
              <w:t>0</w:t>
            </w:r>
            <w:r w:rsidRPr="00F5743A">
              <w:rPr>
                <w:rFonts w:ascii="Arial" w:hAnsi="Arial" w:cs="Arial"/>
              </w:rPr>
              <w:t>%, 0.591%)</w:t>
            </w:r>
          </w:p>
        </w:tc>
      </w:tr>
      <w:tr w:rsidR="00CE3B0B" w:rsidRPr="0004693A" w14:paraId="0EC73D72" w14:textId="77777777" w:rsidTr="00F13002">
        <w:tc>
          <w:tcPr>
            <w:tcW w:w="3114" w:type="dxa"/>
          </w:tcPr>
          <w:p w14:paraId="4B5819AA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0DDD6DD8" w14:textId="77777777" w:rsidR="00CE3B0B" w:rsidRPr="00F5743A" w:rsidRDefault="00CE3B0B" w:rsidP="00CE3B0B">
            <w:pPr>
              <w:rPr>
                <w:rFonts w:ascii="Arial" w:hAnsi="Arial" w:cs="Arial"/>
              </w:rPr>
            </w:pPr>
            <w:r w:rsidRPr="00F5743A">
              <w:rPr>
                <w:rFonts w:ascii="Arial" w:hAnsi="Arial" w:cs="Arial"/>
              </w:rPr>
              <w:t>0.003 (-0.017, 0.022)</w:t>
            </w:r>
          </w:p>
        </w:tc>
        <w:tc>
          <w:tcPr>
            <w:tcW w:w="851" w:type="dxa"/>
          </w:tcPr>
          <w:p w14:paraId="02CBBE35" w14:textId="77777777" w:rsidR="00CE3B0B" w:rsidRPr="00F5743A" w:rsidRDefault="00CE3B0B" w:rsidP="00CE3B0B">
            <w:pPr>
              <w:rPr>
                <w:rFonts w:ascii="Arial" w:hAnsi="Arial" w:cs="Arial"/>
              </w:rPr>
            </w:pPr>
            <w:r w:rsidRPr="00F5743A">
              <w:rPr>
                <w:rFonts w:ascii="Arial" w:hAnsi="Arial" w:cs="Arial"/>
              </w:rPr>
              <w:t>0.74</w:t>
            </w:r>
          </w:p>
        </w:tc>
        <w:tc>
          <w:tcPr>
            <w:tcW w:w="1843" w:type="dxa"/>
          </w:tcPr>
          <w:p w14:paraId="5D4C9659" w14:textId="78A9B748" w:rsidR="00CE3B0B" w:rsidRPr="00F5743A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5E30BCC8" w14:textId="77777777" w:rsidR="00CE3B0B" w:rsidRPr="00F5743A" w:rsidRDefault="00CE3B0B" w:rsidP="00CE3B0B">
            <w:pPr>
              <w:rPr>
                <w:rFonts w:ascii="Arial" w:hAnsi="Arial" w:cs="Arial"/>
              </w:rPr>
            </w:pPr>
            <w:r w:rsidRPr="00F5743A">
              <w:rPr>
                <w:rFonts w:ascii="Arial" w:hAnsi="Arial" w:cs="Arial"/>
              </w:rPr>
              <w:t>-5.024% (-5.917%, -4.139%)</w:t>
            </w:r>
          </w:p>
        </w:tc>
      </w:tr>
      <w:tr w:rsidR="00077EC1" w:rsidRPr="0026710C" w14:paraId="2B70B8E6" w14:textId="77777777" w:rsidTr="00A874FE">
        <w:tc>
          <w:tcPr>
            <w:tcW w:w="3114" w:type="dxa"/>
          </w:tcPr>
          <w:p w14:paraId="27094AB1" w14:textId="77777777" w:rsidR="00077EC1" w:rsidRPr="0026710C" w:rsidRDefault="00077EC1" w:rsidP="00077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2A83303C" w14:textId="7FC044F6" w:rsidR="00077EC1" w:rsidRPr="00077EC1" w:rsidRDefault="00077EC1" w:rsidP="00077EC1">
            <w:pPr>
              <w:rPr>
                <w:rFonts w:ascii="Arial" w:hAnsi="Arial" w:cs="Arial"/>
              </w:rPr>
            </w:pPr>
            <w:r w:rsidRPr="00077EC1">
              <w:rPr>
                <w:rFonts w:ascii="Arial" w:hAnsi="Arial" w:cs="Arial"/>
              </w:rPr>
              <w:t>0.582 (0.448, 0.716)</w:t>
            </w:r>
          </w:p>
        </w:tc>
        <w:tc>
          <w:tcPr>
            <w:tcW w:w="851" w:type="dxa"/>
          </w:tcPr>
          <w:p w14:paraId="05DE2FAA" w14:textId="2E4D871B" w:rsidR="00077EC1" w:rsidRPr="00077EC1" w:rsidRDefault="00537963" w:rsidP="00077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37D73346" w14:textId="77777777" w:rsidR="00077EC1" w:rsidRPr="00077EC1" w:rsidRDefault="00077EC1" w:rsidP="00077EC1">
            <w:pPr>
              <w:rPr>
                <w:rFonts w:ascii="Arial" w:hAnsi="Arial" w:cs="Arial"/>
              </w:rPr>
            </w:pPr>
            <w:r w:rsidRPr="00077EC1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55D6C5D7" w14:textId="1E61FA82" w:rsidR="00077EC1" w:rsidRPr="00077EC1" w:rsidRDefault="00077EC1" w:rsidP="00077EC1">
            <w:pPr>
              <w:rPr>
                <w:rFonts w:ascii="Arial" w:hAnsi="Arial" w:cs="Arial"/>
              </w:rPr>
            </w:pPr>
            <w:r w:rsidRPr="00077EC1">
              <w:rPr>
                <w:rFonts w:ascii="Arial" w:hAnsi="Arial" w:cs="Arial"/>
              </w:rPr>
              <w:t>44.136% (36.122%, 51.145%)</w:t>
            </w:r>
          </w:p>
        </w:tc>
      </w:tr>
      <w:tr w:rsidR="00077EC1" w:rsidRPr="0026710C" w14:paraId="4CB17F22" w14:textId="77777777" w:rsidTr="00A874FE">
        <w:tc>
          <w:tcPr>
            <w:tcW w:w="3114" w:type="dxa"/>
          </w:tcPr>
          <w:p w14:paraId="1E7229B2" w14:textId="77777777" w:rsidR="00077EC1" w:rsidRPr="0026710C" w:rsidRDefault="00077EC1" w:rsidP="00077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1CB658D9" w14:textId="6098EFF4" w:rsidR="00077EC1" w:rsidRPr="00077EC1" w:rsidRDefault="00077EC1" w:rsidP="00077EC1">
            <w:pPr>
              <w:rPr>
                <w:rFonts w:ascii="Arial" w:hAnsi="Arial" w:cs="Arial"/>
              </w:rPr>
            </w:pPr>
            <w:r w:rsidRPr="00077EC1">
              <w:rPr>
                <w:rFonts w:ascii="Arial" w:hAnsi="Arial" w:cs="Arial"/>
              </w:rPr>
              <w:t>0.711 (0.517, 0.905)</w:t>
            </w:r>
          </w:p>
        </w:tc>
        <w:tc>
          <w:tcPr>
            <w:tcW w:w="851" w:type="dxa"/>
          </w:tcPr>
          <w:p w14:paraId="1A7B45BD" w14:textId="406C9D86" w:rsidR="00077EC1" w:rsidRPr="00077EC1" w:rsidRDefault="00537963" w:rsidP="00077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062F3363" w14:textId="77777777" w:rsidR="00077EC1" w:rsidRPr="00077EC1" w:rsidRDefault="00077EC1" w:rsidP="00077EC1">
            <w:pPr>
              <w:rPr>
                <w:rFonts w:ascii="Arial" w:hAnsi="Arial" w:cs="Arial"/>
              </w:rPr>
            </w:pPr>
            <w:r w:rsidRPr="00077EC1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5BD31AA1" w14:textId="2FD40965" w:rsidR="00077EC1" w:rsidRPr="00077EC1" w:rsidRDefault="00077EC1" w:rsidP="00077EC1">
            <w:pPr>
              <w:rPr>
                <w:rFonts w:ascii="Arial" w:hAnsi="Arial" w:cs="Arial"/>
              </w:rPr>
            </w:pPr>
            <w:r w:rsidRPr="00077EC1">
              <w:rPr>
                <w:rFonts w:ascii="Arial" w:hAnsi="Arial" w:cs="Arial"/>
              </w:rPr>
              <w:t>50.88% (40.349%, 59.553%)</w:t>
            </w:r>
          </w:p>
        </w:tc>
      </w:tr>
      <w:tr w:rsidR="00077EC1" w:rsidRPr="0026710C" w14:paraId="36274338" w14:textId="77777777" w:rsidTr="00A874FE">
        <w:tc>
          <w:tcPr>
            <w:tcW w:w="3114" w:type="dxa"/>
          </w:tcPr>
          <w:p w14:paraId="506723BA" w14:textId="77777777" w:rsidR="00077EC1" w:rsidRPr="0026710C" w:rsidRDefault="00077EC1" w:rsidP="00077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1FD27163" w14:textId="6421802C" w:rsidR="00077EC1" w:rsidRPr="00077EC1" w:rsidRDefault="00077EC1" w:rsidP="00077EC1">
            <w:pPr>
              <w:rPr>
                <w:rFonts w:ascii="Arial" w:hAnsi="Arial" w:cs="Arial"/>
              </w:rPr>
            </w:pPr>
            <w:r w:rsidRPr="00077EC1">
              <w:rPr>
                <w:rFonts w:ascii="Arial" w:hAnsi="Arial" w:cs="Arial"/>
              </w:rPr>
              <w:t>0.275 (0.055, 0.496)</w:t>
            </w:r>
          </w:p>
        </w:tc>
        <w:tc>
          <w:tcPr>
            <w:tcW w:w="851" w:type="dxa"/>
          </w:tcPr>
          <w:p w14:paraId="67549C22" w14:textId="743EFFAF" w:rsidR="00077EC1" w:rsidRPr="00077EC1" w:rsidRDefault="00077EC1" w:rsidP="00077EC1">
            <w:pPr>
              <w:rPr>
                <w:rFonts w:ascii="Arial" w:hAnsi="Arial" w:cs="Arial"/>
              </w:rPr>
            </w:pPr>
            <w:r w:rsidRPr="00077EC1">
              <w:rPr>
                <w:rFonts w:ascii="Arial" w:hAnsi="Arial" w:cs="Arial"/>
              </w:rPr>
              <w:t>0.01</w:t>
            </w:r>
          </w:p>
        </w:tc>
        <w:tc>
          <w:tcPr>
            <w:tcW w:w="1843" w:type="dxa"/>
          </w:tcPr>
          <w:p w14:paraId="33F6B4E5" w14:textId="77777777" w:rsidR="00077EC1" w:rsidRPr="00077EC1" w:rsidRDefault="00077EC1" w:rsidP="00077EC1">
            <w:pPr>
              <w:rPr>
                <w:rFonts w:ascii="Arial" w:hAnsi="Arial" w:cs="Arial"/>
              </w:rPr>
            </w:pPr>
            <w:r w:rsidRPr="00077EC1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1A86884A" w14:textId="74793C0F" w:rsidR="00077EC1" w:rsidRPr="00077EC1" w:rsidRDefault="00077EC1" w:rsidP="00077EC1">
            <w:pPr>
              <w:rPr>
                <w:rFonts w:ascii="Arial" w:hAnsi="Arial" w:cs="Arial"/>
              </w:rPr>
            </w:pPr>
            <w:r w:rsidRPr="00077EC1">
              <w:rPr>
                <w:rFonts w:ascii="Arial" w:hAnsi="Arial" w:cs="Arial"/>
              </w:rPr>
              <w:t>24.062% (5.331%, 39.087%)</w:t>
            </w:r>
          </w:p>
        </w:tc>
      </w:tr>
      <w:tr w:rsidR="00CE3B0B" w:rsidRPr="0004693A" w14:paraId="02813285" w14:textId="77777777" w:rsidTr="00F13002">
        <w:tc>
          <w:tcPr>
            <w:tcW w:w="3114" w:type="dxa"/>
          </w:tcPr>
          <w:p w14:paraId="0C8CEA67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09166F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8AE6FD3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04C0C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C6464F1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168CE9BF" w14:textId="77777777" w:rsidTr="00F13002">
        <w:tc>
          <w:tcPr>
            <w:tcW w:w="3114" w:type="dxa"/>
          </w:tcPr>
          <w:p w14:paraId="317BB7F0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2001 Licensing</w:t>
            </w:r>
          </w:p>
        </w:tc>
        <w:tc>
          <w:tcPr>
            <w:tcW w:w="2551" w:type="dxa"/>
          </w:tcPr>
          <w:p w14:paraId="724C3EB0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20DE83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934135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E394807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71900449" w14:textId="77777777" w:rsidTr="00F13002">
        <w:tc>
          <w:tcPr>
            <w:tcW w:w="3114" w:type="dxa"/>
          </w:tcPr>
          <w:p w14:paraId="36EFF684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2ED0ED49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2BE05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4B1744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C8707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0154B0BC" w14:textId="77777777" w:rsidTr="00F13002">
        <w:tc>
          <w:tcPr>
            <w:tcW w:w="3114" w:type="dxa"/>
          </w:tcPr>
          <w:p w14:paraId="3D014A0C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Trend in Hanging mortality before law</w:t>
            </w:r>
          </w:p>
        </w:tc>
        <w:tc>
          <w:tcPr>
            <w:tcW w:w="2551" w:type="dxa"/>
          </w:tcPr>
          <w:p w14:paraId="75828CFE" w14:textId="77777777" w:rsidR="00CE3B0B" w:rsidRPr="00685285" w:rsidRDefault="00CE3B0B" w:rsidP="00CE3B0B">
            <w:pPr>
              <w:rPr>
                <w:rFonts w:ascii="Arial" w:hAnsi="Arial" w:cs="Arial"/>
              </w:rPr>
            </w:pPr>
            <w:r w:rsidRPr="00685285">
              <w:rPr>
                <w:rFonts w:ascii="Arial" w:hAnsi="Arial" w:cs="Arial"/>
              </w:rPr>
              <w:t>0.043 (0.036, 0.050)</w:t>
            </w:r>
          </w:p>
        </w:tc>
        <w:tc>
          <w:tcPr>
            <w:tcW w:w="851" w:type="dxa"/>
          </w:tcPr>
          <w:p w14:paraId="2C67D5ED" w14:textId="40DDC386" w:rsidR="00CE3B0B" w:rsidRPr="00685285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26869D12" w14:textId="7DF2EE88" w:rsidR="00CE3B0B" w:rsidRPr="00685285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5448951" w14:textId="77777777" w:rsidR="00CE3B0B" w:rsidRPr="00685285" w:rsidRDefault="00CE3B0B" w:rsidP="00CE3B0B">
            <w:pPr>
              <w:rPr>
                <w:rFonts w:ascii="Arial" w:hAnsi="Arial" w:cs="Arial"/>
              </w:rPr>
            </w:pPr>
            <w:r w:rsidRPr="00685285">
              <w:rPr>
                <w:rFonts w:ascii="Arial" w:hAnsi="Arial" w:cs="Arial"/>
              </w:rPr>
              <w:t>4.21</w:t>
            </w:r>
            <w:r>
              <w:rPr>
                <w:rFonts w:ascii="Arial" w:hAnsi="Arial" w:cs="Arial"/>
              </w:rPr>
              <w:t>0</w:t>
            </w:r>
            <w:r w:rsidRPr="00685285">
              <w:rPr>
                <w:rFonts w:ascii="Arial" w:hAnsi="Arial" w:cs="Arial"/>
              </w:rPr>
              <w:t>% (3.495%, 4.92</w:t>
            </w:r>
            <w:r>
              <w:rPr>
                <w:rFonts w:ascii="Arial" w:hAnsi="Arial" w:cs="Arial"/>
              </w:rPr>
              <w:t>0</w:t>
            </w:r>
            <w:r w:rsidRPr="00685285">
              <w:rPr>
                <w:rFonts w:ascii="Arial" w:hAnsi="Arial" w:cs="Arial"/>
              </w:rPr>
              <w:t>%)</w:t>
            </w:r>
          </w:p>
        </w:tc>
      </w:tr>
      <w:tr w:rsidR="00CE3B0B" w:rsidRPr="0004693A" w14:paraId="38B2E8D0" w14:textId="77777777" w:rsidTr="00F13002">
        <w:tc>
          <w:tcPr>
            <w:tcW w:w="3114" w:type="dxa"/>
          </w:tcPr>
          <w:p w14:paraId="290CDAA4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6D2C7DD9" w14:textId="77777777" w:rsidR="00CE3B0B" w:rsidRPr="00685285" w:rsidRDefault="00CE3B0B" w:rsidP="00CE3B0B">
            <w:pPr>
              <w:rPr>
                <w:rFonts w:ascii="Arial" w:hAnsi="Arial" w:cs="Arial"/>
              </w:rPr>
            </w:pPr>
            <w:r w:rsidRPr="00685285">
              <w:rPr>
                <w:rFonts w:ascii="Arial" w:hAnsi="Arial" w:cs="Arial"/>
              </w:rPr>
              <w:t>-0.076 (-0.087, -0.065)</w:t>
            </w:r>
          </w:p>
        </w:tc>
        <w:tc>
          <w:tcPr>
            <w:tcW w:w="851" w:type="dxa"/>
          </w:tcPr>
          <w:p w14:paraId="5EE4E2FB" w14:textId="7DF34BD0" w:rsidR="00CE3B0B" w:rsidRPr="00685285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0DE4A40F" w14:textId="3B17623E" w:rsidR="00CE3B0B" w:rsidRPr="00685285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7768401" w14:textId="77777777" w:rsidR="00CE3B0B" w:rsidRPr="00685285" w:rsidRDefault="00CE3B0B" w:rsidP="00CE3B0B">
            <w:pPr>
              <w:rPr>
                <w:rFonts w:ascii="Arial" w:hAnsi="Arial" w:cs="Arial"/>
              </w:rPr>
            </w:pPr>
            <w:r w:rsidRPr="00685285">
              <w:rPr>
                <w:rFonts w:ascii="Arial" w:hAnsi="Arial" w:cs="Arial"/>
              </w:rPr>
              <w:t>-3.327% (-4.201%, -2.46</w:t>
            </w:r>
            <w:r>
              <w:rPr>
                <w:rFonts w:ascii="Arial" w:hAnsi="Arial" w:cs="Arial"/>
              </w:rPr>
              <w:t>0</w:t>
            </w:r>
            <w:r w:rsidRPr="00685285">
              <w:rPr>
                <w:rFonts w:ascii="Arial" w:hAnsi="Arial" w:cs="Arial"/>
              </w:rPr>
              <w:t>%)</w:t>
            </w:r>
          </w:p>
        </w:tc>
      </w:tr>
      <w:tr w:rsidR="00CE3B0B" w:rsidRPr="0004693A" w14:paraId="566920EC" w14:textId="77777777" w:rsidTr="00F13002">
        <w:tc>
          <w:tcPr>
            <w:tcW w:w="3114" w:type="dxa"/>
          </w:tcPr>
          <w:p w14:paraId="429A5438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359DCE52" w14:textId="77777777" w:rsidR="00CE3B0B" w:rsidRPr="00685285" w:rsidRDefault="00CE3B0B" w:rsidP="00CE3B0B">
            <w:pPr>
              <w:rPr>
                <w:rFonts w:ascii="Arial" w:hAnsi="Arial" w:cs="Arial"/>
              </w:rPr>
            </w:pPr>
            <w:r w:rsidRPr="00685285">
              <w:rPr>
                <w:rFonts w:ascii="Arial" w:hAnsi="Arial" w:cs="Arial"/>
              </w:rPr>
              <w:t>-0.046 (-0.056, -0.036)</w:t>
            </w:r>
          </w:p>
        </w:tc>
        <w:tc>
          <w:tcPr>
            <w:tcW w:w="851" w:type="dxa"/>
          </w:tcPr>
          <w:p w14:paraId="020101CD" w14:textId="7E368761" w:rsidR="00CE3B0B" w:rsidRPr="00685285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7BAEB90F" w14:textId="023F46F2" w:rsidR="00CE3B0B" w:rsidRPr="00685285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8FE7F5E" w14:textId="77777777" w:rsidR="00CE3B0B" w:rsidRPr="00685285" w:rsidRDefault="00CE3B0B" w:rsidP="00CE3B0B">
            <w:pPr>
              <w:rPr>
                <w:rFonts w:ascii="Arial" w:hAnsi="Arial" w:cs="Arial"/>
              </w:rPr>
            </w:pPr>
            <w:r w:rsidRPr="00685285">
              <w:rPr>
                <w:rFonts w:ascii="Arial" w:hAnsi="Arial" w:cs="Arial"/>
              </w:rPr>
              <w:t>-0.294% (-0.91</w:t>
            </w:r>
            <w:r>
              <w:rPr>
                <w:rFonts w:ascii="Arial" w:hAnsi="Arial" w:cs="Arial"/>
              </w:rPr>
              <w:t>0</w:t>
            </w:r>
            <w:r w:rsidRPr="00685285">
              <w:rPr>
                <w:rFonts w:ascii="Arial" w:hAnsi="Arial" w:cs="Arial"/>
              </w:rPr>
              <w:t>%, 0.319%)</w:t>
            </w:r>
          </w:p>
        </w:tc>
      </w:tr>
      <w:tr w:rsidR="00CE3B0B" w:rsidRPr="0004693A" w14:paraId="18B79C5A" w14:textId="77777777" w:rsidTr="00F13002">
        <w:tc>
          <w:tcPr>
            <w:tcW w:w="3114" w:type="dxa"/>
          </w:tcPr>
          <w:p w14:paraId="1A20ED9B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7C480E0D" w14:textId="77777777" w:rsidR="00CE3B0B" w:rsidRPr="00685285" w:rsidRDefault="00CE3B0B" w:rsidP="00CE3B0B">
            <w:pPr>
              <w:rPr>
                <w:rFonts w:ascii="Arial" w:hAnsi="Arial" w:cs="Arial"/>
              </w:rPr>
            </w:pPr>
            <w:r w:rsidRPr="00685285">
              <w:rPr>
                <w:rFonts w:ascii="Arial" w:hAnsi="Arial" w:cs="Arial"/>
              </w:rPr>
              <w:t>0.049 (0.031, 0.067)</w:t>
            </w:r>
          </w:p>
        </w:tc>
        <w:tc>
          <w:tcPr>
            <w:tcW w:w="851" w:type="dxa"/>
          </w:tcPr>
          <w:p w14:paraId="734FF225" w14:textId="1EC43B3B" w:rsidR="00CE3B0B" w:rsidRPr="00685285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5D096528" w14:textId="7261DC3A" w:rsidR="00CE3B0B" w:rsidRPr="00685285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C7AA924" w14:textId="77777777" w:rsidR="00CE3B0B" w:rsidRPr="00685285" w:rsidRDefault="00CE3B0B" w:rsidP="00CE3B0B">
            <w:pPr>
              <w:rPr>
                <w:rFonts w:ascii="Arial" w:hAnsi="Arial" w:cs="Arial"/>
              </w:rPr>
            </w:pPr>
            <w:r w:rsidRPr="00685285">
              <w:rPr>
                <w:rFonts w:ascii="Arial" w:hAnsi="Arial" w:cs="Arial"/>
              </w:rPr>
              <w:t>-3.044% (-4.33%, -1.775%)</w:t>
            </w:r>
          </w:p>
        </w:tc>
      </w:tr>
      <w:tr w:rsidR="008273EA" w:rsidRPr="0026710C" w14:paraId="1ED11469" w14:textId="77777777" w:rsidTr="00A874FE">
        <w:tc>
          <w:tcPr>
            <w:tcW w:w="3114" w:type="dxa"/>
          </w:tcPr>
          <w:p w14:paraId="3C2F9505" w14:textId="77777777" w:rsidR="008273EA" w:rsidRPr="0026710C" w:rsidRDefault="008273EA" w:rsidP="0082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0874B9D6" w14:textId="2F9997F6" w:rsidR="008273EA" w:rsidRPr="008273EA" w:rsidRDefault="008273EA" w:rsidP="008273EA">
            <w:pPr>
              <w:rPr>
                <w:rFonts w:ascii="Arial" w:hAnsi="Arial" w:cs="Arial"/>
              </w:rPr>
            </w:pPr>
            <w:r w:rsidRPr="008273EA">
              <w:rPr>
                <w:rFonts w:ascii="Arial" w:hAnsi="Arial" w:cs="Arial"/>
              </w:rPr>
              <w:t>0.718 (0.592, 0.845)</w:t>
            </w:r>
          </w:p>
        </w:tc>
        <w:tc>
          <w:tcPr>
            <w:tcW w:w="851" w:type="dxa"/>
          </w:tcPr>
          <w:p w14:paraId="0109F221" w14:textId="326502B4" w:rsidR="008273EA" w:rsidRPr="008273EA" w:rsidRDefault="00537963" w:rsidP="0082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759A95FB" w14:textId="77777777" w:rsidR="008273EA" w:rsidRPr="008273EA" w:rsidRDefault="008273EA" w:rsidP="008273EA">
            <w:pPr>
              <w:rPr>
                <w:rFonts w:ascii="Arial" w:hAnsi="Arial" w:cs="Arial"/>
              </w:rPr>
            </w:pPr>
            <w:r w:rsidRPr="008273EA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4678AEA7" w14:textId="45A8634F" w:rsidR="008273EA" w:rsidRPr="008273EA" w:rsidRDefault="008273EA" w:rsidP="008273EA">
            <w:pPr>
              <w:rPr>
                <w:rFonts w:ascii="Arial" w:hAnsi="Arial" w:cs="Arial"/>
              </w:rPr>
            </w:pPr>
            <w:r w:rsidRPr="008273EA">
              <w:rPr>
                <w:rFonts w:ascii="Arial" w:hAnsi="Arial" w:cs="Arial"/>
              </w:rPr>
              <w:t>51.252% (44.654%, 57.063%)</w:t>
            </w:r>
          </w:p>
        </w:tc>
      </w:tr>
      <w:tr w:rsidR="008273EA" w:rsidRPr="0026710C" w14:paraId="63CCD6C4" w14:textId="77777777" w:rsidTr="00A874FE">
        <w:tc>
          <w:tcPr>
            <w:tcW w:w="3114" w:type="dxa"/>
          </w:tcPr>
          <w:p w14:paraId="5608CE85" w14:textId="77777777" w:rsidR="008273EA" w:rsidRPr="0026710C" w:rsidRDefault="008273EA" w:rsidP="0082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2AE79E02" w14:textId="3C18379A" w:rsidR="008273EA" w:rsidRPr="008273EA" w:rsidRDefault="008273EA" w:rsidP="008273EA">
            <w:pPr>
              <w:rPr>
                <w:rFonts w:ascii="Arial" w:hAnsi="Arial" w:cs="Arial"/>
              </w:rPr>
            </w:pPr>
            <w:r w:rsidRPr="008273EA">
              <w:rPr>
                <w:rFonts w:ascii="Arial" w:hAnsi="Arial" w:cs="Arial"/>
              </w:rPr>
              <w:t>0.85</w:t>
            </w:r>
            <w:r w:rsidR="00C31859">
              <w:rPr>
                <w:rFonts w:ascii="Arial" w:hAnsi="Arial" w:cs="Arial"/>
              </w:rPr>
              <w:t>0</w:t>
            </w:r>
            <w:r w:rsidRPr="008273EA">
              <w:rPr>
                <w:rFonts w:ascii="Arial" w:hAnsi="Arial" w:cs="Arial"/>
              </w:rPr>
              <w:t xml:space="preserve"> (0.643, 1.058)</w:t>
            </w:r>
          </w:p>
        </w:tc>
        <w:tc>
          <w:tcPr>
            <w:tcW w:w="851" w:type="dxa"/>
          </w:tcPr>
          <w:p w14:paraId="12A57677" w14:textId="02CA8C11" w:rsidR="008273EA" w:rsidRPr="008273EA" w:rsidRDefault="00537963" w:rsidP="0082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70BE6E7F" w14:textId="77777777" w:rsidR="008273EA" w:rsidRPr="008273EA" w:rsidRDefault="008273EA" w:rsidP="008273EA">
            <w:pPr>
              <w:rPr>
                <w:rFonts w:ascii="Arial" w:hAnsi="Arial" w:cs="Arial"/>
              </w:rPr>
            </w:pPr>
            <w:r w:rsidRPr="008273EA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54A1F1FA" w14:textId="67F697F3" w:rsidR="008273EA" w:rsidRPr="008273EA" w:rsidRDefault="008273EA" w:rsidP="008273EA">
            <w:pPr>
              <w:rPr>
                <w:rFonts w:ascii="Arial" w:hAnsi="Arial" w:cs="Arial"/>
              </w:rPr>
            </w:pPr>
            <w:r w:rsidRPr="008273EA">
              <w:rPr>
                <w:rFonts w:ascii="Arial" w:hAnsi="Arial" w:cs="Arial"/>
              </w:rPr>
              <w:t>57.261% (47.404%, 65.27%)</w:t>
            </w:r>
          </w:p>
        </w:tc>
      </w:tr>
      <w:tr w:rsidR="008273EA" w:rsidRPr="0026710C" w14:paraId="7845EF89" w14:textId="77777777" w:rsidTr="00A874FE">
        <w:tc>
          <w:tcPr>
            <w:tcW w:w="3114" w:type="dxa"/>
          </w:tcPr>
          <w:p w14:paraId="4457F9F7" w14:textId="77777777" w:rsidR="008273EA" w:rsidRPr="0026710C" w:rsidRDefault="008273EA" w:rsidP="00827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7E1D4D9F" w14:textId="44A0A727" w:rsidR="008273EA" w:rsidRPr="008273EA" w:rsidRDefault="008273EA" w:rsidP="008273EA">
            <w:pPr>
              <w:rPr>
                <w:rFonts w:ascii="Arial" w:hAnsi="Arial" w:cs="Arial"/>
              </w:rPr>
            </w:pPr>
            <w:r w:rsidRPr="008273EA">
              <w:rPr>
                <w:rFonts w:ascii="Arial" w:hAnsi="Arial" w:cs="Arial"/>
              </w:rPr>
              <w:t>-0.406 (-0.785, -0.027)</w:t>
            </w:r>
          </w:p>
        </w:tc>
        <w:tc>
          <w:tcPr>
            <w:tcW w:w="851" w:type="dxa"/>
          </w:tcPr>
          <w:p w14:paraId="4537C53F" w14:textId="62395477" w:rsidR="008273EA" w:rsidRPr="008273EA" w:rsidRDefault="008273EA" w:rsidP="008273EA">
            <w:pPr>
              <w:rPr>
                <w:rFonts w:ascii="Arial" w:hAnsi="Arial" w:cs="Arial"/>
              </w:rPr>
            </w:pPr>
            <w:r w:rsidRPr="008273EA">
              <w:rPr>
                <w:rFonts w:ascii="Arial" w:hAnsi="Arial" w:cs="Arial"/>
              </w:rPr>
              <w:t>0.04</w:t>
            </w:r>
          </w:p>
        </w:tc>
        <w:tc>
          <w:tcPr>
            <w:tcW w:w="1843" w:type="dxa"/>
          </w:tcPr>
          <w:p w14:paraId="0796DEBA" w14:textId="77777777" w:rsidR="008273EA" w:rsidRPr="008273EA" w:rsidRDefault="008273EA" w:rsidP="008273EA">
            <w:pPr>
              <w:rPr>
                <w:rFonts w:ascii="Arial" w:hAnsi="Arial" w:cs="Arial"/>
              </w:rPr>
            </w:pPr>
            <w:r w:rsidRPr="008273EA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41EB3B12" w14:textId="7A3045B4" w:rsidR="008273EA" w:rsidRPr="008273EA" w:rsidRDefault="008273EA" w:rsidP="008273EA">
            <w:pPr>
              <w:rPr>
                <w:rFonts w:ascii="Arial" w:hAnsi="Arial" w:cs="Arial"/>
              </w:rPr>
            </w:pPr>
            <w:r w:rsidRPr="008273EA">
              <w:rPr>
                <w:rFonts w:ascii="Arial" w:hAnsi="Arial" w:cs="Arial"/>
              </w:rPr>
              <w:t>-50.124% (-119.337%, -2.752%)</w:t>
            </w:r>
          </w:p>
        </w:tc>
      </w:tr>
      <w:tr w:rsidR="00CE3B0B" w:rsidRPr="0004693A" w14:paraId="28D82A99" w14:textId="77777777" w:rsidTr="00F13002">
        <w:tc>
          <w:tcPr>
            <w:tcW w:w="3114" w:type="dxa"/>
          </w:tcPr>
          <w:p w14:paraId="56F5ED1B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395F86E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B6862B7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E9FB64A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020E404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</w:tr>
      <w:tr w:rsidR="00CE3B0B" w:rsidRPr="0004693A" w14:paraId="0CCA736B" w14:textId="77777777" w:rsidTr="00F13002">
        <w:tc>
          <w:tcPr>
            <w:tcW w:w="3114" w:type="dxa"/>
            <w:shd w:val="clear" w:color="auto" w:fill="AEAAAA" w:themeFill="background2" w:themeFillShade="BF"/>
          </w:tcPr>
          <w:p w14:paraId="07E6EB74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 Age 45 to 59</w:t>
            </w:r>
          </w:p>
        </w:tc>
        <w:tc>
          <w:tcPr>
            <w:tcW w:w="2551" w:type="dxa"/>
          </w:tcPr>
          <w:p w14:paraId="40E379A3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71BE3A67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9D3799B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30ECF046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</w:tr>
      <w:tr w:rsidR="00CE3B0B" w:rsidRPr="0004693A" w14:paraId="53E0650D" w14:textId="77777777" w:rsidTr="00F13002">
        <w:tc>
          <w:tcPr>
            <w:tcW w:w="3114" w:type="dxa"/>
          </w:tcPr>
          <w:p w14:paraId="4DBA760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4E1607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AFC238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BA903F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3C99A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22CCCFBE" w14:textId="77777777" w:rsidTr="00F13002">
        <w:tc>
          <w:tcPr>
            <w:tcW w:w="3114" w:type="dxa"/>
          </w:tcPr>
          <w:p w14:paraId="62919071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1991 Safe Storage</w:t>
            </w:r>
          </w:p>
        </w:tc>
        <w:tc>
          <w:tcPr>
            <w:tcW w:w="2551" w:type="dxa"/>
          </w:tcPr>
          <w:p w14:paraId="055F2E6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F83AF63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EC228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2F4C240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0B35B51E" w14:textId="77777777" w:rsidTr="00F13002">
        <w:tc>
          <w:tcPr>
            <w:tcW w:w="3114" w:type="dxa"/>
          </w:tcPr>
          <w:p w14:paraId="264A723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110D22D8" w14:textId="77777777" w:rsidR="00CE3B0B" w:rsidRPr="008D790D" w:rsidRDefault="00CE3B0B" w:rsidP="00CE3B0B">
            <w:pPr>
              <w:rPr>
                <w:rFonts w:ascii="Arial" w:hAnsi="Arial" w:cs="Arial"/>
              </w:rPr>
            </w:pPr>
            <w:r w:rsidRPr="008D790D">
              <w:rPr>
                <w:rFonts w:ascii="Arial" w:hAnsi="Arial" w:cs="Arial"/>
              </w:rPr>
              <w:t>-0.028 (-0.054, -0.001)</w:t>
            </w:r>
          </w:p>
        </w:tc>
        <w:tc>
          <w:tcPr>
            <w:tcW w:w="851" w:type="dxa"/>
          </w:tcPr>
          <w:p w14:paraId="3FFE710A" w14:textId="77777777" w:rsidR="00CE3B0B" w:rsidRPr="008D790D" w:rsidRDefault="00CE3B0B" w:rsidP="00CE3B0B">
            <w:pPr>
              <w:rPr>
                <w:rFonts w:ascii="Arial" w:hAnsi="Arial" w:cs="Arial"/>
              </w:rPr>
            </w:pPr>
            <w:r w:rsidRPr="008D790D">
              <w:rPr>
                <w:rFonts w:ascii="Arial" w:hAnsi="Arial" w:cs="Arial"/>
              </w:rPr>
              <w:t>0.04</w:t>
            </w:r>
          </w:p>
        </w:tc>
        <w:tc>
          <w:tcPr>
            <w:tcW w:w="1843" w:type="dxa"/>
          </w:tcPr>
          <w:p w14:paraId="1F436BCB" w14:textId="1FE7D366" w:rsidR="00CE3B0B" w:rsidRPr="008D790D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88B1872" w14:textId="77777777" w:rsidR="00CE3B0B" w:rsidRPr="008D790D" w:rsidRDefault="00CE3B0B" w:rsidP="00CE3B0B">
            <w:pPr>
              <w:rPr>
                <w:rFonts w:ascii="Arial" w:hAnsi="Arial" w:cs="Arial"/>
              </w:rPr>
            </w:pPr>
            <w:r w:rsidRPr="008D790D">
              <w:rPr>
                <w:rFonts w:ascii="Arial" w:hAnsi="Arial" w:cs="Arial"/>
              </w:rPr>
              <w:t>-2.79% (-5.522%, -0.128%)</w:t>
            </w:r>
          </w:p>
        </w:tc>
      </w:tr>
      <w:tr w:rsidR="00CE3B0B" w:rsidRPr="0004693A" w14:paraId="6CFF740E" w14:textId="77777777" w:rsidTr="00F13002">
        <w:tc>
          <w:tcPr>
            <w:tcW w:w="3114" w:type="dxa"/>
          </w:tcPr>
          <w:p w14:paraId="2672025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7ED161AE" w14:textId="77777777" w:rsidR="00CE3B0B" w:rsidRPr="008D790D" w:rsidRDefault="00CE3B0B" w:rsidP="00CE3B0B">
            <w:pPr>
              <w:rPr>
                <w:rFonts w:ascii="Arial" w:hAnsi="Arial" w:cs="Arial"/>
              </w:rPr>
            </w:pPr>
            <w:r w:rsidRPr="008D790D">
              <w:rPr>
                <w:rFonts w:ascii="Arial" w:hAnsi="Arial" w:cs="Arial"/>
              </w:rPr>
              <w:t>-0.002 (-0.032, 0.029)</w:t>
            </w:r>
          </w:p>
        </w:tc>
        <w:tc>
          <w:tcPr>
            <w:tcW w:w="851" w:type="dxa"/>
          </w:tcPr>
          <w:p w14:paraId="419D3D62" w14:textId="77777777" w:rsidR="00CE3B0B" w:rsidRPr="008D790D" w:rsidRDefault="00CE3B0B" w:rsidP="00CE3B0B">
            <w:pPr>
              <w:rPr>
                <w:rFonts w:ascii="Arial" w:hAnsi="Arial" w:cs="Arial"/>
              </w:rPr>
            </w:pPr>
            <w:r w:rsidRPr="008D790D">
              <w:rPr>
                <w:rFonts w:ascii="Arial" w:hAnsi="Arial" w:cs="Arial"/>
              </w:rPr>
              <w:t>0.92</w:t>
            </w:r>
          </w:p>
        </w:tc>
        <w:tc>
          <w:tcPr>
            <w:tcW w:w="1843" w:type="dxa"/>
          </w:tcPr>
          <w:p w14:paraId="4848A51A" w14:textId="3D45D828" w:rsidR="00CE3B0B" w:rsidRPr="008D790D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25F2C1BF" w14:textId="77777777" w:rsidR="00CE3B0B" w:rsidRPr="008D790D" w:rsidRDefault="00CE3B0B" w:rsidP="00CE3B0B">
            <w:pPr>
              <w:rPr>
                <w:rFonts w:ascii="Arial" w:hAnsi="Arial" w:cs="Arial"/>
              </w:rPr>
            </w:pPr>
            <w:r w:rsidRPr="008D790D">
              <w:rPr>
                <w:rFonts w:ascii="Arial" w:hAnsi="Arial" w:cs="Arial"/>
              </w:rPr>
              <w:t>-2.951% (-4.509%, -1.416%)</w:t>
            </w:r>
          </w:p>
        </w:tc>
      </w:tr>
      <w:tr w:rsidR="00CE3B0B" w:rsidRPr="0004693A" w14:paraId="0F453C38" w14:textId="77777777" w:rsidTr="00F13002">
        <w:tc>
          <w:tcPr>
            <w:tcW w:w="3114" w:type="dxa"/>
          </w:tcPr>
          <w:p w14:paraId="1F143BB8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6643B46B" w14:textId="77777777" w:rsidR="00CE3B0B" w:rsidRPr="008D790D" w:rsidRDefault="00CE3B0B" w:rsidP="00CE3B0B">
            <w:pPr>
              <w:rPr>
                <w:rFonts w:ascii="Arial" w:hAnsi="Arial" w:cs="Arial"/>
              </w:rPr>
            </w:pPr>
            <w:r w:rsidRPr="008D790D">
              <w:rPr>
                <w:rFonts w:ascii="Arial" w:hAnsi="Arial" w:cs="Arial"/>
              </w:rPr>
              <w:t>0.051 (0.025, 0.077)</w:t>
            </w:r>
          </w:p>
        </w:tc>
        <w:tc>
          <w:tcPr>
            <w:tcW w:w="851" w:type="dxa"/>
          </w:tcPr>
          <w:p w14:paraId="4E6D5E03" w14:textId="62EBF624" w:rsidR="00CE3B0B" w:rsidRPr="008D790D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54BC7D91" w14:textId="134647AF" w:rsidR="00CE3B0B" w:rsidRPr="008D790D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5E2A13C4" w14:textId="77777777" w:rsidR="00CE3B0B" w:rsidRPr="008D790D" w:rsidRDefault="00CE3B0B" w:rsidP="00CE3B0B">
            <w:pPr>
              <w:rPr>
                <w:rFonts w:ascii="Arial" w:hAnsi="Arial" w:cs="Arial"/>
              </w:rPr>
            </w:pPr>
            <w:r w:rsidRPr="008D790D">
              <w:rPr>
                <w:rFonts w:ascii="Arial" w:hAnsi="Arial" w:cs="Arial"/>
              </w:rPr>
              <w:t>2.32% (1.914%, 2.724%)</w:t>
            </w:r>
          </w:p>
        </w:tc>
      </w:tr>
      <w:tr w:rsidR="00CE3B0B" w:rsidRPr="0004693A" w14:paraId="75600D7C" w14:textId="77777777" w:rsidTr="00F13002">
        <w:tc>
          <w:tcPr>
            <w:tcW w:w="3114" w:type="dxa"/>
          </w:tcPr>
          <w:p w14:paraId="6E23E70A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72635B66" w14:textId="77777777" w:rsidR="00CE3B0B" w:rsidRPr="008D790D" w:rsidRDefault="00CE3B0B" w:rsidP="00CE3B0B">
            <w:pPr>
              <w:rPr>
                <w:rFonts w:ascii="Arial" w:hAnsi="Arial" w:cs="Arial"/>
              </w:rPr>
            </w:pPr>
            <w:r w:rsidRPr="008D790D">
              <w:rPr>
                <w:rFonts w:ascii="Arial" w:hAnsi="Arial" w:cs="Arial"/>
              </w:rPr>
              <w:t>-0.057 (-0.088, -0.026)</w:t>
            </w:r>
          </w:p>
        </w:tc>
        <w:tc>
          <w:tcPr>
            <w:tcW w:w="851" w:type="dxa"/>
          </w:tcPr>
          <w:p w14:paraId="68B64021" w14:textId="11A16121" w:rsidR="00CE3B0B" w:rsidRPr="008D790D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32C7175E" w14:textId="3EAE88BD" w:rsidR="00CE3B0B" w:rsidRPr="008D790D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AD841C6" w14:textId="77777777" w:rsidR="00CE3B0B" w:rsidRPr="008D790D" w:rsidRDefault="00CE3B0B" w:rsidP="00CE3B0B">
            <w:pPr>
              <w:rPr>
                <w:rFonts w:ascii="Arial" w:hAnsi="Arial" w:cs="Arial"/>
              </w:rPr>
            </w:pPr>
            <w:r w:rsidRPr="008D790D">
              <w:rPr>
                <w:rFonts w:ascii="Arial" w:hAnsi="Arial" w:cs="Arial"/>
              </w:rPr>
              <w:t>-3.565% (-4.091%, -3.042%)</w:t>
            </w:r>
          </w:p>
        </w:tc>
      </w:tr>
      <w:tr w:rsidR="00712011" w:rsidRPr="0026710C" w14:paraId="388AE05F" w14:textId="77777777" w:rsidTr="00A874FE">
        <w:tc>
          <w:tcPr>
            <w:tcW w:w="3114" w:type="dxa"/>
          </w:tcPr>
          <w:p w14:paraId="0FC86C76" w14:textId="77777777" w:rsidR="00712011" w:rsidRPr="0026710C" w:rsidRDefault="00712011" w:rsidP="00712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16F5A397" w14:textId="10C1E2CE" w:rsidR="00712011" w:rsidRPr="00712011" w:rsidRDefault="00712011" w:rsidP="00712011">
            <w:pPr>
              <w:rPr>
                <w:rFonts w:ascii="Arial" w:hAnsi="Arial" w:cs="Arial"/>
              </w:rPr>
            </w:pPr>
            <w:r w:rsidRPr="00712011">
              <w:rPr>
                <w:rFonts w:ascii="Arial" w:hAnsi="Arial" w:cs="Arial"/>
              </w:rPr>
              <w:t>0.482 (0.295, 0.669)</w:t>
            </w:r>
          </w:p>
        </w:tc>
        <w:tc>
          <w:tcPr>
            <w:tcW w:w="851" w:type="dxa"/>
          </w:tcPr>
          <w:p w14:paraId="68919E96" w14:textId="6CE7236A" w:rsidR="00712011" w:rsidRPr="00712011" w:rsidRDefault="00537963" w:rsidP="00712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357DCC51" w14:textId="77777777" w:rsidR="00712011" w:rsidRPr="00712011" w:rsidRDefault="00712011" w:rsidP="00712011">
            <w:pPr>
              <w:rPr>
                <w:rFonts w:ascii="Arial" w:hAnsi="Arial" w:cs="Arial"/>
              </w:rPr>
            </w:pPr>
            <w:r w:rsidRPr="00712011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36140183" w14:textId="7DC6A764" w:rsidR="00712011" w:rsidRPr="00712011" w:rsidRDefault="00712011" w:rsidP="00712011">
            <w:pPr>
              <w:rPr>
                <w:rFonts w:ascii="Arial" w:hAnsi="Arial" w:cs="Arial"/>
              </w:rPr>
            </w:pPr>
            <w:r w:rsidRPr="00712011">
              <w:rPr>
                <w:rFonts w:ascii="Arial" w:hAnsi="Arial" w:cs="Arial"/>
              </w:rPr>
              <w:t>38.246% (25.533%, 48.788%)</w:t>
            </w:r>
          </w:p>
        </w:tc>
      </w:tr>
      <w:tr w:rsidR="00712011" w:rsidRPr="0026710C" w14:paraId="10F91B5D" w14:textId="77777777" w:rsidTr="00A874FE">
        <w:tc>
          <w:tcPr>
            <w:tcW w:w="3114" w:type="dxa"/>
          </w:tcPr>
          <w:p w14:paraId="42CE77ED" w14:textId="77777777" w:rsidR="00712011" w:rsidRPr="0026710C" w:rsidRDefault="00712011" w:rsidP="00712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Hanging level effect </w:t>
            </w:r>
          </w:p>
        </w:tc>
        <w:tc>
          <w:tcPr>
            <w:tcW w:w="2551" w:type="dxa"/>
          </w:tcPr>
          <w:p w14:paraId="05DB89A8" w14:textId="6C4BF849" w:rsidR="00712011" w:rsidRPr="00712011" w:rsidRDefault="00712011" w:rsidP="00712011">
            <w:pPr>
              <w:rPr>
                <w:rFonts w:ascii="Arial" w:hAnsi="Arial" w:cs="Arial"/>
              </w:rPr>
            </w:pPr>
            <w:r w:rsidRPr="00712011">
              <w:rPr>
                <w:rFonts w:ascii="Arial" w:hAnsi="Arial" w:cs="Arial"/>
              </w:rPr>
              <w:t>-0.29</w:t>
            </w:r>
            <w:r>
              <w:rPr>
                <w:rFonts w:ascii="Arial" w:hAnsi="Arial" w:cs="Arial"/>
              </w:rPr>
              <w:t>0</w:t>
            </w:r>
            <w:r w:rsidRPr="00712011">
              <w:rPr>
                <w:rFonts w:ascii="Arial" w:hAnsi="Arial" w:cs="Arial"/>
              </w:rPr>
              <w:t xml:space="preserve"> (-0.484, -0.096)</w:t>
            </w:r>
          </w:p>
        </w:tc>
        <w:tc>
          <w:tcPr>
            <w:tcW w:w="851" w:type="dxa"/>
          </w:tcPr>
          <w:p w14:paraId="523C9B3E" w14:textId="7EA3CDF8" w:rsidR="00712011" w:rsidRPr="00712011" w:rsidRDefault="00537963" w:rsidP="00712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7A1C6F9D" w14:textId="77777777" w:rsidR="00712011" w:rsidRPr="00712011" w:rsidRDefault="00712011" w:rsidP="00712011">
            <w:pPr>
              <w:rPr>
                <w:rFonts w:ascii="Arial" w:hAnsi="Arial" w:cs="Arial"/>
              </w:rPr>
            </w:pPr>
            <w:r w:rsidRPr="00712011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2FF2CEED" w14:textId="491095EC" w:rsidR="00712011" w:rsidRPr="00712011" w:rsidRDefault="00712011" w:rsidP="00712011">
            <w:pPr>
              <w:rPr>
                <w:rFonts w:ascii="Arial" w:hAnsi="Arial" w:cs="Arial"/>
              </w:rPr>
            </w:pPr>
            <w:r w:rsidRPr="00712011">
              <w:rPr>
                <w:rFonts w:ascii="Arial" w:hAnsi="Arial" w:cs="Arial"/>
              </w:rPr>
              <w:t>-33.632% (-62.255%, -10.058%)</w:t>
            </w:r>
          </w:p>
        </w:tc>
      </w:tr>
      <w:tr w:rsidR="00712011" w:rsidRPr="0026710C" w14:paraId="5775E805" w14:textId="77777777" w:rsidTr="00A874FE">
        <w:tc>
          <w:tcPr>
            <w:tcW w:w="3114" w:type="dxa"/>
          </w:tcPr>
          <w:p w14:paraId="3F9B7A47" w14:textId="77777777" w:rsidR="00712011" w:rsidRPr="0026710C" w:rsidRDefault="00712011" w:rsidP="00712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4AAED82C" w14:textId="070B8EE1" w:rsidR="00712011" w:rsidRPr="00712011" w:rsidRDefault="00712011" w:rsidP="00712011">
            <w:pPr>
              <w:rPr>
                <w:rFonts w:ascii="Arial" w:hAnsi="Arial" w:cs="Arial"/>
              </w:rPr>
            </w:pPr>
            <w:r w:rsidRPr="00712011">
              <w:rPr>
                <w:rFonts w:ascii="Arial" w:hAnsi="Arial" w:cs="Arial"/>
              </w:rPr>
              <w:t>0.069 (-0.074, 0.212)</w:t>
            </w:r>
          </w:p>
        </w:tc>
        <w:tc>
          <w:tcPr>
            <w:tcW w:w="851" w:type="dxa"/>
          </w:tcPr>
          <w:p w14:paraId="30A7FCC8" w14:textId="61750F4C" w:rsidR="00712011" w:rsidRPr="00712011" w:rsidRDefault="00712011" w:rsidP="00712011">
            <w:pPr>
              <w:rPr>
                <w:rFonts w:ascii="Arial" w:hAnsi="Arial" w:cs="Arial"/>
              </w:rPr>
            </w:pPr>
            <w:r w:rsidRPr="00712011">
              <w:rPr>
                <w:rFonts w:ascii="Arial" w:hAnsi="Arial" w:cs="Arial"/>
              </w:rPr>
              <w:t>0.34</w:t>
            </w:r>
          </w:p>
        </w:tc>
        <w:tc>
          <w:tcPr>
            <w:tcW w:w="1843" w:type="dxa"/>
          </w:tcPr>
          <w:p w14:paraId="3799549B" w14:textId="77777777" w:rsidR="00712011" w:rsidRPr="00712011" w:rsidRDefault="00712011" w:rsidP="00712011">
            <w:pPr>
              <w:rPr>
                <w:rFonts w:ascii="Arial" w:hAnsi="Arial" w:cs="Arial"/>
              </w:rPr>
            </w:pPr>
            <w:r w:rsidRPr="00712011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104F90E2" w14:textId="1C545C79" w:rsidR="00712011" w:rsidRPr="00712011" w:rsidRDefault="00712011" w:rsidP="00712011">
            <w:pPr>
              <w:rPr>
                <w:rFonts w:ascii="Arial" w:hAnsi="Arial" w:cs="Arial"/>
              </w:rPr>
            </w:pPr>
            <w:r w:rsidRPr="00712011">
              <w:rPr>
                <w:rFonts w:ascii="Arial" w:hAnsi="Arial" w:cs="Arial"/>
              </w:rPr>
              <w:t>6.655% (-7.666%, 19.07%)</w:t>
            </w:r>
          </w:p>
        </w:tc>
      </w:tr>
      <w:tr w:rsidR="00CE3B0B" w:rsidRPr="0004693A" w14:paraId="236A9364" w14:textId="77777777" w:rsidTr="00F13002">
        <w:tc>
          <w:tcPr>
            <w:tcW w:w="3114" w:type="dxa"/>
          </w:tcPr>
          <w:p w14:paraId="00F255F9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D8D1C0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7F3979A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70BE70E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EABE484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11357BE5" w14:textId="77777777" w:rsidTr="00F13002">
        <w:tc>
          <w:tcPr>
            <w:tcW w:w="3114" w:type="dxa"/>
          </w:tcPr>
          <w:p w14:paraId="4AA52B7C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1994 Psychiatric Questionnaire</w:t>
            </w:r>
          </w:p>
        </w:tc>
        <w:tc>
          <w:tcPr>
            <w:tcW w:w="2551" w:type="dxa"/>
          </w:tcPr>
          <w:p w14:paraId="3D820AD0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0E5B470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48159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37100B9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46B834B1" w14:textId="77777777" w:rsidTr="00F13002">
        <w:tc>
          <w:tcPr>
            <w:tcW w:w="3114" w:type="dxa"/>
          </w:tcPr>
          <w:p w14:paraId="4BDECCFE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3D6B0D15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-0.007 (-0.033, 0.018)</w:t>
            </w:r>
          </w:p>
        </w:tc>
        <w:tc>
          <w:tcPr>
            <w:tcW w:w="851" w:type="dxa"/>
          </w:tcPr>
          <w:p w14:paraId="4EE1AC2E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14:paraId="42973A7A" w14:textId="47FBF58B" w:rsidR="00CE3B0B" w:rsidRPr="0089258F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3EAB2506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-0.735% (-3.345%, 1.809%)</w:t>
            </w:r>
          </w:p>
        </w:tc>
      </w:tr>
      <w:tr w:rsidR="00CE3B0B" w:rsidRPr="0004693A" w14:paraId="3E35A94D" w14:textId="77777777" w:rsidTr="00F13002">
        <w:tc>
          <w:tcPr>
            <w:tcW w:w="3114" w:type="dxa"/>
          </w:tcPr>
          <w:p w14:paraId="23CA3827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1FD8FF72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-0.020 (-0.048, 0.008)</w:t>
            </w:r>
          </w:p>
        </w:tc>
        <w:tc>
          <w:tcPr>
            <w:tcW w:w="851" w:type="dxa"/>
          </w:tcPr>
          <w:p w14:paraId="62CC72A2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14:paraId="58568FDC" w14:textId="4C28AD88" w:rsidR="00CE3B0B" w:rsidRPr="0089258F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0BD9D10D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-2.731% (-3.914%, -1.56</w:t>
            </w:r>
            <w:r>
              <w:rPr>
                <w:rFonts w:ascii="Arial" w:hAnsi="Arial" w:cs="Arial"/>
              </w:rPr>
              <w:t>0</w:t>
            </w:r>
            <w:r w:rsidRPr="0089258F">
              <w:rPr>
                <w:rFonts w:ascii="Arial" w:hAnsi="Arial" w:cs="Arial"/>
              </w:rPr>
              <w:t>%)</w:t>
            </w:r>
          </w:p>
        </w:tc>
      </w:tr>
      <w:tr w:rsidR="00CE3B0B" w:rsidRPr="0004693A" w14:paraId="39160588" w14:textId="77777777" w:rsidTr="00F13002">
        <w:tc>
          <w:tcPr>
            <w:tcW w:w="3114" w:type="dxa"/>
          </w:tcPr>
          <w:p w14:paraId="2BACD70D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20C2CCAA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0.030 (0.004, 0.057)</w:t>
            </w:r>
          </w:p>
        </w:tc>
        <w:tc>
          <w:tcPr>
            <w:tcW w:w="851" w:type="dxa"/>
          </w:tcPr>
          <w:p w14:paraId="6C325F69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0.02</w:t>
            </w:r>
          </w:p>
        </w:tc>
        <w:tc>
          <w:tcPr>
            <w:tcW w:w="1843" w:type="dxa"/>
          </w:tcPr>
          <w:p w14:paraId="63832E30" w14:textId="4C00C1A5" w:rsidR="00CE3B0B" w:rsidRPr="0089258F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3A8FC8C5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2.265% (1.742%, 2.785%)</w:t>
            </w:r>
          </w:p>
        </w:tc>
      </w:tr>
      <w:tr w:rsidR="00CE3B0B" w:rsidRPr="0004693A" w14:paraId="58FF7D8A" w14:textId="77777777" w:rsidTr="00F13002">
        <w:tc>
          <w:tcPr>
            <w:tcW w:w="3114" w:type="dxa"/>
          </w:tcPr>
          <w:p w14:paraId="1CDF15B0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354FCE44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-0.038 (-0.067, -0.009)</w:t>
            </w:r>
          </w:p>
        </w:tc>
        <w:tc>
          <w:tcPr>
            <w:tcW w:w="851" w:type="dxa"/>
          </w:tcPr>
          <w:p w14:paraId="51A8CB90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0.01</w:t>
            </w:r>
          </w:p>
        </w:tc>
        <w:tc>
          <w:tcPr>
            <w:tcW w:w="1843" w:type="dxa"/>
          </w:tcPr>
          <w:p w14:paraId="53962A61" w14:textId="452DC089" w:rsidR="00CE3B0B" w:rsidRPr="0089258F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2E4A7A0" w14:textId="77777777" w:rsidR="00CE3B0B" w:rsidRPr="0089258F" w:rsidRDefault="00CE3B0B" w:rsidP="00CE3B0B">
            <w:pPr>
              <w:rPr>
                <w:rFonts w:ascii="Arial" w:hAnsi="Arial" w:cs="Arial"/>
              </w:rPr>
            </w:pPr>
            <w:r w:rsidRPr="0089258F">
              <w:rPr>
                <w:rFonts w:ascii="Arial" w:hAnsi="Arial" w:cs="Arial"/>
              </w:rPr>
              <w:t>-3.489% (-4.054%, -2.927%)</w:t>
            </w:r>
          </w:p>
        </w:tc>
      </w:tr>
      <w:tr w:rsidR="003C3639" w:rsidRPr="0026710C" w14:paraId="787ADCFB" w14:textId="77777777" w:rsidTr="00A874FE">
        <w:tc>
          <w:tcPr>
            <w:tcW w:w="3114" w:type="dxa"/>
          </w:tcPr>
          <w:p w14:paraId="6152F150" w14:textId="77777777" w:rsidR="003C3639" w:rsidRPr="0026710C" w:rsidRDefault="003C3639" w:rsidP="003C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460080AD" w14:textId="708ECFF9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>0.559 (0.356, 0.761)</w:t>
            </w:r>
          </w:p>
        </w:tc>
        <w:tc>
          <w:tcPr>
            <w:tcW w:w="851" w:type="dxa"/>
          </w:tcPr>
          <w:p w14:paraId="1C5534EE" w14:textId="3C9F8215" w:rsidR="003C3639" w:rsidRPr="003C3639" w:rsidRDefault="00537963" w:rsidP="003C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0BDC5E43" w14:textId="77777777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2018F4FA" w14:textId="2650BCD7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>42.809% (29.984%, 53.286%)</w:t>
            </w:r>
          </w:p>
        </w:tc>
      </w:tr>
      <w:tr w:rsidR="003C3639" w:rsidRPr="0026710C" w14:paraId="1A9C8E77" w14:textId="77777777" w:rsidTr="00A874FE">
        <w:tc>
          <w:tcPr>
            <w:tcW w:w="3114" w:type="dxa"/>
          </w:tcPr>
          <w:p w14:paraId="1C7C71F0" w14:textId="77777777" w:rsidR="003C3639" w:rsidRPr="0026710C" w:rsidRDefault="003C3639" w:rsidP="003C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6D2BB543" w14:textId="304CE9AA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>-0.186 (-0.43, 0.058)</w:t>
            </w:r>
          </w:p>
        </w:tc>
        <w:tc>
          <w:tcPr>
            <w:tcW w:w="851" w:type="dxa"/>
          </w:tcPr>
          <w:p w14:paraId="40D5CA92" w14:textId="11ACF7ED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>0.14</w:t>
            </w:r>
          </w:p>
        </w:tc>
        <w:tc>
          <w:tcPr>
            <w:tcW w:w="1843" w:type="dxa"/>
          </w:tcPr>
          <w:p w14:paraId="64C906FF" w14:textId="77777777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0F1E5B2D" w14:textId="02694586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>-20.483% (-53.785%, 5.608%)</w:t>
            </w:r>
          </w:p>
        </w:tc>
      </w:tr>
      <w:tr w:rsidR="003C3639" w:rsidRPr="0026710C" w14:paraId="3E97A565" w14:textId="77777777" w:rsidTr="00A874FE">
        <w:tc>
          <w:tcPr>
            <w:tcW w:w="3114" w:type="dxa"/>
          </w:tcPr>
          <w:p w14:paraId="031218CA" w14:textId="77777777" w:rsidR="003C3639" w:rsidRPr="0026710C" w:rsidRDefault="003C3639" w:rsidP="003C3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684DC1A4" w14:textId="33AFF86B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>0.058 (-0.085, 0.201)</w:t>
            </w:r>
          </w:p>
        </w:tc>
        <w:tc>
          <w:tcPr>
            <w:tcW w:w="851" w:type="dxa"/>
          </w:tcPr>
          <w:p w14:paraId="0A0A9CA1" w14:textId="00D9F8FE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>0.43</w:t>
            </w:r>
          </w:p>
        </w:tc>
        <w:tc>
          <w:tcPr>
            <w:tcW w:w="1843" w:type="dxa"/>
          </w:tcPr>
          <w:p w14:paraId="5427941E" w14:textId="77777777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0D6A359E" w14:textId="1B9CC8C0" w:rsidR="003C3639" w:rsidRPr="003C3639" w:rsidRDefault="003C3639" w:rsidP="003C3639">
            <w:pPr>
              <w:rPr>
                <w:rFonts w:ascii="Arial" w:hAnsi="Arial" w:cs="Arial"/>
              </w:rPr>
            </w:pPr>
            <w:r w:rsidRPr="003C3639">
              <w:rPr>
                <w:rFonts w:ascii="Arial" w:hAnsi="Arial" w:cs="Arial"/>
              </w:rPr>
              <w:t>5.652% (-8.847%, 18.219%)</w:t>
            </w:r>
          </w:p>
        </w:tc>
      </w:tr>
      <w:tr w:rsidR="00CE3B0B" w:rsidRPr="0004693A" w14:paraId="1BB7DB6F" w14:textId="77777777" w:rsidTr="00F13002">
        <w:tc>
          <w:tcPr>
            <w:tcW w:w="3114" w:type="dxa"/>
          </w:tcPr>
          <w:p w14:paraId="5C7FFDD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53ABBE3" w14:textId="77777777" w:rsidR="00CE3B0B" w:rsidRPr="003C3639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946BA93" w14:textId="77777777" w:rsidR="00CE3B0B" w:rsidRPr="003C3639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705B58" w14:textId="77777777" w:rsidR="00CE3B0B" w:rsidRPr="003C3639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66CEC74" w14:textId="77777777" w:rsidR="00CE3B0B" w:rsidRPr="003C3639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05CB34FD" w14:textId="77777777" w:rsidTr="00F13002">
        <w:tc>
          <w:tcPr>
            <w:tcW w:w="3114" w:type="dxa"/>
          </w:tcPr>
          <w:p w14:paraId="7769FB20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2001 Licensing</w:t>
            </w:r>
          </w:p>
        </w:tc>
        <w:tc>
          <w:tcPr>
            <w:tcW w:w="2551" w:type="dxa"/>
          </w:tcPr>
          <w:p w14:paraId="37D3F79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9CECE3F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CB3807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831490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590134AE" w14:textId="77777777" w:rsidTr="00F13002">
        <w:tc>
          <w:tcPr>
            <w:tcW w:w="3114" w:type="dxa"/>
          </w:tcPr>
          <w:p w14:paraId="5FBC7E2A" w14:textId="77777777" w:rsidR="00CE3B0B" w:rsidRPr="00935965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5D40EA32" w14:textId="77777777" w:rsidR="00CE3B0B" w:rsidRPr="00935965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E65714F" w14:textId="77777777" w:rsidR="00CE3B0B" w:rsidRPr="00935965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B8A1D1" w14:textId="77777777" w:rsidR="00CE3B0B" w:rsidRPr="00935965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A2498A8" w14:textId="77777777" w:rsidR="00CE3B0B" w:rsidRPr="00935965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5ADC472A" w14:textId="77777777" w:rsidTr="00F13002">
        <w:tc>
          <w:tcPr>
            <w:tcW w:w="3114" w:type="dxa"/>
          </w:tcPr>
          <w:p w14:paraId="1E4ED446" w14:textId="77777777" w:rsidR="00CE3B0B" w:rsidRPr="00935965" w:rsidRDefault="00CE3B0B" w:rsidP="00CE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51324BD5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0.017 (0.003, 0.031)</w:t>
            </w:r>
          </w:p>
        </w:tc>
        <w:tc>
          <w:tcPr>
            <w:tcW w:w="851" w:type="dxa"/>
          </w:tcPr>
          <w:p w14:paraId="11941262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0.02</w:t>
            </w:r>
          </w:p>
        </w:tc>
        <w:tc>
          <w:tcPr>
            <w:tcW w:w="1843" w:type="dxa"/>
          </w:tcPr>
          <w:p w14:paraId="7891F192" w14:textId="2D5BB2E4" w:rsidR="00CE3B0B" w:rsidRPr="00935965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1ED622E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1.67</w:t>
            </w:r>
            <w:r>
              <w:rPr>
                <w:rFonts w:ascii="Arial" w:hAnsi="Arial" w:cs="Arial"/>
              </w:rPr>
              <w:t>0</w:t>
            </w:r>
            <w:r w:rsidRPr="00935965">
              <w:rPr>
                <w:rFonts w:ascii="Arial" w:hAnsi="Arial" w:cs="Arial"/>
              </w:rPr>
              <w:t>% (0.25</w:t>
            </w:r>
            <w:r>
              <w:rPr>
                <w:rFonts w:ascii="Arial" w:hAnsi="Arial" w:cs="Arial"/>
              </w:rPr>
              <w:t>0</w:t>
            </w:r>
            <w:r w:rsidRPr="00935965">
              <w:rPr>
                <w:rFonts w:ascii="Arial" w:hAnsi="Arial" w:cs="Arial"/>
              </w:rPr>
              <w:t>%, 3.07</w:t>
            </w:r>
            <w:r>
              <w:rPr>
                <w:rFonts w:ascii="Arial" w:hAnsi="Arial" w:cs="Arial"/>
              </w:rPr>
              <w:t>0</w:t>
            </w:r>
            <w:r w:rsidRPr="00935965">
              <w:rPr>
                <w:rFonts w:ascii="Arial" w:hAnsi="Arial" w:cs="Arial"/>
              </w:rPr>
              <w:t>%)</w:t>
            </w:r>
          </w:p>
        </w:tc>
      </w:tr>
      <w:tr w:rsidR="00CE3B0B" w:rsidRPr="0004693A" w14:paraId="65BD1A2E" w14:textId="77777777" w:rsidTr="00F13002">
        <w:tc>
          <w:tcPr>
            <w:tcW w:w="3114" w:type="dxa"/>
          </w:tcPr>
          <w:p w14:paraId="4FA308E6" w14:textId="77777777" w:rsidR="00CE3B0B" w:rsidRPr="00935965" w:rsidRDefault="00CE3B0B" w:rsidP="00CE3B0B">
            <w:pPr>
              <w:rPr>
                <w:rFonts w:ascii="Arial" w:hAnsi="Arial" w:cs="Arial"/>
                <w:b/>
              </w:rPr>
            </w:pPr>
            <w:r w:rsidRPr="00935965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3C9935F3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-0.047 (-0.062, -0.032)</w:t>
            </w:r>
          </w:p>
        </w:tc>
        <w:tc>
          <w:tcPr>
            <w:tcW w:w="851" w:type="dxa"/>
          </w:tcPr>
          <w:p w14:paraId="5CB76F50" w14:textId="2B4173C8" w:rsidR="00CE3B0B" w:rsidRPr="00935965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04362735" w14:textId="13D400F1" w:rsidR="00CE3B0B" w:rsidRPr="00935965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2C8AD93F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-3.081% (-3.563%, -2.601%)</w:t>
            </w:r>
          </w:p>
        </w:tc>
      </w:tr>
      <w:tr w:rsidR="00CE3B0B" w:rsidRPr="0004693A" w14:paraId="64B795D9" w14:textId="77777777" w:rsidTr="00F13002">
        <w:tc>
          <w:tcPr>
            <w:tcW w:w="3114" w:type="dxa"/>
          </w:tcPr>
          <w:p w14:paraId="22A23DD0" w14:textId="77777777" w:rsidR="00CE3B0B" w:rsidRPr="00935965" w:rsidRDefault="00CE3B0B" w:rsidP="00CE3B0B">
            <w:pPr>
              <w:rPr>
                <w:rFonts w:ascii="Arial" w:hAnsi="Arial" w:cs="Arial"/>
                <w:b/>
              </w:rPr>
            </w:pPr>
            <w:r w:rsidRPr="00935965">
              <w:rPr>
                <w:rFonts w:ascii="Arial" w:hAnsi="Arial" w:cs="Arial"/>
              </w:rPr>
              <w:lastRenderedPageBreak/>
              <w:t>Change in trend in hanging mortality after law</w:t>
            </w:r>
          </w:p>
        </w:tc>
        <w:tc>
          <w:tcPr>
            <w:tcW w:w="2551" w:type="dxa"/>
          </w:tcPr>
          <w:p w14:paraId="452A2C01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0.005 (-0.012, 0.019)</w:t>
            </w:r>
          </w:p>
        </w:tc>
        <w:tc>
          <w:tcPr>
            <w:tcW w:w="851" w:type="dxa"/>
          </w:tcPr>
          <w:p w14:paraId="7DE6FB3A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14:paraId="2140CA3F" w14:textId="51F5D7B0" w:rsidR="00CE3B0B" w:rsidRPr="00935965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D9B9533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2.12</w:t>
            </w:r>
            <w:r>
              <w:rPr>
                <w:rFonts w:ascii="Arial" w:hAnsi="Arial" w:cs="Arial"/>
              </w:rPr>
              <w:t>0</w:t>
            </w:r>
            <w:r w:rsidRPr="00935965">
              <w:rPr>
                <w:rFonts w:ascii="Arial" w:hAnsi="Arial" w:cs="Arial"/>
              </w:rPr>
              <w:t>% (1.318%, 2.916%)</w:t>
            </w:r>
          </w:p>
        </w:tc>
      </w:tr>
      <w:tr w:rsidR="00CE3B0B" w:rsidRPr="0004693A" w14:paraId="61D3BD83" w14:textId="77777777" w:rsidTr="00F13002">
        <w:tc>
          <w:tcPr>
            <w:tcW w:w="3114" w:type="dxa"/>
          </w:tcPr>
          <w:p w14:paraId="71FC9B3E" w14:textId="77777777" w:rsidR="00CE3B0B" w:rsidRPr="00935965" w:rsidRDefault="00CE3B0B" w:rsidP="00CE3B0B">
            <w:pPr>
              <w:rPr>
                <w:rFonts w:ascii="Arial" w:hAnsi="Arial" w:cs="Arial"/>
                <w:b/>
              </w:rPr>
            </w:pPr>
            <w:r w:rsidRPr="00935965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02DC8B92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0.000 (-0.019, 0.019)</w:t>
            </w:r>
          </w:p>
        </w:tc>
        <w:tc>
          <w:tcPr>
            <w:tcW w:w="851" w:type="dxa"/>
          </w:tcPr>
          <w:p w14:paraId="61E2FED5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0.97</w:t>
            </w:r>
          </w:p>
        </w:tc>
        <w:tc>
          <w:tcPr>
            <w:tcW w:w="1843" w:type="dxa"/>
          </w:tcPr>
          <w:p w14:paraId="5C572452" w14:textId="0C4B175C" w:rsidR="00CE3B0B" w:rsidRPr="00935965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61940B3" w14:textId="77777777" w:rsidR="00CE3B0B" w:rsidRPr="00935965" w:rsidRDefault="00CE3B0B" w:rsidP="00CE3B0B">
            <w:pPr>
              <w:rPr>
                <w:rFonts w:ascii="Arial" w:hAnsi="Arial" w:cs="Arial"/>
              </w:rPr>
            </w:pPr>
            <w:r w:rsidRPr="00935965">
              <w:rPr>
                <w:rFonts w:ascii="Arial" w:hAnsi="Arial" w:cs="Arial"/>
              </w:rPr>
              <w:t>-2.644% (-3.544%, -1.75</w:t>
            </w:r>
            <w:r>
              <w:rPr>
                <w:rFonts w:ascii="Arial" w:hAnsi="Arial" w:cs="Arial"/>
              </w:rPr>
              <w:t>0</w:t>
            </w:r>
            <w:r w:rsidRPr="00935965">
              <w:rPr>
                <w:rFonts w:ascii="Arial" w:hAnsi="Arial" w:cs="Arial"/>
              </w:rPr>
              <w:t>%)</w:t>
            </w:r>
          </w:p>
        </w:tc>
      </w:tr>
      <w:tr w:rsidR="00B533BE" w:rsidRPr="0026710C" w14:paraId="2E571E62" w14:textId="77777777" w:rsidTr="00A874FE">
        <w:tc>
          <w:tcPr>
            <w:tcW w:w="3114" w:type="dxa"/>
          </w:tcPr>
          <w:p w14:paraId="5AB0F9F8" w14:textId="77777777" w:rsidR="00B533BE" w:rsidRPr="0026710C" w:rsidRDefault="00B533BE" w:rsidP="00B5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5272769C" w14:textId="04E611F2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>0.717 (0.528, 0.906)</w:t>
            </w:r>
          </w:p>
        </w:tc>
        <w:tc>
          <w:tcPr>
            <w:tcW w:w="851" w:type="dxa"/>
          </w:tcPr>
          <w:p w14:paraId="0C3D1E82" w14:textId="69E531A7" w:rsidR="00B533BE" w:rsidRPr="00B533BE" w:rsidRDefault="00537963" w:rsidP="00B5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1FC820EB" w14:textId="77777777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5BA399FB" w14:textId="74D787DE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>51.169% (40.997%, 59.587%)</w:t>
            </w:r>
          </w:p>
        </w:tc>
      </w:tr>
      <w:tr w:rsidR="00B533BE" w:rsidRPr="0026710C" w14:paraId="3E11FAAD" w14:textId="77777777" w:rsidTr="00A874FE">
        <w:tc>
          <w:tcPr>
            <w:tcW w:w="3114" w:type="dxa"/>
          </w:tcPr>
          <w:p w14:paraId="5F35542A" w14:textId="77777777" w:rsidR="00B533BE" w:rsidRPr="0026710C" w:rsidRDefault="00B533BE" w:rsidP="00B5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1BEAC2CD" w14:textId="2418D27C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>-0.009 (-0.304, 0.286)</w:t>
            </w:r>
          </w:p>
        </w:tc>
        <w:tc>
          <w:tcPr>
            <w:tcW w:w="851" w:type="dxa"/>
          </w:tcPr>
          <w:p w14:paraId="183FE966" w14:textId="674F9644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>0.95</w:t>
            </w:r>
          </w:p>
        </w:tc>
        <w:tc>
          <w:tcPr>
            <w:tcW w:w="1843" w:type="dxa"/>
          </w:tcPr>
          <w:p w14:paraId="66E9A700" w14:textId="77777777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2CB886A4" w14:textId="0B84381A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>-0.944% (-35.587%, 24.848%)</w:t>
            </w:r>
          </w:p>
        </w:tc>
      </w:tr>
      <w:tr w:rsidR="00B533BE" w:rsidRPr="0026710C" w14:paraId="5A09A245" w14:textId="77777777" w:rsidTr="00A874FE">
        <w:tc>
          <w:tcPr>
            <w:tcW w:w="3114" w:type="dxa"/>
          </w:tcPr>
          <w:p w14:paraId="52CA820F" w14:textId="77777777" w:rsidR="00B533BE" w:rsidRPr="0026710C" w:rsidRDefault="00B533BE" w:rsidP="00B53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3DEC50AB" w14:textId="7344A9E2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>-0.213 (-0.459, 0.034)</w:t>
            </w:r>
          </w:p>
        </w:tc>
        <w:tc>
          <w:tcPr>
            <w:tcW w:w="851" w:type="dxa"/>
          </w:tcPr>
          <w:p w14:paraId="2DDF7415" w14:textId="2C36349F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>0.09</w:t>
            </w:r>
          </w:p>
        </w:tc>
        <w:tc>
          <w:tcPr>
            <w:tcW w:w="1843" w:type="dxa"/>
          </w:tcPr>
          <w:p w14:paraId="707519CD" w14:textId="77777777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576BB4F3" w14:textId="6A68F903" w:rsidR="00B533BE" w:rsidRPr="00B533BE" w:rsidRDefault="00B533BE" w:rsidP="00B533BE">
            <w:pPr>
              <w:rPr>
                <w:rFonts w:ascii="Arial" w:hAnsi="Arial" w:cs="Arial"/>
              </w:rPr>
            </w:pPr>
            <w:r w:rsidRPr="00B533BE">
              <w:rPr>
                <w:rFonts w:ascii="Arial" w:hAnsi="Arial" w:cs="Arial"/>
              </w:rPr>
              <w:t>-23.711% (-58.326%, 3.337%)</w:t>
            </w:r>
          </w:p>
        </w:tc>
      </w:tr>
      <w:tr w:rsidR="00CE3B0B" w:rsidRPr="0004693A" w14:paraId="06152850" w14:textId="77777777" w:rsidTr="00F13002">
        <w:tc>
          <w:tcPr>
            <w:tcW w:w="3114" w:type="dxa"/>
          </w:tcPr>
          <w:p w14:paraId="131A240F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6CE60247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EF24BCA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05250BC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30F019A9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</w:tr>
      <w:tr w:rsidR="00CE3B0B" w:rsidRPr="0004693A" w14:paraId="6C23F1DE" w14:textId="77777777" w:rsidTr="00F13002">
        <w:tc>
          <w:tcPr>
            <w:tcW w:w="3114" w:type="dxa"/>
            <w:shd w:val="clear" w:color="auto" w:fill="AEAAAA" w:themeFill="background2" w:themeFillShade="BF"/>
          </w:tcPr>
          <w:p w14:paraId="74B83636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 Age 60 plus</w:t>
            </w:r>
          </w:p>
        </w:tc>
        <w:tc>
          <w:tcPr>
            <w:tcW w:w="2551" w:type="dxa"/>
          </w:tcPr>
          <w:p w14:paraId="5A04BBD0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02A600B2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5754FE2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708652D0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</w:tr>
      <w:tr w:rsidR="00CE3B0B" w:rsidRPr="0004693A" w14:paraId="20A95AA2" w14:textId="77777777" w:rsidTr="00F13002">
        <w:tc>
          <w:tcPr>
            <w:tcW w:w="3114" w:type="dxa"/>
          </w:tcPr>
          <w:p w14:paraId="3A02B8A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573956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E3727A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F8CA9E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781FBE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74543421" w14:textId="77777777" w:rsidTr="00F13002">
        <w:tc>
          <w:tcPr>
            <w:tcW w:w="3114" w:type="dxa"/>
          </w:tcPr>
          <w:p w14:paraId="1C06B58C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1991 Safe Storage</w:t>
            </w:r>
          </w:p>
        </w:tc>
        <w:tc>
          <w:tcPr>
            <w:tcW w:w="2551" w:type="dxa"/>
          </w:tcPr>
          <w:p w14:paraId="486F7448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6CCBF60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D6C22F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E445B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6BD0939E" w14:textId="77777777" w:rsidTr="00F13002">
        <w:tc>
          <w:tcPr>
            <w:tcW w:w="3114" w:type="dxa"/>
          </w:tcPr>
          <w:p w14:paraId="5D60D97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678461DB" w14:textId="77777777" w:rsidR="00CE3B0B" w:rsidRPr="00144790" w:rsidRDefault="00CE3B0B" w:rsidP="00CE3B0B">
            <w:pPr>
              <w:rPr>
                <w:rFonts w:ascii="Arial" w:hAnsi="Arial" w:cs="Arial"/>
              </w:rPr>
            </w:pPr>
            <w:r w:rsidRPr="00144790">
              <w:rPr>
                <w:rFonts w:ascii="Arial" w:hAnsi="Arial" w:cs="Arial"/>
              </w:rPr>
              <w:t>-0.040 (-0.067, -0.013)</w:t>
            </w:r>
          </w:p>
        </w:tc>
        <w:tc>
          <w:tcPr>
            <w:tcW w:w="851" w:type="dxa"/>
          </w:tcPr>
          <w:p w14:paraId="5CAAF968" w14:textId="02488EA0" w:rsidR="00CE3B0B" w:rsidRPr="00144790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262EE55F" w14:textId="1377103D" w:rsidR="00CE3B0B" w:rsidRPr="00144790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0223823" w14:textId="77777777" w:rsidR="00CE3B0B" w:rsidRPr="00144790" w:rsidRDefault="00CE3B0B" w:rsidP="00CE3B0B">
            <w:pPr>
              <w:rPr>
                <w:rFonts w:ascii="Arial" w:hAnsi="Arial" w:cs="Arial"/>
              </w:rPr>
            </w:pPr>
            <w:r w:rsidRPr="00144790">
              <w:rPr>
                <w:rFonts w:ascii="Arial" w:hAnsi="Arial" w:cs="Arial"/>
              </w:rPr>
              <w:t>-4.066% (-6.939%, -1.27</w:t>
            </w:r>
            <w:r>
              <w:rPr>
                <w:rFonts w:ascii="Arial" w:hAnsi="Arial" w:cs="Arial"/>
              </w:rPr>
              <w:t>0</w:t>
            </w:r>
            <w:r w:rsidRPr="00144790">
              <w:rPr>
                <w:rFonts w:ascii="Arial" w:hAnsi="Arial" w:cs="Arial"/>
              </w:rPr>
              <w:t>%)</w:t>
            </w:r>
          </w:p>
        </w:tc>
      </w:tr>
      <w:tr w:rsidR="00CE3B0B" w:rsidRPr="0004693A" w14:paraId="015DC8AE" w14:textId="77777777" w:rsidTr="00F13002">
        <w:tc>
          <w:tcPr>
            <w:tcW w:w="3114" w:type="dxa"/>
          </w:tcPr>
          <w:p w14:paraId="3BBC0CCF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38443725" w14:textId="77777777" w:rsidR="00CE3B0B" w:rsidRPr="00144790" w:rsidRDefault="00CE3B0B" w:rsidP="00CE3B0B">
            <w:pPr>
              <w:rPr>
                <w:rFonts w:ascii="Arial" w:hAnsi="Arial" w:cs="Arial"/>
              </w:rPr>
            </w:pPr>
            <w:r w:rsidRPr="00144790">
              <w:rPr>
                <w:rFonts w:ascii="Arial" w:hAnsi="Arial" w:cs="Arial"/>
              </w:rPr>
              <w:t>0.025 (-0.007, 0.058)</w:t>
            </w:r>
          </w:p>
        </w:tc>
        <w:tc>
          <w:tcPr>
            <w:tcW w:w="851" w:type="dxa"/>
          </w:tcPr>
          <w:p w14:paraId="2C044708" w14:textId="77777777" w:rsidR="00CE3B0B" w:rsidRPr="00144790" w:rsidRDefault="00CE3B0B" w:rsidP="00CE3B0B">
            <w:pPr>
              <w:rPr>
                <w:rFonts w:ascii="Arial" w:hAnsi="Arial" w:cs="Arial"/>
              </w:rPr>
            </w:pPr>
            <w:r w:rsidRPr="00144790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3B25C769" w14:textId="514992DE" w:rsidR="00CE3B0B" w:rsidRPr="00144790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335FE841" w14:textId="77777777" w:rsidR="00CE3B0B" w:rsidRPr="00144790" w:rsidRDefault="00CE3B0B" w:rsidP="00CE3B0B">
            <w:pPr>
              <w:rPr>
                <w:rFonts w:ascii="Arial" w:hAnsi="Arial" w:cs="Arial"/>
              </w:rPr>
            </w:pPr>
            <w:r w:rsidRPr="00144790">
              <w:rPr>
                <w:rFonts w:ascii="Arial" w:hAnsi="Arial" w:cs="Arial"/>
              </w:rPr>
              <w:t>-1.448% (-3.3</w:t>
            </w:r>
            <w:r>
              <w:rPr>
                <w:rFonts w:ascii="Arial" w:hAnsi="Arial" w:cs="Arial"/>
              </w:rPr>
              <w:t>00</w:t>
            </w:r>
            <w:r w:rsidRPr="00144790">
              <w:rPr>
                <w:rFonts w:ascii="Arial" w:hAnsi="Arial" w:cs="Arial"/>
              </w:rPr>
              <w:t>%, 0.371%)</w:t>
            </w:r>
          </w:p>
        </w:tc>
      </w:tr>
      <w:tr w:rsidR="00CE3B0B" w:rsidRPr="0004693A" w14:paraId="66AF3ED2" w14:textId="77777777" w:rsidTr="00F13002">
        <w:tc>
          <w:tcPr>
            <w:tcW w:w="3114" w:type="dxa"/>
          </w:tcPr>
          <w:p w14:paraId="05E85E2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3E6FE431" w14:textId="77777777" w:rsidR="00CE3B0B" w:rsidRPr="00144790" w:rsidRDefault="00CE3B0B" w:rsidP="00CE3B0B">
            <w:pPr>
              <w:rPr>
                <w:rFonts w:ascii="Arial" w:hAnsi="Arial" w:cs="Arial"/>
              </w:rPr>
            </w:pPr>
            <w:r w:rsidRPr="00144790">
              <w:rPr>
                <w:rFonts w:ascii="Arial" w:hAnsi="Arial" w:cs="Arial"/>
              </w:rPr>
              <w:t>0.044 (0.017, 0.072)</w:t>
            </w:r>
          </w:p>
        </w:tc>
        <w:tc>
          <w:tcPr>
            <w:tcW w:w="851" w:type="dxa"/>
          </w:tcPr>
          <w:p w14:paraId="659206B8" w14:textId="34F293A4" w:rsidR="00CE3B0B" w:rsidRPr="00144790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2E18B668" w14:textId="641E9DE0" w:rsidR="00CE3B0B" w:rsidRPr="00144790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051A8D66" w14:textId="77777777" w:rsidR="00CE3B0B" w:rsidRPr="00144790" w:rsidRDefault="00CE3B0B" w:rsidP="00CE3B0B">
            <w:pPr>
              <w:rPr>
                <w:rFonts w:ascii="Arial" w:hAnsi="Arial" w:cs="Arial"/>
              </w:rPr>
            </w:pPr>
            <w:r w:rsidRPr="00144790">
              <w:rPr>
                <w:rFonts w:ascii="Arial" w:hAnsi="Arial" w:cs="Arial"/>
              </w:rPr>
              <w:t>0.463% (0.037</w:t>
            </w:r>
            <w:r>
              <w:rPr>
                <w:rFonts w:ascii="Arial" w:hAnsi="Arial" w:cs="Arial"/>
              </w:rPr>
              <w:t>0</w:t>
            </w:r>
            <w:r w:rsidRPr="00144790">
              <w:rPr>
                <w:rFonts w:ascii="Arial" w:hAnsi="Arial" w:cs="Arial"/>
              </w:rPr>
              <w:t>%, 0.887%)</w:t>
            </w:r>
          </w:p>
        </w:tc>
      </w:tr>
      <w:tr w:rsidR="00CE3B0B" w:rsidRPr="0004693A" w14:paraId="5F6F25E1" w14:textId="77777777" w:rsidTr="00F13002">
        <w:tc>
          <w:tcPr>
            <w:tcW w:w="3114" w:type="dxa"/>
          </w:tcPr>
          <w:p w14:paraId="6C09E40A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527E4719" w14:textId="77777777" w:rsidR="00CE3B0B" w:rsidRPr="00144790" w:rsidRDefault="00CE3B0B" w:rsidP="00CE3B0B">
            <w:pPr>
              <w:rPr>
                <w:rFonts w:ascii="Arial" w:hAnsi="Arial" w:cs="Arial"/>
              </w:rPr>
            </w:pPr>
            <w:r w:rsidRPr="00144790">
              <w:rPr>
                <w:rFonts w:ascii="Arial" w:hAnsi="Arial" w:cs="Arial"/>
              </w:rPr>
              <w:t>-0.055 (-0.088, -0.022)</w:t>
            </w:r>
          </w:p>
        </w:tc>
        <w:tc>
          <w:tcPr>
            <w:tcW w:w="851" w:type="dxa"/>
          </w:tcPr>
          <w:p w14:paraId="517A6079" w14:textId="5A3391D0" w:rsidR="00CE3B0B" w:rsidRPr="00144790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5ED3EC5B" w14:textId="39756041" w:rsidR="00CE3B0B" w:rsidRPr="00144790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031F3634" w14:textId="77777777" w:rsidR="00CE3B0B" w:rsidRPr="00144790" w:rsidRDefault="00CE3B0B" w:rsidP="00CE3B0B">
            <w:pPr>
              <w:rPr>
                <w:rFonts w:ascii="Arial" w:hAnsi="Arial" w:cs="Arial"/>
              </w:rPr>
            </w:pPr>
            <w:r w:rsidRPr="00144790">
              <w:rPr>
                <w:rFonts w:ascii="Arial" w:hAnsi="Arial" w:cs="Arial"/>
              </w:rPr>
              <w:t>-2.525% (-3.101%, -1.952%)</w:t>
            </w:r>
          </w:p>
        </w:tc>
      </w:tr>
      <w:tr w:rsidR="004A3B30" w:rsidRPr="0026710C" w14:paraId="0EA04722" w14:textId="77777777" w:rsidTr="00A874FE">
        <w:tc>
          <w:tcPr>
            <w:tcW w:w="3114" w:type="dxa"/>
          </w:tcPr>
          <w:p w14:paraId="3EA322A8" w14:textId="77777777" w:rsidR="004A3B30" w:rsidRPr="0026710C" w:rsidRDefault="004A3B30" w:rsidP="004A3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13756EF6" w14:textId="79283D63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>0.204 (-0.037, 0.445)</w:t>
            </w:r>
          </w:p>
        </w:tc>
        <w:tc>
          <w:tcPr>
            <w:tcW w:w="851" w:type="dxa"/>
          </w:tcPr>
          <w:p w14:paraId="1B2E845F" w14:textId="17C808C3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>0.10</w:t>
            </w:r>
          </w:p>
        </w:tc>
        <w:tc>
          <w:tcPr>
            <w:tcW w:w="1843" w:type="dxa"/>
          </w:tcPr>
          <w:p w14:paraId="62990268" w14:textId="77777777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22FE3E14" w14:textId="525A06E8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>18.457% (-3.725%, 35.895%)</w:t>
            </w:r>
          </w:p>
        </w:tc>
      </w:tr>
      <w:tr w:rsidR="004A3B30" w:rsidRPr="0026710C" w14:paraId="79DBF053" w14:textId="77777777" w:rsidTr="00A874FE">
        <w:tc>
          <w:tcPr>
            <w:tcW w:w="3114" w:type="dxa"/>
          </w:tcPr>
          <w:p w14:paraId="35D589DE" w14:textId="77777777" w:rsidR="004A3B30" w:rsidRPr="0026710C" w:rsidRDefault="004A3B30" w:rsidP="004A3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5C16CB0F" w14:textId="7004D5D0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>-0.514 (-0.752, -0.277)</w:t>
            </w:r>
          </w:p>
        </w:tc>
        <w:tc>
          <w:tcPr>
            <w:tcW w:w="851" w:type="dxa"/>
          </w:tcPr>
          <w:p w14:paraId="7178EE3D" w14:textId="16594B7B" w:rsidR="004A3B30" w:rsidRPr="004A3B30" w:rsidRDefault="00537963" w:rsidP="004A3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47589AA9" w14:textId="77777777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2D323304" w14:textId="62C7DA6E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>-67.227% (-112.073%, -31.864%)</w:t>
            </w:r>
          </w:p>
        </w:tc>
      </w:tr>
      <w:tr w:rsidR="004A3B30" w:rsidRPr="0026710C" w14:paraId="2F7B6C66" w14:textId="77777777" w:rsidTr="00A874FE">
        <w:tc>
          <w:tcPr>
            <w:tcW w:w="3114" w:type="dxa"/>
          </w:tcPr>
          <w:p w14:paraId="059F921F" w14:textId="77777777" w:rsidR="004A3B30" w:rsidRPr="0026710C" w:rsidRDefault="004A3B30" w:rsidP="004A3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55B56D60" w14:textId="754E536F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>0.048 (-0.128, 0.225)</w:t>
            </w:r>
          </w:p>
        </w:tc>
        <w:tc>
          <w:tcPr>
            <w:tcW w:w="851" w:type="dxa"/>
          </w:tcPr>
          <w:p w14:paraId="2C31EBF8" w14:textId="58E3ACFA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>0.59</w:t>
            </w:r>
          </w:p>
        </w:tc>
        <w:tc>
          <w:tcPr>
            <w:tcW w:w="1843" w:type="dxa"/>
          </w:tcPr>
          <w:p w14:paraId="123658BF" w14:textId="77777777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49F74E16" w14:textId="28139A3C" w:rsidR="004A3B30" w:rsidRPr="004A3B30" w:rsidRDefault="004A3B30" w:rsidP="004A3B30">
            <w:pPr>
              <w:rPr>
                <w:rFonts w:ascii="Arial" w:hAnsi="Arial" w:cs="Arial"/>
              </w:rPr>
            </w:pPr>
            <w:r w:rsidRPr="004A3B30">
              <w:rPr>
                <w:rFonts w:ascii="Arial" w:hAnsi="Arial" w:cs="Arial"/>
              </w:rPr>
              <w:t>4.73% (-13.674%, 20.155%)</w:t>
            </w:r>
          </w:p>
        </w:tc>
      </w:tr>
      <w:tr w:rsidR="00CE3B0B" w:rsidRPr="0004693A" w14:paraId="6D7A5346" w14:textId="77777777" w:rsidTr="00F13002">
        <w:tc>
          <w:tcPr>
            <w:tcW w:w="3114" w:type="dxa"/>
          </w:tcPr>
          <w:p w14:paraId="460D236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13D7C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14A7B7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701DB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531AB0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6817B6FC" w14:textId="77777777" w:rsidTr="00F13002">
        <w:tc>
          <w:tcPr>
            <w:tcW w:w="3114" w:type="dxa"/>
          </w:tcPr>
          <w:p w14:paraId="08D9A5AF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lastRenderedPageBreak/>
              <w:t>1994 Psychiatric Questionnaire</w:t>
            </w:r>
          </w:p>
        </w:tc>
        <w:tc>
          <w:tcPr>
            <w:tcW w:w="2551" w:type="dxa"/>
          </w:tcPr>
          <w:p w14:paraId="20B5EACA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DFD1468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04CF7E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098FC6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5D438D7E" w14:textId="77777777" w:rsidTr="00F13002">
        <w:tc>
          <w:tcPr>
            <w:tcW w:w="3114" w:type="dxa"/>
          </w:tcPr>
          <w:p w14:paraId="70D3CAE5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081B9BDF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-0.037 (-0.056, -0.018)</w:t>
            </w:r>
          </w:p>
        </w:tc>
        <w:tc>
          <w:tcPr>
            <w:tcW w:w="851" w:type="dxa"/>
          </w:tcPr>
          <w:p w14:paraId="2637640C" w14:textId="03B23F02" w:rsidR="00CE3B0B" w:rsidRPr="001D5F20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3605F661" w14:textId="52FAD513" w:rsidR="00CE3B0B" w:rsidRPr="001D5F20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DC9AECC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-3.743% (-5.724%, -1.798%)</w:t>
            </w:r>
          </w:p>
        </w:tc>
      </w:tr>
      <w:tr w:rsidR="00CE3B0B" w:rsidRPr="0004693A" w14:paraId="2F67C8B4" w14:textId="77777777" w:rsidTr="00F13002">
        <w:tc>
          <w:tcPr>
            <w:tcW w:w="3114" w:type="dxa"/>
          </w:tcPr>
          <w:p w14:paraId="0397FC42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78B52F83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0.018 (-0.004, 0.041)</w:t>
            </w:r>
          </w:p>
        </w:tc>
        <w:tc>
          <w:tcPr>
            <w:tcW w:w="851" w:type="dxa"/>
          </w:tcPr>
          <w:p w14:paraId="59ECB5FD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0.11</w:t>
            </w:r>
          </w:p>
        </w:tc>
        <w:tc>
          <w:tcPr>
            <w:tcW w:w="1843" w:type="dxa"/>
          </w:tcPr>
          <w:p w14:paraId="690E9F6C" w14:textId="0835B246" w:rsidR="00CE3B0B" w:rsidRPr="001D5F20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106DD61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-1.854% (-3.194%, -0.53</w:t>
            </w:r>
            <w:r>
              <w:rPr>
                <w:rFonts w:ascii="Arial" w:hAnsi="Arial" w:cs="Arial"/>
              </w:rPr>
              <w:t>0</w:t>
            </w:r>
            <w:r w:rsidRPr="001D5F20">
              <w:rPr>
                <w:rFonts w:ascii="Arial" w:hAnsi="Arial" w:cs="Arial"/>
              </w:rPr>
              <w:t>%)</w:t>
            </w:r>
          </w:p>
        </w:tc>
      </w:tr>
      <w:tr w:rsidR="00CE3B0B" w:rsidRPr="0004693A" w14:paraId="3ECA7E00" w14:textId="77777777" w:rsidTr="00F13002">
        <w:tc>
          <w:tcPr>
            <w:tcW w:w="3114" w:type="dxa"/>
          </w:tcPr>
          <w:p w14:paraId="3B8B5B9C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6C464EAE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0.042 (0.022, 0.061)</w:t>
            </w:r>
          </w:p>
        </w:tc>
        <w:tc>
          <w:tcPr>
            <w:tcW w:w="851" w:type="dxa"/>
          </w:tcPr>
          <w:p w14:paraId="60454F56" w14:textId="5CBFD983" w:rsidR="00CE3B0B" w:rsidRPr="001D5F20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5E018642" w14:textId="47A80F74" w:rsidR="00CE3B0B" w:rsidRPr="001D5F20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B888104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0.479% (-0.09</w:t>
            </w:r>
            <w:r>
              <w:rPr>
                <w:rFonts w:ascii="Arial" w:hAnsi="Arial" w:cs="Arial"/>
              </w:rPr>
              <w:t>0</w:t>
            </w:r>
            <w:r w:rsidRPr="001D5F20">
              <w:rPr>
                <w:rFonts w:ascii="Arial" w:hAnsi="Arial" w:cs="Arial"/>
              </w:rPr>
              <w:t>%, 1.044%)</w:t>
            </w:r>
          </w:p>
        </w:tc>
      </w:tr>
      <w:tr w:rsidR="00CE3B0B" w:rsidRPr="0004693A" w14:paraId="39A0F0B2" w14:textId="77777777" w:rsidTr="00F13002">
        <w:tc>
          <w:tcPr>
            <w:tcW w:w="3114" w:type="dxa"/>
          </w:tcPr>
          <w:p w14:paraId="7950901A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22B527F0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-0.048 (-0.072, -0.024)</w:t>
            </w:r>
          </w:p>
        </w:tc>
        <w:tc>
          <w:tcPr>
            <w:tcW w:w="851" w:type="dxa"/>
          </w:tcPr>
          <w:p w14:paraId="1AC9EAA5" w14:textId="249AE24A" w:rsidR="00CE3B0B" w:rsidRPr="001D5F20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4F3B8838" w14:textId="7A38965E" w:rsidR="00CE3B0B" w:rsidRPr="001D5F20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39E5A2BD" w14:textId="77777777" w:rsidR="00CE3B0B" w:rsidRPr="001D5F20" w:rsidRDefault="00CE3B0B" w:rsidP="00CE3B0B">
            <w:pPr>
              <w:rPr>
                <w:rFonts w:ascii="Arial" w:hAnsi="Arial" w:cs="Arial"/>
              </w:rPr>
            </w:pPr>
            <w:r w:rsidRPr="001D5F20">
              <w:rPr>
                <w:rFonts w:ascii="Arial" w:hAnsi="Arial" w:cs="Arial"/>
              </w:rPr>
              <w:t>-2.5</w:t>
            </w:r>
            <w:r>
              <w:rPr>
                <w:rFonts w:ascii="Arial" w:hAnsi="Arial" w:cs="Arial"/>
              </w:rPr>
              <w:t>00</w:t>
            </w:r>
            <w:r w:rsidRPr="001D5F20">
              <w:rPr>
                <w:rFonts w:ascii="Arial" w:hAnsi="Arial" w:cs="Arial"/>
              </w:rPr>
              <w:t>% (-3.186%, -1.819%)</w:t>
            </w:r>
          </w:p>
        </w:tc>
      </w:tr>
      <w:tr w:rsidR="00B778A2" w:rsidRPr="0026710C" w14:paraId="2A75903B" w14:textId="77777777" w:rsidTr="00A874FE">
        <w:tc>
          <w:tcPr>
            <w:tcW w:w="3114" w:type="dxa"/>
          </w:tcPr>
          <w:p w14:paraId="2CFA46B2" w14:textId="77777777" w:rsidR="00B778A2" w:rsidRPr="0026710C" w:rsidRDefault="00B778A2" w:rsidP="00B7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1876D2A3" w14:textId="3A46D15A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>0.235 (0.034, 0.437)</w:t>
            </w:r>
          </w:p>
        </w:tc>
        <w:tc>
          <w:tcPr>
            <w:tcW w:w="851" w:type="dxa"/>
          </w:tcPr>
          <w:p w14:paraId="217B84FE" w14:textId="49DA4808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>0.02</w:t>
            </w:r>
          </w:p>
        </w:tc>
        <w:tc>
          <w:tcPr>
            <w:tcW w:w="1843" w:type="dxa"/>
          </w:tcPr>
          <w:p w14:paraId="1AA9CC95" w14:textId="77777777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7F1A2E77" w14:textId="659008E0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>20.977% (3.34%, 35.396%)</w:t>
            </w:r>
          </w:p>
        </w:tc>
      </w:tr>
      <w:tr w:rsidR="00B778A2" w:rsidRPr="0026710C" w14:paraId="4B71C348" w14:textId="77777777" w:rsidTr="00A874FE">
        <w:tc>
          <w:tcPr>
            <w:tcW w:w="3114" w:type="dxa"/>
          </w:tcPr>
          <w:p w14:paraId="7B2AEACA" w14:textId="77777777" w:rsidR="00B778A2" w:rsidRPr="0026710C" w:rsidRDefault="00B778A2" w:rsidP="00B7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387E52E6" w14:textId="560A28AE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>-0.505 (-0.741, -0.268)</w:t>
            </w:r>
          </w:p>
        </w:tc>
        <w:tc>
          <w:tcPr>
            <w:tcW w:w="851" w:type="dxa"/>
          </w:tcPr>
          <w:p w14:paraId="613F23C9" w14:textId="341B7673" w:rsidR="00B778A2" w:rsidRPr="00B778A2" w:rsidRDefault="00537963" w:rsidP="00B7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4E4CB4E1" w14:textId="77777777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6FC3F3ED" w14:textId="61B1656B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>-65.619% (-109.798%, -30.743%)</w:t>
            </w:r>
          </w:p>
        </w:tc>
      </w:tr>
      <w:tr w:rsidR="00B778A2" w:rsidRPr="0026710C" w14:paraId="0873393C" w14:textId="77777777" w:rsidTr="00A874FE">
        <w:tc>
          <w:tcPr>
            <w:tcW w:w="3114" w:type="dxa"/>
          </w:tcPr>
          <w:p w14:paraId="665D887B" w14:textId="77777777" w:rsidR="00B778A2" w:rsidRPr="0026710C" w:rsidRDefault="00B778A2" w:rsidP="00B77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2D49C308" w14:textId="28016172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>0.024 (-0.166, 0.215)</w:t>
            </w:r>
          </w:p>
        </w:tc>
        <w:tc>
          <w:tcPr>
            <w:tcW w:w="851" w:type="dxa"/>
          </w:tcPr>
          <w:p w14:paraId="01CBD66A" w14:textId="58040AAF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>0.80</w:t>
            </w:r>
          </w:p>
        </w:tc>
        <w:tc>
          <w:tcPr>
            <w:tcW w:w="1843" w:type="dxa"/>
          </w:tcPr>
          <w:p w14:paraId="03ED3F15" w14:textId="77777777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3F99C04E" w14:textId="6D8CB739" w:rsidR="00B778A2" w:rsidRPr="00B778A2" w:rsidRDefault="00B778A2" w:rsidP="00B778A2">
            <w:pPr>
              <w:rPr>
                <w:rFonts w:ascii="Arial" w:hAnsi="Arial" w:cs="Arial"/>
              </w:rPr>
            </w:pPr>
            <w:r w:rsidRPr="00B778A2">
              <w:rPr>
                <w:rFonts w:ascii="Arial" w:hAnsi="Arial" w:cs="Arial"/>
              </w:rPr>
              <w:t>2.395% (-18.073%, 19.315%)</w:t>
            </w:r>
          </w:p>
        </w:tc>
      </w:tr>
      <w:tr w:rsidR="00CE3B0B" w:rsidRPr="0004693A" w14:paraId="0E9D483F" w14:textId="77777777" w:rsidTr="00F13002">
        <w:tc>
          <w:tcPr>
            <w:tcW w:w="3114" w:type="dxa"/>
          </w:tcPr>
          <w:p w14:paraId="6E3EB3CE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684C930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F27313E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990CA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3869F61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05DC898B" w14:textId="77777777" w:rsidTr="00F13002">
        <w:tc>
          <w:tcPr>
            <w:tcW w:w="3114" w:type="dxa"/>
          </w:tcPr>
          <w:p w14:paraId="42E9640A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2001 Licensing</w:t>
            </w:r>
          </w:p>
        </w:tc>
        <w:tc>
          <w:tcPr>
            <w:tcW w:w="2551" w:type="dxa"/>
          </w:tcPr>
          <w:p w14:paraId="0EAFB498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5AFE059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3E617E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F2EEA3A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2F41540D" w14:textId="77777777" w:rsidTr="00F13002">
        <w:tc>
          <w:tcPr>
            <w:tcW w:w="3114" w:type="dxa"/>
          </w:tcPr>
          <w:p w14:paraId="78953E22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07D97B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D32EB07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56F3C50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769C1E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1B521A01" w14:textId="77777777" w:rsidTr="00F13002">
        <w:tc>
          <w:tcPr>
            <w:tcW w:w="3114" w:type="dxa"/>
          </w:tcPr>
          <w:p w14:paraId="78423DFA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2050960F" w14:textId="77777777" w:rsidR="00CE3B0B" w:rsidRPr="002A7ED6" w:rsidRDefault="00CE3B0B" w:rsidP="00CE3B0B">
            <w:pPr>
              <w:rPr>
                <w:rFonts w:ascii="Arial" w:hAnsi="Arial" w:cs="Arial"/>
              </w:rPr>
            </w:pPr>
            <w:r w:rsidRPr="002A7ED6">
              <w:rPr>
                <w:rFonts w:ascii="Arial" w:hAnsi="Arial" w:cs="Arial"/>
              </w:rPr>
              <w:t>-0.018 (-0.029, -0.007)</w:t>
            </w:r>
          </w:p>
        </w:tc>
        <w:tc>
          <w:tcPr>
            <w:tcW w:w="851" w:type="dxa"/>
          </w:tcPr>
          <w:p w14:paraId="4E998933" w14:textId="2581CA36" w:rsidR="00CE3B0B" w:rsidRPr="002A7ED6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73315BDD" w14:textId="6B0679E7" w:rsidR="00CE3B0B" w:rsidRPr="002A7ED6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79E3488" w14:textId="77777777" w:rsidR="00CE3B0B" w:rsidRPr="002A7ED6" w:rsidRDefault="00CE3B0B" w:rsidP="00CE3B0B">
            <w:pPr>
              <w:rPr>
                <w:rFonts w:ascii="Arial" w:hAnsi="Arial" w:cs="Arial"/>
              </w:rPr>
            </w:pPr>
            <w:r w:rsidRPr="002A7ED6">
              <w:rPr>
                <w:rFonts w:ascii="Arial" w:hAnsi="Arial" w:cs="Arial"/>
              </w:rPr>
              <w:t>-1.812% (-2.974%, -0.663%)</w:t>
            </w:r>
          </w:p>
        </w:tc>
      </w:tr>
      <w:tr w:rsidR="00CE3B0B" w:rsidRPr="0004693A" w14:paraId="5849BA96" w14:textId="77777777" w:rsidTr="00F13002">
        <w:tc>
          <w:tcPr>
            <w:tcW w:w="3114" w:type="dxa"/>
          </w:tcPr>
          <w:p w14:paraId="37BC4E9D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4E20A3FE" w14:textId="77777777" w:rsidR="00CE3B0B" w:rsidRPr="002A7ED6" w:rsidRDefault="00CE3B0B" w:rsidP="00CE3B0B">
            <w:pPr>
              <w:rPr>
                <w:rFonts w:ascii="Arial" w:hAnsi="Arial" w:cs="Arial"/>
              </w:rPr>
            </w:pPr>
            <w:r w:rsidRPr="002A7ED6">
              <w:rPr>
                <w:rFonts w:ascii="Arial" w:hAnsi="Arial" w:cs="Arial"/>
              </w:rPr>
              <w:t>-0.003 (-0.016, 0.009)</w:t>
            </w:r>
          </w:p>
        </w:tc>
        <w:tc>
          <w:tcPr>
            <w:tcW w:w="851" w:type="dxa"/>
          </w:tcPr>
          <w:p w14:paraId="554021A3" w14:textId="77777777" w:rsidR="00CE3B0B" w:rsidRPr="002A7ED6" w:rsidRDefault="00CE3B0B" w:rsidP="00CE3B0B">
            <w:pPr>
              <w:rPr>
                <w:rFonts w:ascii="Arial" w:hAnsi="Arial" w:cs="Arial"/>
              </w:rPr>
            </w:pPr>
            <w:r w:rsidRPr="002A7ED6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14:paraId="1857464E" w14:textId="203980AC" w:rsidR="00CE3B0B" w:rsidRPr="002A7ED6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6730DAE0" w14:textId="77777777" w:rsidR="00CE3B0B" w:rsidRPr="002A7ED6" w:rsidRDefault="00CE3B0B" w:rsidP="00CE3B0B">
            <w:pPr>
              <w:rPr>
                <w:rFonts w:ascii="Arial" w:hAnsi="Arial" w:cs="Arial"/>
              </w:rPr>
            </w:pPr>
            <w:r w:rsidRPr="002A7ED6">
              <w:rPr>
                <w:rFonts w:ascii="Arial" w:hAnsi="Arial" w:cs="Arial"/>
              </w:rPr>
              <w:t>-2.161% (-2.715%, -1.609%)</w:t>
            </w:r>
          </w:p>
        </w:tc>
      </w:tr>
      <w:tr w:rsidR="00CE3B0B" w:rsidRPr="0004693A" w14:paraId="14194F2B" w14:textId="77777777" w:rsidTr="00F13002">
        <w:tc>
          <w:tcPr>
            <w:tcW w:w="3114" w:type="dxa"/>
          </w:tcPr>
          <w:p w14:paraId="1F87E5F5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3B8DBD33" w14:textId="77777777" w:rsidR="00CE3B0B" w:rsidRPr="002A7ED6" w:rsidRDefault="00CE3B0B" w:rsidP="00CE3B0B">
            <w:pPr>
              <w:rPr>
                <w:rFonts w:ascii="Arial" w:hAnsi="Arial" w:cs="Arial"/>
              </w:rPr>
            </w:pPr>
            <w:r w:rsidRPr="002A7ED6">
              <w:rPr>
                <w:rFonts w:ascii="Arial" w:hAnsi="Arial" w:cs="Arial"/>
              </w:rPr>
              <w:t>0.033 (0.018, 0.048)</w:t>
            </w:r>
          </w:p>
        </w:tc>
        <w:tc>
          <w:tcPr>
            <w:tcW w:w="851" w:type="dxa"/>
          </w:tcPr>
          <w:p w14:paraId="47A01529" w14:textId="053C6734" w:rsidR="00CE3B0B" w:rsidRPr="002A7ED6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6358923F" w14:textId="6E8DA69F" w:rsidR="00CE3B0B" w:rsidRPr="002A7ED6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57EF583F" w14:textId="77777777" w:rsidR="00CE3B0B" w:rsidRPr="002A7ED6" w:rsidRDefault="00CE3B0B" w:rsidP="00CE3B0B">
            <w:pPr>
              <w:rPr>
                <w:rFonts w:ascii="Arial" w:hAnsi="Arial" w:cs="Arial"/>
              </w:rPr>
            </w:pPr>
            <w:r w:rsidRPr="002A7ED6">
              <w:rPr>
                <w:rFonts w:ascii="Arial" w:hAnsi="Arial" w:cs="Arial"/>
              </w:rPr>
              <w:t>1.505% (0.618%, 2.383%)</w:t>
            </w:r>
          </w:p>
        </w:tc>
      </w:tr>
      <w:tr w:rsidR="00CE3B0B" w:rsidRPr="0004693A" w14:paraId="5A98460C" w14:textId="77777777" w:rsidTr="00F13002">
        <w:tc>
          <w:tcPr>
            <w:tcW w:w="3114" w:type="dxa"/>
          </w:tcPr>
          <w:p w14:paraId="29FED5C7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305BECC4" w14:textId="77777777" w:rsidR="00CE3B0B" w:rsidRPr="002A7ED6" w:rsidRDefault="00CE3B0B" w:rsidP="00CE3B0B">
            <w:pPr>
              <w:rPr>
                <w:rFonts w:ascii="Arial" w:hAnsi="Arial" w:cs="Arial"/>
              </w:rPr>
            </w:pPr>
            <w:r w:rsidRPr="002A7ED6">
              <w:rPr>
                <w:rFonts w:ascii="Arial" w:hAnsi="Arial" w:cs="Arial"/>
              </w:rPr>
              <w:t>-0.023 (-0.042, -0.004)</w:t>
            </w:r>
          </w:p>
        </w:tc>
        <w:tc>
          <w:tcPr>
            <w:tcW w:w="851" w:type="dxa"/>
          </w:tcPr>
          <w:p w14:paraId="5196DAE4" w14:textId="77777777" w:rsidR="00CE3B0B" w:rsidRPr="002A7ED6" w:rsidRDefault="00CE3B0B" w:rsidP="00CE3B0B">
            <w:pPr>
              <w:rPr>
                <w:rFonts w:ascii="Arial" w:hAnsi="Arial" w:cs="Arial"/>
              </w:rPr>
            </w:pPr>
            <w:r w:rsidRPr="002A7ED6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235845CE" w14:textId="2A73096D" w:rsidR="00CE3B0B" w:rsidRPr="002A7ED6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0C7AB5AC" w14:textId="77777777" w:rsidR="00CE3B0B" w:rsidRPr="002A7ED6" w:rsidRDefault="00CE3B0B" w:rsidP="00CE3B0B">
            <w:pPr>
              <w:rPr>
                <w:rFonts w:ascii="Arial" w:hAnsi="Arial" w:cs="Arial"/>
              </w:rPr>
            </w:pPr>
            <w:r w:rsidRPr="002A7ED6">
              <w:rPr>
                <w:rFonts w:ascii="Arial" w:hAnsi="Arial" w:cs="Arial"/>
              </w:rPr>
              <w:t>-1.134% (-2.203%, -0.075%)</w:t>
            </w:r>
          </w:p>
        </w:tc>
      </w:tr>
      <w:tr w:rsidR="00112CB2" w:rsidRPr="0026710C" w14:paraId="1DE3227F" w14:textId="77777777" w:rsidTr="00A874FE">
        <w:tc>
          <w:tcPr>
            <w:tcW w:w="3114" w:type="dxa"/>
          </w:tcPr>
          <w:p w14:paraId="4767733C" w14:textId="77777777" w:rsidR="00112CB2" w:rsidRPr="0026710C" w:rsidRDefault="00112CB2" w:rsidP="0011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Rate ratio of mortality at start</w:t>
            </w:r>
          </w:p>
        </w:tc>
        <w:tc>
          <w:tcPr>
            <w:tcW w:w="2551" w:type="dxa"/>
          </w:tcPr>
          <w:p w14:paraId="66BCA6BA" w14:textId="656A0D41" w:rsidR="00112CB2" w:rsidRPr="00112CB2" w:rsidRDefault="00112CB2" w:rsidP="00112CB2">
            <w:pPr>
              <w:rPr>
                <w:rFonts w:ascii="Arial" w:hAnsi="Arial" w:cs="Arial"/>
              </w:rPr>
            </w:pPr>
            <w:r w:rsidRPr="00112CB2">
              <w:rPr>
                <w:rFonts w:ascii="Arial" w:hAnsi="Arial" w:cs="Arial"/>
              </w:rPr>
              <w:t>0.365 (0.208, 0.521)</w:t>
            </w:r>
          </w:p>
        </w:tc>
        <w:tc>
          <w:tcPr>
            <w:tcW w:w="851" w:type="dxa"/>
          </w:tcPr>
          <w:p w14:paraId="6E5516EB" w14:textId="07402947" w:rsidR="00112CB2" w:rsidRPr="00112CB2" w:rsidRDefault="00537963" w:rsidP="0011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515D1E0C" w14:textId="77777777" w:rsidR="00112CB2" w:rsidRPr="00112CB2" w:rsidRDefault="00112CB2" w:rsidP="00112CB2">
            <w:pPr>
              <w:rPr>
                <w:rFonts w:ascii="Arial" w:hAnsi="Arial" w:cs="Arial"/>
              </w:rPr>
            </w:pPr>
            <w:r w:rsidRPr="00112CB2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7C5682C1" w14:textId="221EAA2F" w:rsidR="00112CB2" w:rsidRPr="00112CB2" w:rsidRDefault="00112CB2" w:rsidP="00112CB2">
            <w:pPr>
              <w:rPr>
                <w:rFonts w:ascii="Arial" w:hAnsi="Arial" w:cs="Arial"/>
              </w:rPr>
            </w:pPr>
            <w:r w:rsidRPr="00112CB2">
              <w:rPr>
                <w:rFonts w:ascii="Arial" w:hAnsi="Arial" w:cs="Arial"/>
              </w:rPr>
              <w:t>30.567% (18.819%, 40.615%)</w:t>
            </w:r>
          </w:p>
        </w:tc>
      </w:tr>
      <w:tr w:rsidR="00112CB2" w:rsidRPr="0026710C" w14:paraId="15164E48" w14:textId="77777777" w:rsidTr="00A874FE">
        <w:tc>
          <w:tcPr>
            <w:tcW w:w="3114" w:type="dxa"/>
          </w:tcPr>
          <w:p w14:paraId="2DAF29B2" w14:textId="77777777" w:rsidR="00112CB2" w:rsidRPr="0026710C" w:rsidRDefault="00112CB2" w:rsidP="0011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33DF570C" w14:textId="704BCDC0" w:rsidR="00112CB2" w:rsidRPr="00112CB2" w:rsidRDefault="00112CB2" w:rsidP="00112CB2">
            <w:pPr>
              <w:rPr>
                <w:rFonts w:ascii="Arial" w:hAnsi="Arial" w:cs="Arial"/>
              </w:rPr>
            </w:pPr>
            <w:r w:rsidRPr="00112CB2">
              <w:rPr>
                <w:rFonts w:ascii="Arial" w:hAnsi="Arial" w:cs="Arial"/>
              </w:rPr>
              <w:t>-0.711 (-1.102, -0.405)</w:t>
            </w:r>
          </w:p>
        </w:tc>
        <w:tc>
          <w:tcPr>
            <w:tcW w:w="851" w:type="dxa"/>
          </w:tcPr>
          <w:p w14:paraId="1A1B48D8" w14:textId="0DF90D92" w:rsidR="00112CB2" w:rsidRPr="00112CB2" w:rsidRDefault="00537963" w:rsidP="0011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23C64603" w14:textId="77777777" w:rsidR="00112CB2" w:rsidRPr="00112CB2" w:rsidRDefault="00112CB2" w:rsidP="00112CB2">
            <w:pPr>
              <w:rPr>
                <w:rFonts w:ascii="Arial" w:hAnsi="Arial" w:cs="Arial"/>
              </w:rPr>
            </w:pPr>
            <w:r w:rsidRPr="00112CB2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087895C5" w14:textId="0D738D71" w:rsidR="00112CB2" w:rsidRPr="00112CB2" w:rsidRDefault="00112CB2" w:rsidP="00112CB2">
            <w:pPr>
              <w:rPr>
                <w:rFonts w:ascii="Arial" w:hAnsi="Arial" w:cs="Arial"/>
              </w:rPr>
            </w:pPr>
            <w:r w:rsidRPr="00112CB2">
              <w:rPr>
                <w:rFonts w:ascii="Arial" w:hAnsi="Arial" w:cs="Arial"/>
              </w:rPr>
              <w:t>-103.696% (-200.946%, -49.978%)</w:t>
            </w:r>
          </w:p>
        </w:tc>
      </w:tr>
      <w:tr w:rsidR="00112CB2" w:rsidRPr="0026710C" w14:paraId="742DAACF" w14:textId="77777777" w:rsidTr="00A874FE">
        <w:tc>
          <w:tcPr>
            <w:tcW w:w="3114" w:type="dxa"/>
          </w:tcPr>
          <w:p w14:paraId="13C5DDFA" w14:textId="77777777" w:rsidR="00112CB2" w:rsidRPr="0026710C" w:rsidRDefault="00112CB2" w:rsidP="00112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28E16DAE" w14:textId="41F762B2" w:rsidR="00112CB2" w:rsidRPr="00112CB2" w:rsidRDefault="00112CB2" w:rsidP="00112CB2">
            <w:pPr>
              <w:rPr>
                <w:rFonts w:ascii="Arial" w:hAnsi="Arial" w:cs="Arial"/>
              </w:rPr>
            </w:pPr>
            <w:r w:rsidRPr="00112CB2">
              <w:rPr>
                <w:rFonts w:ascii="Arial" w:hAnsi="Arial" w:cs="Arial"/>
              </w:rPr>
              <w:t>-0.436 (-0.712, -0.095)</w:t>
            </w:r>
          </w:p>
        </w:tc>
        <w:tc>
          <w:tcPr>
            <w:tcW w:w="851" w:type="dxa"/>
          </w:tcPr>
          <w:p w14:paraId="6B3965FA" w14:textId="4A923183" w:rsidR="00112CB2" w:rsidRPr="00112CB2" w:rsidRDefault="00112CB2" w:rsidP="00112CB2">
            <w:pPr>
              <w:rPr>
                <w:rFonts w:ascii="Arial" w:hAnsi="Arial" w:cs="Arial"/>
              </w:rPr>
            </w:pPr>
            <w:r w:rsidRPr="00112CB2">
              <w:rPr>
                <w:rFonts w:ascii="Arial" w:hAnsi="Arial" w:cs="Arial"/>
              </w:rPr>
              <w:t>0.01</w:t>
            </w:r>
          </w:p>
        </w:tc>
        <w:tc>
          <w:tcPr>
            <w:tcW w:w="1843" w:type="dxa"/>
          </w:tcPr>
          <w:p w14:paraId="140A29C0" w14:textId="77777777" w:rsidR="00112CB2" w:rsidRPr="00112CB2" w:rsidRDefault="00112CB2" w:rsidP="00112CB2">
            <w:pPr>
              <w:rPr>
                <w:rFonts w:ascii="Arial" w:hAnsi="Arial" w:cs="Arial"/>
              </w:rPr>
            </w:pPr>
            <w:r w:rsidRPr="00112CB2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64F05D06" w14:textId="2505DCA7" w:rsidR="00112CB2" w:rsidRPr="00112CB2" w:rsidRDefault="00112CB2" w:rsidP="00112CB2">
            <w:pPr>
              <w:rPr>
                <w:rFonts w:ascii="Arial" w:hAnsi="Arial" w:cs="Arial"/>
              </w:rPr>
            </w:pPr>
            <w:r w:rsidRPr="00112CB2">
              <w:rPr>
                <w:rFonts w:ascii="Arial" w:hAnsi="Arial" w:cs="Arial"/>
              </w:rPr>
              <w:t>-54.574% (-103.884%, -9.935%)</w:t>
            </w:r>
          </w:p>
        </w:tc>
      </w:tr>
      <w:tr w:rsidR="00CE3B0B" w:rsidRPr="0004693A" w14:paraId="0665C122" w14:textId="77777777" w:rsidTr="00F13002">
        <w:tc>
          <w:tcPr>
            <w:tcW w:w="3114" w:type="dxa"/>
          </w:tcPr>
          <w:p w14:paraId="1EC42DE7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6721ADD7" w14:textId="77777777" w:rsidR="00CE3B0B" w:rsidRPr="00112CB2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216F06B" w14:textId="77777777" w:rsidR="00CE3B0B" w:rsidRPr="00112CB2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511EE26" w14:textId="77777777" w:rsidR="00CE3B0B" w:rsidRPr="00112CB2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6BE9E0E6" w14:textId="77777777" w:rsidR="00CE3B0B" w:rsidRPr="00112CB2" w:rsidRDefault="00CE3B0B" w:rsidP="00CE3B0B">
            <w:pPr>
              <w:rPr>
                <w:rFonts w:ascii="Arial" w:hAnsi="Arial" w:cs="Arial"/>
                <w:b/>
              </w:rPr>
            </w:pPr>
          </w:p>
        </w:tc>
      </w:tr>
      <w:tr w:rsidR="00CE3B0B" w:rsidRPr="0004693A" w14:paraId="50CE0E31" w14:textId="77777777" w:rsidTr="00F13002">
        <w:tc>
          <w:tcPr>
            <w:tcW w:w="3114" w:type="dxa"/>
            <w:shd w:val="clear" w:color="auto" w:fill="AEAAAA" w:themeFill="background2" w:themeFillShade="BF"/>
          </w:tcPr>
          <w:p w14:paraId="08AEE649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 xml:space="preserve">Aggregate </w:t>
            </w:r>
            <w:r>
              <w:rPr>
                <w:rFonts w:ascii="Arial" w:hAnsi="Arial" w:cs="Arial"/>
                <w:b/>
              </w:rPr>
              <w:t>Female</w:t>
            </w:r>
            <w:r w:rsidRPr="0004693A">
              <w:rPr>
                <w:rFonts w:ascii="Arial" w:hAnsi="Arial" w:cs="Arial"/>
                <w:b/>
              </w:rPr>
              <w:t xml:space="preserve"> Suicide</w:t>
            </w:r>
          </w:p>
        </w:tc>
        <w:tc>
          <w:tcPr>
            <w:tcW w:w="2551" w:type="dxa"/>
          </w:tcPr>
          <w:p w14:paraId="38C52316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7DDFCF0A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0E16C0DA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19F11562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</w:tr>
      <w:tr w:rsidR="00CE3B0B" w:rsidRPr="0004693A" w14:paraId="57DD6CF1" w14:textId="77777777" w:rsidTr="00F13002">
        <w:tc>
          <w:tcPr>
            <w:tcW w:w="3114" w:type="dxa"/>
          </w:tcPr>
          <w:p w14:paraId="0C03537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6A65BD0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71D3B5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77B41EA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E9C93C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1F55F2F7" w14:textId="77777777" w:rsidTr="00F13002">
        <w:tc>
          <w:tcPr>
            <w:tcW w:w="3114" w:type="dxa"/>
          </w:tcPr>
          <w:p w14:paraId="64A92FF1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1991 Safe Storage</w:t>
            </w:r>
          </w:p>
        </w:tc>
        <w:tc>
          <w:tcPr>
            <w:tcW w:w="2551" w:type="dxa"/>
          </w:tcPr>
          <w:p w14:paraId="49A11AF3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93B36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56F339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FBDCC5E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42E2E425" w14:textId="77777777" w:rsidTr="00F13002">
        <w:tc>
          <w:tcPr>
            <w:tcW w:w="3114" w:type="dxa"/>
          </w:tcPr>
          <w:p w14:paraId="3F56A5C7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7A229809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-0.018 (-0.045, 0.008)</w:t>
            </w:r>
          </w:p>
        </w:tc>
        <w:tc>
          <w:tcPr>
            <w:tcW w:w="851" w:type="dxa"/>
          </w:tcPr>
          <w:p w14:paraId="1C2F7BD2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14:paraId="64ADE627" w14:textId="4BBE59BF" w:rsidR="00CE3B0B" w:rsidRPr="00F86C69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E634F37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-1.862% (-4.554%, 0.76</w:t>
            </w:r>
            <w:r>
              <w:rPr>
                <w:rFonts w:ascii="Arial" w:hAnsi="Arial" w:cs="Arial"/>
              </w:rPr>
              <w:t>0</w:t>
            </w:r>
            <w:r w:rsidRPr="00F86C69">
              <w:rPr>
                <w:rFonts w:ascii="Arial" w:hAnsi="Arial" w:cs="Arial"/>
              </w:rPr>
              <w:t>%)</w:t>
            </w:r>
          </w:p>
        </w:tc>
      </w:tr>
      <w:tr w:rsidR="00CE3B0B" w:rsidRPr="0004693A" w14:paraId="79A96DDD" w14:textId="77777777" w:rsidTr="00F13002">
        <w:tc>
          <w:tcPr>
            <w:tcW w:w="3114" w:type="dxa"/>
          </w:tcPr>
          <w:p w14:paraId="15574054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4F4B84AC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-0.023 (-0.058, 0.011)</w:t>
            </w:r>
          </w:p>
        </w:tc>
        <w:tc>
          <w:tcPr>
            <w:tcW w:w="851" w:type="dxa"/>
          </w:tcPr>
          <w:p w14:paraId="1F2D9021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14:paraId="31FF0D11" w14:textId="070EE6B7" w:rsidR="00CE3B0B" w:rsidRPr="00F86C69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20A51F2B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-4.271% (-6.675%, -1.92</w:t>
            </w:r>
            <w:r>
              <w:rPr>
                <w:rFonts w:ascii="Arial" w:hAnsi="Arial" w:cs="Arial"/>
              </w:rPr>
              <w:t>0</w:t>
            </w:r>
            <w:r w:rsidRPr="00F86C69">
              <w:rPr>
                <w:rFonts w:ascii="Arial" w:hAnsi="Arial" w:cs="Arial"/>
              </w:rPr>
              <w:t>%)</w:t>
            </w:r>
          </w:p>
        </w:tc>
      </w:tr>
      <w:tr w:rsidR="00CE3B0B" w:rsidRPr="0004693A" w14:paraId="421A763A" w14:textId="77777777" w:rsidTr="00F13002">
        <w:tc>
          <w:tcPr>
            <w:tcW w:w="3114" w:type="dxa"/>
          </w:tcPr>
          <w:p w14:paraId="73E8AEC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40869729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0.037 (0.011, 0.063)</w:t>
            </w:r>
          </w:p>
        </w:tc>
        <w:tc>
          <w:tcPr>
            <w:tcW w:w="851" w:type="dxa"/>
          </w:tcPr>
          <w:p w14:paraId="0661CBA7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70CE6B48" w14:textId="0F83BCD6" w:rsidR="00CE3B0B" w:rsidRPr="00F86C69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39F68A0A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1.836% (1.472%, 2.199%)</w:t>
            </w:r>
          </w:p>
        </w:tc>
      </w:tr>
      <w:tr w:rsidR="00CE3B0B" w:rsidRPr="0004693A" w14:paraId="0EEBDC41" w14:textId="77777777" w:rsidTr="00F13002">
        <w:tc>
          <w:tcPr>
            <w:tcW w:w="3114" w:type="dxa"/>
          </w:tcPr>
          <w:p w14:paraId="0C366BAF" w14:textId="77777777" w:rsidR="00CE3B0B" w:rsidRPr="0004693A" w:rsidRDefault="00CE3B0B" w:rsidP="00CE3B0B">
            <w:pPr>
              <w:rPr>
                <w:rFonts w:ascii="Arial" w:hAnsi="Arial" w:cs="Arial"/>
              </w:rPr>
            </w:pPr>
            <w:r w:rsidRPr="0004693A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1ECDDF89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-0.055 (-0.093, -0.016)</w:t>
            </w:r>
          </w:p>
        </w:tc>
        <w:tc>
          <w:tcPr>
            <w:tcW w:w="851" w:type="dxa"/>
          </w:tcPr>
          <w:p w14:paraId="5B053EC5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7345E7A7" w14:textId="56F63ECE" w:rsidR="00CE3B0B" w:rsidRPr="00F86C69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5BD4D492" w14:textId="77777777" w:rsidR="00CE3B0B" w:rsidRPr="00F86C69" w:rsidRDefault="00CE3B0B" w:rsidP="00CE3B0B">
            <w:pPr>
              <w:rPr>
                <w:rFonts w:ascii="Arial" w:hAnsi="Arial" w:cs="Arial"/>
              </w:rPr>
            </w:pPr>
            <w:r w:rsidRPr="00F86C69">
              <w:rPr>
                <w:rFonts w:ascii="Arial" w:hAnsi="Arial" w:cs="Arial"/>
              </w:rPr>
              <w:t>-6.121% (-7.927%, -4.345%)</w:t>
            </w:r>
          </w:p>
        </w:tc>
      </w:tr>
      <w:tr w:rsidR="00FE120B" w:rsidRPr="0026710C" w14:paraId="0B61D6C5" w14:textId="77777777" w:rsidTr="00A874FE">
        <w:tc>
          <w:tcPr>
            <w:tcW w:w="3114" w:type="dxa"/>
          </w:tcPr>
          <w:p w14:paraId="16FEBC2A" w14:textId="77777777" w:rsidR="00FE120B" w:rsidRPr="0026710C" w:rsidRDefault="00FE120B" w:rsidP="00FE1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45855F90" w14:textId="2AB13520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>-0.572 (-0.803, -0.341)</w:t>
            </w:r>
          </w:p>
        </w:tc>
        <w:tc>
          <w:tcPr>
            <w:tcW w:w="851" w:type="dxa"/>
          </w:tcPr>
          <w:p w14:paraId="28AFFC05" w14:textId="26532A05" w:rsidR="00FE120B" w:rsidRPr="00FE120B" w:rsidRDefault="00537963" w:rsidP="00FE1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02640417" w14:textId="77777777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51FDA9A4" w14:textId="7AA03305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>-77.18% (-123.123%, -40.697%)</w:t>
            </w:r>
          </w:p>
        </w:tc>
      </w:tr>
      <w:tr w:rsidR="00FE120B" w:rsidRPr="0026710C" w14:paraId="0E4449EF" w14:textId="77777777" w:rsidTr="00A874FE">
        <w:tc>
          <w:tcPr>
            <w:tcW w:w="3114" w:type="dxa"/>
          </w:tcPr>
          <w:p w14:paraId="4378F40C" w14:textId="77777777" w:rsidR="00FE120B" w:rsidRPr="0026710C" w:rsidRDefault="00FE120B" w:rsidP="00FE1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123737D8" w14:textId="6FFC1AEC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>-0.104 (-0.294, 0.086)</w:t>
            </w:r>
          </w:p>
        </w:tc>
        <w:tc>
          <w:tcPr>
            <w:tcW w:w="851" w:type="dxa"/>
          </w:tcPr>
          <w:p w14:paraId="6B6617E2" w14:textId="35A1BF74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>0.28</w:t>
            </w:r>
          </w:p>
        </w:tc>
        <w:tc>
          <w:tcPr>
            <w:tcW w:w="1843" w:type="dxa"/>
          </w:tcPr>
          <w:p w14:paraId="46AF1EB4" w14:textId="77777777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4739C4EB" w14:textId="6ED22D9E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>-10.945% (-34.183%, 8.268%)</w:t>
            </w:r>
          </w:p>
        </w:tc>
      </w:tr>
      <w:tr w:rsidR="00FE120B" w:rsidRPr="0026710C" w14:paraId="4FE2F440" w14:textId="77777777" w:rsidTr="00A874FE">
        <w:tc>
          <w:tcPr>
            <w:tcW w:w="3114" w:type="dxa"/>
          </w:tcPr>
          <w:p w14:paraId="6CD51224" w14:textId="77777777" w:rsidR="00FE120B" w:rsidRPr="0026710C" w:rsidRDefault="00FE120B" w:rsidP="00FE1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4525D162" w14:textId="193A9863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>0.008 (-0.372, 0.388)</w:t>
            </w:r>
          </w:p>
        </w:tc>
        <w:tc>
          <w:tcPr>
            <w:tcW w:w="851" w:type="dxa"/>
          </w:tcPr>
          <w:p w14:paraId="56DE826E" w14:textId="77F4E03C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>0.97</w:t>
            </w:r>
          </w:p>
        </w:tc>
        <w:tc>
          <w:tcPr>
            <w:tcW w:w="1843" w:type="dxa"/>
          </w:tcPr>
          <w:p w14:paraId="313E8A08" w14:textId="77777777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4742271A" w14:textId="102CE855" w:rsidR="00FE120B" w:rsidRPr="00FE120B" w:rsidRDefault="00FE120B" w:rsidP="00FE120B">
            <w:pPr>
              <w:rPr>
                <w:rFonts w:ascii="Arial" w:hAnsi="Arial" w:cs="Arial"/>
              </w:rPr>
            </w:pPr>
            <w:r w:rsidRPr="00FE120B">
              <w:rPr>
                <w:rFonts w:ascii="Arial" w:hAnsi="Arial" w:cs="Arial"/>
              </w:rPr>
              <w:t>0.797% (-45.111%, 32.181%)</w:t>
            </w:r>
          </w:p>
        </w:tc>
      </w:tr>
      <w:tr w:rsidR="00CE3B0B" w:rsidRPr="0004693A" w14:paraId="1A9AB8C5" w14:textId="77777777" w:rsidTr="00F13002">
        <w:tc>
          <w:tcPr>
            <w:tcW w:w="3114" w:type="dxa"/>
          </w:tcPr>
          <w:p w14:paraId="096D5CB8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8AADA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A358D7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3817409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4D5AA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380AB617" w14:textId="77777777" w:rsidTr="00F13002">
        <w:tc>
          <w:tcPr>
            <w:tcW w:w="3114" w:type="dxa"/>
          </w:tcPr>
          <w:p w14:paraId="3CAF0EB8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1994 Psychiatric Questionnaire</w:t>
            </w:r>
          </w:p>
        </w:tc>
        <w:tc>
          <w:tcPr>
            <w:tcW w:w="2551" w:type="dxa"/>
          </w:tcPr>
          <w:p w14:paraId="22D488AE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E8C3AE6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BC7287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C82913C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17331504" w14:textId="77777777" w:rsidTr="00F13002">
        <w:tc>
          <w:tcPr>
            <w:tcW w:w="3114" w:type="dxa"/>
          </w:tcPr>
          <w:p w14:paraId="0DF85D9C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0C2BE791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0.000 (-0.024, 0.024)</w:t>
            </w:r>
          </w:p>
        </w:tc>
        <w:tc>
          <w:tcPr>
            <w:tcW w:w="851" w:type="dxa"/>
          </w:tcPr>
          <w:p w14:paraId="0B5F5A81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14:paraId="641FBC83" w14:textId="2CA5EB13" w:rsidR="00CE3B0B" w:rsidRPr="002430C9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308FC987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0.036% (-2.379%, 2.394%)</w:t>
            </w:r>
          </w:p>
        </w:tc>
      </w:tr>
      <w:tr w:rsidR="00CE3B0B" w:rsidRPr="0004693A" w14:paraId="40B5317D" w14:textId="77777777" w:rsidTr="00F13002">
        <w:tc>
          <w:tcPr>
            <w:tcW w:w="3114" w:type="dxa"/>
          </w:tcPr>
          <w:p w14:paraId="1DB9ED2F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lastRenderedPageBreak/>
              <w:t>Additional trend in firearm mortality before law</w:t>
            </w:r>
          </w:p>
        </w:tc>
        <w:tc>
          <w:tcPr>
            <w:tcW w:w="2551" w:type="dxa"/>
          </w:tcPr>
          <w:p w14:paraId="00CCD66E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-0.048 (-0.076, -0.019)</w:t>
            </w:r>
          </w:p>
        </w:tc>
        <w:tc>
          <w:tcPr>
            <w:tcW w:w="851" w:type="dxa"/>
          </w:tcPr>
          <w:p w14:paraId="4D4AEFD5" w14:textId="42D63ED9" w:rsidR="00CE3B0B" w:rsidRPr="002430C9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4EDFAF39" w14:textId="251EE26E" w:rsidR="00CE3B0B" w:rsidRPr="002430C9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7651F1C6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-4.846% (-6.448%, -3.269%)</w:t>
            </w:r>
          </w:p>
        </w:tc>
      </w:tr>
      <w:tr w:rsidR="00CE3B0B" w:rsidRPr="0004693A" w14:paraId="7F30CC05" w14:textId="77777777" w:rsidTr="00F13002">
        <w:tc>
          <w:tcPr>
            <w:tcW w:w="3114" w:type="dxa"/>
          </w:tcPr>
          <w:p w14:paraId="02386C4B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499F3198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0.017 (-0.008, 0.041)</w:t>
            </w:r>
          </w:p>
        </w:tc>
        <w:tc>
          <w:tcPr>
            <w:tcW w:w="851" w:type="dxa"/>
          </w:tcPr>
          <w:p w14:paraId="7B3E5E79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0.18</w:t>
            </w:r>
          </w:p>
        </w:tc>
        <w:tc>
          <w:tcPr>
            <w:tcW w:w="1843" w:type="dxa"/>
          </w:tcPr>
          <w:p w14:paraId="22BB3907" w14:textId="5F00E35A" w:rsidR="00CE3B0B" w:rsidRPr="002430C9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038778C5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1.675% (1.286%, 2.063%)</w:t>
            </w:r>
          </w:p>
        </w:tc>
      </w:tr>
      <w:tr w:rsidR="00CE3B0B" w:rsidRPr="0004693A" w14:paraId="7059EF56" w14:textId="77777777" w:rsidTr="00F13002">
        <w:tc>
          <w:tcPr>
            <w:tcW w:w="3114" w:type="dxa"/>
          </w:tcPr>
          <w:p w14:paraId="0E0FCD56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0F4516EA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-0.026 (-0.060, 0.008)</w:t>
            </w:r>
          </w:p>
        </w:tc>
        <w:tc>
          <w:tcPr>
            <w:tcW w:w="851" w:type="dxa"/>
          </w:tcPr>
          <w:p w14:paraId="688CCB19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7C5871D8" w14:textId="799488DE" w:rsidR="00CE3B0B" w:rsidRPr="002430C9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68145DA8" w14:textId="77777777" w:rsidR="00CE3B0B" w:rsidRPr="002430C9" w:rsidRDefault="00CE3B0B" w:rsidP="00CE3B0B">
            <w:pPr>
              <w:rPr>
                <w:rFonts w:ascii="Arial" w:hAnsi="Arial" w:cs="Arial"/>
              </w:rPr>
            </w:pPr>
            <w:r w:rsidRPr="002430C9">
              <w:rPr>
                <w:rFonts w:ascii="Arial" w:hAnsi="Arial" w:cs="Arial"/>
              </w:rPr>
              <w:t>-5.841% (-7.939%, -3.785%)</w:t>
            </w:r>
          </w:p>
        </w:tc>
      </w:tr>
      <w:tr w:rsidR="003F18DA" w:rsidRPr="0026710C" w14:paraId="2D0C0DEB" w14:textId="77777777" w:rsidTr="00A874FE">
        <w:tc>
          <w:tcPr>
            <w:tcW w:w="3114" w:type="dxa"/>
          </w:tcPr>
          <w:p w14:paraId="50C112FE" w14:textId="77777777" w:rsidR="003F18DA" w:rsidRPr="0026710C" w:rsidRDefault="003F18DA" w:rsidP="003F1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1A0268A7" w14:textId="3DEEE62C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>-0.464 (-0.671, -0.257)</w:t>
            </w:r>
          </w:p>
        </w:tc>
        <w:tc>
          <w:tcPr>
            <w:tcW w:w="851" w:type="dxa"/>
          </w:tcPr>
          <w:p w14:paraId="697581FE" w14:textId="1D78B8D5" w:rsidR="003F18DA" w:rsidRPr="002F6C6B" w:rsidRDefault="00537963" w:rsidP="003F1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5C08D75F" w14:textId="77777777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5A3B3924" w14:textId="0FD6DD95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>-59.049% (-95.575%, -29.344%)</w:t>
            </w:r>
          </w:p>
        </w:tc>
      </w:tr>
      <w:tr w:rsidR="003F18DA" w:rsidRPr="0026710C" w14:paraId="1A643FCB" w14:textId="77777777" w:rsidTr="00A874FE">
        <w:tc>
          <w:tcPr>
            <w:tcW w:w="3114" w:type="dxa"/>
          </w:tcPr>
          <w:p w14:paraId="427EC32B" w14:textId="77777777" w:rsidR="003F18DA" w:rsidRPr="0026710C" w:rsidRDefault="003F18DA" w:rsidP="003F1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14121773" w14:textId="6DA27BFD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>0.027 (-0.156, 0.209)</w:t>
            </w:r>
          </w:p>
        </w:tc>
        <w:tc>
          <w:tcPr>
            <w:tcW w:w="851" w:type="dxa"/>
          </w:tcPr>
          <w:p w14:paraId="151A4D8E" w14:textId="0D7B79DF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>0.78</w:t>
            </w:r>
          </w:p>
        </w:tc>
        <w:tc>
          <w:tcPr>
            <w:tcW w:w="1843" w:type="dxa"/>
          </w:tcPr>
          <w:p w14:paraId="2D1DEB99" w14:textId="77777777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6FE40A18" w14:textId="40FF54CD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>2.616% (-16.882%, 18.862%)</w:t>
            </w:r>
          </w:p>
        </w:tc>
      </w:tr>
      <w:tr w:rsidR="003F18DA" w:rsidRPr="0026710C" w14:paraId="1C5D5356" w14:textId="77777777" w:rsidTr="00A874FE">
        <w:tc>
          <w:tcPr>
            <w:tcW w:w="3114" w:type="dxa"/>
          </w:tcPr>
          <w:p w14:paraId="12F01901" w14:textId="77777777" w:rsidR="003F18DA" w:rsidRPr="0026710C" w:rsidRDefault="003F18DA" w:rsidP="003F1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1FFBEF11" w14:textId="54FF1549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>-0.093 (-0.554, 0.368)</w:t>
            </w:r>
          </w:p>
        </w:tc>
        <w:tc>
          <w:tcPr>
            <w:tcW w:w="851" w:type="dxa"/>
          </w:tcPr>
          <w:p w14:paraId="1F0F1F64" w14:textId="58E070FA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>0.69</w:t>
            </w:r>
          </w:p>
        </w:tc>
        <w:tc>
          <w:tcPr>
            <w:tcW w:w="1843" w:type="dxa"/>
          </w:tcPr>
          <w:p w14:paraId="22340C5B" w14:textId="77777777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41CACE68" w14:textId="1E6514BE" w:rsidR="003F18DA" w:rsidRPr="002F6C6B" w:rsidRDefault="003F18DA" w:rsidP="003F18DA">
            <w:pPr>
              <w:rPr>
                <w:rFonts w:ascii="Arial" w:hAnsi="Arial" w:cs="Arial"/>
              </w:rPr>
            </w:pPr>
            <w:r w:rsidRPr="002F6C6B">
              <w:rPr>
                <w:rFonts w:ascii="Arial" w:hAnsi="Arial" w:cs="Arial"/>
              </w:rPr>
              <w:t>-9.763% (-74.031%, 30.771%)</w:t>
            </w:r>
          </w:p>
        </w:tc>
      </w:tr>
      <w:tr w:rsidR="00CE3B0B" w:rsidRPr="0004693A" w14:paraId="4BA574A2" w14:textId="77777777" w:rsidTr="00F13002">
        <w:tc>
          <w:tcPr>
            <w:tcW w:w="3114" w:type="dxa"/>
          </w:tcPr>
          <w:p w14:paraId="453FB95E" w14:textId="77777777" w:rsidR="00CE3B0B" w:rsidRPr="002430C9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8B72031" w14:textId="77777777" w:rsidR="00CE3B0B" w:rsidRPr="002430C9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45AD7DB" w14:textId="77777777" w:rsidR="00CE3B0B" w:rsidRPr="002430C9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17E785" w14:textId="77777777" w:rsidR="00CE3B0B" w:rsidRPr="002430C9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C198F91" w14:textId="77777777" w:rsidR="00CE3B0B" w:rsidRPr="002430C9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7C3F5D36" w14:textId="77777777" w:rsidTr="00F13002">
        <w:tc>
          <w:tcPr>
            <w:tcW w:w="3114" w:type="dxa"/>
          </w:tcPr>
          <w:p w14:paraId="25784538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  <w:b/>
              </w:rPr>
              <w:t>2001 Licensing</w:t>
            </w:r>
          </w:p>
        </w:tc>
        <w:tc>
          <w:tcPr>
            <w:tcW w:w="2551" w:type="dxa"/>
          </w:tcPr>
          <w:p w14:paraId="12042B12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F50E15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2A0C7B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02D7DC9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25CEAD07" w14:textId="77777777" w:rsidTr="00F13002">
        <w:tc>
          <w:tcPr>
            <w:tcW w:w="3114" w:type="dxa"/>
          </w:tcPr>
          <w:p w14:paraId="25E7CE9D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48EE2963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3B69853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FE8E6E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6AAE98D" w14:textId="77777777" w:rsidR="00CE3B0B" w:rsidRPr="0004693A" w:rsidRDefault="00CE3B0B" w:rsidP="00CE3B0B">
            <w:pPr>
              <w:rPr>
                <w:rFonts w:ascii="Arial" w:hAnsi="Arial" w:cs="Arial"/>
              </w:rPr>
            </w:pPr>
          </w:p>
        </w:tc>
      </w:tr>
      <w:tr w:rsidR="00CE3B0B" w:rsidRPr="0004693A" w14:paraId="54638487" w14:textId="77777777" w:rsidTr="00F13002">
        <w:tc>
          <w:tcPr>
            <w:tcW w:w="3114" w:type="dxa"/>
          </w:tcPr>
          <w:p w14:paraId="04D0A11D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Trend in Hanging mortality before law</w:t>
            </w:r>
          </w:p>
        </w:tc>
        <w:tc>
          <w:tcPr>
            <w:tcW w:w="2551" w:type="dxa"/>
          </w:tcPr>
          <w:p w14:paraId="52C19885" w14:textId="77777777" w:rsidR="00CE3B0B" w:rsidRPr="00FD79C6" w:rsidRDefault="00CE3B0B" w:rsidP="00CE3B0B">
            <w:pPr>
              <w:rPr>
                <w:rFonts w:ascii="Arial" w:hAnsi="Arial" w:cs="Arial"/>
              </w:rPr>
            </w:pPr>
            <w:r w:rsidRPr="00FD79C6">
              <w:rPr>
                <w:rFonts w:ascii="Arial" w:hAnsi="Arial" w:cs="Arial"/>
              </w:rPr>
              <w:t>0.025 (0.014, 0.036)</w:t>
            </w:r>
          </w:p>
        </w:tc>
        <w:tc>
          <w:tcPr>
            <w:tcW w:w="851" w:type="dxa"/>
          </w:tcPr>
          <w:p w14:paraId="68050EFD" w14:textId="286E5F17" w:rsidR="00CE3B0B" w:rsidRPr="00FD79C6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251CF699" w14:textId="2B7D4E99" w:rsidR="00CE3B0B" w:rsidRPr="00FD79C6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before law</w:t>
            </w:r>
            <w:r w:rsidRPr="004253A8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632D1AA1" w14:textId="77777777" w:rsidR="00CE3B0B" w:rsidRPr="00FD79C6" w:rsidRDefault="00CE3B0B" w:rsidP="00CE3B0B">
            <w:pPr>
              <w:rPr>
                <w:rFonts w:ascii="Arial" w:hAnsi="Arial" w:cs="Arial"/>
              </w:rPr>
            </w:pPr>
            <w:r w:rsidRPr="00FD79C6">
              <w:rPr>
                <w:rFonts w:ascii="Arial" w:hAnsi="Arial" w:cs="Arial"/>
              </w:rPr>
              <w:t>2.5</w:t>
            </w:r>
            <w:r>
              <w:rPr>
                <w:rFonts w:ascii="Arial" w:hAnsi="Arial" w:cs="Arial"/>
              </w:rPr>
              <w:t>00</w:t>
            </w:r>
            <w:r w:rsidRPr="00FD79C6">
              <w:rPr>
                <w:rFonts w:ascii="Arial" w:hAnsi="Arial" w:cs="Arial"/>
              </w:rPr>
              <w:t>% (1.434%, 3.554%)</w:t>
            </w:r>
          </w:p>
        </w:tc>
      </w:tr>
      <w:tr w:rsidR="00CE3B0B" w:rsidRPr="0004693A" w14:paraId="345F4E6A" w14:textId="77777777" w:rsidTr="00F13002">
        <w:tc>
          <w:tcPr>
            <w:tcW w:w="3114" w:type="dxa"/>
          </w:tcPr>
          <w:p w14:paraId="08E01A6B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</w:rPr>
              <w:t>Additional trend in firearm mortality before law</w:t>
            </w:r>
          </w:p>
        </w:tc>
        <w:tc>
          <w:tcPr>
            <w:tcW w:w="2551" w:type="dxa"/>
          </w:tcPr>
          <w:p w14:paraId="18623984" w14:textId="77777777" w:rsidR="00CE3B0B" w:rsidRPr="00FD79C6" w:rsidRDefault="00CE3B0B" w:rsidP="00CE3B0B">
            <w:pPr>
              <w:rPr>
                <w:rFonts w:ascii="Arial" w:hAnsi="Arial" w:cs="Arial"/>
              </w:rPr>
            </w:pPr>
            <w:r w:rsidRPr="00FD79C6">
              <w:rPr>
                <w:rFonts w:ascii="Arial" w:hAnsi="Arial" w:cs="Arial"/>
              </w:rPr>
              <w:t>-0.083 (-0.098, -0.069)</w:t>
            </w:r>
          </w:p>
        </w:tc>
        <w:tc>
          <w:tcPr>
            <w:tcW w:w="851" w:type="dxa"/>
          </w:tcPr>
          <w:p w14:paraId="0B452ABD" w14:textId="74F15B68" w:rsidR="00CE3B0B" w:rsidRPr="00FD79C6" w:rsidRDefault="00537963" w:rsidP="00CE3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  <w:tc>
          <w:tcPr>
            <w:tcW w:w="1843" w:type="dxa"/>
          </w:tcPr>
          <w:p w14:paraId="77854775" w14:textId="1D79AE1F" w:rsidR="00CE3B0B" w:rsidRPr="00FD79C6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before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F13598D" w14:textId="77777777" w:rsidR="00CE3B0B" w:rsidRPr="00FD79C6" w:rsidRDefault="00CE3B0B" w:rsidP="00CE3B0B">
            <w:pPr>
              <w:rPr>
                <w:rFonts w:ascii="Arial" w:hAnsi="Arial" w:cs="Arial"/>
              </w:rPr>
            </w:pPr>
            <w:r w:rsidRPr="00FD79C6">
              <w:rPr>
                <w:rFonts w:ascii="Arial" w:hAnsi="Arial" w:cs="Arial"/>
              </w:rPr>
              <w:t>-5.962% (-7.056%, -4.88</w:t>
            </w:r>
            <w:r>
              <w:rPr>
                <w:rFonts w:ascii="Arial" w:hAnsi="Arial" w:cs="Arial"/>
              </w:rPr>
              <w:t>0</w:t>
            </w:r>
            <w:r w:rsidRPr="00FD79C6">
              <w:rPr>
                <w:rFonts w:ascii="Arial" w:hAnsi="Arial" w:cs="Arial"/>
              </w:rPr>
              <w:t>%)</w:t>
            </w:r>
          </w:p>
        </w:tc>
      </w:tr>
      <w:tr w:rsidR="00CE3B0B" w:rsidRPr="0004693A" w14:paraId="7EB65668" w14:textId="77777777" w:rsidTr="00F13002">
        <w:tc>
          <w:tcPr>
            <w:tcW w:w="3114" w:type="dxa"/>
          </w:tcPr>
          <w:p w14:paraId="47500A54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</w:rPr>
              <w:t>Change in trend in hanging mortality after law</w:t>
            </w:r>
          </w:p>
        </w:tc>
        <w:tc>
          <w:tcPr>
            <w:tcW w:w="2551" w:type="dxa"/>
          </w:tcPr>
          <w:p w14:paraId="64A91FD7" w14:textId="77777777" w:rsidR="00CE3B0B" w:rsidRPr="00FD79C6" w:rsidRDefault="00CE3B0B" w:rsidP="00CE3B0B">
            <w:pPr>
              <w:rPr>
                <w:rFonts w:ascii="Arial" w:hAnsi="Arial" w:cs="Arial"/>
              </w:rPr>
            </w:pPr>
            <w:r w:rsidRPr="00FD79C6">
              <w:rPr>
                <w:rFonts w:ascii="Arial" w:hAnsi="Arial" w:cs="Arial"/>
              </w:rPr>
              <w:t>-0.001 (-0.014, 0.011)</w:t>
            </w:r>
          </w:p>
        </w:tc>
        <w:tc>
          <w:tcPr>
            <w:tcW w:w="851" w:type="dxa"/>
          </w:tcPr>
          <w:p w14:paraId="47376774" w14:textId="77777777" w:rsidR="00CE3B0B" w:rsidRPr="00FD79C6" w:rsidRDefault="00CE3B0B" w:rsidP="00CE3B0B">
            <w:pPr>
              <w:rPr>
                <w:rFonts w:ascii="Arial" w:hAnsi="Arial" w:cs="Arial"/>
              </w:rPr>
            </w:pPr>
            <w:r w:rsidRPr="00FD79C6">
              <w:rPr>
                <w:rFonts w:ascii="Arial" w:hAnsi="Arial" w:cs="Arial"/>
              </w:rPr>
              <w:t>0.84</w:t>
            </w:r>
          </w:p>
        </w:tc>
        <w:tc>
          <w:tcPr>
            <w:tcW w:w="1843" w:type="dxa"/>
          </w:tcPr>
          <w:p w14:paraId="338899A5" w14:textId="4FE78170" w:rsidR="00CE3B0B" w:rsidRPr="00FD79C6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Hanging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1A7B13E1" w14:textId="77777777" w:rsidR="00CE3B0B" w:rsidRPr="00FD79C6" w:rsidRDefault="00CE3B0B" w:rsidP="00CE3B0B">
            <w:pPr>
              <w:rPr>
                <w:rFonts w:ascii="Arial" w:hAnsi="Arial" w:cs="Arial"/>
              </w:rPr>
            </w:pPr>
            <w:r w:rsidRPr="00FD79C6">
              <w:rPr>
                <w:rFonts w:ascii="Arial" w:hAnsi="Arial" w:cs="Arial"/>
              </w:rPr>
              <w:t>2.375% (1.75</w:t>
            </w:r>
            <w:r>
              <w:rPr>
                <w:rFonts w:ascii="Arial" w:hAnsi="Arial" w:cs="Arial"/>
              </w:rPr>
              <w:t>0</w:t>
            </w:r>
            <w:r w:rsidRPr="00FD79C6">
              <w:rPr>
                <w:rFonts w:ascii="Arial" w:hAnsi="Arial" w:cs="Arial"/>
              </w:rPr>
              <w:t>%, 2.996%)</w:t>
            </w:r>
          </w:p>
        </w:tc>
      </w:tr>
      <w:tr w:rsidR="00CE3B0B" w:rsidRPr="0004693A" w14:paraId="0F594ACA" w14:textId="77777777" w:rsidTr="00F13002">
        <w:tc>
          <w:tcPr>
            <w:tcW w:w="3114" w:type="dxa"/>
          </w:tcPr>
          <w:p w14:paraId="341DD269" w14:textId="77777777" w:rsidR="00CE3B0B" w:rsidRPr="0004693A" w:rsidRDefault="00CE3B0B" w:rsidP="00CE3B0B">
            <w:pPr>
              <w:rPr>
                <w:rFonts w:ascii="Arial" w:hAnsi="Arial" w:cs="Arial"/>
                <w:b/>
              </w:rPr>
            </w:pPr>
            <w:r w:rsidRPr="0004693A">
              <w:rPr>
                <w:rFonts w:ascii="Arial" w:hAnsi="Arial" w:cs="Arial"/>
              </w:rPr>
              <w:t>Additional change in trend of firearm mortality after law</w:t>
            </w:r>
          </w:p>
        </w:tc>
        <w:tc>
          <w:tcPr>
            <w:tcW w:w="2551" w:type="dxa"/>
          </w:tcPr>
          <w:p w14:paraId="771DDF15" w14:textId="77777777" w:rsidR="00CE3B0B" w:rsidRPr="00FD79C6" w:rsidRDefault="00CE3B0B" w:rsidP="00CE3B0B">
            <w:pPr>
              <w:rPr>
                <w:rFonts w:ascii="Arial" w:hAnsi="Arial" w:cs="Arial"/>
              </w:rPr>
            </w:pPr>
            <w:proofErr w:type="gramStart"/>
            <w:r w:rsidRPr="00FD79C6">
              <w:rPr>
                <w:rFonts w:ascii="Arial" w:hAnsi="Arial" w:cs="Arial"/>
              </w:rPr>
              <w:t>0.035  (</w:t>
            </w:r>
            <w:proofErr w:type="gramEnd"/>
            <w:r w:rsidRPr="00FD79C6">
              <w:rPr>
                <w:rFonts w:ascii="Arial" w:hAnsi="Arial" w:cs="Arial"/>
              </w:rPr>
              <w:t>-0.004, 0.074)</w:t>
            </w:r>
          </w:p>
        </w:tc>
        <w:tc>
          <w:tcPr>
            <w:tcW w:w="851" w:type="dxa"/>
          </w:tcPr>
          <w:p w14:paraId="500419C5" w14:textId="77777777" w:rsidR="00CE3B0B" w:rsidRPr="00FD79C6" w:rsidRDefault="00CE3B0B" w:rsidP="00CE3B0B">
            <w:pPr>
              <w:rPr>
                <w:rFonts w:ascii="Arial" w:hAnsi="Arial" w:cs="Arial"/>
              </w:rPr>
            </w:pPr>
            <w:r w:rsidRPr="00FD79C6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14:paraId="485D7F32" w14:textId="3F516278" w:rsidR="00CE3B0B" w:rsidRPr="00FD79C6" w:rsidRDefault="00CE3B0B" w:rsidP="00CE3B0B">
            <w:pPr>
              <w:rPr>
                <w:rFonts w:ascii="Arial" w:hAnsi="Arial" w:cs="Arial"/>
              </w:rPr>
            </w:pPr>
            <w:r w:rsidRPr="0026710C">
              <w:rPr>
                <w:rFonts w:ascii="Arial" w:hAnsi="Arial" w:cs="Arial"/>
              </w:rPr>
              <w:t>Firearm mortality after law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402" w:type="dxa"/>
          </w:tcPr>
          <w:p w14:paraId="45E578D5" w14:textId="77777777" w:rsidR="00CE3B0B" w:rsidRPr="00FD79C6" w:rsidRDefault="00CE3B0B" w:rsidP="00CE3B0B">
            <w:pPr>
              <w:rPr>
                <w:rFonts w:ascii="Arial" w:hAnsi="Arial" w:cs="Arial"/>
              </w:rPr>
            </w:pPr>
            <w:r w:rsidRPr="00FD79C6">
              <w:rPr>
                <w:rFonts w:ascii="Arial" w:hAnsi="Arial" w:cs="Arial"/>
              </w:rPr>
              <w:t>-2.423% (-6.099%, 1.127%)</w:t>
            </w:r>
          </w:p>
        </w:tc>
      </w:tr>
      <w:tr w:rsidR="00744FCE" w:rsidRPr="0026710C" w14:paraId="30867C27" w14:textId="77777777" w:rsidTr="00A874FE">
        <w:tc>
          <w:tcPr>
            <w:tcW w:w="3114" w:type="dxa"/>
          </w:tcPr>
          <w:p w14:paraId="11EB7364" w14:textId="77777777" w:rsidR="00744FCE" w:rsidRPr="0026710C" w:rsidRDefault="00744FCE" w:rsidP="00744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2551" w:type="dxa"/>
          </w:tcPr>
          <w:p w14:paraId="10B67815" w14:textId="48D9A9A2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-0.26 (-0.454, -0.067)</w:t>
            </w:r>
          </w:p>
        </w:tc>
        <w:tc>
          <w:tcPr>
            <w:tcW w:w="851" w:type="dxa"/>
          </w:tcPr>
          <w:p w14:paraId="43296C4F" w14:textId="614D75A7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0.01</w:t>
            </w:r>
          </w:p>
        </w:tc>
        <w:tc>
          <w:tcPr>
            <w:tcW w:w="1843" w:type="dxa"/>
          </w:tcPr>
          <w:p w14:paraId="272CF2C2" w14:textId="77777777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Rate ratio of mortality at start</w:t>
            </w:r>
          </w:p>
        </w:tc>
        <w:tc>
          <w:tcPr>
            <w:tcW w:w="3402" w:type="dxa"/>
          </w:tcPr>
          <w:p w14:paraId="0269D113" w14:textId="6E73691A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-29.715% (-57.394%, -6.903%)</w:t>
            </w:r>
          </w:p>
        </w:tc>
      </w:tr>
      <w:tr w:rsidR="00744FCE" w:rsidRPr="0026710C" w14:paraId="43DD9E96" w14:textId="77777777" w:rsidTr="00A874FE">
        <w:tc>
          <w:tcPr>
            <w:tcW w:w="3114" w:type="dxa"/>
          </w:tcPr>
          <w:p w14:paraId="3255AB21" w14:textId="77777777" w:rsidR="00744FCE" w:rsidRPr="0026710C" w:rsidRDefault="00744FCE" w:rsidP="00744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2551" w:type="dxa"/>
          </w:tcPr>
          <w:p w14:paraId="1B92DBFE" w14:textId="73A784A5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-0.057 (-0.296, 0.182)</w:t>
            </w:r>
          </w:p>
        </w:tc>
        <w:tc>
          <w:tcPr>
            <w:tcW w:w="851" w:type="dxa"/>
          </w:tcPr>
          <w:p w14:paraId="6C0E724B" w14:textId="7C98AD3E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0.64</w:t>
            </w:r>
          </w:p>
        </w:tc>
        <w:tc>
          <w:tcPr>
            <w:tcW w:w="1843" w:type="dxa"/>
          </w:tcPr>
          <w:p w14:paraId="01438AFB" w14:textId="77777777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 xml:space="preserve">Hanging level effect </w:t>
            </w:r>
          </w:p>
        </w:tc>
        <w:tc>
          <w:tcPr>
            <w:tcW w:w="3402" w:type="dxa"/>
          </w:tcPr>
          <w:p w14:paraId="173769AC" w14:textId="5C93FEF5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-5.866% (-34.406%, 16.614%)</w:t>
            </w:r>
          </w:p>
        </w:tc>
      </w:tr>
      <w:tr w:rsidR="00744FCE" w:rsidRPr="0026710C" w14:paraId="6EEDA15C" w14:textId="77777777" w:rsidTr="00A874FE">
        <w:tc>
          <w:tcPr>
            <w:tcW w:w="3114" w:type="dxa"/>
          </w:tcPr>
          <w:p w14:paraId="2819C130" w14:textId="77777777" w:rsidR="00744FCE" w:rsidRPr="0026710C" w:rsidRDefault="00744FCE" w:rsidP="00744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Firearms level effect</w:t>
            </w:r>
          </w:p>
        </w:tc>
        <w:tc>
          <w:tcPr>
            <w:tcW w:w="2551" w:type="dxa"/>
          </w:tcPr>
          <w:p w14:paraId="7F1524C0" w14:textId="083B14BE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-1.111 (-2.158, -0.063)</w:t>
            </w:r>
          </w:p>
        </w:tc>
        <w:tc>
          <w:tcPr>
            <w:tcW w:w="851" w:type="dxa"/>
          </w:tcPr>
          <w:p w14:paraId="692FE38A" w14:textId="5D97822E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0.04</w:t>
            </w:r>
          </w:p>
        </w:tc>
        <w:tc>
          <w:tcPr>
            <w:tcW w:w="1843" w:type="dxa"/>
          </w:tcPr>
          <w:p w14:paraId="6D3926D5" w14:textId="77777777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Firearms level effect</w:t>
            </w:r>
          </w:p>
        </w:tc>
        <w:tc>
          <w:tcPr>
            <w:tcW w:w="3402" w:type="dxa"/>
          </w:tcPr>
          <w:p w14:paraId="4493A354" w14:textId="34A8E83A" w:rsidR="00744FCE" w:rsidRPr="00744FCE" w:rsidRDefault="00744FCE" w:rsidP="00744FCE">
            <w:pPr>
              <w:rPr>
                <w:rFonts w:ascii="Arial" w:hAnsi="Arial" w:cs="Arial"/>
              </w:rPr>
            </w:pPr>
            <w:r w:rsidRPr="00744FCE">
              <w:rPr>
                <w:rFonts w:ascii="Arial" w:hAnsi="Arial" w:cs="Arial"/>
              </w:rPr>
              <w:t>-203.604% (-765.586%, -6.489%)</w:t>
            </w:r>
          </w:p>
        </w:tc>
      </w:tr>
      <w:tr w:rsidR="00A1044F" w:rsidRPr="0004693A" w14:paraId="1447649C" w14:textId="77777777" w:rsidTr="00F13002">
        <w:tc>
          <w:tcPr>
            <w:tcW w:w="3114" w:type="dxa"/>
          </w:tcPr>
          <w:p w14:paraId="14F620DC" w14:textId="77777777" w:rsidR="00A1044F" w:rsidRPr="0004693A" w:rsidRDefault="00A1044F" w:rsidP="00CE3B0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574507" w14:textId="77777777" w:rsidR="00A1044F" w:rsidRPr="00FD79C6" w:rsidRDefault="00A1044F" w:rsidP="00CE3B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C0004B8" w14:textId="77777777" w:rsidR="00A1044F" w:rsidRPr="00FD79C6" w:rsidRDefault="00A1044F" w:rsidP="00CE3B0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C1E541" w14:textId="77777777" w:rsidR="00A1044F" w:rsidRPr="0026710C" w:rsidRDefault="00A1044F" w:rsidP="00CE3B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84C35C" w14:textId="77777777" w:rsidR="00A1044F" w:rsidRPr="00FD79C6" w:rsidRDefault="00A1044F" w:rsidP="00CE3B0B">
            <w:pPr>
              <w:rPr>
                <w:rFonts w:ascii="Arial" w:hAnsi="Arial" w:cs="Arial"/>
              </w:rPr>
            </w:pPr>
          </w:p>
        </w:tc>
      </w:tr>
    </w:tbl>
    <w:p w14:paraId="6F96DED4" w14:textId="1DC59BA8" w:rsidR="00EC6C92" w:rsidRDefault="000B34EE" w:rsidP="00EC6C92">
      <w:pPr>
        <w:rPr>
          <w:rFonts w:ascii="Arial" w:hAnsi="Arial" w:cs="Arial"/>
          <w:sz w:val="24"/>
          <w:szCs w:val="24"/>
        </w:rPr>
      </w:pPr>
      <w:r w:rsidRPr="000B34EE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Percent change per year</w:t>
      </w:r>
    </w:p>
    <w:p w14:paraId="415095B6" w14:textId="77777777" w:rsidR="00132408" w:rsidRDefault="00537963"/>
    <w:sectPr w:rsidR="00132408" w:rsidSect="00EC6C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92"/>
    <w:rsid w:val="0006468C"/>
    <w:rsid w:val="00074F4C"/>
    <w:rsid w:val="00077EC1"/>
    <w:rsid w:val="0009373A"/>
    <w:rsid w:val="000B34EE"/>
    <w:rsid w:val="00103C7E"/>
    <w:rsid w:val="00112CB2"/>
    <w:rsid w:val="00147249"/>
    <w:rsid w:val="0018488B"/>
    <w:rsid w:val="001D1C97"/>
    <w:rsid w:val="002B67B2"/>
    <w:rsid w:val="002F6C6B"/>
    <w:rsid w:val="00324A79"/>
    <w:rsid w:val="0039561C"/>
    <w:rsid w:val="003C3639"/>
    <w:rsid w:val="003F18DA"/>
    <w:rsid w:val="004253A8"/>
    <w:rsid w:val="004A3B30"/>
    <w:rsid w:val="00537963"/>
    <w:rsid w:val="005C25A6"/>
    <w:rsid w:val="00620977"/>
    <w:rsid w:val="0067557C"/>
    <w:rsid w:val="00712011"/>
    <w:rsid w:val="00744FCE"/>
    <w:rsid w:val="00750DB0"/>
    <w:rsid w:val="007565AE"/>
    <w:rsid w:val="00763D4D"/>
    <w:rsid w:val="007852EB"/>
    <w:rsid w:val="007E11DE"/>
    <w:rsid w:val="0082556E"/>
    <w:rsid w:val="008273EA"/>
    <w:rsid w:val="008A5722"/>
    <w:rsid w:val="008D2881"/>
    <w:rsid w:val="009B3DF0"/>
    <w:rsid w:val="009C5AF9"/>
    <w:rsid w:val="00A1044F"/>
    <w:rsid w:val="00B533BE"/>
    <w:rsid w:val="00B778A2"/>
    <w:rsid w:val="00BA733F"/>
    <w:rsid w:val="00BD39D8"/>
    <w:rsid w:val="00C31859"/>
    <w:rsid w:val="00C5255F"/>
    <w:rsid w:val="00C7075B"/>
    <w:rsid w:val="00CB3DE6"/>
    <w:rsid w:val="00CE3B0B"/>
    <w:rsid w:val="00CF423C"/>
    <w:rsid w:val="00D94A06"/>
    <w:rsid w:val="00DB58F8"/>
    <w:rsid w:val="00DC3871"/>
    <w:rsid w:val="00DE4887"/>
    <w:rsid w:val="00EC6C92"/>
    <w:rsid w:val="00F13002"/>
    <w:rsid w:val="00F13ECD"/>
    <w:rsid w:val="00F25BBC"/>
    <w:rsid w:val="00F60D73"/>
    <w:rsid w:val="00F72EB9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DC55"/>
  <w15:chartTrackingRefBased/>
  <w15:docId w15:val="{C70FABED-1250-4D71-AE24-2C6B6BCA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12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Caillin Langmann</dc:creator>
  <cp:keywords/>
  <dc:description/>
  <cp:lastModifiedBy>Caillin Langmann</cp:lastModifiedBy>
  <cp:revision>55</cp:revision>
  <dcterms:created xsi:type="dcterms:W3CDTF">2019-09-08T23:35:00Z</dcterms:created>
  <dcterms:modified xsi:type="dcterms:W3CDTF">2020-03-07T02:52:00Z</dcterms:modified>
</cp:coreProperties>
</file>