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EBD1A" w14:textId="3FB3D011" w:rsidR="00A22DBE" w:rsidRDefault="00071208" w:rsidP="00530B7F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S3</w:t>
      </w:r>
      <w:r w:rsidR="00A22DBE" w:rsidRPr="00530B7F">
        <w:rPr>
          <w:rFonts w:ascii="Arial" w:hAnsi="Arial"/>
          <w:b/>
          <w:sz w:val="20"/>
          <w:szCs w:val="20"/>
        </w:rPr>
        <w:t xml:space="preserve"> </w:t>
      </w:r>
      <w:r w:rsidR="003913B7">
        <w:rPr>
          <w:rFonts w:ascii="Arial" w:hAnsi="Arial"/>
          <w:b/>
          <w:sz w:val="20"/>
          <w:szCs w:val="20"/>
        </w:rPr>
        <w:t xml:space="preserve">Overarching </w:t>
      </w:r>
      <w:r w:rsidR="006B04AF">
        <w:rPr>
          <w:rFonts w:ascii="Arial" w:hAnsi="Arial"/>
          <w:b/>
          <w:sz w:val="20"/>
          <w:szCs w:val="20"/>
        </w:rPr>
        <w:t xml:space="preserve">themes, main categories and sub </w:t>
      </w:r>
      <w:r w:rsidR="003913B7">
        <w:rPr>
          <w:rFonts w:ascii="Arial" w:hAnsi="Arial"/>
          <w:b/>
          <w:sz w:val="20"/>
          <w:szCs w:val="20"/>
        </w:rPr>
        <w:t>categories</w:t>
      </w:r>
    </w:p>
    <w:p w14:paraId="5C7591A2" w14:textId="77777777" w:rsidR="003B56A1" w:rsidRDefault="003B56A1" w:rsidP="00530B7F">
      <w:pPr>
        <w:spacing w:line="480" w:lineRule="auto"/>
        <w:rPr>
          <w:rFonts w:ascii="Arial" w:hAnsi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2"/>
        <w:gridCol w:w="3090"/>
        <w:gridCol w:w="3116"/>
      </w:tblGrid>
      <w:tr w:rsidR="003913B7" w:rsidRPr="00530B7F" w14:paraId="6A23D05C" w14:textId="77777777" w:rsidTr="00685599">
        <w:tc>
          <w:tcPr>
            <w:tcW w:w="9288" w:type="dxa"/>
            <w:gridSpan w:val="3"/>
          </w:tcPr>
          <w:p w14:paraId="02417E3B" w14:textId="77777777" w:rsidR="00371A1D" w:rsidRPr="00371A1D" w:rsidRDefault="00371A1D" w:rsidP="00371A1D">
            <w:pPr>
              <w:spacing w:line="480" w:lineRule="auto"/>
              <w:rPr>
                <w:rFonts w:ascii="Arial" w:hAnsi="Arial"/>
                <w:iCs/>
                <w:sz w:val="20"/>
                <w:szCs w:val="20"/>
              </w:rPr>
            </w:pPr>
            <w:r w:rsidRPr="00371A1D">
              <w:rPr>
                <w:rFonts w:ascii="Arial" w:hAnsi="Arial"/>
                <w:iCs/>
                <w:sz w:val="20"/>
                <w:szCs w:val="20"/>
              </w:rPr>
              <w:t>Regulation</w:t>
            </w:r>
          </w:p>
          <w:p w14:paraId="6878EB65" w14:textId="77777777" w:rsidR="00371A1D" w:rsidRPr="00371A1D" w:rsidRDefault="00371A1D" w:rsidP="00371A1D">
            <w:pPr>
              <w:spacing w:line="480" w:lineRule="auto"/>
              <w:rPr>
                <w:rFonts w:ascii="Arial" w:hAnsi="Arial"/>
                <w:iCs/>
                <w:sz w:val="20"/>
                <w:szCs w:val="20"/>
              </w:rPr>
            </w:pPr>
            <w:r w:rsidRPr="00371A1D">
              <w:rPr>
                <w:rFonts w:ascii="Arial" w:hAnsi="Arial"/>
                <w:iCs/>
                <w:sz w:val="20"/>
                <w:szCs w:val="20"/>
              </w:rPr>
              <w:t xml:space="preserve">Provider centred focus </w:t>
            </w:r>
          </w:p>
          <w:p w14:paraId="16738E39" w14:textId="40E356E2" w:rsidR="003913B7" w:rsidRPr="00371A1D" w:rsidRDefault="00371A1D" w:rsidP="00371A1D">
            <w:pPr>
              <w:spacing w:line="48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371A1D">
              <w:rPr>
                <w:rFonts w:ascii="Arial" w:hAnsi="Arial"/>
                <w:iCs/>
                <w:sz w:val="20"/>
                <w:szCs w:val="20"/>
              </w:rPr>
              <w:t>A</w:t>
            </w:r>
            <w:r w:rsidR="003913B7" w:rsidRPr="00371A1D">
              <w:rPr>
                <w:rFonts w:ascii="Arial" w:hAnsi="Arial"/>
                <w:iCs/>
                <w:sz w:val="20"/>
                <w:szCs w:val="20"/>
              </w:rPr>
              <w:t>voiding underuse</w:t>
            </w:r>
          </w:p>
        </w:tc>
      </w:tr>
      <w:tr w:rsidR="003913B7" w:rsidRPr="00530B7F" w14:paraId="2497FE48" w14:textId="77777777" w:rsidTr="006B04AF">
        <w:tc>
          <w:tcPr>
            <w:tcW w:w="3082" w:type="dxa"/>
          </w:tcPr>
          <w:p w14:paraId="77A73172" w14:textId="77777777" w:rsidR="006B04AF" w:rsidRPr="00530B7F" w:rsidRDefault="006B04AF" w:rsidP="006B04AF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Pr="00530B7F">
              <w:rPr>
                <w:rFonts w:ascii="Arial" w:hAnsi="Arial"/>
                <w:sz w:val="20"/>
                <w:szCs w:val="20"/>
              </w:rPr>
              <w:t>ligning risk and resources</w:t>
            </w:r>
          </w:p>
          <w:p w14:paraId="6420D461" w14:textId="77777777" w:rsidR="006B04AF" w:rsidRPr="00E7567A" w:rsidRDefault="006B04AF" w:rsidP="006B04AF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530B7F">
              <w:rPr>
                <w:rFonts w:ascii="Arial" w:hAnsi="Arial"/>
                <w:sz w:val="20"/>
                <w:szCs w:val="20"/>
              </w:rPr>
              <w:t>Availability of care</w:t>
            </w:r>
          </w:p>
          <w:p w14:paraId="5A8071B7" w14:textId="77777777" w:rsidR="006B04AF" w:rsidRPr="00E7567A" w:rsidRDefault="006B04AF" w:rsidP="006B04AF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530B7F">
              <w:rPr>
                <w:rFonts w:ascii="Arial" w:hAnsi="Arial"/>
                <w:sz w:val="20"/>
                <w:szCs w:val="20"/>
              </w:rPr>
              <w:t>Timeliness of care</w:t>
            </w:r>
          </w:p>
          <w:p w14:paraId="0C976994" w14:textId="77777777" w:rsidR="006B04AF" w:rsidRPr="00530B7F" w:rsidRDefault="006B04AF" w:rsidP="006B04AF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530B7F">
              <w:rPr>
                <w:rFonts w:ascii="Arial" w:hAnsi="Arial"/>
                <w:sz w:val="20"/>
                <w:szCs w:val="20"/>
              </w:rPr>
              <w:t xml:space="preserve">Access to care </w:t>
            </w:r>
          </w:p>
          <w:p w14:paraId="27B9FC0E" w14:textId="77777777" w:rsidR="006B04AF" w:rsidRDefault="006B04AF" w:rsidP="006B04AF">
            <w:pPr>
              <w:pStyle w:val="Lijstalinea"/>
              <w:numPr>
                <w:ilvl w:val="1"/>
                <w:numId w:val="2"/>
              </w:numPr>
              <w:spacing w:line="480" w:lineRule="auto"/>
              <w:ind w:left="851" w:hanging="4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Geographical regulation</w:t>
            </w:r>
          </w:p>
          <w:p w14:paraId="25075BC9" w14:textId="77777777" w:rsidR="006B04AF" w:rsidRDefault="006B04AF" w:rsidP="006B04AF">
            <w:pPr>
              <w:pStyle w:val="Lijstalinea"/>
              <w:numPr>
                <w:ilvl w:val="1"/>
                <w:numId w:val="2"/>
              </w:numPr>
              <w:spacing w:line="480" w:lineRule="auto"/>
              <w:ind w:left="851" w:hanging="4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Medical regulation</w:t>
            </w:r>
          </w:p>
          <w:p w14:paraId="2658F86D" w14:textId="77777777" w:rsidR="006B04AF" w:rsidRDefault="006B04AF" w:rsidP="006B04AF">
            <w:pPr>
              <w:pStyle w:val="Lijstalinea"/>
              <w:numPr>
                <w:ilvl w:val="1"/>
                <w:numId w:val="2"/>
              </w:numPr>
              <w:spacing w:line="480" w:lineRule="auto"/>
              <w:ind w:left="851" w:hanging="4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Financial regulation</w:t>
            </w:r>
          </w:p>
          <w:p w14:paraId="1428D15E" w14:textId="77777777" w:rsidR="003913B7" w:rsidRPr="003913B7" w:rsidRDefault="003913B7" w:rsidP="003913B7">
            <w:pPr>
              <w:spacing w:line="480" w:lineRule="auto"/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3090" w:type="dxa"/>
          </w:tcPr>
          <w:p w14:paraId="3B50C161" w14:textId="77777777" w:rsidR="006B04AF" w:rsidRDefault="006B04AF" w:rsidP="006B04AF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530B7F">
              <w:rPr>
                <w:rFonts w:ascii="Arial" w:hAnsi="Arial"/>
                <w:sz w:val="20"/>
                <w:szCs w:val="20"/>
              </w:rPr>
              <w:t>etecting risk, assessing risk and decision-making</w:t>
            </w:r>
          </w:p>
          <w:p w14:paraId="2417767D" w14:textId="77777777" w:rsidR="006B04AF" w:rsidRDefault="006B04AF" w:rsidP="006B04AF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Tools</w:t>
            </w:r>
          </w:p>
          <w:p w14:paraId="3329617E" w14:textId="2FC41413" w:rsidR="006B04AF" w:rsidRDefault="002D110A" w:rsidP="006B04AF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Professional</w:t>
            </w:r>
            <w:r w:rsidR="008E2567">
              <w:rPr>
                <w:rFonts w:ascii="Arial" w:hAnsi="Arial"/>
                <w:sz w:val="20"/>
                <w:szCs w:val="20"/>
              </w:rPr>
              <w:t>s</w:t>
            </w:r>
          </w:p>
          <w:p w14:paraId="558DEE92" w14:textId="1D7D84C0" w:rsidR="006B04AF" w:rsidRDefault="002D110A" w:rsidP="006B04AF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Mothers</w:t>
            </w:r>
            <w:r w:rsidR="006B04A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1064209" w14:textId="183E7967" w:rsidR="006B04AF" w:rsidRDefault="008E2567" w:rsidP="006B04AF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Healthcare organisation</w:t>
            </w:r>
          </w:p>
          <w:p w14:paraId="28203BCC" w14:textId="77777777" w:rsidR="006B04AF" w:rsidRDefault="006B04AF" w:rsidP="006B04AF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530B7F">
              <w:rPr>
                <w:rFonts w:ascii="Arial" w:hAnsi="Arial"/>
                <w:sz w:val="20"/>
                <w:szCs w:val="20"/>
              </w:rPr>
              <w:t xml:space="preserve">Division of tasks and responsibilities </w:t>
            </w:r>
          </w:p>
          <w:p w14:paraId="77A2C37E" w14:textId="77777777" w:rsidR="006B04AF" w:rsidRDefault="006B04AF" w:rsidP="006B04AF">
            <w:pPr>
              <w:pStyle w:val="Lijstalinea"/>
              <w:numPr>
                <w:ilvl w:val="1"/>
                <w:numId w:val="2"/>
              </w:numPr>
              <w:spacing w:line="480" w:lineRule="auto"/>
              <w:ind w:left="851" w:hanging="4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Multidisciplinary agreements</w:t>
            </w:r>
          </w:p>
          <w:p w14:paraId="7CF4C408" w14:textId="3E3F2F3C" w:rsidR="003913B7" w:rsidRPr="003913B7" w:rsidRDefault="006B04AF" w:rsidP="006B04AF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Arial" w:hAnsi="Arial"/>
                <w:iCs/>
                <w:sz w:val="20"/>
                <w:szCs w:val="20"/>
              </w:rPr>
            </w:pPr>
            <w:r w:rsidRPr="00925077">
              <w:rPr>
                <w:rFonts w:ascii="Arial" w:hAnsi="Arial"/>
                <w:sz w:val="20"/>
                <w:szCs w:val="20"/>
              </w:rPr>
              <w:t>Timing</w:t>
            </w:r>
          </w:p>
        </w:tc>
        <w:tc>
          <w:tcPr>
            <w:tcW w:w="3116" w:type="dxa"/>
          </w:tcPr>
          <w:p w14:paraId="7EF8F48F" w14:textId="77777777" w:rsidR="006B04AF" w:rsidRPr="00530B7F" w:rsidRDefault="006B04AF" w:rsidP="006B04AF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Pr="00530B7F">
              <w:rPr>
                <w:rFonts w:ascii="Arial" w:hAnsi="Arial"/>
                <w:sz w:val="20"/>
                <w:szCs w:val="20"/>
              </w:rPr>
              <w:t>nsuring safety</w:t>
            </w:r>
          </w:p>
          <w:p w14:paraId="2FCB06B0" w14:textId="77777777" w:rsidR="006B04AF" w:rsidRDefault="006B04AF" w:rsidP="006B04AF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Supervision</w:t>
            </w:r>
          </w:p>
          <w:p w14:paraId="1ACC67A1" w14:textId="77777777" w:rsidR="006B04AF" w:rsidRDefault="006B04AF" w:rsidP="006B04AF">
            <w:pPr>
              <w:pStyle w:val="Lijstalinea"/>
              <w:numPr>
                <w:ilvl w:val="0"/>
                <w:numId w:val="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Optimal/effective</w:t>
            </w:r>
          </w:p>
          <w:p w14:paraId="2EB04F3A" w14:textId="77777777" w:rsidR="006B04AF" w:rsidRDefault="006B04AF" w:rsidP="006B04AF">
            <w:pPr>
              <w:pStyle w:val="Lijstalinea"/>
              <w:numPr>
                <w:ilvl w:val="1"/>
                <w:numId w:val="2"/>
              </w:numPr>
              <w:spacing w:line="480" w:lineRule="auto"/>
              <w:ind w:left="851" w:hanging="4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Morbidity/mortality</w:t>
            </w:r>
          </w:p>
          <w:p w14:paraId="3CDC1F57" w14:textId="77777777" w:rsidR="006B04AF" w:rsidRDefault="006B04AF" w:rsidP="006B04AF">
            <w:pPr>
              <w:pStyle w:val="Lijstalinea"/>
              <w:numPr>
                <w:ilvl w:val="1"/>
                <w:numId w:val="2"/>
              </w:numPr>
              <w:spacing w:line="480" w:lineRule="auto"/>
              <w:ind w:left="851" w:hanging="4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Intervention rate</w:t>
            </w:r>
          </w:p>
          <w:p w14:paraId="63AB1A14" w14:textId="77777777" w:rsidR="006B04AF" w:rsidRDefault="006B04AF" w:rsidP="006B04AF">
            <w:pPr>
              <w:pStyle w:val="Lijstalinea"/>
              <w:numPr>
                <w:ilvl w:val="1"/>
                <w:numId w:val="2"/>
              </w:numPr>
              <w:spacing w:line="480" w:lineRule="auto"/>
              <w:ind w:left="851" w:hanging="4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Referral rate</w:t>
            </w:r>
          </w:p>
          <w:p w14:paraId="36146A6D" w14:textId="77777777" w:rsidR="006B04AF" w:rsidRDefault="006B04AF" w:rsidP="006B04AF">
            <w:pPr>
              <w:pStyle w:val="Lijstalinea"/>
              <w:numPr>
                <w:ilvl w:val="1"/>
                <w:numId w:val="2"/>
              </w:numPr>
              <w:spacing w:line="480" w:lineRule="auto"/>
              <w:ind w:left="851" w:hanging="4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Comparison</w:t>
            </w:r>
          </w:p>
          <w:p w14:paraId="099B0232" w14:textId="77777777" w:rsidR="002D287E" w:rsidRDefault="006B04AF" w:rsidP="006B04AF">
            <w:pPr>
              <w:pStyle w:val="Lijstalinea"/>
              <w:numPr>
                <w:ilvl w:val="1"/>
                <w:numId w:val="2"/>
              </w:numPr>
              <w:spacing w:line="480" w:lineRule="auto"/>
              <w:ind w:left="851" w:hanging="4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Professional decision making</w:t>
            </w:r>
          </w:p>
          <w:p w14:paraId="373C6FC1" w14:textId="13065F57" w:rsidR="003913B7" w:rsidRPr="002D287E" w:rsidRDefault="002D110A" w:rsidP="006B04AF">
            <w:pPr>
              <w:pStyle w:val="Lijstalinea"/>
              <w:numPr>
                <w:ilvl w:val="1"/>
                <w:numId w:val="2"/>
              </w:numPr>
              <w:spacing w:line="480" w:lineRule="auto"/>
              <w:ind w:left="851" w:hanging="4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Mothers’</w:t>
            </w:r>
            <w:r w:rsidR="006B04AF" w:rsidRPr="002D287E">
              <w:rPr>
                <w:rFonts w:ascii="Arial" w:hAnsi="Arial"/>
                <w:noProof/>
                <w:sz w:val="20"/>
                <w:szCs w:val="20"/>
              </w:rPr>
              <w:t xml:space="preserve"> experiences</w:t>
            </w:r>
          </w:p>
        </w:tc>
      </w:tr>
    </w:tbl>
    <w:p w14:paraId="2374CAA1" w14:textId="77777777" w:rsidR="00955911" w:rsidRPr="00530B7F" w:rsidRDefault="00955911" w:rsidP="00530B7F">
      <w:pPr>
        <w:spacing w:line="480" w:lineRule="auto"/>
        <w:rPr>
          <w:rFonts w:ascii="Arial" w:hAnsi="Arial"/>
          <w:sz w:val="20"/>
          <w:szCs w:val="20"/>
        </w:rPr>
      </w:pPr>
    </w:p>
    <w:p w14:paraId="528E4CE4" w14:textId="77777777" w:rsidR="00406BCF" w:rsidRPr="00530B7F" w:rsidRDefault="00406BCF" w:rsidP="00530B7F">
      <w:pPr>
        <w:spacing w:line="480" w:lineRule="auto"/>
        <w:rPr>
          <w:rFonts w:ascii="Arial" w:hAnsi="Arial"/>
          <w:sz w:val="20"/>
          <w:szCs w:val="20"/>
        </w:rPr>
      </w:pPr>
    </w:p>
    <w:sectPr w:rsidR="00406BCF" w:rsidRPr="00530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89453" w14:textId="77777777" w:rsidR="003B56A1" w:rsidRDefault="003B56A1" w:rsidP="003B56A1">
      <w:pPr>
        <w:spacing w:line="240" w:lineRule="auto"/>
      </w:pPr>
      <w:r>
        <w:separator/>
      </w:r>
    </w:p>
  </w:endnote>
  <w:endnote w:type="continuationSeparator" w:id="0">
    <w:p w14:paraId="3FA18AA6" w14:textId="77777777" w:rsidR="003B56A1" w:rsidRDefault="003B56A1" w:rsidP="003B5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B7FB" w14:textId="77777777" w:rsidR="003B56A1" w:rsidRDefault="003B56A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50155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1C2515DB" w14:textId="62A3258A" w:rsidR="003B56A1" w:rsidRDefault="003B56A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56A1">
          <w:rPr>
            <w:noProof/>
            <w:lang w:val="nl-NL"/>
          </w:rPr>
          <w:t>1</w:t>
        </w:r>
        <w:r>
          <w:fldChar w:fldCharType="end"/>
        </w:r>
      </w:p>
    </w:sdtContent>
  </w:sdt>
  <w:p w14:paraId="6430AE35" w14:textId="77777777" w:rsidR="003B56A1" w:rsidRDefault="003B56A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1C7A6" w14:textId="77777777" w:rsidR="003B56A1" w:rsidRDefault="003B56A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E7514" w14:textId="77777777" w:rsidR="003B56A1" w:rsidRDefault="003B56A1" w:rsidP="003B56A1">
      <w:pPr>
        <w:spacing w:line="240" w:lineRule="auto"/>
      </w:pPr>
      <w:r>
        <w:separator/>
      </w:r>
    </w:p>
  </w:footnote>
  <w:footnote w:type="continuationSeparator" w:id="0">
    <w:p w14:paraId="107D6B0C" w14:textId="77777777" w:rsidR="003B56A1" w:rsidRDefault="003B56A1" w:rsidP="003B5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E8BA" w14:textId="77777777" w:rsidR="003B56A1" w:rsidRDefault="003B56A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60EF" w14:textId="77777777" w:rsidR="003B56A1" w:rsidRDefault="003B56A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302A" w14:textId="77777777" w:rsidR="003B56A1" w:rsidRDefault="003B56A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5FE5"/>
    <w:multiLevelType w:val="hybridMultilevel"/>
    <w:tmpl w:val="A8E260F4"/>
    <w:lvl w:ilvl="0" w:tplc="59E03FE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77BEC"/>
    <w:multiLevelType w:val="hybridMultilevel"/>
    <w:tmpl w:val="D7964F2C"/>
    <w:lvl w:ilvl="0" w:tplc="C52E234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9D0DB5"/>
    <w:multiLevelType w:val="hybridMultilevel"/>
    <w:tmpl w:val="3B48B8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30"/>
    <w:rsid w:val="0004183A"/>
    <w:rsid w:val="00071208"/>
    <w:rsid w:val="000748F1"/>
    <w:rsid w:val="00085ADF"/>
    <w:rsid w:val="000C179D"/>
    <w:rsid w:val="00176BB8"/>
    <w:rsid w:val="002809B6"/>
    <w:rsid w:val="002A74DD"/>
    <w:rsid w:val="002D110A"/>
    <w:rsid w:val="002D287E"/>
    <w:rsid w:val="0033120C"/>
    <w:rsid w:val="00371A1D"/>
    <w:rsid w:val="003913B7"/>
    <w:rsid w:val="003B56A1"/>
    <w:rsid w:val="00406BCF"/>
    <w:rsid w:val="004B1055"/>
    <w:rsid w:val="004C5CAF"/>
    <w:rsid w:val="004C620A"/>
    <w:rsid w:val="00530B7F"/>
    <w:rsid w:val="0064085D"/>
    <w:rsid w:val="006B04AF"/>
    <w:rsid w:val="0075584B"/>
    <w:rsid w:val="00757EFF"/>
    <w:rsid w:val="00791B4D"/>
    <w:rsid w:val="00797DAC"/>
    <w:rsid w:val="00797ECE"/>
    <w:rsid w:val="007B0343"/>
    <w:rsid w:val="007D4B77"/>
    <w:rsid w:val="00814923"/>
    <w:rsid w:val="00822F5A"/>
    <w:rsid w:val="00885A28"/>
    <w:rsid w:val="008E2567"/>
    <w:rsid w:val="00925077"/>
    <w:rsid w:val="00930C31"/>
    <w:rsid w:val="009322BB"/>
    <w:rsid w:val="00933BD6"/>
    <w:rsid w:val="00955911"/>
    <w:rsid w:val="009561CD"/>
    <w:rsid w:val="00961D05"/>
    <w:rsid w:val="00980E98"/>
    <w:rsid w:val="00A06330"/>
    <w:rsid w:val="00A22DBE"/>
    <w:rsid w:val="00AB48A9"/>
    <w:rsid w:val="00B665AB"/>
    <w:rsid w:val="00C300C2"/>
    <w:rsid w:val="00C37C76"/>
    <w:rsid w:val="00C954EC"/>
    <w:rsid w:val="00CA4466"/>
    <w:rsid w:val="00CC3F55"/>
    <w:rsid w:val="00CE7BC8"/>
    <w:rsid w:val="00D21997"/>
    <w:rsid w:val="00DB547B"/>
    <w:rsid w:val="00E065EE"/>
    <w:rsid w:val="00E7567A"/>
    <w:rsid w:val="00E94B4A"/>
    <w:rsid w:val="00EB4637"/>
    <w:rsid w:val="00F12AB5"/>
    <w:rsid w:val="00F13A4C"/>
    <w:rsid w:val="00F177EF"/>
    <w:rsid w:val="00F25E26"/>
    <w:rsid w:val="00F359E0"/>
    <w:rsid w:val="00F560A2"/>
    <w:rsid w:val="00FB7E69"/>
    <w:rsid w:val="00F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D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Altijd"/>
    <w:qFormat/>
    <w:rsid w:val="004B1055"/>
    <w:pPr>
      <w:spacing w:after="0" w:line="288" w:lineRule="auto"/>
    </w:pPr>
    <w:rPr>
      <w:rFonts w:cs="Arial"/>
      <w:szCs w:val="24"/>
      <w:lang w:bidi="en-US"/>
    </w:rPr>
  </w:style>
  <w:style w:type="paragraph" w:styleId="Kop1">
    <w:name w:val="heading 1"/>
    <w:basedOn w:val="Duidelijkcitaat"/>
    <w:next w:val="Standaard"/>
    <w:link w:val="Kop1Char"/>
    <w:autoRedefine/>
    <w:uiPriority w:val="9"/>
    <w:qFormat/>
    <w:rsid w:val="0004183A"/>
    <w:pPr>
      <w:keepNext/>
      <w:keepLines/>
      <w:spacing w:before="0" w:after="0" w:line="240" w:lineRule="auto"/>
      <w:ind w:left="0" w:right="0"/>
      <w:jc w:val="both"/>
      <w:outlineLvl w:val="0"/>
    </w:pPr>
    <w:rPr>
      <w:rFonts w:eastAsiaTheme="majorEastAsia" w:cstheme="majorBidi"/>
      <w:bCs w:val="0"/>
      <w:i w:val="0"/>
      <w:iCs w:val="0"/>
      <w:color w:val="002060"/>
      <w:sz w:val="28"/>
      <w:szCs w:val="28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04183A"/>
    <w:pPr>
      <w:ind w:right="2835"/>
      <w:outlineLvl w:val="1"/>
    </w:pPr>
    <w:rPr>
      <w:rFonts w:eastAsiaTheme="minorHAnsi"/>
      <w:bCs/>
      <w:iCs/>
      <w:sz w:val="22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04183A"/>
    <w:pPr>
      <w:keepNext/>
      <w:keepLines/>
      <w:spacing w:line="240" w:lineRule="auto"/>
      <w:jc w:val="both"/>
      <w:outlineLvl w:val="2"/>
    </w:pPr>
    <w:rPr>
      <w:rFonts w:eastAsiaTheme="majorEastAsia" w:cs="Times New Roman"/>
      <w:bCs/>
      <w:i/>
      <w:color w:val="17365D" w:themeColor="text2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4183A"/>
    <w:rPr>
      <w:rFonts w:cstheme="majorBidi"/>
      <w:b/>
      <w:bCs/>
      <w:iCs/>
      <w:color w:val="002060"/>
      <w:szCs w:val="28"/>
      <w:lang w:bidi="en-US"/>
    </w:rPr>
  </w:style>
  <w:style w:type="character" w:customStyle="1" w:styleId="Kop1Char">
    <w:name w:val="Kop 1 Char"/>
    <w:basedOn w:val="Standaardalinea-lettertype"/>
    <w:link w:val="Kop1"/>
    <w:uiPriority w:val="9"/>
    <w:rsid w:val="0004183A"/>
    <w:rPr>
      <w:rFonts w:eastAsiaTheme="majorEastAsia" w:cstheme="majorBidi"/>
      <w:b/>
      <w:color w:val="002060"/>
      <w:sz w:val="28"/>
      <w:szCs w:val="28"/>
      <w:lang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B54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B547B"/>
    <w:rPr>
      <w:b/>
      <w:bCs/>
      <w:i/>
      <w:iCs/>
      <w:color w:val="4F81BD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04183A"/>
    <w:rPr>
      <w:rFonts w:eastAsiaTheme="majorEastAsia" w:cs="Times New Roman"/>
      <w:bCs/>
      <w:i/>
      <w:color w:val="17365D" w:themeColor="text2" w:themeShade="BF"/>
      <w:szCs w:val="24"/>
      <w:lang w:bidi="en-US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D21997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21997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  <w:lang w:bidi="en-US"/>
    </w:rPr>
  </w:style>
  <w:style w:type="paragraph" w:styleId="Lijstalinea">
    <w:name w:val="List Paragraph"/>
    <w:basedOn w:val="Standaard"/>
    <w:uiPriority w:val="34"/>
    <w:qFormat/>
    <w:rsid w:val="00A06330"/>
    <w:pPr>
      <w:ind w:left="720"/>
      <w:contextualSpacing/>
    </w:pPr>
  </w:style>
  <w:style w:type="table" w:styleId="Tabelraster">
    <w:name w:val="Table Grid"/>
    <w:basedOn w:val="Standaardtabel"/>
    <w:uiPriority w:val="59"/>
    <w:rsid w:val="0095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B56A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56A1"/>
    <w:rPr>
      <w:rFonts w:cs="Arial"/>
      <w:szCs w:val="24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3B56A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56A1"/>
    <w:rPr>
      <w:rFonts w:cs="Arial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Altijd"/>
    <w:qFormat/>
    <w:rsid w:val="004B1055"/>
    <w:pPr>
      <w:spacing w:after="0" w:line="288" w:lineRule="auto"/>
    </w:pPr>
    <w:rPr>
      <w:rFonts w:cs="Arial"/>
      <w:szCs w:val="24"/>
      <w:lang w:bidi="en-US"/>
    </w:rPr>
  </w:style>
  <w:style w:type="paragraph" w:styleId="Kop1">
    <w:name w:val="heading 1"/>
    <w:basedOn w:val="Duidelijkcitaat"/>
    <w:next w:val="Standaard"/>
    <w:link w:val="Kop1Char"/>
    <w:autoRedefine/>
    <w:uiPriority w:val="9"/>
    <w:qFormat/>
    <w:rsid w:val="0004183A"/>
    <w:pPr>
      <w:keepNext/>
      <w:keepLines/>
      <w:spacing w:before="0" w:after="0" w:line="240" w:lineRule="auto"/>
      <w:ind w:left="0" w:right="0"/>
      <w:jc w:val="both"/>
      <w:outlineLvl w:val="0"/>
    </w:pPr>
    <w:rPr>
      <w:rFonts w:eastAsiaTheme="majorEastAsia" w:cstheme="majorBidi"/>
      <w:bCs w:val="0"/>
      <w:i w:val="0"/>
      <w:iCs w:val="0"/>
      <w:color w:val="002060"/>
      <w:sz w:val="28"/>
      <w:szCs w:val="28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04183A"/>
    <w:pPr>
      <w:ind w:right="2835"/>
      <w:outlineLvl w:val="1"/>
    </w:pPr>
    <w:rPr>
      <w:rFonts w:eastAsiaTheme="minorHAnsi"/>
      <w:bCs/>
      <w:iCs/>
      <w:sz w:val="22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04183A"/>
    <w:pPr>
      <w:keepNext/>
      <w:keepLines/>
      <w:spacing w:line="240" w:lineRule="auto"/>
      <w:jc w:val="both"/>
      <w:outlineLvl w:val="2"/>
    </w:pPr>
    <w:rPr>
      <w:rFonts w:eastAsiaTheme="majorEastAsia" w:cs="Times New Roman"/>
      <w:bCs/>
      <w:i/>
      <w:color w:val="17365D" w:themeColor="text2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4183A"/>
    <w:rPr>
      <w:rFonts w:cstheme="majorBidi"/>
      <w:b/>
      <w:bCs/>
      <w:iCs/>
      <w:color w:val="002060"/>
      <w:szCs w:val="28"/>
      <w:lang w:bidi="en-US"/>
    </w:rPr>
  </w:style>
  <w:style w:type="character" w:customStyle="1" w:styleId="Kop1Char">
    <w:name w:val="Kop 1 Char"/>
    <w:basedOn w:val="Standaardalinea-lettertype"/>
    <w:link w:val="Kop1"/>
    <w:uiPriority w:val="9"/>
    <w:rsid w:val="0004183A"/>
    <w:rPr>
      <w:rFonts w:eastAsiaTheme="majorEastAsia" w:cstheme="majorBidi"/>
      <w:b/>
      <w:color w:val="002060"/>
      <w:sz w:val="28"/>
      <w:szCs w:val="28"/>
      <w:lang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B54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B547B"/>
    <w:rPr>
      <w:b/>
      <w:bCs/>
      <w:i/>
      <w:iCs/>
      <w:color w:val="4F81BD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04183A"/>
    <w:rPr>
      <w:rFonts w:eastAsiaTheme="majorEastAsia" w:cs="Times New Roman"/>
      <w:bCs/>
      <w:i/>
      <w:color w:val="17365D" w:themeColor="text2" w:themeShade="BF"/>
      <w:szCs w:val="24"/>
      <w:lang w:bidi="en-US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D21997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21997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  <w:lang w:bidi="en-US"/>
    </w:rPr>
  </w:style>
  <w:style w:type="paragraph" w:styleId="Lijstalinea">
    <w:name w:val="List Paragraph"/>
    <w:basedOn w:val="Standaard"/>
    <w:uiPriority w:val="34"/>
    <w:qFormat/>
    <w:rsid w:val="00A06330"/>
    <w:pPr>
      <w:ind w:left="720"/>
      <w:contextualSpacing/>
    </w:pPr>
  </w:style>
  <w:style w:type="table" w:styleId="Tabelraster">
    <w:name w:val="Table Grid"/>
    <w:basedOn w:val="Standaardtabel"/>
    <w:uiPriority w:val="59"/>
    <w:rsid w:val="0095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B56A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56A1"/>
    <w:rPr>
      <w:rFonts w:cs="Arial"/>
      <w:szCs w:val="24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3B56A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56A1"/>
    <w:rPr>
      <w:rFonts w:cs="Arial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Bahareh Goodarzi</dc:creator>
  <cp:lastModifiedBy>Bahareh Goodarzi </cp:lastModifiedBy>
  <cp:revision>10</cp:revision>
  <cp:lastPrinted>2020-01-14T10:13:00Z</cp:lastPrinted>
  <dcterms:created xsi:type="dcterms:W3CDTF">2020-01-21T09:14:00Z</dcterms:created>
  <dcterms:modified xsi:type="dcterms:W3CDTF">2020-01-24T13:06:00Z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0a36ad10-4b6f-3d67-bc67-02e5346b2a88</vt:lpwstr>
  </property>
  <property fmtid="{D5CDD505-2E9C-101B-9397-08002B2CF9AE}" pid="4" name="Mendeley Citation Style_1">
    <vt:lpwstr>http://www.zotero.org/styles/vancouver-brackets-no-et-al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http://www.zotero.org/styles/chicago-note-bibliography</vt:lpwstr>
  </property>
  <property fmtid="{D5CDD505-2E9C-101B-9397-08002B2CF9AE}" pid="12" name="Mendeley Recent Style Name 3_1">
    <vt:lpwstr>Chicago Manual of Style 17th edition (note)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(deprecated)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http://www.zotero.org/styles/vancouver</vt:lpwstr>
  </property>
  <property fmtid="{D5CDD505-2E9C-101B-9397-08002B2CF9AE}" pid="20" name="Mendeley Recent Style Name 7_1">
    <vt:lpwstr>Vancouver</vt:lpwstr>
  </property>
  <property fmtid="{D5CDD505-2E9C-101B-9397-08002B2CF9AE}" pid="21" name="Mendeley Recent Style Id 8_1">
    <vt:lpwstr>http://www.zotero.org/styles/vancouver-brackets-no-et-al</vt:lpwstr>
  </property>
  <property fmtid="{D5CDD505-2E9C-101B-9397-08002B2CF9AE}" pid="22" name="Mendeley Recent Style Name 8_1">
    <vt:lpwstr>Vancouver (brackets, no "et al.")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