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0D" w:rsidRPr="00F46AB0" w:rsidRDefault="00675C0D" w:rsidP="00675C0D">
      <w:pPr>
        <w:pStyle w:val="Caption"/>
        <w:keepNext/>
        <w:rPr>
          <w:rFonts w:ascii="Times New Roman" w:hAnsi="Times New Roman" w:cs="Times New Roman"/>
          <w:i/>
        </w:rPr>
      </w:pPr>
      <w:proofErr w:type="gramStart"/>
      <w:r w:rsidRPr="00F46AB0">
        <w:rPr>
          <w:rFonts w:ascii="Times New Roman" w:hAnsi="Times New Roman" w:cs="Times New Roman"/>
          <w:i/>
        </w:rPr>
        <w:t>Table S3   Prevalence (%) of untreated hypertension among hypertensive 35-69 year olds (age- and gender-standardised to European standard population) with 95% confidence intervals.</w:t>
      </w:r>
      <w:proofErr w:type="gramEnd"/>
    </w:p>
    <w:tbl>
      <w:tblPr>
        <w:tblStyle w:val="TableGrid"/>
        <w:tblW w:w="483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2025"/>
        <w:gridCol w:w="2610"/>
        <w:gridCol w:w="2783"/>
      </w:tblGrid>
      <w:tr w:rsidR="00675C0D" w:rsidRPr="00241285" w:rsidTr="00EF3FAC">
        <w:tc>
          <w:tcPr>
            <w:tcW w:w="853" w:type="pct"/>
            <w:tcBorders>
              <w:top w:val="single" w:sz="4" w:space="0" w:color="auto"/>
            </w:tcBorders>
          </w:tcPr>
          <w:p w:rsidR="00675C0D" w:rsidRPr="00241285" w:rsidRDefault="00675C0D" w:rsidP="00EF3F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285">
              <w:rPr>
                <w:rFonts w:ascii="Times New Roman" w:hAnsi="Times New Roman" w:cs="Times New Roman"/>
                <w:sz w:val="16"/>
                <w:szCs w:val="16"/>
              </w:rPr>
              <w:t>Group</w:t>
            </w:r>
          </w:p>
        </w:tc>
        <w:tc>
          <w:tcPr>
            <w:tcW w:w="1132" w:type="pct"/>
            <w:tcBorders>
              <w:top w:val="single" w:sz="4" w:space="0" w:color="auto"/>
            </w:tcBorders>
          </w:tcPr>
          <w:p w:rsidR="00675C0D" w:rsidRPr="00241285" w:rsidRDefault="00675C0D" w:rsidP="00EF3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285">
              <w:rPr>
                <w:rFonts w:ascii="Times New Roman" w:hAnsi="Times New Roman" w:cs="Times New Roman"/>
                <w:sz w:val="16"/>
                <w:szCs w:val="16"/>
              </w:rPr>
              <w:t>Untreated hypertension%</w:t>
            </w:r>
          </w:p>
        </w:tc>
        <w:tc>
          <w:tcPr>
            <w:tcW w:w="1459" w:type="pct"/>
            <w:tcBorders>
              <w:top w:val="single" w:sz="4" w:space="0" w:color="auto"/>
            </w:tcBorders>
          </w:tcPr>
          <w:p w:rsidR="00675C0D" w:rsidRPr="00241285" w:rsidRDefault="00675C0D" w:rsidP="00EF3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285">
              <w:rPr>
                <w:rFonts w:ascii="Times New Roman" w:hAnsi="Times New Roman" w:cs="Times New Roman"/>
                <w:sz w:val="16"/>
                <w:szCs w:val="16"/>
              </w:rPr>
              <w:t>Untreated hypertension – Aware%</w:t>
            </w:r>
          </w:p>
        </w:tc>
        <w:tc>
          <w:tcPr>
            <w:tcW w:w="1557" w:type="pct"/>
            <w:tcBorders>
              <w:top w:val="single" w:sz="4" w:space="0" w:color="auto"/>
            </w:tcBorders>
          </w:tcPr>
          <w:p w:rsidR="00675C0D" w:rsidRPr="00241285" w:rsidRDefault="00675C0D" w:rsidP="00EF3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285">
              <w:rPr>
                <w:rFonts w:ascii="Times New Roman" w:hAnsi="Times New Roman" w:cs="Times New Roman"/>
                <w:sz w:val="16"/>
                <w:szCs w:val="16"/>
              </w:rPr>
              <w:t>Untreated hypertension – Unaware%</w:t>
            </w:r>
          </w:p>
        </w:tc>
      </w:tr>
      <w:tr w:rsidR="00675C0D" w:rsidRPr="00241285" w:rsidTr="00EF3FAC">
        <w:tc>
          <w:tcPr>
            <w:tcW w:w="853" w:type="pct"/>
            <w:tcBorders>
              <w:bottom w:val="single" w:sz="4" w:space="0" w:color="auto"/>
            </w:tcBorders>
          </w:tcPr>
          <w:p w:rsidR="00675C0D" w:rsidRPr="00241285" w:rsidRDefault="00675C0D" w:rsidP="00EF3F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pct"/>
            <w:tcBorders>
              <w:bottom w:val="single" w:sz="4" w:space="0" w:color="auto"/>
            </w:tcBorders>
          </w:tcPr>
          <w:p w:rsidR="00675C0D" w:rsidRPr="00241285" w:rsidRDefault="00675C0D" w:rsidP="00EF3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9" w:type="pct"/>
            <w:tcBorders>
              <w:bottom w:val="single" w:sz="4" w:space="0" w:color="auto"/>
            </w:tcBorders>
          </w:tcPr>
          <w:p w:rsidR="00675C0D" w:rsidRPr="00241285" w:rsidRDefault="00675C0D" w:rsidP="00EF3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pct"/>
            <w:tcBorders>
              <w:bottom w:val="single" w:sz="4" w:space="0" w:color="auto"/>
            </w:tcBorders>
          </w:tcPr>
          <w:p w:rsidR="00675C0D" w:rsidRPr="00241285" w:rsidRDefault="00675C0D" w:rsidP="00EF3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C0D" w:rsidRPr="00241285" w:rsidTr="00EF3FAC">
        <w:tc>
          <w:tcPr>
            <w:tcW w:w="853" w:type="pct"/>
            <w:tcBorders>
              <w:top w:val="single" w:sz="4" w:space="0" w:color="auto"/>
            </w:tcBorders>
          </w:tcPr>
          <w:p w:rsidR="00675C0D" w:rsidRPr="00241285" w:rsidRDefault="00675C0D" w:rsidP="00EF3F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285">
              <w:rPr>
                <w:rFonts w:ascii="Times New Roman" w:hAnsi="Times New Roman" w:cs="Times New Roman"/>
                <w:sz w:val="16"/>
                <w:szCs w:val="16"/>
              </w:rPr>
              <w:t>Male</w:t>
            </w:r>
          </w:p>
        </w:tc>
        <w:tc>
          <w:tcPr>
            <w:tcW w:w="1132" w:type="pct"/>
            <w:tcBorders>
              <w:top w:val="single" w:sz="4" w:space="0" w:color="auto"/>
            </w:tcBorders>
          </w:tcPr>
          <w:p w:rsidR="00675C0D" w:rsidRPr="00241285" w:rsidRDefault="00675C0D" w:rsidP="00EF3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51.1 (47.8-54.5)</w:t>
            </w:r>
          </w:p>
        </w:tc>
        <w:tc>
          <w:tcPr>
            <w:tcW w:w="1459" w:type="pct"/>
            <w:tcBorders>
              <w:top w:val="single" w:sz="4" w:space="0" w:color="auto"/>
            </w:tcBorders>
          </w:tcPr>
          <w:p w:rsidR="00675C0D" w:rsidRPr="00241285" w:rsidRDefault="00675C0D" w:rsidP="00EF3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18.6 (16.0-21.5)</w:t>
            </w:r>
          </w:p>
        </w:tc>
        <w:tc>
          <w:tcPr>
            <w:tcW w:w="1557" w:type="pct"/>
            <w:tcBorders>
              <w:top w:val="single" w:sz="4" w:space="0" w:color="auto"/>
            </w:tcBorders>
          </w:tcPr>
          <w:p w:rsidR="00675C0D" w:rsidRPr="00241285" w:rsidRDefault="00675C0D" w:rsidP="00EF3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32.5 (29.3-36.0)</w:t>
            </w:r>
          </w:p>
        </w:tc>
      </w:tr>
      <w:tr w:rsidR="00675C0D" w:rsidRPr="00241285" w:rsidTr="00EF3FAC">
        <w:tc>
          <w:tcPr>
            <w:tcW w:w="853" w:type="pct"/>
          </w:tcPr>
          <w:p w:rsidR="00675C0D" w:rsidRPr="00241285" w:rsidRDefault="00675C0D" w:rsidP="00EF3F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285">
              <w:rPr>
                <w:rFonts w:ascii="Times New Roman" w:hAnsi="Times New Roman" w:cs="Times New Roman"/>
                <w:sz w:val="16"/>
                <w:szCs w:val="16"/>
              </w:rPr>
              <w:t>Female</w:t>
            </w:r>
          </w:p>
        </w:tc>
        <w:tc>
          <w:tcPr>
            <w:tcW w:w="1132" w:type="pct"/>
          </w:tcPr>
          <w:p w:rsidR="00675C0D" w:rsidRPr="00241285" w:rsidRDefault="00675C0D" w:rsidP="00EF3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28.8 (25.4-32.5)</w:t>
            </w:r>
          </w:p>
        </w:tc>
        <w:tc>
          <w:tcPr>
            <w:tcW w:w="1459" w:type="pct"/>
          </w:tcPr>
          <w:p w:rsidR="00675C0D" w:rsidRPr="00241285" w:rsidRDefault="00675C0D" w:rsidP="00EF3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11.3 (8.9-14.2)</w:t>
            </w:r>
          </w:p>
        </w:tc>
        <w:tc>
          <w:tcPr>
            <w:tcW w:w="1557" w:type="pct"/>
          </w:tcPr>
          <w:p w:rsidR="00675C0D" w:rsidRPr="00241285" w:rsidRDefault="00675C0D" w:rsidP="00EF3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17.6 (14.6-20.9)</w:t>
            </w:r>
          </w:p>
        </w:tc>
      </w:tr>
      <w:tr w:rsidR="00675C0D" w:rsidRPr="00241285" w:rsidTr="00EF3FAC">
        <w:tc>
          <w:tcPr>
            <w:tcW w:w="853" w:type="pct"/>
          </w:tcPr>
          <w:p w:rsidR="00675C0D" w:rsidRPr="00241285" w:rsidRDefault="00675C0D" w:rsidP="00EF3F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285">
              <w:rPr>
                <w:rFonts w:ascii="Times New Roman" w:hAnsi="Times New Roman" w:cs="Times New Roman"/>
                <w:sz w:val="16"/>
                <w:szCs w:val="16"/>
              </w:rPr>
              <w:t>Total</w:t>
            </w:r>
          </w:p>
        </w:tc>
        <w:tc>
          <w:tcPr>
            <w:tcW w:w="1132" w:type="pct"/>
          </w:tcPr>
          <w:p w:rsidR="00675C0D" w:rsidRPr="00241285" w:rsidRDefault="00675C0D" w:rsidP="00EF3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40.0 (37.5-42.5)</w:t>
            </w:r>
          </w:p>
        </w:tc>
        <w:tc>
          <w:tcPr>
            <w:tcW w:w="1459" w:type="pct"/>
          </w:tcPr>
          <w:p w:rsidR="00675C0D" w:rsidRPr="00241285" w:rsidRDefault="00675C0D" w:rsidP="00EF3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14.8 (13.0-16.8)</w:t>
            </w:r>
          </w:p>
        </w:tc>
        <w:tc>
          <w:tcPr>
            <w:tcW w:w="1557" w:type="pct"/>
          </w:tcPr>
          <w:p w:rsidR="00675C0D" w:rsidRPr="00241285" w:rsidRDefault="00675C0D" w:rsidP="00EF3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25.2 (22.9-27.6)</w:t>
            </w:r>
          </w:p>
        </w:tc>
      </w:tr>
      <w:tr w:rsidR="00675C0D" w:rsidRPr="00241285" w:rsidTr="00EF3FAC">
        <w:tc>
          <w:tcPr>
            <w:tcW w:w="853" w:type="pct"/>
            <w:tcBorders>
              <w:bottom w:val="single" w:sz="4" w:space="0" w:color="auto"/>
            </w:tcBorders>
          </w:tcPr>
          <w:p w:rsidR="00675C0D" w:rsidRPr="00241285" w:rsidRDefault="00675C0D" w:rsidP="00EF3F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285">
              <w:rPr>
                <w:rFonts w:ascii="Times New Roman" w:hAnsi="Times New Roman" w:cs="Times New Roman"/>
                <w:sz w:val="16"/>
                <w:szCs w:val="16"/>
              </w:rPr>
              <w:t>Total (sensitivity)*</w:t>
            </w:r>
          </w:p>
        </w:tc>
        <w:tc>
          <w:tcPr>
            <w:tcW w:w="1132" w:type="pct"/>
            <w:tcBorders>
              <w:bottom w:val="single" w:sz="4" w:space="0" w:color="auto"/>
            </w:tcBorders>
          </w:tcPr>
          <w:p w:rsidR="00675C0D" w:rsidRPr="00241285" w:rsidRDefault="00675C0D" w:rsidP="00EF3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47.3 (44.8-49.9)</w:t>
            </w:r>
          </w:p>
        </w:tc>
        <w:tc>
          <w:tcPr>
            <w:tcW w:w="1459" w:type="pct"/>
            <w:tcBorders>
              <w:bottom w:val="single" w:sz="4" w:space="0" w:color="auto"/>
            </w:tcBorders>
          </w:tcPr>
          <w:p w:rsidR="00675C0D" w:rsidRPr="00241285" w:rsidRDefault="00675C0D" w:rsidP="00EF3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17.5 (15.5-19.7)</w:t>
            </w:r>
          </w:p>
        </w:tc>
        <w:tc>
          <w:tcPr>
            <w:tcW w:w="1557" w:type="pct"/>
            <w:tcBorders>
              <w:bottom w:val="single" w:sz="4" w:space="0" w:color="auto"/>
            </w:tcBorders>
          </w:tcPr>
          <w:p w:rsidR="00675C0D" w:rsidRPr="00241285" w:rsidRDefault="00675C0D" w:rsidP="00EF3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29.8 (27.4-32.4)</w:t>
            </w:r>
          </w:p>
        </w:tc>
      </w:tr>
    </w:tbl>
    <w:p w:rsidR="00675C0D" w:rsidRPr="00241285" w:rsidRDefault="00675C0D" w:rsidP="00675C0D">
      <w:pPr>
        <w:rPr>
          <w:rFonts w:ascii="Times New Roman" w:hAnsi="Times New Roman" w:cs="Times New Roman"/>
          <w:sz w:val="14"/>
          <w:szCs w:val="16"/>
        </w:rPr>
      </w:pPr>
      <w:proofErr w:type="gramStart"/>
      <w:r w:rsidRPr="00241285">
        <w:rPr>
          <w:rFonts w:ascii="Times New Roman" w:hAnsi="Times New Roman" w:cs="Times New Roman"/>
          <w:sz w:val="14"/>
          <w:szCs w:val="16"/>
        </w:rPr>
        <w:t>*) Sensitivity analysis based on self-reported antihypertensive use where the main analyses were base</w:t>
      </w:r>
      <w:bookmarkStart w:id="0" w:name="_GoBack"/>
      <w:bookmarkEnd w:id="0"/>
      <w:r w:rsidRPr="00241285">
        <w:rPr>
          <w:rFonts w:ascii="Times New Roman" w:hAnsi="Times New Roman" w:cs="Times New Roman"/>
          <w:sz w:val="14"/>
          <w:szCs w:val="16"/>
        </w:rPr>
        <w:t>d on ATC coding of participant medication.</w:t>
      </w:r>
      <w:proofErr w:type="gramEnd"/>
      <w:r w:rsidRPr="00241285">
        <w:rPr>
          <w:rFonts w:ascii="Times New Roman" w:hAnsi="Times New Roman" w:cs="Times New Roman"/>
          <w:sz w:val="14"/>
          <w:szCs w:val="16"/>
        </w:rPr>
        <w:t xml:space="preserve"> </w:t>
      </w:r>
    </w:p>
    <w:p w:rsidR="00675C0D" w:rsidRPr="00241285" w:rsidRDefault="00675C0D" w:rsidP="00675C0D">
      <w:pPr>
        <w:rPr>
          <w:rFonts w:ascii="Times New Roman" w:hAnsi="Times New Roman" w:cs="Times New Roman"/>
        </w:rPr>
      </w:pPr>
    </w:p>
    <w:p w:rsidR="006C4621" w:rsidRDefault="006C4621"/>
    <w:sectPr w:rsidR="006C46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786970"/>
    <w:rsid w:val="00080E07"/>
    <w:rsid w:val="000B2440"/>
    <w:rsid w:val="003A2C71"/>
    <w:rsid w:val="003F7AF5"/>
    <w:rsid w:val="00414EF0"/>
    <w:rsid w:val="004D7F53"/>
    <w:rsid w:val="005C3655"/>
    <w:rsid w:val="00633E45"/>
    <w:rsid w:val="00675C0D"/>
    <w:rsid w:val="0069565B"/>
    <w:rsid w:val="006C4621"/>
    <w:rsid w:val="00786970"/>
    <w:rsid w:val="0079497E"/>
    <w:rsid w:val="007E529B"/>
    <w:rsid w:val="00962E2F"/>
    <w:rsid w:val="009A45FE"/>
    <w:rsid w:val="00A62443"/>
    <w:rsid w:val="00B071F9"/>
    <w:rsid w:val="00B11290"/>
    <w:rsid w:val="00BF7F66"/>
    <w:rsid w:val="00C76490"/>
    <w:rsid w:val="00D06FC0"/>
    <w:rsid w:val="00D37927"/>
    <w:rsid w:val="00F1114D"/>
    <w:rsid w:val="00F46AB0"/>
    <w:rsid w:val="00F6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E45"/>
  </w:style>
  <w:style w:type="paragraph" w:styleId="Heading1">
    <w:name w:val="heading 1"/>
    <w:basedOn w:val="Normal"/>
    <w:link w:val="Heading1Char"/>
    <w:uiPriority w:val="9"/>
    <w:qFormat/>
    <w:rsid w:val="00633E45"/>
    <w:pPr>
      <w:spacing w:before="100" w:beforeAutospacing="1" w:after="100" w:afterAutospacing="1" w:line="240" w:lineRule="auto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  <w:lang w:eastAsia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E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E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3E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33E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33E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33E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33E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33E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3E45"/>
    <w:rPr>
      <w:rFonts w:ascii="Times New Roman" w:eastAsiaTheme="majorEastAsia" w:hAnsi="Times New Roman" w:cstheme="majorBidi"/>
      <w:b/>
      <w:bCs/>
      <w:kern w:val="36"/>
      <w:sz w:val="48"/>
      <w:szCs w:val="48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633E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3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33E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33E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33E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33E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33E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33E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33E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33E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3E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3E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33E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33E45"/>
    <w:rPr>
      <w:b/>
      <w:bCs/>
    </w:rPr>
  </w:style>
  <w:style w:type="character" w:styleId="Emphasis">
    <w:name w:val="Emphasis"/>
    <w:basedOn w:val="DefaultParagraphFont"/>
    <w:uiPriority w:val="20"/>
    <w:qFormat/>
    <w:rsid w:val="00633E45"/>
    <w:rPr>
      <w:i/>
      <w:iCs/>
    </w:rPr>
  </w:style>
  <w:style w:type="paragraph" w:styleId="NoSpacing">
    <w:name w:val="No Spacing"/>
    <w:uiPriority w:val="1"/>
    <w:qFormat/>
    <w:rsid w:val="00633E4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633E4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14EF0"/>
  </w:style>
  <w:style w:type="paragraph" w:styleId="Quote">
    <w:name w:val="Quote"/>
    <w:basedOn w:val="Normal"/>
    <w:next w:val="Normal"/>
    <w:link w:val="QuoteChar"/>
    <w:uiPriority w:val="29"/>
    <w:qFormat/>
    <w:rsid w:val="00633E4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33E4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3E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3E4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33E4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33E4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33E4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33E4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33E4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633E4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675C0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E45"/>
  </w:style>
  <w:style w:type="paragraph" w:styleId="Heading1">
    <w:name w:val="heading 1"/>
    <w:basedOn w:val="Normal"/>
    <w:link w:val="Heading1Char"/>
    <w:uiPriority w:val="9"/>
    <w:qFormat/>
    <w:rsid w:val="00633E45"/>
    <w:pPr>
      <w:spacing w:before="100" w:beforeAutospacing="1" w:after="100" w:afterAutospacing="1" w:line="240" w:lineRule="auto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  <w:lang w:eastAsia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E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E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3E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33E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33E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33E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33E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33E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3E45"/>
    <w:rPr>
      <w:rFonts w:ascii="Times New Roman" w:eastAsiaTheme="majorEastAsia" w:hAnsi="Times New Roman" w:cstheme="majorBidi"/>
      <w:b/>
      <w:bCs/>
      <w:kern w:val="36"/>
      <w:sz w:val="48"/>
      <w:szCs w:val="48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633E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3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33E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33E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33E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33E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33E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33E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33E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33E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3E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3E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33E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33E45"/>
    <w:rPr>
      <w:b/>
      <w:bCs/>
    </w:rPr>
  </w:style>
  <w:style w:type="character" w:styleId="Emphasis">
    <w:name w:val="Emphasis"/>
    <w:basedOn w:val="DefaultParagraphFont"/>
    <w:uiPriority w:val="20"/>
    <w:qFormat/>
    <w:rsid w:val="00633E45"/>
    <w:rPr>
      <w:i/>
      <w:iCs/>
    </w:rPr>
  </w:style>
  <w:style w:type="paragraph" w:styleId="NoSpacing">
    <w:name w:val="No Spacing"/>
    <w:uiPriority w:val="1"/>
    <w:qFormat/>
    <w:rsid w:val="00633E4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633E4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14EF0"/>
  </w:style>
  <w:style w:type="paragraph" w:styleId="Quote">
    <w:name w:val="Quote"/>
    <w:basedOn w:val="Normal"/>
    <w:next w:val="Normal"/>
    <w:link w:val="QuoteChar"/>
    <w:uiPriority w:val="29"/>
    <w:qFormat/>
    <w:rsid w:val="00633E4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33E4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3E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3E4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33E4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33E4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33E4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33E4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33E4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633E4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675C0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PG3646</dc:creator>
  <cp:keywords/>
  <dc:description/>
  <cp:lastModifiedBy>Guna Sankar</cp:lastModifiedBy>
  <cp:revision>3</cp:revision>
  <dcterms:created xsi:type="dcterms:W3CDTF">2020-05-16T08:43:00Z</dcterms:created>
  <dcterms:modified xsi:type="dcterms:W3CDTF">2020-05-18T10:21:00Z</dcterms:modified>
</cp:coreProperties>
</file>