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DD" w:rsidRPr="00F200DD" w:rsidRDefault="00F200DD" w:rsidP="00F200DD">
      <w:pPr>
        <w:pStyle w:val="Paragraph2"/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等线" w:hAnsi="Arial" w:cs="Arial" w:hint="eastAsia"/>
          <w:sz w:val="22"/>
          <w:szCs w:val="22"/>
        </w:rPr>
        <w:t>S</w:t>
      </w:r>
      <w:r>
        <w:rPr>
          <w:rFonts w:ascii="Arial" w:eastAsia="等线" w:hAnsi="Arial" w:cs="Arial"/>
          <w:sz w:val="22"/>
          <w:szCs w:val="22"/>
        </w:rPr>
        <w:t>6</w:t>
      </w:r>
      <w:r>
        <w:rPr>
          <w:rFonts w:ascii="Arial" w:eastAsia="等线" w:hAnsi="Arial" w:cs="Arial" w:hint="eastAsia"/>
          <w:sz w:val="22"/>
          <w:szCs w:val="22"/>
        </w:rPr>
        <w:t xml:space="preserve"> Table</w:t>
      </w:r>
      <w:r>
        <w:rPr>
          <w:rFonts w:ascii="Arial" w:eastAsia="等线" w:hAnsi="Arial" w:cs="Arial"/>
          <w:sz w:val="22"/>
          <w:szCs w:val="22"/>
        </w:rPr>
        <w:t xml:space="preserve">. Detailed </w:t>
      </w:r>
      <w:r>
        <w:rPr>
          <w:rFonts w:ascii="Arial" w:hAnsi="Arial" w:cs="Arial" w:hint="eastAsia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 xml:space="preserve">istopathology </w:t>
      </w:r>
      <w:r>
        <w:rPr>
          <w:rFonts w:ascii="Arial" w:hAnsi="Arial" w:cs="Arial" w:hint="eastAsia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coring </w:t>
      </w:r>
      <w:r>
        <w:rPr>
          <w:rFonts w:ascii="Arial" w:hAnsi="Arial" w:cs="Arial" w:hint="eastAsia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 xml:space="preserve">esults of </w:t>
      </w:r>
      <w:r>
        <w:rPr>
          <w:rFonts w:ascii="Arial" w:hAnsi="Arial" w:cs="Arial" w:hint="eastAsia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ach </w:t>
      </w:r>
      <w:r>
        <w:rPr>
          <w:rFonts w:ascii="Arial" w:hAnsi="Arial" w:cs="Arial" w:hint="eastAsia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rea for each animal in </w:t>
      </w:r>
      <w:r>
        <w:rPr>
          <w:rFonts w:ascii="Arial" w:hAnsi="Arial" w:cs="Arial" w:hint="eastAsia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harmacodynamics </w:t>
      </w:r>
      <w:r>
        <w:rPr>
          <w:rFonts w:ascii="Arial" w:hAnsi="Arial" w:cs="Arial" w:hint="eastAsia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tudy</w:t>
      </w:r>
    </w:p>
    <w:tbl>
      <w:tblPr>
        <w:tblW w:w="8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840"/>
        <w:gridCol w:w="1061"/>
        <w:gridCol w:w="1619"/>
        <w:gridCol w:w="1750"/>
        <w:gridCol w:w="994"/>
        <w:gridCol w:w="1395"/>
      </w:tblGrid>
      <w:tr w:rsidR="001827EE" w:rsidTr="00AC1F63">
        <w:trPr>
          <w:trHeight w:val="330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b/>
                <w:color w:val="000000"/>
                <w:sz w:val="20"/>
              </w:rPr>
            </w:pPr>
            <w:r>
              <w:rPr>
                <w:rFonts w:ascii="Arial" w:eastAsia="等线" w:hAnsi="Arial" w:cs="Arial"/>
                <w:b/>
                <w:color w:val="000000"/>
                <w:sz w:val="20"/>
              </w:rPr>
              <w:t>An ID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b/>
                <w:color w:val="000000"/>
                <w:sz w:val="20"/>
              </w:rPr>
            </w:pPr>
            <w:r>
              <w:rPr>
                <w:rFonts w:ascii="Arial" w:eastAsia="等线" w:hAnsi="Arial" w:cs="Arial"/>
                <w:b/>
                <w:color w:val="000000"/>
                <w:sz w:val="20"/>
              </w:rPr>
              <w:t>Site ID</w:t>
            </w:r>
          </w:p>
        </w:tc>
        <w:tc>
          <w:tcPr>
            <w:tcW w:w="1061" w:type="dxa"/>
            <w:vAlign w:val="center"/>
          </w:tcPr>
          <w:p w:rsidR="001827EE" w:rsidRDefault="00F200DD" w:rsidP="003C0E9D">
            <w:pPr>
              <w:jc w:val="center"/>
              <w:rPr>
                <w:rFonts w:ascii="Arial" w:eastAsia="等线" w:hAnsi="Arial" w:cs="Arial"/>
                <w:b/>
                <w:color w:val="000000"/>
                <w:sz w:val="20"/>
              </w:rPr>
            </w:pPr>
            <w:r>
              <w:rPr>
                <w:rFonts w:ascii="Arial" w:eastAsia="等线" w:hAnsi="Arial" w:cs="Arial"/>
                <w:b/>
                <w:color w:val="000000"/>
                <w:sz w:val="20"/>
              </w:rPr>
              <w:t xml:space="preserve">Adipose </w:t>
            </w:r>
            <w:r w:rsidR="001827EE">
              <w:rPr>
                <w:rFonts w:ascii="Arial" w:eastAsia="等线" w:hAnsi="Arial" w:cs="Arial"/>
                <w:b/>
                <w:color w:val="000000"/>
                <w:sz w:val="20"/>
              </w:rPr>
              <w:t>Necrosis (0-4)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b/>
                <w:color w:val="000000"/>
                <w:sz w:val="20"/>
              </w:rPr>
            </w:pPr>
            <w:r>
              <w:rPr>
                <w:rFonts w:ascii="Arial" w:eastAsia="等线" w:hAnsi="Arial" w:cs="Arial"/>
                <w:b/>
                <w:color w:val="000000"/>
                <w:sz w:val="20"/>
              </w:rPr>
              <w:t>Inflammation</w:t>
            </w:r>
          </w:p>
          <w:p w:rsidR="001827EE" w:rsidRDefault="001827EE" w:rsidP="003C0E9D">
            <w:pPr>
              <w:jc w:val="center"/>
              <w:rPr>
                <w:rFonts w:ascii="Arial" w:eastAsia="等线" w:hAnsi="Arial" w:cs="Arial"/>
                <w:b/>
                <w:color w:val="000000"/>
                <w:sz w:val="20"/>
              </w:rPr>
            </w:pPr>
            <w:r>
              <w:rPr>
                <w:rFonts w:ascii="Arial" w:eastAsia="等线" w:hAnsi="Arial" w:cs="Arial"/>
                <w:b/>
                <w:color w:val="000000"/>
                <w:sz w:val="20"/>
              </w:rPr>
              <w:t>(0-4)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b/>
                <w:color w:val="000000"/>
                <w:sz w:val="20"/>
              </w:rPr>
            </w:pPr>
            <w:r>
              <w:rPr>
                <w:rFonts w:ascii="Arial" w:eastAsia="等线" w:hAnsi="Arial" w:cs="Arial"/>
                <w:b/>
                <w:color w:val="000000"/>
                <w:sz w:val="20"/>
              </w:rPr>
              <w:t xml:space="preserve">Cholesterol </w:t>
            </w:r>
          </w:p>
          <w:p w:rsidR="001827EE" w:rsidRDefault="001827EE" w:rsidP="003C0E9D">
            <w:pPr>
              <w:jc w:val="center"/>
              <w:rPr>
                <w:rFonts w:ascii="Arial" w:eastAsia="等线" w:hAnsi="Arial" w:cs="Arial"/>
                <w:b/>
                <w:color w:val="000000"/>
                <w:sz w:val="20"/>
              </w:rPr>
            </w:pPr>
            <w:r>
              <w:rPr>
                <w:rFonts w:ascii="Arial" w:eastAsia="等线" w:hAnsi="Arial" w:cs="Arial"/>
                <w:b/>
                <w:color w:val="000000"/>
                <w:sz w:val="20"/>
              </w:rPr>
              <w:t>Cleft Formation (0-4)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b/>
                <w:color w:val="000000"/>
                <w:sz w:val="20"/>
              </w:rPr>
            </w:pPr>
            <w:r>
              <w:rPr>
                <w:rFonts w:ascii="Arial" w:eastAsia="等线" w:hAnsi="Arial" w:cs="Arial"/>
                <w:b/>
                <w:color w:val="000000"/>
                <w:sz w:val="20"/>
              </w:rPr>
              <w:t xml:space="preserve">Fibrosis </w:t>
            </w:r>
          </w:p>
          <w:p w:rsidR="001827EE" w:rsidRDefault="001827EE" w:rsidP="003C0E9D">
            <w:pPr>
              <w:jc w:val="center"/>
              <w:rPr>
                <w:rFonts w:ascii="Arial" w:eastAsia="等线" w:hAnsi="Arial" w:cs="Arial"/>
                <w:b/>
                <w:color w:val="000000"/>
                <w:sz w:val="20"/>
              </w:rPr>
            </w:pPr>
            <w:r>
              <w:rPr>
                <w:rFonts w:ascii="Arial" w:eastAsia="等线" w:hAnsi="Arial" w:cs="Arial"/>
                <w:b/>
                <w:color w:val="000000"/>
                <w:sz w:val="20"/>
              </w:rPr>
              <w:t>(0-4)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b/>
                <w:color w:val="000000"/>
                <w:sz w:val="20"/>
              </w:rPr>
            </w:pPr>
            <w:r>
              <w:rPr>
                <w:rFonts w:ascii="Arial" w:eastAsia="等线" w:hAnsi="Arial" w:cs="Arial"/>
                <w:b/>
                <w:color w:val="000000"/>
                <w:sz w:val="20"/>
              </w:rPr>
              <w:t xml:space="preserve">Hemorrhage </w:t>
            </w:r>
          </w:p>
          <w:p w:rsidR="001827EE" w:rsidRDefault="001827EE" w:rsidP="003C0E9D">
            <w:pPr>
              <w:jc w:val="center"/>
              <w:rPr>
                <w:rFonts w:ascii="Arial" w:eastAsia="等线" w:hAnsi="Arial" w:cs="Arial"/>
                <w:b/>
                <w:color w:val="000000"/>
                <w:sz w:val="20"/>
              </w:rPr>
            </w:pPr>
            <w:r>
              <w:rPr>
                <w:rFonts w:ascii="Arial" w:eastAsia="微软雅黑" w:hAnsi="Arial" w:cs="Arial"/>
                <w:b/>
                <w:color w:val="000000"/>
                <w:sz w:val="20"/>
              </w:rPr>
              <w:t>(</w:t>
            </w:r>
            <w:r>
              <w:rPr>
                <w:rFonts w:ascii="Arial" w:eastAsia="等线" w:hAnsi="Arial" w:cs="Arial"/>
                <w:b/>
                <w:color w:val="000000"/>
                <w:sz w:val="20"/>
              </w:rPr>
              <w:t>0-4)</w:t>
            </w:r>
          </w:p>
        </w:tc>
      </w:tr>
      <w:tr w:rsidR="001827EE" w:rsidTr="00AC1F63">
        <w:trPr>
          <w:trHeight w:val="28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0891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A-1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0891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A-2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0891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A-3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0891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A-4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8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0891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B-1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0891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B-2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0891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B-3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0891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B-4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8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0891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C-1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0891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C-2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0891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C-3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0891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C-4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3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3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3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0891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D-1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0891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D-2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0891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D-3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0891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D-4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0891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E-1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0891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E-2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0891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E-3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0891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E-4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0891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F-1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0891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F-2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0891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F-3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0891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F-4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8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1202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A-1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1202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A-2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1202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A-3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1202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A-4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8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1202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B-1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1202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B-2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1202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B-3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1202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B-4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8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1202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C-1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3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1202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C-2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1202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C-3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1202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C-4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1202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D-1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lastRenderedPageBreak/>
              <w:t>1202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D-2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1202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D-3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1202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D-4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1202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E-1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1202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E-2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1202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E-3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1202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E-4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1202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F-1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1202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F-2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1202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F-3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1202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F-4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8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1203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A-1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3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3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1203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A-2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1203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A-3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1203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A-4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8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1203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B-1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1203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B-2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1203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B-3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1203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B-4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8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1203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C-1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4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3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3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1203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C-2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3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1203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C-3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3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3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3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1203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C-4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2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3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8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1203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D-1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1203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D-2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1203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D-3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1203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D-4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1203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E-1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1203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E-2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1203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E-3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1203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E-4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1203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F-1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1203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F-2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1203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F-3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  <w:tr w:rsidR="001827EE" w:rsidTr="00AC1F63">
        <w:trPr>
          <w:trHeight w:val="255"/>
        </w:trPr>
        <w:tc>
          <w:tcPr>
            <w:tcW w:w="798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1203</w:t>
            </w:r>
          </w:p>
        </w:tc>
        <w:tc>
          <w:tcPr>
            <w:tcW w:w="84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F-4</w:t>
            </w:r>
          </w:p>
        </w:tc>
        <w:tc>
          <w:tcPr>
            <w:tcW w:w="1061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619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994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1827EE" w:rsidRDefault="001827EE" w:rsidP="003C0E9D">
            <w:pPr>
              <w:jc w:val="center"/>
              <w:rPr>
                <w:rFonts w:ascii="Arial" w:eastAsia="等线" w:hAnsi="Arial" w:cs="Arial"/>
                <w:color w:val="000000"/>
                <w:sz w:val="20"/>
              </w:rPr>
            </w:pPr>
            <w:r>
              <w:rPr>
                <w:rFonts w:ascii="Arial" w:eastAsia="等线" w:hAnsi="Arial" w:cs="Arial"/>
                <w:color w:val="000000"/>
                <w:sz w:val="20"/>
              </w:rPr>
              <w:t>0</w:t>
            </w:r>
          </w:p>
        </w:tc>
      </w:tr>
    </w:tbl>
    <w:p w:rsidR="00AC1F63" w:rsidRPr="00AC1F63" w:rsidRDefault="00AC1F63" w:rsidP="00AC1F63">
      <w:pPr>
        <w:rPr>
          <w:rFonts w:ascii="Arial" w:hAnsi="Arial" w:cs="Arial"/>
          <w:color w:val="000000"/>
          <w:sz w:val="22"/>
          <w:szCs w:val="22"/>
        </w:rPr>
      </w:pPr>
      <w:r w:rsidRPr="00AC1F63">
        <w:rPr>
          <w:rFonts w:ascii="Arial" w:hAnsi="Arial" w:cs="Arial"/>
          <w:color w:val="000000"/>
          <w:sz w:val="22"/>
          <w:szCs w:val="22"/>
        </w:rPr>
        <w:t>Histopathology grading:</w:t>
      </w:r>
    </w:p>
    <w:p w:rsidR="00AC1F63" w:rsidRDefault="00AC1F63">
      <w:pPr>
        <w:jc w:val="left"/>
        <w:rPr>
          <w:rFonts w:ascii="Arial" w:hAnsi="Arial" w:cs="Arial"/>
          <w:color w:val="000000"/>
          <w:sz w:val="22"/>
          <w:szCs w:val="22"/>
        </w:rPr>
      </w:pPr>
      <w:r w:rsidRPr="00AC1F63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 w:hint="eastAsia"/>
          <w:color w:val="000000"/>
          <w:sz w:val="22"/>
          <w:szCs w:val="22"/>
        </w:rPr>
        <w:t>=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C1F63">
        <w:rPr>
          <w:rFonts w:ascii="Arial" w:hAnsi="Arial" w:cs="Arial"/>
          <w:color w:val="000000"/>
          <w:sz w:val="22"/>
          <w:szCs w:val="22"/>
        </w:rPr>
        <w:t xml:space="preserve">normal, no obvious </w:t>
      </w:r>
      <w:r>
        <w:rPr>
          <w:rFonts w:ascii="Arial" w:hAnsi="Arial" w:cs="Arial"/>
          <w:color w:val="000000"/>
          <w:sz w:val="22"/>
          <w:szCs w:val="22"/>
        </w:rPr>
        <w:t>cell or tissue reaction/damage</w:t>
      </w:r>
      <w:r w:rsidRPr="00AC1F6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C1F63" w:rsidRDefault="00AC1F63">
      <w:pPr>
        <w:jc w:val="left"/>
        <w:rPr>
          <w:rFonts w:ascii="Arial" w:hAnsi="Arial" w:cs="Arial"/>
          <w:color w:val="000000"/>
          <w:sz w:val="22"/>
          <w:szCs w:val="22"/>
        </w:rPr>
      </w:pPr>
      <w:r w:rsidRPr="00AC1F6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 w:hint="eastAsia"/>
          <w:color w:val="000000"/>
          <w:sz w:val="22"/>
          <w:szCs w:val="22"/>
        </w:rPr>
        <w:t>=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C1F63">
        <w:rPr>
          <w:rFonts w:ascii="Arial" w:hAnsi="Arial" w:cs="Arial"/>
          <w:color w:val="000000"/>
          <w:sz w:val="22"/>
          <w:szCs w:val="22"/>
        </w:rPr>
        <w:t>slight or mild changes associated with cell or tissue reaction/damage</w:t>
      </w:r>
    </w:p>
    <w:p w:rsidR="00AC1F63" w:rsidRDefault="00AC1F63">
      <w:pPr>
        <w:jc w:val="left"/>
        <w:rPr>
          <w:rFonts w:ascii="Arial" w:hAnsi="Arial" w:cs="Arial"/>
          <w:color w:val="000000"/>
          <w:sz w:val="22"/>
          <w:szCs w:val="22"/>
        </w:rPr>
      </w:pPr>
      <w:r w:rsidRPr="00AC1F63">
        <w:rPr>
          <w:rFonts w:ascii="Arial" w:hAnsi="Arial" w:cs="Arial"/>
          <w:color w:val="000000"/>
          <w:sz w:val="22"/>
          <w:szCs w:val="22"/>
        </w:rPr>
        <w:t xml:space="preserve">2 </w:t>
      </w:r>
      <w:r>
        <w:rPr>
          <w:rFonts w:ascii="Arial" w:hAnsi="Arial" w:cs="Arial" w:hint="eastAsia"/>
          <w:color w:val="000000"/>
          <w:sz w:val="22"/>
          <w:szCs w:val="22"/>
        </w:rPr>
        <w:t>=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C1F63">
        <w:rPr>
          <w:rFonts w:ascii="Arial" w:hAnsi="Arial" w:cs="Arial"/>
          <w:color w:val="000000"/>
          <w:sz w:val="22"/>
          <w:szCs w:val="22"/>
        </w:rPr>
        <w:t xml:space="preserve">moderate changes associated with </w:t>
      </w:r>
      <w:r>
        <w:rPr>
          <w:rFonts w:ascii="Arial" w:hAnsi="Arial" w:cs="Arial"/>
          <w:color w:val="000000"/>
          <w:sz w:val="22"/>
          <w:szCs w:val="22"/>
        </w:rPr>
        <w:t>cell or tissue reaction/damage</w:t>
      </w:r>
      <w:r w:rsidRPr="00AC1F6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C1F63" w:rsidRDefault="00AC1F63">
      <w:p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 </w:t>
      </w:r>
      <w:r>
        <w:rPr>
          <w:rFonts w:ascii="Arial" w:hAnsi="Arial" w:cs="Arial" w:hint="eastAsia"/>
          <w:color w:val="000000"/>
          <w:sz w:val="22"/>
          <w:szCs w:val="22"/>
        </w:rPr>
        <w:t>=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C1F63">
        <w:rPr>
          <w:rFonts w:ascii="Arial" w:hAnsi="Arial" w:cs="Arial"/>
          <w:color w:val="000000"/>
          <w:sz w:val="22"/>
          <w:szCs w:val="22"/>
        </w:rPr>
        <w:t>moderate to severe or marked changes associated with c</w:t>
      </w:r>
      <w:r>
        <w:rPr>
          <w:rFonts w:ascii="Arial" w:hAnsi="Arial" w:cs="Arial"/>
          <w:color w:val="000000"/>
          <w:sz w:val="22"/>
          <w:szCs w:val="22"/>
        </w:rPr>
        <w:t>ell or tissue reaction/damage</w:t>
      </w:r>
    </w:p>
    <w:p w:rsidR="001827EE" w:rsidRPr="00AC1F63" w:rsidRDefault="00AC1F63">
      <w:pPr>
        <w:jc w:val="left"/>
        <w:rPr>
          <w:rFonts w:ascii="Arial" w:hAnsi="Arial" w:cs="Arial"/>
          <w:color w:val="000000"/>
          <w:sz w:val="22"/>
          <w:szCs w:val="22"/>
        </w:rPr>
      </w:pPr>
      <w:r w:rsidRPr="00AC1F63">
        <w:rPr>
          <w:rFonts w:ascii="Arial" w:hAnsi="Arial" w:cs="Arial"/>
          <w:color w:val="000000"/>
          <w:sz w:val="22"/>
          <w:szCs w:val="22"/>
        </w:rPr>
        <w:t xml:space="preserve">4 </w:t>
      </w:r>
      <w:r>
        <w:rPr>
          <w:rFonts w:ascii="Arial" w:hAnsi="Arial" w:cs="Arial" w:hint="eastAsia"/>
          <w:color w:val="000000"/>
          <w:sz w:val="22"/>
          <w:szCs w:val="22"/>
        </w:rPr>
        <w:t>=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C1F63">
        <w:rPr>
          <w:rFonts w:ascii="Arial" w:hAnsi="Arial" w:cs="Arial"/>
          <w:color w:val="000000"/>
          <w:sz w:val="22"/>
          <w:szCs w:val="22"/>
        </w:rPr>
        <w:t>marked changes associated with cell or tissue reaction/damage</w:t>
      </w:r>
    </w:p>
    <w:sectPr w:rsidR="001827EE" w:rsidRPr="00AC1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5A" w:rsidRDefault="00B2525A" w:rsidP="0012452E">
      <w:r>
        <w:separator/>
      </w:r>
    </w:p>
  </w:endnote>
  <w:endnote w:type="continuationSeparator" w:id="0">
    <w:p w:rsidR="00B2525A" w:rsidRDefault="00B2525A" w:rsidP="0012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SC">
    <w:altName w:val="Segoe Print"/>
    <w:charset w:val="00"/>
    <w:family w:val="auto"/>
    <w:pitch w:val="default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5A" w:rsidRDefault="00B2525A" w:rsidP="0012452E">
      <w:r>
        <w:separator/>
      </w:r>
    </w:p>
  </w:footnote>
  <w:footnote w:type="continuationSeparator" w:id="0">
    <w:p w:rsidR="00B2525A" w:rsidRDefault="00B2525A" w:rsidP="00124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74D87"/>
    <w:multiLevelType w:val="multilevel"/>
    <w:tmpl w:val="3D574D87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b/>
        <w:color w:val="000000"/>
        <w:sz w:val="24"/>
        <w:szCs w:val="24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B36765F"/>
    <w:rsid w:val="0000623C"/>
    <w:rsid w:val="000178A9"/>
    <w:rsid w:val="0002274E"/>
    <w:rsid w:val="00024C21"/>
    <w:rsid w:val="0003428D"/>
    <w:rsid w:val="000428C3"/>
    <w:rsid w:val="00053FBF"/>
    <w:rsid w:val="00057630"/>
    <w:rsid w:val="000733A2"/>
    <w:rsid w:val="0009204B"/>
    <w:rsid w:val="000A59DA"/>
    <w:rsid w:val="000B0B1B"/>
    <w:rsid w:val="000B67F2"/>
    <w:rsid w:val="000B7B05"/>
    <w:rsid w:val="000C2FC3"/>
    <w:rsid w:val="000C4086"/>
    <w:rsid w:val="000D5887"/>
    <w:rsid w:val="000E2E5F"/>
    <w:rsid w:val="000F0641"/>
    <w:rsid w:val="000F5061"/>
    <w:rsid w:val="00100F5A"/>
    <w:rsid w:val="00106220"/>
    <w:rsid w:val="00113BD2"/>
    <w:rsid w:val="00121587"/>
    <w:rsid w:val="001243F2"/>
    <w:rsid w:val="0012452E"/>
    <w:rsid w:val="00124CA5"/>
    <w:rsid w:val="00127358"/>
    <w:rsid w:val="001335BA"/>
    <w:rsid w:val="001352D6"/>
    <w:rsid w:val="0013711D"/>
    <w:rsid w:val="00142627"/>
    <w:rsid w:val="00143623"/>
    <w:rsid w:val="00144B89"/>
    <w:rsid w:val="0014711F"/>
    <w:rsid w:val="001533B5"/>
    <w:rsid w:val="00164854"/>
    <w:rsid w:val="00165DC0"/>
    <w:rsid w:val="00171F66"/>
    <w:rsid w:val="001800A1"/>
    <w:rsid w:val="00182490"/>
    <w:rsid w:val="001827EE"/>
    <w:rsid w:val="0018446C"/>
    <w:rsid w:val="001A3E4B"/>
    <w:rsid w:val="001B362F"/>
    <w:rsid w:val="001B3BC6"/>
    <w:rsid w:val="001D53E3"/>
    <w:rsid w:val="001E33C8"/>
    <w:rsid w:val="001E475D"/>
    <w:rsid w:val="002044B0"/>
    <w:rsid w:val="0022530B"/>
    <w:rsid w:val="00226604"/>
    <w:rsid w:val="00262804"/>
    <w:rsid w:val="002760A4"/>
    <w:rsid w:val="00292FCE"/>
    <w:rsid w:val="002B5FC0"/>
    <w:rsid w:val="002D6B1F"/>
    <w:rsid w:val="002E05BA"/>
    <w:rsid w:val="002E41E1"/>
    <w:rsid w:val="002E5D90"/>
    <w:rsid w:val="002F1485"/>
    <w:rsid w:val="00307931"/>
    <w:rsid w:val="00320A23"/>
    <w:rsid w:val="003244B9"/>
    <w:rsid w:val="00333497"/>
    <w:rsid w:val="00337739"/>
    <w:rsid w:val="00341A04"/>
    <w:rsid w:val="003532FF"/>
    <w:rsid w:val="0035629A"/>
    <w:rsid w:val="0035654C"/>
    <w:rsid w:val="00356FFD"/>
    <w:rsid w:val="0036398E"/>
    <w:rsid w:val="003744EC"/>
    <w:rsid w:val="00377200"/>
    <w:rsid w:val="00382C82"/>
    <w:rsid w:val="00392ED9"/>
    <w:rsid w:val="003957C1"/>
    <w:rsid w:val="003A7AC8"/>
    <w:rsid w:val="003B4B23"/>
    <w:rsid w:val="003B4FD5"/>
    <w:rsid w:val="003B7558"/>
    <w:rsid w:val="003C425B"/>
    <w:rsid w:val="003E6C0B"/>
    <w:rsid w:val="003E7213"/>
    <w:rsid w:val="003F12D1"/>
    <w:rsid w:val="003F4D62"/>
    <w:rsid w:val="0040069B"/>
    <w:rsid w:val="00400EFE"/>
    <w:rsid w:val="00401E4F"/>
    <w:rsid w:val="004234DC"/>
    <w:rsid w:val="004331CE"/>
    <w:rsid w:val="00440281"/>
    <w:rsid w:val="00444D52"/>
    <w:rsid w:val="00444FD1"/>
    <w:rsid w:val="00447056"/>
    <w:rsid w:val="00461A7E"/>
    <w:rsid w:val="0046420E"/>
    <w:rsid w:val="00487905"/>
    <w:rsid w:val="00491A65"/>
    <w:rsid w:val="0049270A"/>
    <w:rsid w:val="004973F5"/>
    <w:rsid w:val="004A65FA"/>
    <w:rsid w:val="004B5982"/>
    <w:rsid w:val="004C2067"/>
    <w:rsid w:val="004C3DC2"/>
    <w:rsid w:val="004E0173"/>
    <w:rsid w:val="004E0F80"/>
    <w:rsid w:val="004E1C0E"/>
    <w:rsid w:val="004E6316"/>
    <w:rsid w:val="004E79B3"/>
    <w:rsid w:val="00506D05"/>
    <w:rsid w:val="00507997"/>
    <w:rsid w:val="00547B6E"/>
    <w:rsid w:val="005559E2"/>
    <w:rsid w:val="00561E28"/>
    <w:rsid w:val="005720E3"/>
    <w:rsid w:val="00584CCB"/>
    <w:rsid w:val="00587D69"/>
    <w:rsid w:val="00591DD5"/>
    <w:rsid w:val="005C4E68"/>
    <w:rsid w:val="005C679F"/>
    <w:rsid w:val="005D2BEF"/>
    <w:rsid w:val="005D5EAD"/>
    <w:rsid w:val="005F139E"/>
    <w:rsid w:val="006129F3"/>
    <w:rsid w:val="00634ED8"/>
    <w:rsid w:val="00636DF1"/>
    <w:rsid w:val="00647B21"/>
    <w:rsid w:val="00650430"/>
    <w:rsid w:val="00654B2A"/>
    <w:rsid w:val="00654DAF"/>
    <w:rsid w:val="00657D0F"/>
    <w:rsid w:val="0067748E"/>
    <w:rsid w:val="00680A27"/>
    <w:rsid w:val="00681C64"/>
    <w:rsid w:val="00696406"/>
    <w:rsid w:val="00696FF4"/>
    <w:rsid w:val="006A783B"/>
    <w:rsid w:val="006B7A09"/>
    <w:rsid w:val="006C2482"/>
    <w:rsid w:val="006F08F6"/>
    <w:rsid w:val="0070061C"/>
    <w:rsid w:val="0071441E"/>
    <w:rsid w:val="00723E52"/>
    <w:rsid w:val="00747352"/>
    <w:rsid w:val="007533A1"/>
    <w:rsid w:val="00764A67"/>
    <w:rsid w:val="00780002"/>
    <w:rsid w:val="00781633"/>
    <w:rsid w:val="00781E0D"/>
    <w:rsid w:val="007A06B8"/>
    <w:rsid w:val="007A2A38"/>
    <w:rsid w:val="007A6092"/>
    <w:rsid w:val="007B653C"/>
    <w:rsid w:val="007D18FF"/>
    <w:rsid w:val="007D6F7D"/>
    <w:rsid w:val="007E601A"/>
    <w:rsid w:val="007F3B24"/>
    <w:rsid w:val="007F6161"/>
    <w:rsid w:val="00810279"/>
    <w:rsid w:val="00817C5E"/>
    <w:rsid w:val="00833458"/>
    <w:rsid w:val="00834218"/>
    <w:rsid w:val="00861BF8"/>
    <w:rsid w:val="00866D88"/>
    <w:rsid w:val="00871BAD"/>
    <w:rsid w:val="00886469"/>
    <w:rsid w:val="008A05E9"/>
    <w:rsid w:val="008A1362"/>
    <w:rsid w:val="008B1E68"/>
    <w:rsid w:val="008B1F24"/>
    <w:rsid w:val="008B3E93"/>
    <w:rsid w:val="008B7D44"/>
    <w:rsid w:val="008C3608"/>
    <w:rsid w:val="008D7CEC"/>
    <w:rsid w:val="008E19EE"/>
    <w:rsid w:val="008E27A5"/>
    <w:rsid w:val="008E3290"/>
    <w:rsid w:val="008E66AD"/>
    <w:rsid w:val="009052BB"/>
    <w:rsid w:val="0092067B"/>
    <w:rsid w:val="00922561"/>
    <w:rsid w:val="009327D1"/>
    <w:rsid w:val="00934A21"/>
    <w:rsid w:val="009461AB"/>
    <w:rsid w:val="00960477"/>
    <w:rsid w:val="00966998"/>
    <w:rsid w:val="00990C82"/>
    <w:rsid w:val="00995195"/>
    <w:rsid w:val="009A0152"/>
    <w:rsid w:val="009A15F9"/>
    <w:rsid w:val="009A1E5D"/>
    <w:rsid w:val="009A257C"/>
    <w:rsid w:val="009A2C75"/>
    <w:rsid w:val="009A72FC"/>
    <w:rsid w:val="009C0309"/>
    <w:rsid w:val="009C25E1"/>
    <w:rsid w:val="009C7903"/>
    <w:rsid w:val="009C7CF1"/>
    <w:rsid w:val="009D5439"/>
    <w:rsid w:val="009E512E"/>
    <w:rsid w:val="00A179D4"/>
    <w:rsid w:val="00A23CC3"/>
    <w:rsid w:val="00A329EA"/>
    <w:rsid w:val="00A4214A"/>
    <w:rsid w:val="00A46859"/>
    <w:rsid w:val="00A4786C"/>
    <w:rsid w:val="00A51AC2"/>
    <w:rsid w:val="00A706B1"/>
    <w:rsid w:val="00A72BAD"/>
    <w:rsid w:val="00AA05A4"/>
    <w:rsid w:val="00AA0F5E"/>
    <w:rsid w:val="00AA6D04"/>
    <w:rsid w:val="00AC0F4A"/>
    <w:rsid w:val="00AC1F63"/>
    <w:rsid w:val="00AE3FA1"/>
    <w:rsid w:val="00AF1298"/>
    <w:rsid w:val="00B02D9E"/>
    <w:rsid w:val="00B11AB2"/>
    <w:rsid w:val="00B13513"/>
    <w:rsid w:val="00B24543"/>
    <w:rsid w:val="00B2525A"/>
    <w:rsid w:val="00B33327"/>
    <w:rsid w:val="00B51625"/>
    <w:rsid w:val="00B538DE"/>
    <w:rsid w:val="00B558D9"/>
    <w:rsid w:val="00B64698"/>
    <w:rsid w:val="00B66263"/>
    <w:rsid w:val="00B7313F"/>
    <w:rsid w:val="00B74B92"/>
    <w:rsid w:val="00BB29E7"/>
    <w:rsid w:val="00BE2D23"/>
    <w:rsid w:val="00BF144C"/>
    <w:rsid w:val="00BF6C26"/>
    <w:rsid w:val="00C11F5A"/>
    <w:rsid w:val="00C22394"/>
    <w:rsid w:val="00C257F9"/>
    <w:rsid w:val="00C2757D"/>
    <w:rsid w:val="00C315DE"/>
    <w:rsid w:val="00C44429"/>
    <w:rsid w:val="00C57D7E"/>
    <w:rsid w:val="00C6103C"/>
    <w:rsid w:val="00C650E3"/>
    <w:rsid w:val="00C7043D"/>
    <w:rsid w:val="00C72150"/>
    <w:rsid w:val="00C74322"/>
    <w:rsid w:val="00C7630B"/>
    <w:rsid w:val="00C825B8"/>
    <w:rsid w:val="00CA139B"/>
    <w:rsid w:val="00CB1DCC"/>
    <w:rsid w:val="00CB653F"/>
    <w:rsid w:val="00CB70C1"/>
    <w:rsid w:val="00CD0192"/>
    <w:rsid w:val="00CE3122"/>
    <w:rsid w:val="00CF4243"/>
    <w:rsid w:val="00D01134"/>
    <w:rsid w:val="00D02BDC"/>
    <w:rsid w:val="00D06B51"/>
    <w:rsid w:val="00D1737B"/>
    <w:rsid w:val="00D2069F"/>
    <w:rsid w:val="00D275D3"/>
    <w:rsid w:val="00D31479"/>
    <w:rsid w:val="00D5009E"/>
    <w:rsid w:val="00D50CD8"/>
    <w:rsid w:val="00D65DA5"/>
    <w:rsid w:val="00D82C06"/>
    <w:rsid w:val="00D87696"/>
    <w:rsid w:val="00D87D36"/>
    <w:rsid w:val="00DA20AC"/>
    <w:rsid w:val="00DC3BAA"/>
    <w:rsid w:val="00DE1B02"/>
    <w:rsid w:val="00DF7D8D"/>
    <w:rsid w:val="00E0440C"/>
    <w:rsid w:val="00E04448"/>
    <w:rsid w:val="00E05836"/>
    <w:rsid w:val="00E06BC5"/>
    <w:rsid w:val="00E16FC3"/>
    <w:rsid w:val="00E262EA"/>
    <w:rsid w:val="00E34E42"/>
    <w:rsid w:val="00E42E80"/>
    <w:rsid w:val="00E4505D"/>
    <w:rsid w:val="00E45BA1"/>
    <w:rsid w:val="00E510C9"/>
    <w:rsid w:val="00E51392"/>
    <w:rsid w:val="00E5196C"/>
    <w:rsid w:val="00E51F5F"/>
    <w:rsid w:val="00E52E95"/>
    <w:rsid w:val="00E74263"/>
    <w:rsid w:val="00EB6ADA"/>
    <w:rsid w:val="00EB6DF1"/>
    <w:rsid w:val="00EC0911"/>
    <w:rsid w:val="00EC6705"/>
    <w:rsid w:val="00ED5CFB"/>
    <w:rsid w:val="00ED61EA"/>
    <w:rsid w:val="00EE30E6"/>
    <w:rsid w:val="00EE575D"/>
    <w:rsid w:val="00EE5AA1"/>
    <w:rsid w:val="00EF0A29"/>
    <w:rsid w:val="00F15D61"/>
    <w:rsid w:val="00F200DD"/>
    <w:rsid w:val="00F2449E"/>
    <w:rsid w:val="00F25296"/>
    <w:rsid w:val="00F44AC3"/>
    <w:rsid w:val="00F5232F"/>
    <w:rsid w:val="00F52A58"/>
    <w:rsid w:val="00F66FB1"/>
    <w:rsid w:val="00F71A14"/>
    <w:rsid w:val="00F80675"/>
    <w:rsid w:val="00F83A78"/>
    <w:rsid w:val="00F85871"/>
    <w:rsid w:val="00FA2F15"/>
    <w:rsid w:val="00FB5ECD"/>
    <w:rsid w:val="016C21B2"/>
    <w:rsid w:val="01AB3318"/>
    <w:rsid w:val="01AE551D"/>
    <w:rsid w:val="03B929C3"/>
    <w:rsid w:val="04635BEE"/>
    <w:rsid w:val="04CB5BF6"/>
    <w:rsid w:val="050E243F"/>
    <w:rsid w:val="05145F13"/>
    <w:rsid w:val="057C1A0A"/>
    <w:rsid w:val="06747FC9"/>
    <w:rsid w:val="088C0EFC"/>
    <w:rsid w:val="08B70CFF"/>
    <w:rsid w:val="09834654"/>
    <w:rsid w:val="09B148DD"/>
    <w:rsid w:val="0A127E1C"/>
    <w:rsid w:val="0AAA6827"/>
    <w:rsid w:val="0AC13B48"/>
    <w:rsid w:val="0B436EA7"/>
    <w:rsid w:val="0BCC462E"/>
    <w:rsid w:val="0BDB136E"/>
    <w:rsid w:val="0C7932A4"/>
    <w:rsid w:val="0D56292F"/>
    <w:rsid w:val="0DF952ED"/>
    <w:rsid w:val="0F3F1CC0"/>
    <w:rsid w:val="0FC15A0A"/>
    <w:rsid w:val="10442E64"/>
    <w:rsid w:val="10E10FE8"/>
    <w:rsid w:val="121C2EBC"/>
    <w:rsid w:val="121D4481"/>
    <w:rsid w:val="13A25314"/>
    <w:rsid w:val="13A55DB9"/>
    <w:rsid w:val="13D81ACE"/>
    <w:rsid w:val="15310DBB"/>
    <w:rsid w:val="15B17DB0"/>
    <w:rsid w:val="15FD7CBF"/>
    <w:rsid w:val="16606AA0"/>
    <w:rsid w:val="167D355C"/>
    <w:rsid w:val="16830F11"/>
    <w:rsid w:val="169F4C39"/>
    <w:rsid w:val="16EF2FEC"/>
    <w:rsid w:val="175013CC"/>
    <w:rsid w:val="17BC6584"/>
    <w:rsid w:val="17EF056A"/>
    <w:rsid w:val="17F932B9"/>
    <w:rsid w:val="18777FAD"/>
    <w:rsid w:val="19097F54"/>
    <w:rsid w:val="1973680D"/>
    <w:rsid w:val="19DD16DB"/>
    <w:rsid w:val="1A161798"/>
    <w:rsid w:val="1A4B64B5"/>
    <w:rsid w:val="1A5339AF"/>
    <w:rsid w:val="1A892D8E"/>
    <w:rsid w:val="1B266221"/>
    <w:rsid w:val="1B374856"/>
    <w:rsid w:val="1D151834"/>
    <w:rsid w:val="1D197853"/>
    <w:rsid w:val="1D8A0311"/>
    <w:rsid w:val="1D9E5C36"/>
    <w:rsid w:val="1D9F21CA"/>
    <w:rsid w:val="1D9F34A4"/>
    <w:rsid w:val="1DE87D9C"/>
    <w:rsid w:val="1DF24C20"/>
    <w:rsid w:val="1E0E0293"/>
    <w:rsid w:val="1E50677C"/>
    <w:rsid w:val="1E7C2FC7"/>
    <w:rsid w:val="1E954ED4"/>
    <w:rsid w:val="1F614CA9"/>
    <w:rsid w:val="1F9748C3"/>
    <w:rsid w:val="1FA3490C"/>
    <w:rsid w:val="1FE1419E"/>
    <w:rsid w:val="20364D13"/>
    <w:rsid w:val="21566198"/>
    <w:rsid w:val="217739A7"/>
    <w:rsid w:val="219E6A1B"/>
    <w:rsid w:val="21FD3E09"/>
    <w:rsid w:val="22435DEE"/>
    <w:rsid w:val="22741CB4"/>
    <w:rsid w:val="22DC2632"/>
    <w:rsid w:val="239909E6"/>
    <w:rsid w:val="25C55B00"/>
    <w:rsid w:val="26173E81"/>
    <w:rsid w:val="2672099B"/>
    <w:rsid w:val="26720A12"/>
    <w:rsid w:val="271D20D2"/>
    <w:rsid w:val="29160E99"/>
    <w:rsid w:val="29C12EFA"/>
    <w:rsid w:val="2A5E0C47"/>
    <w:rsid w:val="2A6E2659"/>
    <w:rsid w:val="2AB50DB2"/>
    <w:rsid w:val="2B3B63AA"/>
    <w:rsid w:val="2BD55552"/>
    <w:rsid w:val="2CC474D1"/>
    <w:rsid w:val="2D427EAE"/>
    <w:rsid w:val="2D903088"/>
    <w:rsid w:val="2DF90134"/>
    <w:rsid w:val="2EAE4FD8"/>
    <w:rsid w:val="2EB603D2"/>
    <w:rsid w:val="2F7B5659"/>
    <w:rsid w:val="2FD405B9"/>
    <w:rsid w:val="30421BF4"/>
    <w:rsid w:val="307F15C2"/>
    <w:rsid w:val="332443EC"/>
    <w:rsid w:val="334F2941"/>
    <w:rsid w:val="33AD6347"/>
    <w:rsid w:val="343E358B"/>
    <w:rsid w:val="35231D9B"/>
    <w:rsid w:val="354E1BC1"/>
    <w:rsid w:val="35AF419E"/>
    <w:rsid w:val="35BB5095"/>
    <w:rsid w:val="35E34331"/>
    <w:rsid w:val="36340553"/>
    <w:rsid w:val="36656724"/>
    <w:rsid w:val="368808A4"/>
    <w:rsid w:val="368877E3"/>
    <w:rsid w:val="37785D23"/>
    <w:rsid w:val="38EB3F6F"/>
    <w:rsid w:val="38F124A7"/>
    <w:rsid w:val="395755A7"/>
    <w:rsid w:val="39997BB2"/>
    <w:rsid w:val="3A1C65C9"/>
    <w:rsid w:val="3A7F44D2"/>
    <w:rsid w:val="3A89747B"/>
    <w:rsid w:val="3ABD4E71"/>
    <w:rsid w:val="3ADE5030"/>
    <w:rsid w:val="3B303680"/>
    <w:rsid w:val="3B455B32"/>
    <w:rsid w:val="3B8A4448"/>
    <w:rsid w:val="3B8E3B5D"/>
    <w:rsid w:val="3C157BC9"/>
    <w:rsid w:val="3C3D64F2"/>
    <w:rsid w:val="3D855514"/>
    <w:rsid w:val="3DA71D84"/>
    <w:rsid w:val="3DBB20CE"/>
    <w:rsid w:val="3E167001"/>
    <w:rsid w:val="3E6F6BE0"/>
    <w:rsid w:val="3EF20742"/>
    <w:rsid w:val="3EFE6A85"/>
    <w:rsid w:val="3F31018B"/>
    <w:rsid w:val="409072D3"/>
    <w:rsid w:val="40CC39CD"/>
    <w:rsid w:val="41311256"/>
    <w:rsid w:val="41A71059"/>
    <w:rsid w:val="41C17E89"/>
    <w:rsid w:val="42526101"/>
    <w:rsid w:val="433724FB"/>
    <w:rsid w:val="44222DAF"/>
    <w:rsid w:val="463328C6"/>
    <w:rsid w:val="466D1052"/>
    <w:rsid w:val="479C6BFC"/>
    <w:rsid w:val="47B256FA"/>
    <w:rsid w:val="48DE1C3C"/>
    <w:rsid w:val="49000854"/>
    <w:rsid w:val="4926405E"/>
    <w:rsid w:val="49A70871"/>
    <w:rsid w:val="4A2C285B"/>
    <w:rsid w:val="4A8C6849"/>
    <w:rsid w:val="4AE40723"/>
    <w:rsid w:val="4B434576"/>
    <w:rsid w:val="4BAA1FCB"/>
    <w:rsid w:val="4BB15AA2"/>
    <w:rsid w:val="4BC96A55"/>
    <w:rsid w:val="4BD836B9"/>
    <w:rsid w:val="4CC20C63"/>
    <w:rsid w:val="4CF71EBC"/>
    <w:rsid w:val="4E7A1985"/>
    <w:rsid w:val="4F28538A"/>
    <w:rsid w:val="4F756F8B"/>
    <w:rsid w:val="4FC21CBD"/>
    <w:rsid w:val="500D1F8C"/>
    <w:rsid w:val="507616CF"/>
    <w:rsid w:val="50874B22"/>
    <w:rsid w:val="51317552"/>
    <w:rsid w:val="51662C33"/>
    <w:rsid w:val="51C41826"/>
    <w:rsid w:val="5222008C"/>
    <w:rsid w:val="522375A7"/>
    <w:rsid w:val="52B041ED"/>
    <w:rsid w:val="52C03150"/>
    <w:rsid w:val="52EA5E28"/>
    <w:rsid w:val="53180E39"/>
    <w:rsid w:val="540A6F82"/>
    <w:rsid w:val="54351870"/>
    <w:rsid w:val="5484213E"/>
    <w:rsid w:val="54F004D6"/>
    <w:rsid w:val="551667D6"/>
    <w:rsid w:val="552E6370"/>
    <w:rsid w:val="558F3BBA"/>
    <w:rsid w:val="55CD40CC"/>
    <w:rsid w:val="560C7163"/>
    <w:rsid w:val="56CA1C58"/>
    <w:rsid w:val="584B6E98"/>
    <w:rsid w:val="59094056"/>
    <w:rsid w:val="59192084"/>
    <w:rsid w:val="593A7BCC"/>
    <w:rsid w:val="59571C67"/>
    <w:rsid w:val="59BD44B5"/>
    <w:rsid w:val="5A351E10"/>
    <w:rsid w:val="5A8206B3"/>
    <w:rsid w:val="5BAE03E2"/>
    <w:rsid w:val="5CC82845"/>
    <w:rsid w:val="5D1322A7"/>
    <w:rsid w:val="5DD8159E"/>
    <w:rsid w:val="5F5716C9"/>
    <w:rsid w:val="60695BA6"/>
    <w:rsid w:val="607E54E2"/>
    <w:rsid w:val="61224B31"/>
    <w:rsid w:val="619679E5"/>
    <w:rsid w:val="619D4FA2"/>
    <w:rsid w:val="61FB075C"/>
    <w:rsid w:val="628400E3"/>
    <w:rsid w:val="643C3B11"/>
    <w:rsid w:val="643C50B5"/>
    <w:rsid w:val="646F43F4"/>
    <w:rsid w:val="658B78BA"/>
    <w:rsid w:val="6619380B"/>
    <w:rsid w:val="66610FD9"/>
    <w:rsid w:val="667A7D08"/>
    <w:rsid w:val="66A617D9"/>
    <w:rsid w:val="66C17F73"/>
    <w:rsid w:val="66E70FA1"/>
    <w:rsid w:val="66EE4032"/>
    <w:rsid w:val="675234C0"/>
    <w:rsid w:val="67F13248"/>
    <w:rsid w:val="67F36748"/>
    <w:rsid w:val="6837242A"/>
    <w:rsid w:val="688B5EBF"/>
    <w:rsid w:val="68D21743"/>
    <w:rsid w:val="68E70961"/>
    <w:rsid w:val="69CB7E2D"/>
    <w:rsid w:val="6A5F444C"/>
    <w:rsid w:val="6A962A6D"/>
    <w:rsid w:val="6AA3275F"/>
    <w:rsid w:val="6AF52CD7"/>
    <w:rsid w:val="6B9E3183"/>
    <w:rsid w:val="6BB84A03"/>
    <w:rsid w:val="6BF05A2D"/>
    <w:rsid w:val="6C42047D"/>
    <w:rsid w:val="6C9A7149"/>
    <w:rsid w:val="6CA51EA5"/>
    <w:rsid w:val="6DAD732A"/>
    <w:rsid w:val="6DE47C3F"/>
    <w:rsid w:val="6EA15F8C"/>
    <w:rsid w:val="6EDC39E0"/>
    <w:rsid w:val="6F6F0962"/>
    <w:rsid w:val="6FA823FB"/>
    <w:rsid w:val="714E5003"/>
    <w:rsid w:val="71C32FF3"/>
    <w:rsid w:val="721A6993"/>
    <w:rsid w:val="72324426"/>
    <w:rsid w:val="72B842DE"/>
    <w:rsid w:val="72C72D8E"/>
    <w:rsid w:val="72E6526E"/>
    <w:rsid w:val="73252412"/>
    <w:rsid w:val="73315CF4"/>
    <w:rsid w:val="736D5C07"/>
    <w:rsid w:val="74D06F89"/>
    <w:rsid w:val="74F93531"/>
    <w:rsid w:val="75BA7ED8"/>
    <w:rsid w:val="75CB409D"/>
    <w:rsid w:val="766D5698"/>
    <w:rsid w:val="77005B2D"/>
    <w:rsid w:val="770F28B3"/>
    <w:rsid w:val="78705065"/>
    <w:rsid w:val="7876286E"/>
    <w:rsid w:val="78C13E15"/>
    <w:rsid w:val="78CF4565"/>
    <w:rsid w:val="790A36C2"/>
    <w:rsid w:val="79C963CC"/>
    <w:rsid w:val="79D4056F"/>
    <w:rsid w:val="7A2E4BF4"/>
    <w:rsid w:val="7B211832"/>
    <w:rsid w:val="7B36765F"/>
    <w:rsid w:val="7B670623"/>
    <w:rsid w:val="7B7E2612"/>
    <w:rsid w:val="7BD414AD"/>
    <w:rsid w:val="7C506E8F"/>
    <w:rsid w:val="7D0C6B99"/>
    <w:rsid w:val="7D1451ED"/>
    <w:rsid w:val="7E585711"/>
    <w:rsid w:val="7E8347AC"/>
    <w:rsid w:val="7FCA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05E1247-2C6C-4425-BD14-361BEF3A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Times New Roman" w:eastAsia="黑体" w:hAnsi="Times New Roman"/>
      <w:szCs w:val="2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numPr>
        <w:ilvl w:val="2"/>
        <w:numId w:val="1"/>
      </w:numPr>
      <w:spacing w:before="240"/>
      <w:jc w:val="left"/>
      <w:outlineLvl w:val="2"/>
    </w:pPr>
    <w:rPr>
      <w:rFonts w:ascii="Arial" w:eastAsia="Times New Roman" w:hAnsi="Arial" w:cs="Times New Roman"/>
      <w:b/>
      <w:sz w:val="24"/>
      <w:lang w:eastAsia="en-US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FF"/>
      <w:u w:val="single"/>
    </w:rPr>
  </w:style>
  <w:style w:type="character" w:styleId="ab">
    <w:name w:val="annotation reference"/>
    <w:uiPriority w:val="99"/>
    <w:qFormat/>
    <w:rPr>
      <w:sz w:val="16"/>
      <w:szCs w:val="16"/>
    </w:rPr>
  </w:style>
  <w:style w:type="character" w:customStyle="1" w:styleId="3Char">
    <w:name w:val="标题 3 Char"/>
    <w:link w:val="3"/>
    <w:uiPriority w:val="9"/>
    <w:qFormat/>
    <w:rPr>
      <w:rFonts w:ascii="Arial" w:eastAsia="Times New Roman" w:hAnsi="Arial" w:cs="Times New Roman"/>
      <w:b/>
      <w:sz w:val="24"/>
      <w:lang w:eastAsia="en-US"/>
    </w:rPr>
  </w:style>
  <w:style w:type="character" w:customStyle="1" w:styleId="fontstyle01">
    <w:name w:val="fontstyle01"/>
    <w:basedOn w:val="a0"/>
    <w:qFormat/>
    <w:rPr>
      <w:rFonts w:ascii="Courier" w:hAnsi="Courier" w:cs="Courier"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Calibri" w:hAnsi="Calibri" w:cs="Calibri" w:hint="default"/>
      <w:i/>
      <w:color w:val="000000"/>
      <w:sz w:val="18"/>
      <w:szCs w:val="18"/>
    </w:rPr>
  </w:style>
  <w:style w:type="character" w:customStyle="1" w:styleId="fontstyle31">
    <w:name w:val="fontstyle31"/>
    <w:basedOn w:val="a0"/>
    <w:qFormat/>
    <w:rPr>
      <w:rFonts w:ascii="Times-RomanSC" w:eastAsia="Times-RomanSC" w:hAnsi="Times-RomanSC" w:cs="Times-RomanSC"/>
      <w:color w:val="000000"/>
      <w:sz w:val="20"/>
      <w:szCs w:val="20"/>
    </w:rPr>
  </w:style>
  <w:style w:type="paragraph" w:customStyle="1" w:styleId="Paragraph2">
    <w:name w:val="Paragraph 2"/>
    <w:basedOn w:val="a"/>
    <w:link w:val="Paragraph2Char"/>
    <w:qFormat/>
    <w:pPr>
      <w:spacing w:line="360" w:lineRule="auto"/>
      <w:ind w:left="360"/>
    </w:pPr>
    <w:rPr>
      <w:rFonts w:ascii="Times New Roman" w:hAnsi="Times New Roman"/>
    </w:r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Paragraph2Char">
    <w:name w:val="Paragraph 2 Char"/>
    <w:link w:val="Paragraph2"/>
    <w:qFormat/>
    <w:rPr>
      <w:rFonts w:ascii="Times New Roman" w:eastAsiaTheme="minorEastAsia" w:hAnsi="Times New Roman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932685-CF2C-470E-AF66-1CB52C1C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305</Words>
  <Characters>1742</Characters>
  <Application>Microsoft Office Word</Application>
  <DocSecurity>0</DocSecurity>
  <Lines>14</Lines>
  <Paragraphs>4</Paragraphs>
  <ScaleCrop>false</ScaleCrop>
  <Company>China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福鼎</dc:creator>
  <cp:lastModifiedBy>zhangzhenzju</cp:lastModifiedBy>
  <cp:revision>35</cp:revision>
  <cp:lastPrinted>2019-03-15T07:50:00Z</cp:lastPrinted>
  <dcterms:created xsi:type="dcterms:W3CDTF">2019-03-11T05:43:00Z</dcterms:created>
  <dcterms:modified xsi:type="dcterms:W3CDTF">2019-12-19T01:10:00Z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