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01B" w:rsidRPr="00804047" w:rsidRDefault="003E001B" w:rsidP="00804047">
      <w:pPr>
        <w:pStyle w:val="Tables"/>
        <w:jc w:val="left"/>
        <w:rPr>
          <w:b/>
          <w:sz w:val="24"/>
          <w:szCs w:val="24"/>
        </w:rPr>
      </w:pPr>
      <w:bookmarkStart w:id="0" w:name="_Toc19616901"/>
      <w:r w:rsidRPr="00804047">
        <w:rPr>
          <w:b/>
          <w:sz w:val="24"/>
          <w:szCs w:val="24"/>
        </w:rPr>
        <w:t>S1 File. Supporting figures and tables for “Effects of land-use change and related pressures on alien and native subsets of island communities”</w:t>
      </w:r>
    </w:p>
    <w:p w:rsidR="003E001B" w:rsidRDefault="003E001B" w:rsidP="002E03CE">
      <w:pPr>
        <w:pStyle w:val="Tables"/>
      </w:pPr>
    </w:p>
    <w:p w:rsidR="002E03CE" w:rsidRPr="00AE12E1" w:rsidRDefault="002E03CE" w:rsidP="002E03CE">
      <w:pPr>
        <w:pStyle w:val="Tables"/>
      </w:pPr>
      <w:r w:rsidRPr="00AE12E1">
        <w:t>Table 1. External sources that were used to determine the status of species in the PREDICTS database at either island or country level.</w:t>
      </w:r>
      <w:bookmarkEnd w:id="0"/>
    </w:p>
    <w:p w:rsidR="002E03CE" w:rsidRPr="00AE12E1" w:rsidRDefault="002E03CE" w:rsidP="002E03CE">
      <w:pPr>
        <w:pStyle w:val="NormalWeb"/>
        <w:spacing w:before="0" w:beforeAutospacing="0" w:after="0" w:afterAutospacing="0"/>
        <w:jc w:val="center"/>
        <w:rPr>
          <w:rFonts w:ascii="Arial" w:hAnsi="Arial" w:cs="Arial"/>
          <w:color w:val="000000" w:themeColor="text1"/>
          <w:sz w:val="20"/>
          <w:szCs w:val="20"/>
        </w:rPr>
      </w:pPr>
    </w:p>
    <w:tbl>
      <w:tblPr>
        <w:tblStyle w:val="TableGrid"/>
        <w:tblW w:w="5000" w:type="pct"/>
        <w:jc w:val="center"/>
        <w:tblLayout w:type="fixed"/>
        <w:tblLook w:val="04A0" w:firstRow="1" w:lastRow="0" w:firstColumn="1" w:lastColumn="0" w:noHBand="0" w:noVBand="1"/>
      </w:tblPr>
      <w:tblGrid>
        <w:gridCol w:w="1414"/>
        <w:gridCol w:w="5516"/>
        <w:gridCol w:w="6107"/>
        <w:gridCol w:w="957"/>
      </w:tblGrid>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Source acronym</w:t>
            </w:r>
          </w:p>
        </w:tc>
        <w:tc>
          <w:tcPr>
            <w:tcW w:w="1971" w:type="pct"/>
            <w:vAlign w:val="center"/>
          </w:tcPr>
          <w:p w:rsidR="002E03CE" w:rsidRPr="001245E2" w:rsidRDefault="002E03CE" w:rsidP="001245E2">
            <w:pPr>
              <w:jc w:val="center"/>
              <w:rPr>
                <w:rFonts w:ascii="Arial" w:hAnsi="Arial" w:cs="Arial"/>
                <w:sz w:val="18"/>
                <w:szCs w:val="18"/>
              </w:rPr>
            </w:pPr>
            <w:r w:rsidRPr="001245E2">
              <w:rPr>
                <w:rFonts w:ascii="Arial" w:hAnsi="Arial" w:cs="Arial"/>
                <w:sz w:val="18"/>
                <w:szCs w:val="18"/>
              </w:rPr>
              <w:t>Citation/Description</w:t>
            </w:r>
          </w:p>
        </w:tc>
        <w:tc>
          <w:tcPr>
            <w:tcW w:w="2182" w:type="pct"/>
            <w:vAlign w:val="center"/>
          </w:tcPr>
          <w:p w:rsidR="002E03CE" w:rsidRPr="001245E2" w:rsidRDefault="002E03CE" w:rsidP="001245E2">
            <w:pPr>
              <w:jc w:val="center"/>
              <w:rPr>
                <w:rFonts w:ascii="Arial" w:hAnsi="Arial" w:cs="Arial"/>
                <w:sz w:val="18"/>
                <w:szCs w:val="18"/>
              </w:rPr>
            </w:pPr>
            <w:r w:rsidRPr="001245E2">
              <w:rPr>
                <w:rFonts w:ascii="Arial" w:hAnsi="Arial" w:cs="Arial"/>
                <w:sz w:val="18"/>
                <w:szCs w:val="18"/>
              </w:rPr>
              <w:t>Access to data</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Species status in</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AGDAWR</w:t>
            </w:r>
          </w:p>
        </w:tc>
        <w:tc>
          <w:tcPr>
            <w:tcW w:w="1971"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Australian Government Department of Agriculture and Water Resources.</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http://www.agriculture.gov.au/ [Accessed  March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ALA</w:t>
            </w:r>
          </w:p>
        </w:tc>
        <w:tc>
          <w:tcPr>
            <w:tcW w:w="1971"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Atlas of Living Australia.</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https://www.ala.org.au/ [Accessed  March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proofErr w:type="spellStart"/>
            <w:r w:rsidRPr="001245E2">
              <w:rPr>
                <w:rFonts w:ascii="Arial" w:hAnsi="Arial" w:cs="Arial"/>
                <w:sz w:val="18"/>
                <w:szCs w:val="18"/>
              </w:rPr>
              <w:t>AntMaps</w:t>
            </w:r>
            <w:proofErr w:type="spellEnd"/>
          </w:p>
        </w:tc>
        <w:tc>
          <w:tcPr>
            <w:tcW w:w="1971" w:type="pct"/>
            <w:vAlign w:val="center"/>
          </w:tcPr>
          <w:p w:rsidR="00F17AAB" w:rsidRPr="001245E2" w:rsidRDefault="00F17AAB" w:rsidP="001245E2">
            <w:pPr>
              <w:rPr>
                <w:rFonts w:ascii="Arial" w:hAnsi="Arial" w:cs="Arial"/>
                <w:sz w:val="18"/>
                <w:szCs w:val="18"/>
              </w:rPr>
            </w:pPr>
            <w:r w:rsidRPr="001245E2">
              <w:rPr>
                <w:rFonts w:ascii="Arial" w:hAnsi="Arial" w:cs="Arial"/>
                <w:sz w:val="18"/>
                <w:szCs w:val="18"/>
              </w:rPr>
              <w:t xml:space="preserve">Janicki J, </w:t>
            </w:r>
            <w:proofErr w:type="spellStart"/>
            <w:r w:rsidRPr="001245E2">
              <w:rPr>
                <w:rFonts w:ascii="Arial" w:hAnsi="Arial" w:cs="Arial"/>
                <w:sz w:val="18"/>
                <w:szCs w:val="18"/>
              </w:rPr>
              <w:t>Narula</w:t>
            </w:r>
            <w:proofErr w:type="spellEnd"/>
            <w:r w:rsidRPr="001245E2">
              <w:rPr>
                <w:rFonts w:ascii="Arial" w:hAnsi="Arial" w:cs="Arial"/>
                <w:sz w:val="18"/>
                <w:szCs w:val="18"/>
              </w:rPr>
              <w:t xml:space="preserve"> N, Ziegler M, </w:t>
            </w:r>
            <w:proofErr w:type="spellStart"/>
            <w:r w:rsidRPr="001245E2">
              <w:rPr>
                <w:rFonts w:ascii="Arial" w:hAnsi="Arial" w:cs="Arial"/>
                <w:sz w:val="18"/>
                <w:szCs w:val="18"/>
              </w:rPr>
              <w:t>Guénard</w:t>
            </w:r>
            <w:proofErr w:type="spellEnd"/>
            <w:r w:rsidRPr="001245E2">
              <w:rPr>
                <w:rFonts w:ascii="Arial" w:hAnsi="Arial" w:cs="Arial"/>
                <w:sz w:val="18"/>
                <w:szCs w:val="18"/>
              </w:rPr>
              <w:t xml:space="preserve"> B, </w:t>
            </w:r>
            <w:proofErr w:type="spellStart"/>
            <w:r w:rsidRPr="001245E2">
              <w:rPr>
                <w:rFonts w:ascii="Arial" w:hAnsi="Arial" w:cs="Arial"/>
                <w:sz w:val="18"/>
                <w:szCs w:val="18"/>
              </w:rPr>
              <w:t>Economo</w:t>
            </w:r>
            <w:proofErr w:type="spellEnd"/>
            <w:r w:rsidRPr="001245E2">
              <w:rPr>
                <w:rFonts w:ascii="Arial" w:hAnsi="Arial" w:cs="Arial"/>
                <w:sz w:val="18"/>
                <w:szCs w:val="18"/>
              </w:rPr>
              <w:t xml:space="preserve"> EP. Visualizing and interacting with large-volume biodiversity data using client–server web-mapping applications: The design and implementation of antmaps.org. </w:t>
            </w:r>
            <w:proofErr w:type="spellStart"/>
            <w:r w:rsidRPr="001245E2">
              <w:rPr>
                <w:rFonts w:ascii="Arial" w:hAnsi="Arial" w:cs="Arial"/>
                <w:sz w:val="18"/>
                <w:szCs w:val="18"/>
              </w:rPr>
              <w:t>Ecol</w:t>
            </w:r>
            <w:proofErr w:type="spellEnd"/>
            <w:r w:rsidRPr="001245E2">
              <w:rPr>
                <w:rFonts w:ascii="Arial" w:hAnsi="Arial" w:cs="Arial"/>
                <w:sz w:val="18"/>
                <w:szCs w:val="18"/>
              </w:rPr>
              <w:t xml:space="preserve"> Inform. 2016;32:185–93. </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http://antmaps.org/ [Accessed March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proofErr w:type="spellStart"/>
            <w:r w:rsidRPr="001245E2">
              <w:rPr>
                <w:rFonts w:ascii="Arial" w:hAnsi="Arial" w:cs="Arial"/>
                <w:sz w:val="18"/>
                <w:szCs w:val="18"/>
              </w:rPr>
              <w:t>AntWeb</w:t>
            </w:r>
            <w:proofErr w:type="spellEnd"/>
          </w:p>
        </w:tc>
        <w:tc>
          <w:tcPr>
            <w:tcW w:w="1971" w:type="pct"/>
            <w:vAlign w:val="center"/>
          </w:tcPr>
          <w:p w:rsidR="002E03CE" w:rsidRPr="001245E2" w:rsidRDefault="002E03CE" w:rsidP="001245E2">
            <w:pPr>
              <w:rPr>
                <w:rFonts w:ascii="Arial" w:hAnsi="Arial" w:cs="Arial"/>
                <w:sz w:val="18"/>
                <w:szCs w:val="18"/>
              </w:rPr>
            </w:pPr>
            <w:proofErr w:type="spellStart"/>
            <w:r w:rsidRPr="001245E2">
              <w:rPr>
                <w:rFonts w:ascii="Arial" w:hAnsi="Arial" w:cs="Arial"/>
                <w:sz w:val="18"/>
                <w:szCs w:val="18"/>
              </w:rPr>
              <w:t>AntWeb</w:t>
            </w:r>
            <w:proofErr w:type="spellEnd"/>
            <w:r w:rsidR="000C2B72" w:rsidRPr="001245E2">
              <w:rPr>
                <w:rFonts w:ascii="Arial" w:hAnsi="Arial" w:cs="Arial"/>
                <w:sz w:val="18"/>
                <w:szCs w:val="18"/>
              </w:rPr>
              <w:t>,</w:t>
            </w:r>
            <w:r w:rsidRPr="001245E2">
              <w:rPr>
                <w:rFonts w:ascii="Arial" w:hAnsi="Arial" w:cs="Arial"/>
                <w:sz w:val="18"/>
                <w:szCs w:val="18"/>
              </w:rPr>
              <w:t xml:space="preserve"> </w:t>
            </w:r>
            <w:r w:rsidR="00DA31A5" w:rsidRPr="001245E2">
              <w:rPr>
                <w:rFonts w:ascii="Arial" w:hAnsi="Arial" w:cs="Arial"/>
                <w:sz w:val="18"/>
                <w:szCs w:val="18"/>
              </w:rPr>
              <w:t xml:space="preserve">Version </w:t>
            </w:r>
            <w:r w:rsidRPr="001245E2">
              <w:rPr>
                <w:rFonts w:ascii="Arial" w:hAnsi="Arial" w:cs="Arial"/>
                <w:sz w:val="18"/>
                <w:szCs w:val="18"/>
              </w:rPr>
              <w:t>8.0.5.</w:t>
            </w:r>
            <w:r w:rsidR="000C2B72" w:rsidRPr="001245E2">
              <w:rPr>
                <w:rFonts w:ascii="Arial" w:hAnsi="Arial" w:cs="Arial"/>
                <w:sz w:val="18"/>
                <w:szCs w:val="18"/>
              </w:rPr>
              <w:t xml:space="preserve"> Database: </w:t>
            </w:r>
            <w:proofErr w:type="spellStart"/>
            <w:r w:rsidR="000C2B72" w:rsidRPr="001245E2">
              <w:rPr>
                <w:rFonts w:ascii="Arial" w:hAnsi="Arial" w:cs="Arial"/>
                <w:sz w:val="18"/>
                <w:szCs w:val="18"/>
              </w:rPr>
              <w:t>AntWeb</w:t>
            </w:r>
            <w:proofErr w:type="spellEnd"/>
            <w:r w:rsidR="000C2B72" w:rsidRPr="001245E2">
              <w:rPr>
                <w:rFonts w:ascii="Arial" w:hAnsi="Arial" w:cs="Arial"/>
                <w:sz w:val="18"/>
                <w:szCs w:val="18"/>
              </w:rPr>
              <w:t xml:space="preserve"> [Internet]. Available https://www.antweb.org</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 xml:space="preserve"> https://www.antweb.org  [Accessed May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Merge w:val="restart"/>
            <w:vAlign w:val="center"/>
          </w:tcPr>
          <w:p w:rsidR="002E03CE" w:rsidRPr="001245E2" w:rsidRDefault="002E03CE" w:rsidP="003B0E35">
            <w:pPr>
              <w:jc w:val="center"/>
              <w:rPr>
                <w:rFonts w:ascii="Arial" w:hAnsi="Arial" w:cs="Arial"/>
                <w:sz w:val="18"/>
                <w:szCs w:val="18"/>
              </w:rPr>
            </w:pPr>
            <w:proofErr w:type="spellStart"/>
            <w:r w:rsidRPr="001245E2">
              <w:rPr>
                <w:rFonts w:ascii="Arial" w:hAnsi="Arial" w:cs="Arial"/>
                <w:sz w:val="18"/>
                <w:szCs w:val="18"/>
              </w:rPr>
              <w:t>BirdLife</w:t>
            </w:r>
            <w:proofErr w:type="spellEnd"/>
          </w:p>
        </w:tc>
        <w:tc>
          <w:tcPr>
            <w:tcW w:w="1971" w:type="pct"/>
            <w:vAlign w:val="center"/>
          </w:tcPr>
          <w:p w:rsidR="002E03CE" w:rsidRPr="001245E2" w:rsidRDefault="002E03CE" w:rsidP="001245E2">
            <w:pPr>
              <w:rPr>
                <w:rFonts w:ascii="Arial" w:hAnsi="Arial" w:cs="Arial"/>
                <w:sz w:val="18"/>
                <w:szCs w:val="18"/>
              </w:rPr>
            </w:pPr>
            <w:proofErr w:type="spellStart"/>
            <w:r w:rsidRPr="001245E2">
              <w:rPr>
                <w:rFonts w:ascii="Arial" w:hAnsi="Arial" w:cs="Arial"/>
                <w:sz w:val="18"/>
                <w:szCs w:val="18"/>
              </w:rPr>
              <w:t>BirdLife</w:t>
            </w:r>
            <w:proofErr w:type="spellEnd"/>
            <w:r w:rsidRPr="001245E2">
              <w:rPr>
                <w:rFonts w:ascii="Arial" w:hAnsi="Arial" w:cs="Arial"/>
                <w:sz w:val="18"/>
                <w:szCs w:val="18"/>
              </w:rPr>
              <w:t xml:space="preserve"> Australia.</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 xml:space="preserve">Downloaded from: </w:t>
            </w:r>
          </w:p>
          <w:p w:rsidR="002E03CE" w:rsidRPr="001245E2" w:rsidRDefault="002E03CE" w:rsidP="001245E2">
            <w:pPr>
              <w:rPr>
                <w:rFonts w:ascii="Arial" w:hAnsi="Arial" w:cs="Arial"/>
                <w:sz w:val="18"/>
                <w:szCs w:val="18"/>
              </w:rPr>
            </w:pPr>
            <w:r w:rsidRPr="001245E2">
              <w:rPr>
                <w:rFonts w:ascii="Arial" w:hAnsi="Arial" w:cs="Arial"/>
                <w:sz w:val="18"/>
                <w:szCs w:val="18"/>
              </w:rPr>
              <w:t>http://birdlife.org.au/conservation/science/taxonomy [Accessed April 2015]</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Merge/>
            <w:vAlign w:val="center"/>
          </w:tcPr>
          <w:p w:rsidR="002E03CE" w:rsidRPr="001245E2" w:rsidRDefault="002E03CE" w:rsidP="003B0E35">
            <w:pPr>
              <w:jc w:val="center"/>
              <w:rPr>
                <w:rFonts w:ascii="Arial" w:hAnsi="Arial" w:cs="Arial"/>
                <w:sz w:val="18"/>
                <w:szCs w:val="18"/>
              </w:rPr>
            </w:pPr>
          </w:p>
        </w:tc>
        <w:tc>
          <w:tcPr>
            <w:tcW w:w="1971" w:type="pct"/>
            <w:vAlign w:val="center"/>
          </w:tcPr>
          <w:p w:rsidR="002E03CE" w:rsidRPr="001245E2" w:rsidRDefault="002E03CE" w:rsidP="001245E2">
            <w:pPr>
              <w:rPr>
                <w:rFonts w:ascii="Arial" w:hAnsi="Arial" w:cs="Arial"/>
                <w:sz w:val="18"/>
                <w:szCs w:val="18"/>
              </w:rPr>
            </w:pPr>
            <w:proofErr w:type="spellStart"/>
            <w:r w:rsidRPr="001245E2">
              <w:rPr>
                <w:rFonts w:ascii="Arial" w:hAnsi="Arial" w:cs="Arial"/>
                <w:sz w:val="18"/>
                <w:szCs w:val="18"/>
              </w:rPr>
              <w:t>BirdLife</w:t>
            </w:r>
            <w:proofErr w:type="spellEnd"/>
            <w:r w:rsidRPr="001245E2">
              <w:rPr>
                <w:rFonts w:ascii="Arial" w:hAnsi="Arial" w:cs="Arial"/>
                <w:sz w:val="18"/>
                <w:szCs w:val="18"/>
              </w:rPr>
              <w:t xml:space="preserve"> International.</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Downloaded from:</w:t>
            </w:r>
          </w:p>
          <w:p w:rsidR="002E03CE" w:rsidRPr="001245E2" w:rsidRDefault="002E03CE" w:rsidP="001245E2">
            <w:pPr>
              <w:rPr>
                <w:rFonts w:ascii="Arial" w:hAnsi="Arial" w:cs="Arial"/>
                <w:sz w:val="18"/>
                <w:szCs w:val="18"/>
              </w:rPr>
            </w:pPr>
            <w:r w:rsidRPr="001245E2">
              <w:rPr>
                <w:rFonts w:ascii="Arial" w:hAnsi="Arial" w:cs="Arial"/>
                <w:sz w:val="18"/>
                <w:szCs w:val="18"/>
              </w:rPr>
              <w:t xml:space="preserve">http://datazone.birdlife.org/species/search [Accessed March 2017] </w:t>
            </w:r>
          </w:p>
          <w:p w:rsidR="002E03CE" w:rsidRPr="001245E2" w:rsidRDefault="002E03CE" w:rsidP="001245E2">
            <w:pPr>
              <w:rPr>
                <w:rFonts w:ascii="Arial" w:hAnsi="Arial" w:cs="Arial"/>
                <w:sz w:val="18"/>
                <w:szCs w:val="18"/>
              </w:rPr>
            </w:pPr>
            <w:r w:rsidRPr="001245E2">
              <w:rPr>
                <w:rFonts w:ascii="Arial" w:hAnsi="Arial" w:cs="Arial"/>
                <w:sz w:val="18"/>
                <w:szCs w:val="18"/>
              </w:rPr>
              <w:t xml:space="preserve">(Search for endemic species in countries included in PREDICTS database) </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proofErr w:type="spellStart"/>
            <w:r w:rsidRPr="001245E2">
              <w:rPr>
                <w:rFonts w:ascii="Arial" w:hAnsi="Arial" w:cs="Arial"/>
                <w:sz w:val="18"/>
                <w:szCs w:val="18"/>
              </w:rPr>
              <w:t>C.Vink</w:t>
            </w:r>
            <w:proofErr w:type="spellEnd"/>
            <w:r w:rsidRPr="001245E2">
              <w:rPr>
                <w:rFonts w:ascii="Arial" w:hAnsi="Arial" w:cs="Arial"/>
                <w:sz w:val="18"/>
                <w:szCs w:val="18"/>
              </w:rPr>
              <w:t>, Canterbury Museum, NZ</w:t>
            </w:r>
          </w:p>
        </w:tc>
        <w:tc>
          <w:tcPr>
            <w:tcW w:w="1971"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Taxonomic expert at Canterbury Museum, New Zealand</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 xml:space="preserve">Direct contact with taxonomic expert to classify species from the order </w:t>
            </w:r>
            <w:proofErr w:type="spellStart"/>
            <w:r w:rsidRPr="001245E2">
              <w:rPr>
                <w:rFonts w:ascii="Arial" w:hAnsi="Arial" w:cs="Arial"/>
                <w:sz w:val="18"/>
                <w:szCs w:val="18"/>
              </w:rPr>
              <w:t>Araneae</w:t>
            </w:r>
            <w:proofErr w:type="spellEnd"/>
            <w:r w:rsidRPr="001245E2">
              <w:rPr>
                <w:rFonts w:ascii="Arial" w:hAnsi="Arial" w:cs="Arial"/>
                <w:sz w:val="18"/>
                <w:szCs w:val="18"/>
              </w:rPr>
              <w:t xml:space="preserve"> in New Zealand</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F17AAB" w:rsidRPr="001245E2" w:rsidRDefault="00F17AAB" w:rsidP="003B0E35">
            <w:pPr>
              <w:jc w:val="center"/>
              <w:rPr>
                <w:rFonts w:ascii="Arial" w:hAnsi="Arial" w:cs="Arial"/>
                <w:sz w:val="18"/>
                <w:szCs w:val="18"/>
              </w:rPr>
            </w:pPr>
            <w:r w:rsidRPr="001245E2">
              <w:rPr>
                <w:rFonts w:ascii="Arial" w:hAnsi="Arial" w:cs="Arial"/>
                <w:sz w:val="18"/>
                <w:szCs w:val="18"/>
              </w:rPr>
              <w:t>CITES</w:t>
            </w:r>
          </w:p>
        </w:tc>
        <w:tc>
          <w:tcPr>
            <w:tcW w:w="1971" w:type="pct"/>
            <w:vMerge w:val="restart"/>
            <w:vAlign w:val="center"/>
          </w:tcPr>
          <w:p w:rsidR="00F17AAB" w:rsidRPr="001245E2" w:rsidRDefault="00F17AAB" w:rsidP="001245E2">
            <w:pPr>
              <w:rPr>
                <w:rFonts w:ascii="Arial" w:hAnsi="Arial" w:cs="Arial"/>
                <w:sz w:val="18"/>
                <w:szCs w:val="18"/>
              </w:rPr>
            </w:pPr>
            <w:r w:rsidRPr="001245E2">
              <w:rPr>
                <w:rFonts w:ascii="Arial" w:hAnsi="Arial" w:cs="Arial"/>
                <w:sz w:val="18"/>
                <w:szCs w:val="18"/>
              </w:rPr>
              <w:t>UNEP. The Species + Website. Nairobi, Kenya. Compiled by UNEP-WCMC, Cambridge, UK.</w:t>
            </w:r>
            <w:r w:rsidR="009705D4" w:rsidRPr="001245E2">
              <w:rPr>
                <w:rFonts w:ascii="Arial" w:hAnsi="Arial" w:cs="Arial"/>
                <w:sz w:val="18"/>
                <w:szCs w:val="18"/>
              </w:rPr>
              <w:t xml:space="preserve"> Database: Species + [Internet]. Available from: https://www.speciesplus.net/species</w:t>
            </w:r>
          </w:p>
        </w:tc>
        <w:tc>
          <w:tcPr>
            <w:tcW w:w="2182" w:type="pct"/>
            <w:vMerge w:val="restart"/>
            <w:vAlign w:val="center"/>
          </w:tcPr>
          <w:p w:rsidR="00F17AAB" w:rsidRPr="001245E2" w:rsidRDefault="00F17AAB" w:rsidP="001245E2">
            <w:pPr>
              <w:rPr>
                <w:rFonts w:ascii="Arial" w:hAnsi="Arial" w:cs="Arial"/>
                <w:sz w:val="18"/>
                <w:szCs w:val="18"/>
              </w:rPr>
            </w:pPr>
            <w:r w:rsidRPr="001245E2">
              <w:rPr>
                <w:rFonts w:ascii="Arial" w:hAnsi="Arial" w:cs="Arial"/>
                <w:sz w:val="18"/>
                <w:szCs w:val="18"/>
              </w:rPr>
              <w:t xml:space="preserve">Downloaded from: </w:t>
            </w:r>
          </w:p>
          <w:p w:rsidR="00F17AAB" w:rsidRPr="001245E2" w:rsidRDefault="00F17AAB" w:rsidP="001245E2">
            <w:pPr>
              <w:rPr>
                <w:rFonts w:ascii="Arial" w:hAnsi="Arial" w:cs="Arial"/>
                <w:sz w:val="18"/>
                <w:szCs w:val="18"/>
              </w:rPr>
            </w:pPr>
            <w:r w:rsidRPr="001245E2">
              <w:rPr>
                <w:rFonts w:ascii="Arial" w:hAnsi="Arial" w:cs="Arial"/>
                <w:sz w:val="18"/>
                <w:szCs w:val="18"/>
              </w:rPr>
              <w:t>https://www.speciesplus.net/species [Accessed March 2017]</w:t>
            </w:r>
          </w:p>
        </w:tc>
        <w:tc>
          <w:tcPr>
            <w:tcW w:w="342" w:type="pct"/>
            <w:vMerge w:val="restart"/>
            <w:vAlign w:val="center"/>
          </w:tcPr>
          <w:p w:rsidR="00F17AAB" w:rsidRPr="001245E2" w:rsidRDefault="00F17AAB"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F17AAB" w:rsidRPr="001245E2" w:rsidRDefault="00F17AAB" w:rsidP="003B0E35">
            <w:pPr>
              <w:jc w:val="center"/>
              <w:rPr>
                <w:rFonts w:ascii="Arial" w:hAnsi="Arial" w:cs="Arial"/>
                <w:sz w:val="18"/>
                <w:szCs w:val="18"/>
              </w:rPr>
            </w:pPr>
            <w:r w:rsidRPr="001245E2">
              <w:rPr>
                <w:rFonts w:ascii="Arial" w:hAnsi="Arial" w:cs="Arial"/>
                <w:sz w:val="18"/>
                <w:szCs w:val="18"/>
              </w:rPr>
              <w:t>CMS</w:t>
            </w:r>
          </w:p>
        </w:tc>
        <w:tc>
          <w:tcPr>
            <w:tcW w:w="1971" w:type="pct"/>
            <w:vMerge/>
            <w:vAlign w:val="center"/>
          </w:tcPr>
          <w:p w:rsidR="00F17AAB" w:rsidRPr="001245E2" w:rsidRDefault="00F17AAB" w:rsidP="001245E2">
            <w:pPr>
              <w:rPr>
                <w:rFonts w:ascii="Arial" w:hAnsi="Arial" w:cs="Arial"/>
                <w:sz w:val="18"/>
                <w:szCs w:val="18"/>
              </w:rPr>
            </w:pPr>
          </w:p>
        </w:tc>
        <w:tc>
          <w:tcPr>
            <w:tcW w:w="2182" w:type="pct"/>
            <w:vMerge/>
            <w:vAlign w:val="center"/>
          </w:tcPr>
          <w:p w:rsidR="00F17AAB" w:rsidRPr="001245E2" w:rsidRDefault="00F17AAB" w:rsidP="001245E2">
            <w:pPr>
              <w:rPr>
                <w:rFonts w:ascii="Arial" w:hAnsi="Arial" w:cs="Arial"/>
                <w:sz w:val="18"/>
                <w:szCs w:val="18"/>
              </w:rPr>
            </w:pPr>
          </w:p>
        </w:tc>
        <w:tc>
          <w:tcPr>
            <w:tcW w:w="342" w:type="pct"/>
            <w:vMerge/>
            <w:vAlign w:val="center"/>
          </w:tcPr>
          <w:p w:rsidR="00F17AAB" w:rsidRPr="001245E2" w:rsidRDefault="00F17AAB" w:rsidP="003B0E35">
            <w:pPr>
              <w:jc w:val="center"/>
              <w:rPr>
                <w:rFonts w:ascii="Arial" w:hAnsi="Arial" w:cs="Arial"/>
                <w:sz w:val="18"/>
                <w:szCs w:val="18"/>
              </w:rPr>
            </w:pP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DLO</w:t>
            </w:r>
          </w:p>
        </w:tc>
        <w:tc>
          <w:tcPr>
            <w:tcW w:w="1971"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Discover Life.</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http://discoverlife.org [Accessed  March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411EF2" w:rsidP="003B0E35">
            <w:pPr>
              <w:jc w:val="center"/>
              <w:rPr>
                <w:rFonts w:ascii="Arial" w:hAnsi="Arial" w:cs="Arial"/>
                <w:sz w:val="18"/>
                <w:szCs w:val="18"/>
              </w:rPr>
            </w:pPr>
            <w:r w:rsidRPr="001245E2">
              <w:rPr>
                <w:rFonts w:ascii="Arial" w:hAnsi="Arial" w:cs="Arial"/>
                <w:sz w:val="18"/>
                <w:szCs w:val="18"/>
              </w:rPr>
              <w:t>ORIG-NATIVE</w:t>
            </w:r>
          </w:p>
        </w:tc>
        <w:tc>
          <w:tcPr>
            <w:tcW w:w="1971" w:type="pct"/>
            <w:vAlign w:val="bottom"/>
          </w:tcPr>
          <w:p w:rsidR="002E03CE" w:rsidRPr="001245E2" w:rsidRDefault="003C7FA1" w:rsidP="001245E2">
            <w:pPr>
              <w:rPr>
                <w:rFonts w:ascii="Arial" w:hAnsi="Arial" w:cs="Arial"/>
                <w:sz w:val="18"/>
                <w:szCs w:val="18"/>
              </w:rPr>
            </w:pPr>
            <w:r w:rsidRPr="001245E2">
              <w:rPr>
                <w:rFonts w:ascii="Arial" w:hAnsi="Arial" w:cs="Arial"/>
                <w:sz w:val="18"/>
                <w:szCs w:val="18"/>
              </w:rPr>
              <w:t xml:space="preserve">Data from Flora </w:t>
            </w:r>
            <w:proofErr w:type="spellStart"/>
            <w:r w:rsidRPr="001245E2">
              <w:rPr>
                <w:rFonts w:ascii="Arial" w:hAnsi="Arial" w:cs="Arial"/>
                <w:sz w:val="18"/>
                <w:szCs w:val="18"/>
              </w:rPr>
              <w:t>Europaea</w:t>
            </w:r>
            <w:proofErr w:type="spellEnd"/>
            <w:r w:rsidRPr="001245E2">
              <w:rPr>
                <w:rFonts w:ascii="Arial" w:hAnsi="Arial" w:cs="Arial"/>
                <w:sz w:val="18"/>
                <w:szCs w:val="18"/>
              </w:rPr>
              <w:t xml:space="preserve"> (http://rbg-web2.rbge.org.uk/FE/fe.html)  and different web APIs.</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Data accessed through R package '</w:t>
            </w:r>
            <w:proofErr w:type="spellStart"/>
            <w:r w:rsidRPr="001245E2">
              <w:rPr>
                <w:rFonts w:ascii="Arial" w:hAnsi="Arial" w:cs="Arial"/>
                <w:sz w:val="18"/>
                <w:szCs w:val="18"/>
              </w:rPr>
              <w:t>originr</w:t>
            </w:r>
            <w:proofErr w:type="spellEnd"/>
            <w:r w:rsidRPr="001245E2">
              <w:rPr>
                <w:rFonts w:ascii="Arial" w:hAnsi="Arial" w:cs="Arial"/>
                <w:sz w:val="18"/>
                <w:szCs w:val="18"/>
              </w:rPr>
              <w:t>' function '</w:t>
            </w:r>
            <w:proofErr w:type="spellStart"/>
            <w:r w:rsidRPr="001245E2">
              <w:rPr>
                <w:rFonts w:ascii="Arial" w:hAnsi="Arial" w:cs="Arial"/>
                <w:sz w:val="18"/>
                <w:szCs w:val="18"/>
              </w:rPr>
              <w:t>is_native</w:t>
            </w:r>
            <w:proofErr w:type="spellEnd"/>
            <w:r w:rsidRPr="001245E2">
              <w:rPr>
                <w:rFonts w:ascii="Arial" w:hAnsi="Arial" w:cs="Arial"/>
                <w:sz w:val="18"/>
                <w:szCs w:val="18"/>
              </w:rPr>
              <w:t>') [Accessed March 2019]</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GAVIA</w:t>
            </w:r>
          </w:p>
        </w:tc>
        <w:tc>
          <w:tcPr>
            <w:tcW w:w="1971" w:type="pct"/>
            <w:vAlign w:val="center"/>
          </w:tcPr>
          <w:p w:rsidR="000B2B81" w:rsidRPr="001245E2" w:rsidRDefault="000B2B81" w:rsidP="001245E2">
            <w:pPr>
              <w:rPr>
                <w:rFonts w:ascii="Arial" w:hAnsi="Arial" w:cs="Arial"/>
                <w:sz w:val="18"/>
                <w:szCs w:val="18"/>
              </w:rPr>
            </w:pPr>
            <w:r w:rsidRPr="001245E2">
              <w:rPr>
                <w:rFonts w:ascii="Arial" w:hAnsi="Arial" w:cs="Arial"/>
                <w:sz w:val="18"/>
                <w:szCs w:val="18"/>
              </w:rPr>
              <w:t xml:space="preserve">Dyer EE, Redding DW, Blackburn TM. The global avian invasions atlas, a database of alien bird distributions worldwide. Sci Data. 2017;4(1):170041. </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Downloaded from: https://figshare.com/articles/Data_from_The_Global_Avian_Invasions_Atl</w:t>
            </w:r>
            <w:r w:rsidRPr="001245E2">
              <w:rPr>
                <w:rFonts w:ascii="Arial" w:hAnsi="Arial" w:cs="Arial"/>
                <w:sz w:val="18"/>
                <w:szCs w:val="18"/>
              </w:rPr>
              <w:lastRenderedPageBreak/>
              <w:t>as_-_A_database_of_alien_bird_distributions_worldwide/4234850 [Accessed  May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lastRenderedPageBreak/>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GIFT</w:t>
            </w:r>
          </w:p>
        </w:tc>
        <w:tc>
          <w:tcPr>
            <w:tcW w:w="1971" w:type="pct"/>
            <w:vAlign w:val="center"/>
          </w:tcPr>
          <w:p w:rsidR="00F17AAB" w:rsidRPr="001245E2" w:rsidRDefault="00F17AAB" w:rsidP="001245E2">
            <w:pPr>
              <w:rPr>
                <w:rFonts w:ascii="Arial" w:hAnsi="Arial" w:cs="Arial"/>
                <w:sz w:val="18"/>
                <w:szCs w:val="18"/>
              </w:rPr>
            </w:pPr>
            <w:proofErr w:type="spellStart"/>
            <w:r w:rsidRPr="001245E2">
              <w:rPr>
                <w:rFonts w:ascii="Arial" w:hAnsi="Arial" w:cs="Arial"/>
                <w:sz w:val="18"/>
                <w:szCs w:val="18"/>
              </w:rPr>
              <w:t>Weigelt</w:t>
            </w:r>
            <w:proofErr w:type="spellEnd"/>
            <w:r w:rsidRPr="001245E2">
              <w:rPr>
                <w:rFonts w:ascii="Arial" w:hAnsi="Arial" w:cs="Arial"/>
                <w:sz w:val="18"/>
                <w:szCs w:val="18"/>
              </w:rPr>
              <w:t xml:space="preserve"> P, König C, </w:t>
            </w:r>
            <w:proofErr w:type="spellStart"/>
            <w:r w:rsidRPr="001245E2">
              <w:rPr>
                <w:rFonts w:ascii="Arial" w:hAnsi="Arial" w:cs="Arial"/>
                <w:sz w:val="18"/>
                <w:szCs w:val="18"/>
              </w:rPr>
              <w:t>Kreft</w:t>
            </w:r>
            <w:proofErr w:type="spellEnd"/>
            <w:r w:rsidRPr="001245E2">
              <w:rPr>
                <w:rFonts w:ascii="Arial" w:hAnsi="Arial" w:cs="Arial"/>
                <w:sz w:val="18"/>
                <w:szCs w:val="18"/>
              </w:rPr>
              <w:t xml:space="preserve"> H. GIFT – A Global Inventory of Floras and Traits for macroecology and biogeography. J </w:t>
            </w:r>
            <w:proofErr w:type="spellStart"/>
            <w:r w:rsidRPr="001245E2">
              <w:rPr>
                <w:rFonts w:ascii="Arial" w:hAnsi="Arial" w:cs="Arial"/>
                <w:sz w:val="18"/>
                <w:szCs w:val="18"/>
              </w:rPr>
              <w:t>Biogeogr</w:t>
            </w:r>
            <w:proofErr w:type="spellEnd"/>
            <w:r w:rsidRPr="001245E2">
              <w:rPr>
                <w:rFonts w:ascii="Arial" w:hAnsi="Arial" w:cs="Arial"/>
                <w:sz w:val="18"/>
                <w:szCs w:val="18"/>
              </w:rPr>
              <w:t>. 20</w:t>
            </w:r>
            <w:r w:rsidR="00103B52">
              <w:rPr>
                <w:rFonts w:ascii="Arial" w:hAnsi="Arial" w:cs="Arial"/>
                <w:sz w:val="18"/>
                <w:szCs w:val="18"/>
              </w:rPr>
              <w:t>2</w:t>
            </w:r>
            <w:r w:rsidR="003F10AE">
              <w:rPr>
                <w:rFonts w:ascii="Arial" w:hAnsi="Arial" w:cs="Arial"/>
                <w:sz w:val="18"/>
                <w:szCs w:val="18"/>
              </w:rPr>
              <w:t>0</w:t>
            </w:r>
            <w:r w:rsidRPr="001245E2">
              <w:rPr>
                <w:rFonts w:ascii="Arial" w:hAnsi="Arial" w:cs="Arial"/>
                <w:sz w:val="18"/>
                <w:szCs w:val="18"/>
              </w:rPr>
              <w:t>;</w:t>
            </w:r>
            <w:r w:rsidR="00103B52">
              <w:rPr>
                <w:rFonts w:ascii="Arial" w:hAnsi="Arial" w:cs="Arial"/>
                <w:sz w:val="18"/>
                <w:szCs w:val="18"/>
              </w:rPr>
              <w:t>47</w:t>
            </w:r>
            <w:r w:rsidRPr="001245E2">
              <w:rPr>
                <w:rFonts w:ascii="Arial" w:hAnsi="Arial" w:cs="Arial"/>
                <w:sz w:val="18"/>
                <w:szCs w:val="18"/>
              </w:rPr>
              <w:t>:1</w:t>
            </w:r>
            <w:r w:rsidR="00103B52">
              <w:rPr>
                <w:rFonts w:ascii="Arial" w:hAnsi="Arial" w:cs="Arial"/>
                <w:sz w:val="18"/>
                <w:szCs w:val="18"/>
              </w:rPr>
              <w:t>6</w:t>
            </w:r>
            <w:r w:rsidRPr="001245E2">
              <w:rPr>
                <w:rFonts w:ascii="Arial" w:hAnsi="Arial" w:cs="Arial"/>
                <w:sz w:val="18"/>
                <w:szCs w:val="18"/>
              </w:rPr>
              <w:t>–</w:t>
            </w:r>
            <w:r w:rsidR="00103B52">
              <w:rPr>
                <w:rFonts w:ascii="Arial" w:hAnsi="Arial" w:cs="Arial"/>
                <w:sz w:val="18"/>
                <w:szCs w:val="18"/>
              </w:rPr>
              <w:t>43</w:t>
            </w:r>
            <w:r w:rsidRPr="001245E2">
              <w:rPr>
                <w:rFonts w:ascii="Arial" w:hAnsi="Arial" w:cs="Arial"/>
                <w:sz w:val="18"/>
                <w:szCs w:val="18"/>
              </w:rPr>
              <w:t xml:space="preserve">. </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Data provided by the GIFT team (July,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Island</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GISD</w:t>
            </w:r>
          </w:p>
        </w:tc>
        <w:tc>
          <w:tcPr>
            <w:tcW w:w="1971" w:type="pct"/>
            <w:vAlign w:val="center"/>
          </w:tcPr>
          <w:p w:rsidR="009705D4" w:rsidRPr="001245E2" w:rsidRDefault="009705D4" w:rsidP="001245E2">
            <w:pPr>
              <w:rPr>
                <w:rFonts w:ascii="Arial" w:hAnsi="Arial" w:cs="Arial"/>
                <w:sz w:val="18"/>
                <w:szCs w:val="18"/>
              </w:rPr>
            </w:pPr>
            <w:r w:rsidRPr="001245E2">
              <w:rPr>
                <w:rFonts w:ascii="Arial" w:hAnsi="Arial" w:cs="Arial"/>
                <w:sz w:val="18"/>
                <w:szCs w:val="18"/>
              </w:rPr>
              <w:t>ISSG. The Global Invasive Species Database, Version 2015.1. Database: Global Invasive Species Database [Internet]. Available from: http://www.iucngisd.org/gisd/</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Data accessed through R package '</w:t>
            </w:r>
            <w:proofErr w:type="spellStart"/>
            <w:r w:rsidRPr="001245E2">
              <w:rPr>
                <w:rFonts w:ascii="Arial" w:hAnsi="Arial" w:cs="Arial"/>
                <w:sz w:val="18"/>
                <w:szCs w:val="18"/>
              </w:rPr>
              <w:t>originr</w:t>
            </w:r>
            <w:proofErr w:type="spellEnd"/>
            <w:r w:rsidRPr="001245E2">
              <w:rPr>
                <w:rFonts w:ascii="Arial" w:hAnsi="Arial" w:cs="Arial"/>
                <w:sz w:val="18"/>
                <w:szCs w:val="18"/>
              </w:rPr>
              <w:t>' function '</w:t>
            </w:r>
            <w:proofErr w:type="spellStart"/>
            <w:r w:rsidRPr="001245E2">
              <w:rPr>
                <w:rFonts w:ascii="Arial" w:hAnsi="Arial" w:cs="Arial"/>
                <w:sz w:val="18"/>
                <w:szCs w:val="18"/>
              </w:rPr>
              <w:t>gisd</w:t>
            </w:r>
            <w:proofErr w:type="spellEnd"/>
            <w:r w:rsidRPr="001245E2">
              <w:rPr>
                <w:rFonts w:ascii="Arial" w:hAnsi="Arial" w:cs="Arial"/>
                <w:sz w:val="18"/>
                <w:szCs w:val="18"/>
              </w:rPr>
              <w:t>' [Accessed March 2019]</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9705D4" w:rsidRPr="001245E2" w:rsidRDefault="009705D4" w:rsidP="003B0E35">
            <w:pPr>
              <w:jc w:val="center"/>
              <w:rPr>
                <w:rFonts w:ascii="Arial" w:hAnsi="Arial" w:cs="Arial"/>
                <w:sz w:val="18"/>
                <w:szCs w:val="18"/>
              </w:rPr>
            </w:pPr>
            <w:proofErr w:type="spellStart"/>
            <w:r w:rsidRPr="001245E2">
              <w:rPr>
                <w:rFonts w:ascii="Arial" w:hAnsi="Arial" w:cs="Arial"/>
                <w:sz w:val="18"/>
                <w:szCs w:val="18"/>
              </w:rPr>
              <w:t>GloNAF</w:t>
            </w:r>
            <w:proofErr w:type="spellEnd"/>
          </w:p>
        </w:tc>
        <w:tc>
          <w:tcPr>
            <w:tcW w:w="1971" w:type="pct"/>
            <w:vMerge w:val="restart"/>
            <w:vAlign w:val="center"/>
          </w:tcPr>
          <w:p w:rsidR="009705D4" w:rsidRPr="001245E2" w:rsidRDefault="009705D4" w:rsidP="001245E2">
            <w:pPr>
              <w:rPr>
                <w:rFonts w:ascii="Arial" w:hAnsi="Arial" w:cs="Arial"/>
                <w:sz w:val="18"/>
                <w:szCs w:val="18"/>
              </w:rPr>
            </w:pPr>
            <w:r w:rsidRPr="001245E2">
              <w:rPr>
                <w:rFonts w:ascii="Arial" w:hAnsi="Arial" w:cs="Arial"/>
                <w:sz w:val="18"/>
                <w:szCs w:val="18"/>
              </w:rPr>
              <w:t xml:space="preserve">van </w:t>
            </w:r>
            <w:proofErr w:type="spellStart"/>
            <w:r w:rsidRPr="001245E2">
              <w:rPr>
                <w:rFonts w:ascii="Arial" w:hAnsi="Arial" w:cs="Arial"/>
                <w:sz w:val="18"/>
                <w:szCs w:val="18"/>
              </w:rPr>
              <w:t>Kleunen</w:t>
            </w:r>
            <w:proofErr w:type="spellEnd"/>
            <w:r w:rsidRPr="001245E2">
              <w:rPr>
                <w:rFonts w:ascii="Arial" w:hAnsi="Arial" w:cs="Arial"/>
                <w:sz w:val="18"/>
                <w:szCs w:val="18"/>
              </w:rPr>
              <w:t xml:space="preserve"> M, </w:t>
            </w:r>
            <w:proofErr w:type="spellStart"/>
            <w:r w:rsidRPr="001245E2">
              <w:rPr>
                <w:rFonts w:ascii="Arial" w:hAnsi="Arial" w:cs="Arial"/>
                <w:sz w:val="18"/>
                <w:szCs w:val="18"/>
              </w:rPr>
              <w:t>Pyšek</w:t>
            </w:r>
            <w:proofErr w:type="spellEnd"/>
            <w:r w:rsidRPr="001245E2">
              <w:rPr>
                <w:rFonts w:ascii="Arial" w:hAnsi="Arial" w:cs="Arial"/>
                <w:sz w:val="18"/>
                <w:szCs w:val="18"/>
              </w:rPr>
              <w:t xml:space="preserve"> P, Dawson W, </w:t>
            </w:r>
            <w:proofErr w:type="spellStart"/>
            <w:r w:rsidRPr="001245E2">
              <w:rPr>
                <w:rFonts w:ascii="Arial" w:hAnsi="Arial" w:cs="Arial"/>
                <w:sz w:val="18"/>
                <w:szCs w:val="18"/>
              </w:rPr>
              <w:t>Essl</w:t>
            </w:r>
            <w:proofErr w:type="spellEnd"/>
            <w:r w:rsidRPr="001245E2">
              <w:rPr>
                <w:rFonts w:ascii="Arial" w:hAnsi="Arial" w:cs="Arial"/>
                <w:sz w:val="18"/>
                <w:szCs w:val="18"/>
              </w:rPr>
              <w:t xml:space="preserve"> F, </w:t>
            </w:r>
            <w:proofErr w:type="spellStart"/>
            <w:r w:rsidRPr="001245E2">
              <w:rPr>
                <w:rFonts w:ascii="Arial" w:hAnsi="Arial" w:cs="Arial"/>
                <w:sz w:val="18"/>
                <w:szCs w:val="18"/>
              </w:rPr>
              <w:t>Kreft</w:t>
            </w:r>
            <w:proofErr w:type="spellEnd"/>
            <w:r w:rsidRPr="001245E2">
              <w:rPr>
                <w:rFonts w:ascii="Arial" w:hAnsi="Arial" w:cs="Arial"/>
                <w:sz w:val="18"/>
                <w:szCs w:val="18"/>
              </w:rPr>
              <w:t xml:space="preserve"> H, </w:t>
            </w:r>
            <w:proofErr w:type="spellStart"/>
            <w:r w:rsidRPr="001245E2">
              <w:rPr>
                <w:rFonts w:ascii="Arial" w:hAnsi="Arial" w:cs="Arial"/>
                <w:sz w:val="18"/>
                <w:szCs w:val="18"/>
              </w:rPr>
              <w:t>Pergl</w:t>
            </w:r>
            <w:proofErr w:type="spellEnd"/>
            <w:r w:rsidRPr="001245E2">
              <w:rPr>
                <w:rFonts w:ascii="Arial" w:hAnsi="Arial" w:cs="Arial"/>
                <w:sz w:val="18"/>
                <w:szCs w:val="18"/>
              </w:rPr>
              <w:t xml:space="preserve"> J, et al. The Global Naturalized Alien Flora (</w:t>
            </w:r>
            <w:proofErr w:type="spellStart"/>
            <w:r w:rsidRPr="001245E2">
              <w:rPr>
                <w:rFonts w:ascii="Arial" w:hAnsi="Arial" w:cs="Arial"/>
                <w:sz w:val="18"/>
                <w:szCs w:val="18"/>
              </w:rPr>
              <w:t>GloNAF</w:t>
            </w:r>
            <w:proofErr w:type="spellEnd"/>
            <w:r w:rsidRPr="001245E2">
              <w:rPr>
                <w:rFonts w:ascii="Arial" w:hAnsi="Arial" w:cs="Arial"/>
                <w:sz w:val="18"/>
                <w:szCs w:val="18"/>
              </w:rPr>
              <w:t xml:space="preserve">) database. Ecology. 2019;100(1):e02542. </w:t>
            </w:r>
          </w:p>
        </w:tc>
        <w:tc>
          <w:tcPr>
            <w:tcW w:w="2182" w:type="pct"/>
            <w:vAlign w:val="center"/>
          </w:tcPr>
          <w:p w:rsidR="009705D4" w:rsidRPr="001245E2" w:rsidRDefault="009705D4" w:rsidP="001245E2">
            <w:pPr>
              <w:rPr>
                <w:rFonts w:ascii="Arial" w:hAnsi="Arial" w:cs="Arial"/>
                <w:sz w:val="18"/>
                <w:szCs w:val="18"/>
              </w:rPr>
            </w:pPr>
            <w:r w:rsidRPr="001245E2">
              <w:rPr>
                <w:rFonts w:ascii="Arial" w:hAnsi="Arial" w:cs="Arial"/>
                <w:sz w:val="18"/>
                <w:szCs w:val="18"/>
              </w:rPr>
              <w:t xml:space="preserve">Data provided by the </w:t>
            </w:r>
            <w:proofErr w:type="spellStart"/>
            <w:r w:rsidRPr="001245E2">
              <w:rPr>
                <w:rFonts w:ascii="Arial" w:hAnsi="Arial" w:cs="Arial"/>
                <w:sz w:val="18"/>
                <w:szCs w:val="18"/>
              </w:rPr>
              <w:t>GloNAF</w:t>
            </w:r>
            <w:proofErr w:type="spellEnd"/>
            <w:r w:rsidRPr="001245E2">
              <w:rPr>
                <w:rFonts w:ascii="Arial" w:hAnsi="Arial" w:cs="Arial"/>
                <w:sz w:val="18"/>
                <w:szCs w:val="18"/>
              </w:rPr>
              <w:t xml:space="preserve"> team (July 2017)</w:t>
            </w:r>
          </w:p>
        </w:tc>
        <w:tc>
          <w:tcPr>
            <w:tcW w:w="342" w:type="pct"/>
            <w:vAlign w:val="center"/>
          </w:tcPr>
          <w:p w:rsidR="009705D4" w:rsidRPr="001245E2" w:rsidRDefault="009705D4" w:rsidP="003B0E35">
            <w:pPr>
              <w:jc w:val="center"/>
              <w:rPr>
                <w:rFonts w:ascii="Arial" w:hAnsi="Arial" w:cs="Arial"/>
                <w:sz w:val="18"/>
                <w:szCs w:val="18"/>
              </w:rPr>
            </w:pPr>
            <w:r w:rsidRPr="001245E2">
              <w:rPr>
                <w:rFonts w:ascii="Arial" w:hAnsi="Arial" w:cs="Arial"/>
                <w:sz w:val="18"/>
                <w:szCs w:val="18"/>
              </w:rPr>
              <w:t>Island</w:t>
            </w:r>
          </w:p>
        </w:tc>
      </w:tr>
      <w:tr w:rsidR="001245E2" w:rsidRPr="001245E2" w:rsidTr="001245E2">
        <w:trPr>
          <w:trHeight w:val="510"/>
          <w:jc w:val="center"/>
        </w:trPr>
        <w:tc>
          <w:tcPr>
            <w:tcW w:w="505" w:type="pct"/>
            <w:vAlign w:val="center"/>
          </w:tcPr>
          <w:p w:rsidR="009705D4" w:rsidRPr="001245E2" w:rsidRDefault="009705D4" w:rsidP="003B0E35">
            <w:pPr>
              <w:jc w:val="center"/>
              <w:rPr>
                <w:rFonts w:ascii="Arial" w:hAnsi="Arial" w:cs="Arial"/>
                <w:sz w:val="18"/>
                <w:szCs w:val="18"/>
              </w:rPr>
            </w:pPr>
            <w:proofErr w:type="spellStart"/>
            <w:r w:rsidRPr="001245E2">
              <w:rPr>
                <w:rFonts w:ascii="Arial" w:hAnsi="Arial" w:cs="Arial"/>
                <w:sz w:val="18"/>
                <w:szCs w:val="18"/>
              </w:rPr>
              <w:t>GloNAF</w:t>
            </w:r>
            <w:proofErr w:type="spellEnd"/>
            <w:r w:rsidRPr="001245E2">
              <w:rPr>
                <w:rFonts w:ascii="Arial" w:hAnsi="Arial" w:cs="Arial"/>
                <w:sz w:val="18"/>
                <w:szCs w:val="18"/>
              </w:rPr>
              <w:t>-country</w:t>
            </w:r>
          </w:p>
        </w:tc>
        <w:tc>
          <w:tcPr>
            <w:tcW w:w="1971" w:type="pct"/>
            <w:vMerge/>
            <w:vAlign w:val="center"/>
          </w:tcPr>
          <w:p w:rsidR="009705D4" w:rsidRPr="001245E2" w:rsidRDefault="009705D4" w:rsidP="001245E2">
            <w:pPr>
              <w:rPr>
                <w:rFonts w:ascii="Arial" w:hAnsi="Arial" w:cs="Arial"/>
                <w:sz w:val="18"/>
                <w:szCs w:val="18"/>
              </w:rPr>
            </w:pPr>
          </w:p>
        </w:tc>
        <w:tc>
          <w:tcPr>
            <w:tcW w:w="2182" w:type="pct"/>
            <w:vAlign w:val="center"/>
          </w:tcPr>
          <w:p w:rsidR="009705D4" w:rsidRPr="001245E2" w:rsidRDefault="009705D4" w:rsidP="001245E2">
            <w:pPr>
              <w:rPr>
                <w:rFonts w:ascii="Arial" w:hAnsi="Arial" w:cs="Arial"/>
                <w:sz w:val="18"/>
                <w:szCs w:val="18"/>
              </w:rPr>
            </w:pPr>
            <w:r w:rsidRPr="001245E2">
              <w:rPr>
                <w:rFonts w:ascii="Arial" w:hAnsi="Arial" w:cs="Arial"/>
                <w:sz w:val="18"/>
                <w:szCs w:val="18"/>
              </w:rPr>
              <w:t xml:space="preserve">Data provided by the </w:t>
            </w:r>
            <w:proofErr w:type="spellStart"/>
            <w:r w:rsidRPr="001245E2">
              <w:rPr>
                <w:rFonts w:ascii="Arial" w:hAnsi="Arial" w:cs="Arial"/>
                <w:sz w:val="18"/>
                <w:szCs w:val="18"/>
              </w:rPr>
              <w:t>GloNAF</w:t>
            </w:r>
            <w:proofErr w:type="spellEnd"/>
            <w:r w:rsidRPr="001245E2">
              <w:rPr>
                <w:rFonts w:ascii="Arial" w:hAnsi="Arial" w:cs="Arial"/>
                <w:sz w:val="18"/>
                <w:szCs w:val="18"/>
              </w:rPr>
              <w:t xml:space="preserve"> team (September 2015)</w:t>
            </w:r>
          </w:p>
          <w:p w:rsidR="009705D4" w:rsidRPr="001245E2" w:rsidRDefault="009705D4" w:rsidP="001245E2">
            <w:pPr>
              <w:rPr>
                <w:rFonts w:ascii="Arial" w:hAnsi="Arial" w:cs="Arial"/>
                <w:sz w:val="18"/>
                <w:szCs w:val="18"/>
              </w:rPr>
            </w:pPr>
          </w:p>
        </w:tc>
        <w:tc>
          <w:tcPr>
            <w:tcW w:w="342" w:type="pct"/>
            <w:vAlign w:val="center"/>
          </w:tcPr>
          <w:p w:rsidR="009705D4" w:rsidRPr="001245E2" w:rsidRDefault="009705D4"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GRIIS</w:t>
            </w:r>
          </w:p>
        </w:tc>
        <w:tc>
          <w:tcPr>
            <w:tcW w:w="1971" w:type="pct"/>
            <w:vAlign w:val="center"/>
          </w:tcPr>
          <w:p w:rsidR="00DB4B67" w:rsidRPr="001245E2" w:rsidRDefault="00DB4B67" w:rsidP="001245E2">
            <w:pPr>
              <w:rPr>
                <w:rFonts w:ascii="Arial" w:hAnsi="Arial" w:cs="Arial"/>
                <w:sz w:val="18"/>
                <w:szCs w:val="18"/>
              </w:rPr>
            </w:pPr>
            <w:proofErr w:type="spellStart"/>
            <w:r w:rsidRPr="001245E2">
              <w:rPr>
                <w:rFonts w:ascii="Arial" w:hAnsi="Arial" w:cs="Arial"/>
                <w:sz w:val="18"/>
                <w:szCs w:val="18"/>
              </w:rPr>
              <w:t>Pagad</w:t>
            </w:r>
            <w:proofErr w:type="spellEnd"/>
            <w:r w:rsidRPr="001245E2">
              <w:rPr>
                <w:rFonts w:ascii="Arial" w:hAnsi="Arial" w:cs="Arial"/>
                <w:sz w:val="18"/>
                <w:szCs w:val="18"/>
              </w:rPr>
              <w:t xml:space="preserve"> S, </w:t>
            </w:r>
            <w:proofErr w:type="spellStart"/>
            <w:r w:rsidRPr="001245E2">
              <w:rPr>
                <w:rFonts w:ascii="Arial" w:hAnsi="Arial" w:cs="Arial"/>
                <w:sz w:val="18"/>
                <w:szCs w:val="18"/>
              </w:rPr>
              <w:t>Genovesi</w:t>
            </w:r>
            <w:proofErr w:type="spellEnd"/>
            <w:r w:rsidRPr="001245E2">
              <w:rPr>
                <w:rFonts w:ascii="Arial" w:hAnsi="Arial" w:cs="Arial"/>
                <w:sz w:val="18"/>
                <w:szCs w:val="18"/>
              </w:rPr>
              <w:t xml:space="preserve"> P, </w:t>
            </w:r>
            <w:proofErr w:type="spellStart"/>
            <w:r w:rsidRPr="001245E2">
              <w:rPr>
                <w:rFonts w:ascii="Arial" w:hAnsi="Arial" w:cs="Arial"/>
                <w:sz w:val="18"/>
                <w:szCs w:val="18"/>
              </w:rPr>
              <w:t>Carnevali</w:t>
            </w:r>
            <w:proofErr w:type="spellEnd"/>
            <w:r w:rsidRPr="001245E2">
              <w:rPr>
                <w:rFonts w:ascii="Arial" w:hAnsi="Arial" w:cs="Arial"/>
                <w:sz w:val="18"/>
                <w:szCs w:val="18"/>
              </w:rPr>
              <w:t xml:space="preserve"> L, </w:t>
            </w:r>
            <w:proofErr w:type="spellStart"/>
            <w:r w:rsidRPr="001245E2">
              <w:rPr>
                <w:rFonts w:ascii="Arial" w:hAnsi="Arial" w:cs="Arial"/>
                <w:sz w:val="18"/>
                <w:szCs w:val="18"/>
              </w:rPr>
              <w:t>Schigel</w:t>
            </w:r>
            <w:proofErr w:type="spellEnd"/>
            <w:r w:rsidRPr="001245E2">
              <w:rPr>
                <w:rFonts w:ascii="Arial" w:hAnsi="Arial" w:cs="Arial"/>
                <w:sz w:val="18"/>
                <w:szCs w:val="18"/>
              </w:rPr>
              <w:t xml:space="preserve"> D, </w:t>
            </w:r>
            <w:proofErr w:type="spellStart"/>
            <w:r w:rsidRPr="001245E2">
              <w:rPr>
                <w:rFonts w:ascii="Arial" w:hAnsi="Arial" w:cs="Arial"/>
                <w:sz w:val="18"/>
                <w:szCs w:val="18"/>
              </w:rPr>
              <w:t>McGeoch</w:t>
            </w:r>
            <w:proofErr w:type="spellEnd"/>
            <w:r w:rsidRPr="001245E2">
              <w:rPr>
                <w:rFonts w:ascii="Arial" w:hAnsi="Arial" w:cs="Arial"/>
                <w:sz w:val="18"/>
                <w:szCs w:val="18"/>
              </w:rPr>
              <w:t xml:space="preserve"> MA. Introducing the Global Register of Introduced and Invasive Species. Sci Data. 2018;5(1):170202. </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Downloaded from:</w:t>
            </w:r>
          </w:p>
          <w:p w:rsidR="002E03CE" w:rsidRPr="001245E2" w:rsidRDefault="002E03CE" w:rsidP="001245E2">
            <w:pPr>
              <w:rPr>
                <w:rFonts w:ascii="Arial" w:hAnsi="Arial" w:cs="Arial"/>
                <w:sz w:val="18"/>
                <w:szCs w:val="18"/>
              </w:rPr>
            </w:pPr>
            <w:r w:rsidRPr="001245E2">
              <w:rPr>
                <w:rFonts w:ascii="Arial" w:hAnsi="Arial" w:cs="Arial"/>
                <w:sz w:val="18"/>
                <w:szCs w:val="18"/>
              </w:rPr>
              <w:t xml:space="preserve"> http://www.griis.org/ [Accessed May 2017] </w:t>
            </w:r>
          </w:p>
          <w:p w:rsidR="002E03CE" w:rsidRPr="001245E2" w:rsidRDefault="002E03CE" w:rsidP="001245E2">
            <w:pPr>
              <w:rPr>
                <w:rFonts w:ascii="Arial" w:hAnsi="Arial" w:cs="Arial"/>
                <w:sz w:val="18"/>
                <w:szCs w:val="18"/>
              </w:rPr>
            </w:pPr>
            <w:r w:rsidRPr="001245E2">
              <w:rPr>
                <w:rFonts w:ascii="Arial" w:hAnsi="Arial" w:cs="Arial"/>
                <w:sz w:val="18"/>
                <w:szCs w:val="18"/>
              </w:rPr>
              <w:t>(Selected terms: "terrestrial", "freshwater", "verified record")</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IUCN</w:t>
            </w:r>
          </w:p>
        </w:tc>
        <w:tc>
          <w:tcPr>
            <w:tcW w:w="1971" w:type="pct"/>
            <w:vAlign w:val="center"/>
          </w:tcPr>
          <w:p w:rsidR="002E03CE" w:rsidRPr="001245E2" w:rsidRDefault="00CA00BC" w:rsidP="001245E2">
            <w:pPr>
              <w:rPr>
                <w:rFonts w:ascii="Arial" w:hAnsi="Arial" w:cs="Arial"/>
                <w:sz w:val="18"/>
                <w:szCs w:val="18"/>
              </w:rPr>
            </w:pPr>
            <w:r w:rsidRPr="001245E2">
              <w:rPr>
                <w:rFonts w:ascii="Arial" w:hAnsi="Arial" w:cs="Arial"/>
                <w:sz w:val="18"/>
                <w:szCs w:val="18"/>
              </w:rPr>
              <w:t>IUCN. IUCN Red List of Threatened Species, Version 2017-1. Database: The IUCN Red List of Threatened Species [Internet]. Available from: https://www.iucnredlist.org</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Data accessed through R package '</w:t>
            </w:r>
            <w:proofErr w:type="spellStart"/>
            <w:r w:rsidRPr="001245E2">
              <w:rPr>
                <w:rFonts w:ascii="Arial" w:hAnsi="Arial" w:cs="Arial"/>
                <w:sz w:val="18"/>
                <w:szCs w:val="18"/>
              </w:rPr>
              <w:t>rredlist</w:t>
            </w:r>
            <w:proofErr w:type="spellEnd"/>
            <w:r w:rsidRPr="001245E2">
              <w:rPr>
                <w:rFonts w:ascii="Arial" w:hAnsi="Arial" w:cs="Arial"/>
                <w:sz w:val="18"/>
                <w:szCs w:val="18"/>
              </w:rPr>
              <w:t>' function '</w:t>
            </w:r>
            <w:proofErr w:type="spellStart"/>
            <w:r w:rsidRPr="001245E2">
              <w:rPr>
                <w:rFonts w:ascii="Arial" w:hAnsi="Arial" w:cs="Arial"/>
                <w:sz w:val="18"/>
                <w:szCs w:val="18"/>
              </w:rPr>
              <w:t>rl_occ_country</w:t>
            </w:r>
            <w:proofErr w:type="spellEnd"/>
            <w:r w:rsidRPr="001245E2">
              <w:rPr>
                <w:rFonts w:ascii="Arial" w:hAnsi="Arial" w:cs="Arial"/>
                <w:sz w:val="18"/>
                <w:szCs w:val="18"/>
              </w:rPr>
              <w:t>' [Accessed March 2019]</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Knight (1974)</w:t>
            </w:r>
          </w:p>
        </w:tc>
        <w:tc>
          <w:tcPr>
            <w:tcW w:w="1971" w:type="pct"/>
            <w:vAlign w:val="center"/>
          </w:tcPr>
          <w:p w:rsidR="00542BF5" w:rsidRPr="001245E2" w:rsidRDefault="00542BF5" w:rsidP="001245E2">
            <w:pPr>
              <w:rPr>
                <w:rFonts w:ascii="Arial" w:hAnsi="Arial" w:cs="Arial"/>
                <w:sz w:val="18"/>
                <w:szCs w:val="18"/>
              </w:rPr>
            </w:pPr>
            <w:r w:rsidRPr="001245E2">
              <w:rPr>
                <w:rFonts w:ascii="Arial" w:hAnsi="Arial" w:cs="Arial"/>
                <w:sz w:val="18"/>
                <w:szCs w:val="18"/>
              </w:rPr>
              <w:t xml:space="preserve">Knight WJ. Leaf hoppers of New Zealand: Subfamilies </w:t>
            </w:r>
            <w:proofErr w:type="spellStart"/>
            <w:r w:rsidRPr="001245E2">
              <w:rPr>
                <w:rFonts w:ascii="Arial" w:hAnsi="Arial" w:cs="Arial"/>
                <w:sz w:val="18"/>
                <w:szCs w:val="18"/>
              </w:rPr>
              <w:t>Aphrodinae</w:t>
            </w:r>
            <w:proofErr w:type="spellEnd"/>
            <w:r w:rsidRPr="001245E2">
              <w:rPr>
                <w:rFonts w:ascii="Arial" w:hAnsi="Arial" w:cs="Arial"/>
                <w:sz w:val="18"/>
                <w:szCs w:val="18"/>
              </w:rPr>
              <w:t xml:space="preserve">, </w:t>
            </w:r>
            <w:proofErr w:type="spellStart"/>
            <w:r w:rsidRPr="001245E2">
              <w:rPr>
                <w:rFonts w:ascii="Arial" w:hAnsi="Arial" w:cs="Arial"/>
                <w:sz w:val="18"/>
                <w:szCs w:val="18"/>
              </w:rPr>
              <w:t>Jassinae</w:t>
            </w:r>
            <w:proofErr w:type="spellEnd"/>
            <w:r w:rsidRPr="001245E2">
              <w:rPr>
                <w:rFonts w:ascii="Arial" w:hAnsi="Arial" w:cs="Arial"/>
                <w:sz w:val="18"/>
                <w:szCs w:val="18"/>
              </w:rPr>
              <w:t xml:space="preserve">, </w:t>
            </w:r>
            <w:proofErr w:type="spellStart"/>
            <w:r w:rsidRPr="001245E2">
              <w:rPr>
                <w:rFonts w:ascii="Arial" w:hAnsi="Arial" w:cs="Arial"/>
                <w:sz w:val="18"/>
                <w:szCs w:val="18"/>
              </w:rPr>
              <w:t>Xestocephalinae</w:t>
            </w:r>
            <w:proofErr w:type="spellEnd"/>
            <w:r w:rsidRPr="001245E2">
              <w:rPr>
                <w:rFonts w:ascii="Arial" w:hAnsi="Arial" w:cs="Arial"/>
                <w:sz w:val="18"/>
                <w:szCs w:val="18"/>
              </w:rPr>
              <w:t xml:space="preserve">, </w:t>
            </w:r>
            <w:proofErr w:type="spellStart"/>
            <w:r w:rsidRPr="001245E2">
              <w:rPr>
                <w:rFonts w:ascii="Arial" w:hAnsi="Arial" w:cs="Arial"/>
                <w:sz w:val="18"/>
                <w:szCs w:val="18"/>
              </w:rPr>
              <w:t>Idiocerinae</w:t>
            </w:r>
            <w:proofErr w:type="spellEnd"/>
            <w:r w:rsidRPr="001245E2">
              <w:rPr>
                <w:rFonts w:ascii="Arial" w:hAnsi="Arial" w:cs="Arial"/>
                <w:sz w:val="18"/>
                <w:szCs w:val="18"/>
              </w:rPr>
              <w:t xml:space="preserve">, and </w:t>
            </w:r>
            <w:proofErr w:type="spellStart"/>
            <w:r w:rsidRPr="001245E2">
              <w:rPr>
                <w:rFonts w:ascii="Arial" w:hAnsi="Arial" w:cs="Arial"/>
                <w:sz w:val="18"/>
                <w:szCs w:val="18"/>
              </w:rPr>
              <w:t>Macropsinae</w:t>
            </w:r>
            <w:proofErr w:type="spellEnd"/>
            <w:r w:rsidRPr="001245E2">
              <w:rPr>
                <w:rFonts w:ascii="Arial" w:hAnsi="Arial" w:cs="Arial"/>
                <w:sz w:val="18"/>
                <w:szCs w:val="18"/>
              </w:rPr>
              <w:t xml:space="preserve"> (</w:t>
            </w:r>
            <w:proofErr w:type="spellStart"/>
            <w:r w:rsidRPr="001245E2">
              <w:rPr>
                <w:rFonts w:ascii="Arial" w:hAnsi="Arial" w:cs="Arial"/>
                <w:sz w:val="18"/>
                <w:szCs w:val="18"/>
              </w:rPr>
              <w:t>Homoptera</w:t>
            </w:r>
            <w:proofErr w:type="spellEnd"/>
            <w:r w:rsidRPr="001245E2">
              <w:rPr>
                <w:rFonts w:ascii="Arial" w:hAnsi="Arial" w:cs="Arial"/>
                <w:sz w:val="18"/>
                <w:szCs w:val="18"/>
              </w:rPr>
              <w:t xml:space="preserve">: </w:t>
            </w:r>
            <w:proofErr w:type="spellStart"/>
            <w:r w:rsidRPr="001245E2">
              <w:rPr>
                <w:rFonts w:ascii="Arial" w:hAnsi="Arial" w:cs="Arial"/>
                <w:sz w:val="18"/>
                <w:szCs w:val="18"/>
              </w:rPr>
              <w:t>Cicadellidae</w:t>
            </w:r>
            <w:proofErr w:type="spellEnd"/>
            <w:r w:rsidRPr="001245E2">
              <w:rPr>
                <w:rFonts w:ascii="Arial" w:hAnsi="Arial" w:cs="Arial"/>
                <w:sz w:val="18"/>
                <w:szCs w:val="18"/>
              </w:rPr>
              <w:t xml:space="preserve">). New Zeal J Zool. 1974;1(4):475–493. </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Data taken from publication</w:t>
            </w:r>
          </w:p>
          <w:p w:rsidR="002E03CE" w:rsidRPr="001245E2" w:rsidRDefault="002E03CE" w:rsidP="001245E2">
            <w:pPr>
              <w:rPr>
                <w:rFonts w:ascii="Arial" w:hAnsi="Arial" w:cs="Arial"/>
                <w:sz w:val="18"/>
                <w:szCs w:val="18"/>
              </w:rPr>
            </w:pP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LCR-NZ</w:t>
            </w:r>
          </w:p>
        </w:tc>
        <w:tc>
          <w:tcPr>
            <w:tcW w:w="1971" w:type="pct"/>
            <w:vAlign w:val="center"/>
          </w:tcPr>
          <w:p w:rsidR="002E03CE" w:rsidRPr="001245E2" w:rsidRDefault="002E03CE" w:rsidP="001245E2">
            <w:pPr>
              <w:rPr>
                <w:rFonts w:ascii="Arial" w:hAnsi="Arial" w:cs="Arial"/>
                <w:sz w:val="18"/>
                <w:szCs w:val="18"/>
              </w:rPr>
            </w:pPr>
            <w:proofErr w:type="spellStart"/>
            <w:r w:rsidRPr="001245E2">
              <w:rPr>
                <w:rFonts w:ascii="Arial" w:hAnsi="Arial" w:cs="Arial"/>
                <w:sz w:val="18"/>
                <w:szCs w:val="18"/>
              </w:rPr>
              <w:t>Landcare</w:t>
            </w:r>
            <w:proofErr w:type="spellEnd"/>
            <w:r w:rsidRPr="001245E2">
              <w:rPr>
                <w:rFonts w:ascii="Arial" w:hAnsi="Arial" w:cs="Arial"/>
                <w:sz w:val="18"/>
                <w:szCs w:val="18"/>
              </w:rPr>
              <w:t xml:space="preserve"> Research New Zealand.</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https://www.landcareresearch.co.nz/science/plants-animals-fungi [Accessed May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proofErr w:type="spellStart"/>
            <w:r w:rsidRPr="001245E2">
              <w:rPr>
                <w:rFonts w:ascii="Arial" w:hAnsi="Arial" w:cs="Arial"/>
                <w:sz w:val="18"/>
                <w:szCs w:val="18"/>
              </w:rPr>
              <w:t>N.Wyatt</w:t>
            </w:r>
            <w:proofErr w:type="spellEnd"/>
            <w:r w:rsidRPr="001245E2">
              <w:rPr>
                <w:rFonts w:ascii="Arial" w:hAnsi="Arial" w:cs="Arial"/>
                <w:sz w:val="18"/>
                <w:szCs w:val="18"/>
              </w:rPr>
              <w:t>, NHM, UK</w:t>
            </w:r>
          </w:p>
        </w:tc>
        <w:tc>
          <w:tcPr>
            <w:tcW w:w="1971"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Taxonomic expert at the Natural History Museum, United Kingdom.</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 xml:space="preserve">Direct contact with taxonomic expert to classify species from the order </w:t>
            </w:r>
            <w:proofErr w:type="spellStart"/>
            <w:r w:rsidRPr="001245E2">
              <w:rPr>
                <w:rFonts w:ascii="Arial" w:hAnsi="Arial" w:cs="Arial"/>
                <w:sz w:val="18"/>
                <w:szCs w:val="18"/>
              </w:rPr>
              <w:t>Diptera</w:t>
            </w:r>
            <w:proofErr w:type="spellEnd"/>
            <w:r w:rsidRPr="001245E2">
              <w:rPr>
                <w:rFonts w:ascii="Arial" w:hAnsi="Arial" w:cs="Arial"/>
                <w:sz w:val="18"/>
                <w:szCs w:val="18"/>
              </w:rPr>
              <w:t xml:space="preserve"> in different countries</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NZTCS</w:t>
            </w:r>
          </w:p>
        </w:tc>
        <w:tc>
          <w:tcPr>
            <w:tcW w:w="1971"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New Zealand Threat Classification System.</w:t>
            </w:r>
            <w:r w:rsidR="00EE387A" w:rsidRPr="001245E2">
              <w:rPr>
                <w:rFonts w:ascii="Arial" w:hAnsi="Arial" w:cs="Arial"/>
                <w:sz w:val="18"/>
                <w:szCs w:val="18"/>
              </w:rPr>
              <w:t xml:space="preserve"> Database: NZ Threat Classification System (NZTCS) [Internet]. Available from: https://nztcs.org.nz</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https://nztcs.org.nz/ [Accessed March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OSF</w:t>
            </w:r>
          </w:p>
        </w:tc>
        <w:tc>
          <w:tcPr>
            <w:tcW w:w="1971"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Orthoptera Species File</w:t>
            </w:r>
            <w:r w:rsidR="00513187" w:rsidRPr="001245E2">
              <w:rPr>
                <w:rFonts w:ascii="Arial" w:hAnsi="Arial" w:cs="Arial"/>
                <w:sz w:val="18"/>
                <w:szCs w:val="18"/>
              </w:rPr>
              <w:t>, Version 5.0</w:t>
            </w:r>
            <w:r w:rsidRPr="001245E2">
              <w:rPr>
                <w:rFonts w:ascii="Arial" w:hAnsi="Arial" w:cs="Arial"/>
                <w:sz w:val="18"/>
                <w:szCs w:val="18"/>
              </w:rPr>
              <w:t>.</w:t>
            </w:r>
            <w:r w:rsidR="00513187" w:rsidRPr="001245E2">
              <w:rPr>
                <w:rFonts w:ascii="Arial" w:hAnsi="Arial" w:cs="Arial"/>
                <w:sz w:val="18"/>
                <w:szCs w:val="18"/>
              </w:rPr>
              <w:t xml:space="preserve"> Database: Orthoptera Species File Online [Internet]. Available from: http://orthoptera.speciesfile.org/HomePage/Orthoptera/HomePage.aspx</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http://orthoptera.speciesfile.org/HomePage/Orthoptera/HomePage.aspx [Accessed May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TEARA</w:t>
            </w:r>
          </w:p>
        </w:tc>
        <w:tc>
          <w:tcPr>
            <w:tcW w:w="1971" w:type="pct"/>
            <w:vAlign w:val="center"/>
          </w:tcPr>
          <w:p w:rsidR="002E03CE" w:rsidRPr="001245E2" w:rsidRDefault="002E03CE" w:rsidP="001245E2">
            <w:pPr>
              <w:rPr>
                <w:rFonts w:ascii="Arial" w:hAnsi="Arial" w:cs="Arial"/>
                <w:sz w:val="18"/>
                <w:szCs w:val="18"/>
              </w:rPr>
            </w:pPr>
            <w:proofErr w:type="spellStart"/>
            <w:r w:rsidRPr="001245E2">
              <w:rPr>
                <w:rFonts w:ascii="Arial" w:hAnsi="Arial" w:cs="Arial"/>
                <w:sz w:val="18"/>
                <w:szCs w:val="18"/>
              </w:rPr>
              <w:t>Te</w:t>
            </w:r>
            <w:proofErr w:type="spellEnd"/>
            <w:r w:rsidRPr="001245E2">
              <w:rPr>
                <w:rFonts w:ascii="Arial" w:hAnsi="Arial" w:cs="Arial"/>
                <w:sz w:val="18"/>
                <w:szCs w:val="18"/>
              </w:rPr>
              <w:t xml:space="preserve"> Ara: The </w:t>
            </w:r>
            <w:proofErr w:type="spellStart"/>
            <w:r w:rsidRPr="001245E2">
              <w:rPr>
                <w:rFonts w:ascii="Arial" w:hAnsi="Arial" w:cs="Arial"/>
                <w:sz w:val="18"/>
                <w:szCs w:val="18"/>
              </w:rPr>
              <w:t>encyclopedia</w:t>
            </w:r>
            <w:proofErr w:type="spellEnd"/>
            <w:r w:rsidRPr="001245E2">
              <w:rPr>
                <w:rFonts w:ascii="Arial" w:hAnsi="Arial" w:cs="Arial"/>
                <w:sz w:val="18"/>
                <w:szCs w:val="18"/>
              </w:rPr>
              <w:t xml:space="preserve"> of New Zealand.</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https://teara.govt.nz/en [Accessed March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3C7FA1" w:rsidRPr="001245E2" w:rsidRDefault="003C7FA1" w:rsidP="003B0E35">
            <w:pPr>
              <w:jc w:val="center"/>
              <w:rPr>
                <w:rFonts w:ascii="Arial" w:hAnsi="Arial" w:cs="Arial"/>
                <w:sz w:val="18"/>
                <w:szCs w:val="18"/>
              </w:rPr>
            </w:pPr>
            <w:r w:rsidRPr="001245E2">
              <w:rPr>
                <w:rFonts w:ascii="Arial" w:hAnsi="Arial" w:cs="Arial"/>
                <w:sz w:val="18"/>
                <w:szCs w:val="18"/>
              </w:rPr>
              <w:t>TIBD-IAS</w:t>
            </w:r>
          </w:p>
        </w:tc>
        <w:tc>
          <w:tcPr>
            <w:tcW w:w="1971" w:type="pct"/>
            <w:vMerge w:val="restart"/>
            <w:vAlign w:val="center"/>
          </w:tcPr>
          <w:p w:rsidR="003C7FA1" w:rsidRPr="001245E2" w:rsidRDefault="003C7FA1" w:rsidP="001245E2">
            <w:pPr>
              <w:rPr>
                <w:rFonts w:ascii="Arial" w:hAnsi="Arial" w:cs="Arial"/>
                <w:sz w:val="18"/>
                <w:szCs w:val="18"/>
              </w:rPr>
            </w:pPr>
            <w:r w:rsidRPr="001245E2">
              <w:rPr>
                <w:rFonts w:ascii="Arial" w:hAnsi="Arial" w:cs="Arial"/>
                <w:sz w:val="18"/>
                <w:szCs w:val="18"/>
              </w:rPr>
              <w:t>T</w:t>
            </w:r>
            <w:r w:rsidR="00166E1D" w:rsidRPr="001245E2">
              <w:rPr>
                <w:rFonts w:ascii="Arial" w:hAnsi="Arial" w:cs="Arial"/>
                <w:sz w:val="18"/>
                <w:szCs w:val="18"/>
              </w:rPr>
              <w:t>IB</w:t>
            </w:r>
            <w:r w:rsidRPr="001245E2">
              <w:rPr>
                <w:rFonts w:ascii="Arial" w:hAnsi="Arial" w:cs="Arial"/>
                <w:sz w:val="18"/>
                <w:szCs w:val="18"/>
              </w:rPr>
              <w:t xml:space="preserve"> Partners. The Threatened Island Biodiversity Database: developed by Island Conservation, University of California Santa </w:t>
            </w:r>
            <w:r w:rsidRPr="001245E2">
              <w:rPr>
                <w:rFonts w:ascii="Arial" w:hAnsi="Arial" w:cs="Arial"/>
                <w:sz w:val="18"/>
                <w:szCs w:val="18"/>
              </w:rPr>
              <w:lastRenderedPageBreak/>
              <w:t xml:space="preserve">Cruz Coastal Conservation Action Lab, </w:t>
            </w:r>
            <w:proofErr w:type="spellStart"/>
            <w:r w:rsidRPr="001245E2">
              <w:rPr>
                <w:rFonts w:ascii="Arial" w:hAnsi="Arial" w:cs="Arial"/>
                <w:sz w:val="18"/>
                <w:szCs w:val="18"/>
              </w:rPr>
              <w:t>BirdLife</w:t>
            </w:r>
            <w:proofErr w:type="spellEnd"/>
            <w:r w:rsidRPr="001245E2">
              <w:rPr>
                <w:rFonts w:ascii="Arial" w:hAnsi="Arial" w:cs="Arial"/>
                <w:sz w:val="18"/>
                <w:szCs w:val="18"/>
              </w:rPr>
              <w:t xml:space="preserve"> International and IUCN Invasive Species Specialist Group</w:t>
            </w:r>
            <w:r w:rsidR="00166E1D" w:rsidRPr="001245E2">
              <w:rPr>
                <w:rFonts w:ascii="Arial" w:hAnsi="Arial" w:cs="Arial"/>
                <w:sz w:val="18"/>
                <w:szCs w:val="18"/>
              </w:rPr>
              <w:t xml:space="preserve">, </w:t>
            </w:r>
            <w:r w:rsidRPr="001245E2">
              <w:rPr>
                <w:rFonts w:ascii="Arial" w:hAnsi="Arial" w:cs="Arial"/>
                <w:sz w:val="18"/>
                <w:szCs w:val="18"/>
              </w:rPr>
              <w:t>Version 2017</w:t>
            </w:r>
            <w:r w:rsidR="00166E1D" w:rsidRPr="001245E2">
              <w:rPr>
                <w:rFonts w:ascii="Arial" w:hAnsi="Arial" w:cs="Arial"/>
                <w:sz w:val="18"/>
                <w:szCs w:val="18"/>
              </w:rPr>
              <w:t>. Database: The Threatened Island Biodiversity Database [Internet]. Available from: http://tib.islandconservation.org</w:t>
            </w:r>
          </w:p>
        </w:tc>
        <w:tc>
          <w:tcPr>
            <w:tcW w:w="2182" w:type="pct"/>
            <w:vAlign w:val="center"/>
          </w:tcPr>
          <w:p w:rsidR="003C7FA1" w:rsidRPr="001245E2" w:rsidRDefault="003C7FA1" w:rsidP="001245E2">
            <w:pPr>
              <w:rPr>
                <w:rFonts w:ascii="Arial" w:hAnsi="Arial" w:cs="Arial"/>
                <w:sz w:val="18"/>
                <w:szCs w:val="18"/>
              </w:rPr>
            </w:pPr>
            <w:r w:rsidRPr="001245E2">
              <w:rPr>
                <w:rFonts w:ascii="Arial" w:hAnsi="Arial" w:cs="Arial"/>
                <w:sz w:val="18"/>
                <w:szCs w:val="18"/>
              </w:rPr>
              <w:lastRenderedPageBreak/>
              <w:t>Data provided by the TIB team (May 2017)</w:t>
            </w:r>
          </w:p>
          <w:p w:rsidR="003C7FA1" w:rsidRPr="001245E2" w:rsidRDefault="003C7FA1" w:rsidP="001245E2">
            <w:pPr>
              <w:rPr>
                <w:rFonts w:ascii="Arial" w:hAnsi="Arial" w:cs="Arial"/>
                <w:sz w:val="18"/>
                <w:szCs w:val="18"/>
              </w:rPr>
            </w:pPr>
            <w:r w:rsidRPr="001245E2">
              <w:rPr>
                <w:rFonts w:ascii="Arial" w:hAnsi="Arial" w:cs="Arial"/>
                <w:sz w:val="18"/>
                <w:szCs w:val="18"/>
              </w:rPr>
              <w:t>(Invasive species on islands)</w:t>
            </w:r>
          </w:p>
        </w:tc>
        <w:tc>
          <w:tcPr>
            <w:tcW w:w="342" w:type="pct"/>
            <w:vAlign w:val="center"/>
          </w:tcPr>
          <w:p w:rsidR="003C7FA1" w:rsidRPr="001245E2" w:rsidRDefault="003C7FA1" w:rsidP="003B0E35">
            <w:pPr>
              <w:jc w:val="center"/>
              <w:rPr>
                <w:rFonts w:ascii="Arial" w:hAnsi="Arial" w:cs="Arial"/>
                <w:sz w:val="18"/>
                <w:szCs w:val="18"/>
              </w:rPr>
            </w:pPr>
            <w:r w:rsidRPr="001245E2">
              <w:rPr>
                <w:rFonts w:ascii="Arial" w:hAnsi="Arial" w:cs="Arial"/>
                <w:sz w:val="18"/>
                <w:szCs w:val="18"/>
              </w:rPr>
              <w:t>Island</w:t>
            </w:r>
          </w:p>
        </w:tc>
      </w:tr>
      <w:tr w:rsidR="001245E2" w:rsidRPr="001245E2" w:rsidTr="001245E2">
        <w:trPr>
          <w:trHeight w:val="510"/>
          <w:jc w:val="center"/>
        </w:trPr>
        <w:tc>
          <w:tcPr>
            <w:tcW w:w="505" w:type="pct"/>
            <w:vAlign w:val="center"/>
          </w:tcPr>
          <w:p w:rsidR="003C7FA1" w:rsidRPr="001245E2" w:rsidRDefault="003C7FA1" w:rsidP="003B0E35">
            <w:pPr>
              <w:jc w:val="center"/>
              <w:rPr>
                <w:rFonts w:ascii="Arial" w:hAnsi="Arial" w:cs="Arial"/>
                <w:sz w:val="18"/>
                <w:szCs w:val="18"/>
              </w:rPr>
            </w:pPr>
            <w:r w:rsidRPr="001245E2">
              <w:rPr>
                <w:rFonts w:ascii="Arial" w:hAnsi="Arial" w:cs="Arial"/>
                <w:sz w:val="18"/>
                <w:szCs w:val="18"/>
              </w:rPr>
              <w:lastRenderedPageBreak/>
              <w:t>TIBD-</w:t>
            </w:r>
            <w:proofErr w:type="spellStart"/>
            <w:r w:rsidRPr="001245E2">
              <w:rPr>
                <w:rFonts w:ascii="Arial" w:hAnsi="Arial" w:cs="Arial"/>
                <w:sz w:val="18"/>
                <w:szCs w:val="18"/>
              </w:rPr>
              <w:t>TSpI</w:t>
            </w:r>
            <w:proofErr w:type="spellEnd"/>
          </w:p>
        </w:tc>
        <w:tc>
          <w:tcPr>
            <w:tcW w:w="1971" w:type="pct"/>
            <w:vMerge/>
            <w:vAlign w:val="center"/>
          </w:tcPr>
          <w:p w:rsidR="003C7FA1" w:rsidRPr="001245E2" w:rsidRDefault="003C7FA1" w:rsidP="001245E2">
            <w:pPr>
              <w:rPr>
                <w:rFonts w:ascii="Arial" w:hAnsi="Arial" w:cs="Arial"/>
                <w:sz w:val="18"/>
                <w:szCs w:val="18"/>
              </w:rPr>
            </w:pPr>
          </w:p>
        </w:tc>
        <w:tc>
          <w:tcPr>
            <w:tcW w:w="2182" w:type="pct"/>
            <w:vAlign w:val="center"/>
          </w:tcPr>
          <w:p w:rsidR="003C7FA1" w:rsidRPr="001245E2" w:rsidRDefault="003C7FA1" w:rsidP="001245E2">
            <w:pPr>
              <w:rPr>
                <w:rFonts w:ascii="Arial" w:hAnsi="Arial" w:cs="Arial"/>
                <w:sz w:val="18"/>
                <w:szCs w:val="18"/>
              </w:rPr>
            </w:pPr>
            <w:r w:rsidRPr="001245E2">
              <w:rPr>
                <w:rFonts w:ascii="Arial" w:hAnsi="Arial" w:cs="Arial"/>
                <w:sz w:val="18"/>
                <w:szCs w:val="18"/>
              </w:rPr>
              <w:t>Data provided by the TIB team (May 2017)</w:t>
            </w:r>
          </w:p>
          <w:p w:rsidR="003C7FA1" w:rsidRPr="001245E2" w:rsidRDefault="003C7FA1" w:rsidP="001245E2">
            <w:pPr>
              <w:rPr>
                <w:rFonts w:ascii="Arial" w:hAnsi="Arial" w:cs="Arial"/>
                <w:sz w:val="18"/>
                <w:szCs w:val="18"/>
              </w:rPr>
            </w:pPr>
            <w:r w:rsidRPr="001245E2">
              <w:rPr>
                <w:rFonts w:ascii="Arial" w:hAnsi="Arial" w:cs="Arial"/>
                <w:sz w:val="18"/>
                <w:szCs w:val="18"/>
              </w:rPr>
              <w:t>(Threatened species on islands)</w:t>
            </w:r>
          </w:p>
        </w:tc>
        <w:tc>
          <w:tcPr>
            <w:tcW w:w="342" w:type="pct"/>
            <w:vAlign w:val="center"/>
          </w:tcPr>
          <w:p w:rsidR="003C7FA1" w:rsidRPr="001245E2" w:rsidRDefault="003C7FA1" w:rsidP="003B0E35">
            <w:pPr>
              <w:jc w:val="center"/>
              <w:rPr>
                <w:rFonts w:ascii="Arial" w:hAnsi="Arial" w:cs="Arial"/>
                <w:sz w:val="18"/>
                <w:szCs w:val="18"/>
              </w:rPr>
            </w:pPr>
            <w:r w:rsidRPr="001245E2">
              <w:rPr>
                <w:rFonts w:ascii="Arial" w:hAnsi="Arial" w:cs="Arial"/>
                <w:sz w:val="18"/>
                <w:szCs w:val="18"/>
              </w:rPr>
              <w:t>Island</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WCSP</w:t>
            </w:r>
          </w:p>
        </w:tc>
        <w:tc>
          <w:tcPr>
            <w:tcW w:w="1971"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World Checklist of Selected Plant Families.</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http://wcsp.science.kew.org [Accessed March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r w:rsidR="001245E2" w:rsidRPr="001245E2" w:rsidTr="001245E2">
        <w:trPr>
          <w:trHeight w:val="510"/>
          <w:jc w:val="center"/>
        </w:trPr>
        <w:tc>
          <w:tcPr>
            <w:tcW w:w="505"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WPB</w:t>
            </w:r>
          </w:p>
        </w:tc>
        <w:tc>
          <w:tcPr>
            <w:tcW w:w="1971"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 xml:space="preserve">Checklist of the Western Palaearctic Bees (Hymenoptera: </w:t>
            </w:r>
            <w:proofErr w:type="spellStart"/>
            <w:r w:rsidRPr="001245E2">
              <w:rPr>
                <w:rFonts w:ascii="Arial" w:hAnsi="Arial" w:cs="Arial"/>
                <w:sz w:val="18"/>
                <w:szCs w:val="18"/>
              </w:rPr>
              <w:t>Apoidea</w:t>
            </w:r>
            <w:proofErr w:type="spellEnd"/>
            <w:r w:rsidRPr="001245E2">
              <w:rPr>
                <w:rFonts w:ascii="Arial" w:hAnsi="Arial" w:cs="Arial"/>
                <w:sz w:val="18"/>
                <w:szCs w:val="18"/>
              </w:rPr>
              <w:t xml:space="preserve">: </w:t>
            </w:r>
            <w:proofErr w:type="spellStart"/>
            <w:r w:rsidRPr="001245E2">
              <w:rPr>
                <w:rFonts w:ascii="Arial" w:hAnsi="Arial" w:cs="Arial"/>
                <w:sz w:val="18"/>
                <w:szCs w:val="18"/>
              </w:rPr>
              <w:t>Anthophila</w:t>
            </w:r>
            <w:proofErr w:type="spellEnd"/>
            <w:r w:rsidRPr="001245E2">
              <w:rPr>
                <w:rFonts w:ascii="Arial" w:hAnsi="Arial" w:cs="Arial"/>
                <w:sz w:val="18"/>
                <w:szCs w:val="18"/>
              </w:rPr>
              <w:t>).</w:t>
            </w:r>
          </w:p>
        </w:tc>
        <w:tc>
          <w:tcPr>
            <w:tcW w:w="2182" w:type="pct"/>
            <w:vAlign w:val="center"/>
          </w:tcPr>
          <w:p w:rsidR="002E03CE" w:rsidRPr="001245E2" w:rsidRDefault="002E03CE" w:rsidP="001245E2">
            <w:pPr>
              <w:rPr>
                <w:rFonts w:ascii="Arial" w:hAnsi="Arial" w:cs="Arial"/>
                <w:sz w:val="18"/>
                <w:szCs w:val="18"/>
              </w:rPr>
            </w:pPr>
            <w:r w:rsidRPr="001245E2">
              <w:rPr>
                <w:rFonts w:ascii="Arial" w:hAnsi="Arial" w:cs="Arial"/>
                <w:sz w:val="18"/>
                <w:szCs w:val="18"/>
              </w:rPr>
              <w:t>Search for specific species at:</w:t>
            </w:r>
          </w:p>
          <w:p w:rsidR="002E03CE" w:rsidRPr="001245E2" w:rsidRDefault="002E03CE" w:rsidP="001245E2">
            <w:pPr>
              <w:rPr>
                <w:rFonts w:ascii="Arial" w:hAnsi="Arial" w:cs="Arial"/>
                <w:sz w:val="18"/>
                <w:szCs w:val="18"/>
              </w:rPr>
            </w:pPr>
            <w:r w:rsidRPr="001245E2">
              <w:rPr>
                <w:rFonts w:ascii="Arial" w:hAnsi="Arial" w:cs="Arial"/>
                <w:sz w:val="18"/>
                <w:szCs w:val="18"/>
              </w:rPr>
              <w:t>http://westpalbees.myspecies.info. [Accessed  March 2017]</w:t>
            </w:r>
          </w:p>
        </w:tc>
        <w:tc>
          <w:tcPr>
            <w:tcW w:w="342" w:type="pct"/>
            <w:vAlign w:val="center"/>
          </w:tcPr>
          <w:p w:rsidR="002E03CE" w:rsidRPr="001245E2" w:rsidRDefault="002E03CE" w:rsidP="003B0E35">
            <w:pPr>
              <w:jc w:val="center"/>
              <w:rPr>
                <w:rFonts w:ascii="Arial" w:hAnsi="Arial" w:cs="Arial"/>
                <w:sz w:val="18"/>
                <w:szCs w:val="18"/>
              </w:rPr>
            </w:pPr>
            <w:r w:rsidRPr="001245E2">
              <w:rPr>
                <w:rFonts w:ascii="Arial" w:hAnsi="Arial" w:cs="Arial"/>
                <w:sz w:val="18"/>
                <w:szCs w:val="18"/>
              </w:rPr>
              <w:t>Country</w:t>
            </w:r>
          </w:p>
        </w:tc>
      </w:tr>
    </w:tbl>
    <w:p w:rsidR="002E03CE" w:rsidRPr="00AE12E1" w:rsidRDefault="002E03CE" w:rsidP="002E03CE">
      <w:pPr>
        <w:pStyle w:val="NormalWeb"/>
        <w:spacing w:before="0" w:beforeAutospacing="0" w:after="0" w:afterAutospacing="0"/>
        <w:jc w:val="center"/>
        <w:rPr>
          <w:rFonts w:ascii="Arial" w:hAnsi="Arial" w:cs="Arial"/>
          <w:color w:val="000000" w:themeColor="text1"/>
          <w:sz w:val="20"/>
          <w:szCs w:val="20"/>
        </w:rPr>
      </w:pPr>
    </w:p>
    <w:p w:rsidR="002E03CE" w:rsidRPr="00AE12E1" w:rsidRDefault="002E03CE" w:rsidP="002E03CE">
      <w:pPr>
        <w:pStyle w:val="NormalWeb"/>
        <w:spacing w:before="0" w:beforeAutospacing="0" w:after="0" w:afterAutospacing="0"/>
        <w:rPr>
          <w:rFonts w:ascii="Arial" w:hAnsi="Arial" w:cs="Arial"/>
          <w:color w:val="000000" w:themeColor="text1"/>
          <w:sz w:val="20"/>
          <w:szCs w:val="20"/>
        </w:rPr>
      </w:pPr>
    </w:p>
    <w:p w:rsidR="002E03CE" w:rsidRPr="00AE12E1" w:rsidRDefault="002E03CE" w:rsidP="002E03CE">
      <w:pPr>
        <w:pStyle w:val="NormalWeb"/>
        <w:spacing w:before="0" w:beforeAutospacing="0" w:after="0" w:afterAutospacing="0"/>
        <w:rPr>
          <w:rFonts w:ascii="Arial" w:hAnsi="Arial" w:cs="Arial"/>
          <w:color w:val="000000" w:themeColor="text1"/>
          <w:sz w:val="20"/>
          <w:szCs w:val="20"/>
        </w:rPr>
        <w:sectPr w:rsidR="002E03CE" w:rsidRPr="00AE12E1" w:rsidSect="00FF51CF">
          <w:pgSz w:w="16840" w:h="11900" w:orient="landscape"/>
          <w:pgMar w:top="1418" w:right="1418" w:bottom="1418" w:left="1418" w:header="709" w:footer="709" w:gutter="0"/>
          <w:cols w:space="708"/>
          <w:docGrid w:linePitch="360"/>
        </w:sectPr>
      </w:pPr>
    </w:p>
    <w:p w:rsidR="008F292C" w:rsidRPr="003832B6" w:rsidRDefault="008F292C" w:rsidP="008F292C">
      <w:pPr>
        <w:pStyle w:val="Tables"/>
      </w:pPr>
      <w:bookmarkStart w:id="1" w:name="_Toc19616903"/>
      <w:bookmarkStart w:id="2" w:name="_Toc19616902"/>
      <w:r w:rsidRPr="003832B6">
        <w:lastRenderedPageBreak/>
        <w:t xml:space="preserve">Table </w:t>
      </w:r>
      <w:r w:rsidR="00A723AE" w:rsidRPr="003832B6">
        <w:t>2</w:t>
      </w:r>
      <w:r w:rsidRPr="003832B6">
        <w:t>. Number of biodiversity records per species status for island data in the PREDICTS database.</w:t>
      </w:r>
      <w:bookmarkEnd w:id="1"/>
    </w:p>
    <w:p w:rsidR="008F292C" w:rsidRPr="00AE12E1" w:rsidRDefault="008F292C" w:rsidP="008F292C">
      <w:pPr>
        <w:pStyle w:val="NormalWeb"/>
        <w:spacing w:before="0" w:beforeAutospacing="0" w:after="0" w:afterAutospacing="0"/>
        <w:jc w:val="center"/>
        <w:rPr>
          <w:rFonts w:ascii="Arial" w:hAnsi="Arial" w:cs="Arial"/>
          <w:color w:val="000000" w:themeColor="text1"/>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1707"/>
      </w:tblGrid>
      <w:tr w:rsidR="008F292C" w:rsidRPr="00AE12E1" w:rsidTr="008F292C">
        <w:trPr>
          <w:trHeight w:val="283"/>
          <w:jc w:val="center"/>
        </w:trPr>
        <w:tc>
          <w:tcPr>
            <w:tcW w:w="0" w:type="auto"/>
            <w:tcBorders>
              <w:top w:val="single" w:sz="4" w:space="0" w:color="auto"/>
              <w:bottom w:val="single" w:sz="4" w:space="0" w:color="auto"/>
            </w:tcBorders>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Status</w:t>
            </w:r>
          </w:p>
        </w:tc>
        <w:tc>
          <w:tcPr>
            <w:tcW w:w="0" w:type="auto"/>
            <w:tcBorders>
              <w:top w:val="single" w:sz="4" w:space="0" w:color="auto"/>
              <w:bottom w:val="single" w:sz="4" w:space="0" w:color="auto"/>
            </w:tcBorders>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Number of records</w:t>
            </w:r>
          </w:p>
        </w:tc>
      </w:tr>
      <w:tr w:rsidR="008F292C" w:rsidRPr="00AE12E1" w:rsidTr="008F292C">
        <w:trPr>
          <w:trHeight w:val="283"/>
          <w:jc w:val="center"/>
        </w:trPr>
        <w:tc>
          <w:tcPr>
            <w:tcW w:w="0" w:type="auto"/>
            <w:tcBorders>
              <w:top w:val="single" w:sz="4" w:space="0" w:color="auto"/>
            </w:tcBorders>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Alien</w:t>
            </w:r>
          </w:p>
        </w:tc>
        <w:tc>
          <w:tcPr>
            <w:tcW w:w="0" w:type="auto"/>
            <w:tcBorders>
              <w:top w:val="single" w:sz="4" w:space="0" w:color="auto"/>
            </w:tcBorders>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89472</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Native</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607586</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Not classified</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642281</w:t>
            </w:r>
          </w:p>
        </w:tc>
      </w:tr>
    </w:tbl>
    <w:p w:rsidR="008F292C" w:rsidRPr="00AE12E1" w:rsidRDefault="008F292C" w:rsidP="008F292C">
      <w:pPr>
        <w:pStyle w:val="NormalWeb"/>
        <w:spacing w:before="0" w:beforeAutospacing="0" w:after="0" w:afterAutospacing="0"/>
        <w:jc w:val="center"/>
        <w:rPr>
          <w:rFonts w:ascii="Arial" w:hAnsi="Arial" w:cs="Arial"/>
          <w:color w:val="000000" w:themeColor="text1"/>
          <w:sz w:val="20"/>
          <w:szCs w:val="20"/>
        </w:rPr>
      </w:pPr>
    </w:p>
    <w:p w:rsidR="008F292C" w:rsidRPr="00AE12E1" w:rsidRDefault="008F292C" w:rsidP="008F292C">
      <w:pPr>
        <w:pStyle w:val="NormalWeb"/>
        <w:spacing w:before="0" w:beforeAutospacing="0" w:after="0" w:afterAutospacing="0"/>
        <w:rPr>
          <w:rFonts w:ascii="Arial" w:hAnsi="Arial" w:cs="Arial"/>
          <w:color w:val="000000" w:themeColor="text1"/>
          <w:sz w:val="20"/>
          <w:szCs w:val="20"/>
        </w:rPr>
      </w:pPr>
    </w:p>
    <w:p w:rsidR="008F292C" w:rsidRPr="003832B6" w:rsidRDefault="008F292C" w:rsidP="008F292C">
      <w:pPr>
        <w:pStyle w:val="Tables"/>
      </w:pPr>
      <w:bookmarkStart w:id="3" w:name="_Toc19616904"/>
      <w:r w:rsidRPr="003832B6">
        <w:t xml:space="preserve">Table </w:t>
      </w:r>
      <w:r w:rsidR="00A723AE" w:rsidRPr="003832B6">
        <w:t>3</w:t>
      </w:r>
      <w:r w:rsidRPr="003832B6">
        <w:t>. Number of biodiversity records that were classified by external sources or data sources in the PREDICTS database. The table shows the number of records classified by each external source (first row shows the total records classified by all external sources), but only the total records classified by all PREDICTS data sources (bottom row).  Full names of the external sources are provided in Table 1. If a source in Table 1 is not listed, there were no matches for the species-country combinations in that data source or matching combinations were classified first by other sources.</w:t>
      </w:r>
      <w:bookmarkEnd w:id="3"/>
    </w:p>
    <w:p w:rsidR="008F292C" w:rsidRPr="00AE12E1" w:rsidRDefault="008F292C" w:rsidP="008F292C">
      <w:pPr>
        <w:pStyle w:val="NormalWeb"/>
        <w:spacing w:before="0" w:beforeAutospacing="0" w:after="0" w:afterAutospacing="0"/>
        <w:rPr>
          <w:rFonts w:ascii="Arial" w:hAnsi="Arial" w:cs="Arial"/>
          <w:color w:val="000000" w:themeColor="text1"/>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887"/>
      </w:tblGrid>
      <w:tr w:rsidR="008F292C" w:rsidRPr="00AE12E1" w:rsidTr="008F292C">
        <w:trPr>
          <w:trHeight w:val="283"/>
          <w:jc w:val="center"/>
        </w:trPr>
        <w:tc>
          <w:tcPr>
            <w:tcW w:w="0" w:type="auto"/>
            <w:tcBorders>
              <w:top w:val="single" w:sz="4" w:space="0" w:color="auto"/>
              <w:bottom w:val="single" w:sz="4" w:space="0" w:color="auto"/>
            </w:tcBorders>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Source</w:t>
            </w:r>
          </w:p>
        </w:tc>
        <w:tc>
          <w:tcPr>
            <w:tcW w:w="0" w:type="auto"/>
            <w:tcBorders>
              <w:top w:val="single" w:sz="4" w:space="0" w:color="auto"/>
              <w:bottom w:val="single" w:sz="4" w:space="0" w:color="auto"/>
            </w:tcBorders>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Records</w:t>
            </w:r>
          </w:p>
        </w:tc>
      </w:tr>
      <w:tr w:rsidR="008F292C" w:rsidRPr="00AE12E1" w:rsidTr="008F292C">
        <w:trPr>
          <w:trHeight w:val="283"/>
          <w:jc w:val="center"/>
        </w:trPr>
        <w:tc>
          <w:tcPr>
            <w:tcW w:w="0" w:type="auto"/>
            <w:tcBorders>
              <w:top w:val="single" w:sz="4" w:space="0" w:color="auto"/>
              <w:bottom w:val="single" w:sz="4" w:space="0" w:color="auto"/>
            </w:tcBorders>
            <w:shd w:val="clear" w:color="auto" w:fill="D9D9D9" w:themeFill="background1" w:themeFillShade="D9"/>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All external sources</w:t>
            </w:r>
          </w:p>
        </w:tc>
        <w:tc>
          <w:tcPr>
            <w:tcW w:w="0" w:type="auto"/>
            <w:tcBorders>
              <w:top w:val="single" w:sz="4" w:space="0" w:color="auto"/>
              <w:bottom w:val="single" w:sz="4" w:space="0" w:color="auto"/>
            </w:tcBorders>
            <w:shd w:val="clear" w:color="auto" w:fill="D9D9D9" w:themeFill="background1" w:themeFillShade="D9"/>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281981</w:t>
            </w:r>
          </w:p>
        </w:tc>
      </w:tr>
      <w:tr w:rsidR="008F292C" w:rsidRPr="00AE12E1" w:rsidTr="008F292C">
        <w:trPr>
          <w:trHeight w:val="283"/>
          <w:jc w:val="center"/>
        </w:trPr>
        <w:tc>
          <w:tcPr>
            <w:tcW w:w="0" w:type="auto"/>
            <w:tcBorders>
              <w:top w:val="single" w:sz="4" w:space="0" w:color="auto"/>
            </w:tcBorders>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AGDAWR</w:t>
            </w:r>
          </w:p>
        </w:tc>
        <w:tc>
          <w:tcPr>
            <w:tcW w:w="0" w:type="auto"/>
            <w:tcBorders>
              <w:top w:val="single" w:sz="4" w:space="0" w:color="auto"/>
            </w:tcBorders>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52</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ALA</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20</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proofErr w:type="spellStart"/>
            <w:r w:rsidRPr="00AE12E1">
              <w:rPr>
                <w:rFonts w:ascii="Arial" w:hAnsi="Arial" w:cs="Arial"/>
                <w:color w:val="000000" w:themeColor="text1"/>
                <w:sz w:val="18"/>
                <w:szCs w:val="18"/>
              </w:rPr>
              <w:t>AntMaps</w:t>
            </w:r>
            <w:proofErr w:type="spellEnd"/>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281</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proofErr w:type="spellStart"/>
            <w:r w:rsidRPr="00AE12E1">
              <w:rPr>
                <w:rFonts w:ascii="Arial" w:hAnsi="Arial" w:cs="Arial"/>
                <w:color w:val="000000" w:themeColor="text1"/>
                <w:sz w:val="18"/>
                <w:szCs w:val="18"/>
              </w:rPr>
              <w:t>AntWeb</w:t>
            </w:r>
            <w:proofErr w:type="spellEnd"/>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1934</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proofErr w:type="spellStart"/>
            <w:r w:rsidRPr="00AE12E1">
              <w:rPr>
                <w:rFonts w:ascii="Arial" w:hAnsi="Arial" w:cs="Arial"/>
                <w:color w:val="000000" w:themeColor="text1"/>
                <w:sz w:val="18"/>
                <w:szCs w:val="18"/>
              </w:rPr>
              <w:t>BirdLife</w:t>
            </w:r>
            <w:proofErr w:type="spellEnd"/>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33704</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proofErr w:type="spellStart"/>
            <w:r w:rsidRPr="00AE12E1">
              <w:rPr>
                <w:rFonts w:ascii="Arial" w:hAnsi="Arial" w:cs="Arial"/>
                <w:color w:val="000000" w:themeColor="text1"/>
                <w:sz w:val="18"/>
                <w:szCs w:val="18"/>
              </w:rPr>
              <w:t>C.Vink</w:t>
            </w:r>
            <w:proofErr w:type="spellEnd"/>
            <w:r w:rsidRPr="00AE12E1">
              <w:rPr>
                <w:rFonts w:ascii="Arial" w:hAnsi="Arial" w:cs="Arial"/>
                <w:color w:val="000000" w:themeColor="text1"/>
                <w:sz w:val="18"/>
                <w:szCs w:val="18"/>
              </w:rPr>
              <w:t>, Canterbury Museum, NZ</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1830</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CITES</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10399</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CMS</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735</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DLO/NZH</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86</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GAVIA</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3833</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GIFT</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122833</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GISD</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13612</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proofErr w:type="spellStart"/>
            <w:r w:rsidRPr="00AE12E1">
              <w:rPr>
                <w:rFonts w:ascii="Arial" w:hAnsi="Arial" w:cs="Arial"/>
                <w:color w:val="000000" w:themeColor="text1"/>
                <w:sz w:val="18"/>
                <w:szCs w:val="18"/>
              </w:rPr>
              <w:t>GloNAF</w:t>
            </w:r>
            <w:proofErr w:type="spellEnd"/>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11508</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proofErr w:type="spellStart"/>
            <w:r w:rsidRPr="00AE12E1">
              <w:rPr>
                <w:rFonts w:ascii="Arial" w:hAnsi="Arial" w:cs="Arial"/>
                <w:color w:val="000000" w:themeColor="text1"/>
                <w:sz w:val="18"/>
                <w:szCs w:val="18"/>
              </w:rPr>
              <w:t>GloNAF</w:t>
            </w:r>
            <w:proofErr w:type="spellEnd"/>
            <w:r w:rsidRPr="00AE12E1">
              <w:rPr>
                <w:rFonts w:ascii="Arial" w:hAnsi="Arial" w:cs="Arial"/>
                <w:color w:val="000000" w:themeColor="text1"/>
                <w:sz w:val="18"/>
                <w:szCs w:val="18"/>
              </w:rPr>
              <w:t>-Nature</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1165</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GRIIS</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16497</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IUCN</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58467</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Knight (1974)</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20</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LCR-NZ</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360</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proofErr w:type="spellStart"/>
            <w:r w:rsidRPr="00AE12E1">
              <w:rPr>
                <w:rFonts w:ascii="Arial" w:hAnsi="Arial" w:cs="Arial"/>
                <w:color w:val="000000" w:themeColor="text1"/>
                <w:sz w:val="18"/>
                <w:szCs w:val="18"/>
              </w:rPr>
              <w:t>N.Wyatt</w:t>
            </w:r>
            <w:proofErr w:type="spellEnd"/>
            <w:r w:rsidRPr="00AE12E1">
              <w:rPr>
                <w:rFonts w:ascii="Arial" w:hAnsi="Arial" w:cs="Arial"/>
                <w:color w:val="000000" w:themeColor="text1"/>
                <w:sz w:val="18"/>
                <w:szCs w:val="18"/>
              </w:rPr>
              <w:t>, NHM, UK</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2326</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NZTCS</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236</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OSF</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754</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TEARA</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360</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TIBD-IAS</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440</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TIBD-</w:t>
            </w:r>
            <w:proofErr w:type="spellStart"/>
            <w:r w:rsidRPr="00AE12E1">
              <w:rPr>
                <w:rFonts w:ascii="Arial" w:hAnsi="Arial" w:cs="Arial"/>
                <w:color w:val="000000" w:themeColor="text1"/>
                <w:sz w:val="18"/>
                <w:szCs w:val="18"/>
              </w:rPr>
              <w:t>TSpI</w:t>
            </w:r>
            <w:proofErr w:type="spellEnd"/>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379</w:t>
            </w:r>
          </w:p>
        </w:tc>
      </w:tr>
      <w:tr w:rsidR="008F292C" w:rsidRPr="00AE12E1" w:rsidTr="008F292C">
        <w:trPr>
          <w:trHeight w:val="283"/>
          <w:jc w:val="center"/>
        </w:trPr>
        <w:tc>
          <w:tcPr>
            <w:tcW w:w="0" w:type="auto"/>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WCSP</w:t>
            </w:r>
          </w:p>
        </w:tc>
        <w:tc>
          <w:tcPr>
            <w:tcW w:w="0" w:type="auto"/>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10</w:t>
            </w:r>
          </w:p>
        </w:tc>
      </w:tr>
      <w:tr w:rsidR="008F292C" w:rsidRPr="00AE12E1" w:rsidTr="008F292C">
        <w:trPr>
          <w:trHeight w:val="283"/>
          <w:jc w:val="center"/>
        </w:trPr>
        <w:tc>
          <w:tcPr>
            <w:tcW w:w="0" w:type="auto"/>
            <w:tcBorders>
              <w:bottom w:val="single" w:sz="4" w:space="0" w:color="auto"/>
            </w:tcBorders>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WPB</w:t>
            </w:r>
          </w:p>
        </w:tc>
        <w:tc>
          <w:tcPr>
            <w:tcW w:w="0" w:type="auto"/>
            <w:tcBorders>
              <w:bottom w:val="single" w:sz="4" w:space="0" w:color="auto"/>
            </w:tcBorders>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140</w:t>
            </w:r>
          </w:p>
        </w:tc>
      </w:tr>
      <w:tr w:rsidR="008F292C" w:rsidRPr="00AE12E1" w:rsidTr="008F292C">
        <w:trPr>
          <w:trHeight w:val="283"/>
          <w:jc w:val="center"/>
        </w:trPr>
        <w:tc>
          <w:tcPr>
            <w:tcW w:w="0" w:type="auto"/>
            <w:tcBorders>
              <w:top w:val="single" w:sz="4" w:space="0" w:color="auto"/>
              <w:bottom w:val="single" w:sz="4" w:space="0" w:color="auto"/>
            </w:tcBorders>
            <w:shd w:val="clear" w:color="auto" w:fill="D9D9D9" w:themeFill="background1" w:themeFillShade="D9"/>
            <w:vAlign w:val="center"/>
          </w:tcPr>
          <w:p w:rsidR="008F292C" w:rsidRPr="00AE12E1" w:rsidRDefault="008F292C" w:rsidP="008F292C">
            <w:pPr>
              <w:rPr>
                <w:rFonts w:ascii="Arial" w:hAnsi="Arial" w:cs="Arial"/>
                <w:color w:val="000000" w:themeColor="text1"/>
                <w:sz w:val="18"/>
                <w:szCs w:val="18"/>
              </w:rPr>
            </w:pPr>
            <w:r w:rsidRPr="00AE12E1">
              <w:rPr>
                <w:rFonts w:ascii="Arial" w:hAnsi="Arial" w:cs="Arial"/>
                <w:color w:val="000000" w:themeColor="text1"/>
                <w:sz w:val="18"/>
                <w:szCs w:val="18"/>
              </w:rPr>
              <w:t>PREDICTS data sources</w:t>
            </w:r>
          </w:p>
        </w:tc>
        <w:tc>
          <w:tcPr>
            <w:tcW w:w="0" w:type="auto"/>
            <w:tcBorders>
              <w:top w:val="single" w:sz="4" w:space="0" w:color="auto"/>
              <w:bottom w:val="single" w:sz="4" w:space="0" w:color="auto"/>
            </w:tcBorders>
            <w:shd w:val="clear" w:color="auto" w:fill="D9D9D9" w:themeFill="background1" w:themeFillShade="D9"/>
            <w:vAlign w:val="center"/>
          </w:tcPr>
          <w:p w:rsidR="008F292C" w:rsidRPr="00AE12E1" w:rsidRDefault="008F292C" w:rsidP="008F292C">
            <w:pPr>
              <w:jc w:val="center"/>
              <w:rPr>
                <w:rFonts w:ascii="Arial" w:hAnsi="Arial" w:cs="Arial"/>
                <w:color w:val="000000" w:themeColor="text1"/>
                <w:sz w:val="18"/>
                <w:szCs w:val="18"/>
              </w:rPr>
            </w:pPr>
            <w:r w:rsidRPr="00AE12E1">
              <w:rPr>
                <w:rFonts w:ascii="Arial" w:hAnsi="Arial" w:cs="Arial"/>
                <w:color w:val="000000" w:themeColor="text1"/>
                <w:sz w:val="18"/>
                <w:szCs w:val="18"/>
              </w:rPr>
              <w:t>415077</w:t>
            </w:r>
          </w:p>
        </w:tc>
      </w:tr>
    </w:tbl>
    <w:p w:rsidR="008F292C" w:rsidRDefault="008F292C" w:rsidP="002E03CE">
      <w:pPr>
        <w:pStyle w:val="Tables"/>
      </w:pPr>
    </w:p>
    <w:p w:rsidR="0010491B" w:rsidRDefault="0010491B" w:rsidP="002E03CE">
      <w:pPr>
        <w:pStyle w:val="Tables"/>
      </w:pPr>
    </w:p>
    <w:p w:rsidR="008F292C" w:rsidRDefault="008F292C" w:rsidP="002E03CE">
      <w:pPr>
        <w:pStyle w:val="Tables"/>
      </w:pPr>
    </w:p>
    <w:p w:rsidR="008745B7" w:rsidRDefault="008745B7" w:rsidP="002E03CE">
      <w:pPr>
        <w:pStyle w:val="Tables"/>
      </w:pPr>
    </w:p>
    <w:p w:rsidR="008745B7" w:rsidRDefault="008745B7" w:rsidP="002E03CE">
      <w:pPr>
        <w:pStyle w:val="Tables"/>
      </w:pPr>
    </w:p>
    <w:p w:rsidR="008745B7" w:rsidRDefault="008745B7" w:rsidP="002E03CE">
      <w:pPr>
        <w:pStyle w:val="Tables"/>
      </w:pPr>
    </w:p>
    <w:p w:rsidR="008745B7" w:rsidRDefault="008745B7" w:rsidP="002E03CE">
      <w:pPr>
        <w:pStyle w:val="Tables"/>
      </w:pPr>
    </w:p>
    <w:p w:rsidR="008F292C" w:rsidRPr="003832B6" w:rsidRDefault="00B746F3" w:rsidP="002E03CE">
      <w:pPr>
        <w:pStyle w:val="Tables"/>
      </w:pPr>
      <w:r w:rsidRPr="003832B6">
        <w:lastRenderedPageBreak/>
        <w:t xml:space="preserve">Table </w:t>
      </w:r>
      <w:r w:rsidR="0010491B" w:rsidRPr="003832B6">
        <w:t xml:space="preserve">4. </w:t>
      </w:r>
      <w:r w:rsidR="00C64ABF" w:rsidRPr="003832B6">
        <w:t xml:space="preserve">Variability </w:t>
      </w:r>
      <w:r w:rsidR="009E436A" w:rsidRPr="003832B6">
        <w:t>of</w:t>
      </w:r>
      <w:r w:rsidR="00C64ABF" w:rsidRPr="003832B6">
        <w:t xml:space="preserve"> different attributes</w:t>
      </w:r>
      <w:r w:rsidR="009E436A" w:rsidRPr="003832B6">
        <w:t xml:space="preserve"> of PREDICTS</w:t>
      </w:r>
      <w:r w:rsidR="00C64ABF" w:rsidRPr="003832B6">
        <w:t xml:space="preserve"> studies</w:t>
      </w:r>
      <w:r w:rsidR="009E436A" w:rsidRPr="003832B6">
        <w:t xml:space="preserve"> that were</w:t>
      </w:r>
      <w:r w:rsidR="00C64ABF" w:rsidRPr="003832B6">
        <w:t xml:space="preserve"> included</w:t>
      </w:r>
      <w:r w:rsidR="009E436A" w:rsidRPr="003832B6">
        <w:t xml:space="preserve"> in </w:t>
      </w:r>
      <w:r w:rsidR="00C64ABF" w:rsidRPr="003832B6">
        <w:t>our analyses (</w:t>
      </w:r>
      <w:r w:rsidR="007033B2" w:rsidRPr="003832B6">
        <w:t xml:space="preserve">i.e., </w:t>
      </w:r>
      <w:r w:rsidR="009E436A" w:rsidRPr="003832B6">
        <w:t xml:space="preserve">island data </w:t>
      </w:r>
      <w:r w:rsidR="00C64ABF" w:rsidRPr="003832B6">
        <w:t xml:space="preserve">discarding </w:t>
      </w:r>
      <w:r w:rsidR="009E436A" w:rsidRPr="003832B6">
        <w:t>records</w:t>
      </w:r>
      <w:r w:rsidR="00C64ABF" w:rsidRPr="003832B6">
        <w:t xml:space="preserve"> for species that could not be classified). The first </w:t>
      </w:r>
      <w:r w:rsidR="00442D14" w:rsidRPr="003832B6">
        <w:t>four</w:t>
      </w:r>
      <w:r w:rsidR="00C64ABF" w:rsidRPr="003832B6">
        <w:t xml:space="preserve"> rows show </w:t>
      </w:r>
      <w:r w:rsidR="007033B2" w:rsidRPr="003832B6">
        <w:t>the minimum/maximum values and the median of</w:t>
      </w:r>
      <w:r w:rsidR="003F5992" w:rsidRPr="003832B6">
        <w:t xml:space="preserve"> calculations performed for each study (e.g., N sites= number of sites sampled in </w:t>
      </w:r>
      <w:r w:rsidR="00442D14" w:rsidRPr="003832B6">
        <w:t>a</w:t>
      </w:r>
      <w:r w:rsidR="003F5992" w:rsidRPr="003832B6">
        <w:t xml:space="preserve"> study)</w:t>
      </w:r>
      <w:r w:rsidR="00E828FF" w:rsidRPr="003832B6">
        <w:t>. T</w:t>
      </w:r>
      <w:r w:rsidR="003F5992" w:rsidRPr="003832B6">
        <w:t xml:space="preserve">he last two rows show values calculated across all sites of all studies. LMLE= largest maximum linear extent (in meters) across sites within </w:t>
      </w:r>
      <w:r w:rsidR="00E828FF" w:rsidRPr="003832B6">
        <w:t>a</w:t>
      </w:r>
      <w:r w:rsidR="003F5992" w:rsidRPr="003832B6">
        <w:t xml:space="preserve"> study</w:t>
      </w:r>
      <w:r w:rsidR="00546D06" w:rsidRPr="003832B6">
        <w:t xml:space="preserve"> </w:t>
      </w:r>
      <w:r w:rsidR="00E828FF" w:rsidRPr="003832B6">
        <w:t>(</w:t>
      </w:r>
      <w:r w:rsidR="00546D06" w:rsidRPr="003832B6">
        <w:t xml:space="preserve">MLE is </w:t>
      </w:r>
      <w:r w:rsidR="008F50AD" w:rsidRPr="003832B6">
        <w:t xml:space="preserve">the </w:t>
      </w:r>
      <w:r w:rsidR="008F50AD" w:rsidRPr="003832B6">
        <w:rPr>
          <w:lang w:eastAsia="en-GB"/>
        </w:rPr>
        <w:t>length of the maximum distance between multiple sampling points within a site</w:t>
      </w:r>
      <w:r w:rsidR="00E828FF" w:rsidRPr="003832B6">
        <w:rPr>
          <w:lang w:eastAsia="en-GB"/>
        </w:rPr>
        <w:t>)</w:t>
      </w:r>
      <w:r w:rsidR="008F50AD" w:rsidRPr="003832B6">
        <w:rPr>
          <w:lang w:eastAsia="en-GB"/>
        </w:rPr>
        <w:t>.</w:t>
      </w:r>
    </w:p>
    <w:p w:rsidR="0010491B" w:rsidRDefault="0010491B" w:rsidP="009E436A">
      <w:pPr>
        <w:pStyle w:val="Tables"/>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617"/>
        <w:gridCol w:w="1067"/>
        <w:gridCol w:w="807"/>
      </w:tblGrid>
      <w:tr w:rsidR="009E436A" w:rsidRPr="009E436A" w:rsidTr="00C55D98">
        <w:trPr>
          <w:jc w:val="center"/>
        </w:trPr>
        <w:tc>
          <w:tcPr>
            <w:tcW w:w="0" w:type="auto"/>
            <w:tcBorders>
              <w:top w:val="single" w:sz="4" w:space="0" w:color="auto"/>
              <w:bottom w:val="single" w:sz="4" w:space="0" w:color="auto"/>
            </w:tcBorders>
          </w:tcPr>
          <w:p w:rsidR="009E436A" w:rsidRPr="009E436A" w:rsidRDefault="009E436A" w:rsidP="009E436A">
            <w:pPr>
              <w:rPr>
                <w:rFonts w:ascii="Arial" w:hAnsi="Arial" w:cs="Arial"/>
                <w:sz w:val="18"/>
                <w:szCs w:val="18"/>
              </w:rPr>
            </w:pPr>
          </w:p>
        </w:tc>
        <w:tc>
          <w:tcPr>
            <w:tcW w:w="0" w:type="auto"/>
            <w:tcBorders>
              <w:top w:val="single" w:sz="4" w:space="0" w:color="auto"/>
              <w:bottom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min</w:t>
            </w:r>
          </w:p>
        </w:tc>
        <w:tc>
          <w:tcPr>
            <w:tcW w:w="0" w:type="auto"/>
            <w:tcBorders>
              <w:top w:val="single" w:sz="4" w:space="0" w:color="auto"/>
              <w:bottom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max</w:t>
            </w:r>
          </w:p>
        </w:tc>
        <w:tc>
          <w:tcPr>
            <w:tcW w:w="0" w:type="auto"/>
            <w:tcBorders>
              <w:top w:val="single" w:sz="4" w:space="0" w:color="auto"/>
              <w:bottom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median</w:t>
            </w:r>
          </w:p>
        </w:tc>
      </w:tr>
      <w:tr w:rsidR="009E436A" w:rsidRPr="009E436A" w:rsidTr="00C55D98">
        <w:trPr>
          <w:jc w:val="center"/>
        </w:trPr>
        <w:tc>
          <w:tcPr>
            <w:tcW w:w="0" w:type="auto"/>
            <w:tcBorders>
              <w:top w:val="single" w:sz="4" w:space="0" w:color="auto"/>
            </w:tcBorders>
          </w:tcPr>
          <w:p w:rsidR="009E436A" w:rsidRPr="009E436A" w:rsidRDefault="009E436A" w:rsidP="009E436A">
            <w:pPr>
              <w:rPr>
                <w:rFonts w:ascii="Arial" w:hAnsi="Arial" w:cs="Arial"/>
                <w:sz w:val="18"/>
                <w:szCs w:val="18"/>
              </w:rPr>
            </w:pPr>
            <w:r w:rsidRPr="009E436A">
              <w:rPr>
                <w:rFonts w:ascii="Arial" w:hAnsi="Arial" w:cs="Arial"/>
                <w:sz w:val="18"/>
                <w:szCs w:val="18"/>
              </w:rPr>
              <w:t>N sites</w:t>
            </w:r>
          </w:p>
        </w:tc>
        <w:tc>
          <w:tcPr>
            <w:tcW w:w="0" w:type="auto"/>
            <w:tcBorders>
              <w:top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2</w:t>
            </w:r>
          </w:p>
        </w:tc>
        <w:tc>
          <w:tcPr>
            <w:tcW w:w="0" w:type="auto"/>
            <w:tcBorders>
              <w:top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529</w:t>
            </w:r>
          </w:p>
        </w:tc>
        <w:tc>
          <w:tcPr>
            <w:tcW w:w="0" w:type="auto"/>
            <w:tcBorders>
              <w:top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18</w:t>
            </w:r>
          </w:p>
        </w:tc>
      </w:tr>
      <w:tr w:rsidR="009E436A" w:rsidRPr="009E436A" w:rsidTr="00C55D98">
        <w:trPr>
          <w:jc w:val="center"/>
        </w:trPr>
        <w:tc>
          <w:tcPr>
            <w:tcW w:w="0" w:type="auto"/>
          </w:tcPr>
          <w:p w:rsidR="009E436A" w:rsidRPr="009E436A" w:rsidRDefault="009E436A" w:rsidP="009E436A">
            <w:pPr>
              <w:rPr>
                <w:rFonts w:ascii="Arial" w:hAnsi="Arial" w:cs="Arial"/>
                <w:sz w:val="18"/>
                <w:szCs w:val="18"/>
              </w:rPr>
            </w:pPr>
            <w:r w:rsidRPr="009E436A">
              <w:rPr>
                <w:rFonts w:ascii="Arial" w:hAnsi="Arial" w:cs="Arial"/>
                <w:sz w:val="18"/>
                <w:szCs w:val="18"/>
              </w:rPr>
              <w:t>N species sampled</w:t>
            </w:r>
          </w:p>
        </w:tc>
        <w:tc>
          <w:tcPr>
            <w:tcW w:w="0" w:type="auto"/>
          </w:tcPr>
          <w:p w:rsidR="009E436A" w:rsidRPr="009E436A" w:rsidRDefault="009E436A" w:rsidP="009E436A">
            <w:pPr>
              <w:jc w:val="center"/>
              <w:rPr>
                <w:rFonts w:ascii="Arial" w:hAnsi="Arial" w:cs="Arial"/>
                <w:sz w:val="18"/>
                <w:szCs w:val="18"/>
              </w:rPr>
            </w:pPr>
            <w:r w:rsidRPr="009E436A">
              <w:rPr>
                <w:rFonts w:ascii="Arial" w:hAnsi="Arial" w:cs="Arial"/>
                <w:sz w:val="18"/>
                <w:szCs w:val="18"/>
              </w:rPr>
              <w:t>1</w:t>
            </w:r>
          </w:p>
        </w:tc>
        <w:tc>
          <w:tcPr>
            <w:tcW w:w="0" w:type="auto"/>
          </w:tcPr>
          <w:p w:rsidR="009E436A" w:rsidRPr="009E436A" w:rsidRDefault="009E436A" w:rsidP="009E436A">
            <w:pPr>
              <w:jc w:val="center"/>
              <w:rPr>
                <w:rFonts w:ascii="Arial" w:hAnsi="Arial" w:cs="Arial"/>
                <w:sz w:val="18"/>
                <w:szCs w:val="18"/>
              </w:rPr>
            </w:pPr>
            <w:r w:rsidRPr="009E436A">
              <w:rPr>
                <w:rFonts w:ascii="Arial" w:hAnsi="Arial" w:cs="Arial"/>
                <w:sz w:val="18"/>
                <w:szCs w:val="18"/>
              </w:rPr>
              <w:t>893</w:t>
            </w:r>
          </w:p>
        </w:tc>
        <w:tc>
          <w:tcPr>
            <w:tcW w:w="0" w:type="auto"/>
          </w:tcPr>
          <w:p w:rsidR="009E436A" w:rsidRPr="009E436A" w:rsidRDefault="009E436A" w:rsidP="009E436A">
            <w:pPr>
              <w:jc w:val="center"/>
              <w:rPr>
                <w:rFonts w:ascii="Arial" w:hAnsi="Arial" w:cs="Arial"/>
                <w:sz w:val="18"/>
                <w:szCs w:val="18"/>
              </w:rPr>
            </w:pPr>
            <w:r w:rsidRPr="009E436A">
              <w:rPr>
                <w:rFonts w:ascii="Arial" w:hAnsi="Arial" w:cs="Arial"/>
                <w:sz w:val="18"/>
                <w:szCs w:val="18"/>
              </w:rPr>
              <w:t>21</w:t>
            </w:r>
          </w:p>
        </w:tc>
      </w:tr>
      <w:tr w:rsidR="009E436A" w:rsidRPr="009E436A" w:rsidTr="00C55D98">
        <w:trPr>
          <w:jc w:val="center"/>
        </w:trPr>
        <w:tc>
          <w:tcPr>
            <w:tcW w:w="0" w:type="auto"/>
          </w:tcPr>
          <w:p w:rsidR="009E436A" w:rsidRPr="009E436A" w:rsidRDefault="009E436A" w:rsidP="009E436A">
            <w:pPr>
              <w:rPr>
                <w:rFonts w:ascii="Arial" w:hAnsi="Arial" w:cs="Arial"/>
                <w:sz w:val="18"/>
                <w:szCs w:val="18"/>
              </w:rPr>
            </w:pPr>
            <w:r w:rsidRPr="009E436A">
              <w:rPr>
                <w:rFonts w:ascii="Arial" w:hAnsi="Arial" w:cs="Arial"/>
                <w:sz w:val="18"/>
                <w:szCs w:val="18"/>
              </w:rPr>
              <w:t>Sampling start</w:t>
            </w:r>
          </w:p>
        </w:tc>
        <w:tc>
          <w:tcPr>
            <w:tcW w:w="0" w:type="auto"/>
          </w:tcPr>
          <w:p w:rsidR="009E436A" w:rsidRPr="009E436A" w:rsidRDefault="009E436A" w:rsidP="009E436A">
            <w:pPr>
              <w:jc w:val="center"/>
              <w:rPr>
                <w:rFonts w:ascii="Arial" w:hAnsi="Arial" w:cs="Arial"/>
                <w:sz w:val="18"/>
                <w:szCs w:val="18"/>
              </w:rPr>
            </w:pPr>
            <w:r w:rsidRPr="009E436A">
              <w:rPr>
                <w:rFonts w:ascii="Arial" w:hAnsi="Arial" w:cs="Arial"/>
                <w:sz w:val="18"/>
                <w:szCs w:val="18"/>
              </w:rPr>
              <w:t>1986</w:t>
            </w:r>
          </w:p>
        </w:tc>
        <w:tc>
          <w:tcPr>
            <w:tcW w:w="0" w:type="auto"/>
          </w:tcPr>
          <w:p w:rsidR="009E436A" w:rsidRPr="009E436A" w:rsidRDefault="009E436A" w:rsidP="009E436A">
            <w:pPr>
              <w:jc w:val="center"/>
              <w:rPr>
                <w:rFonts w:ascii="Arial" w:hAnsi="Arial" w:cs="Arial"/>
                <w:sz w:val="18"/>
                <w:szCs w:val="18"/>
              </w:rPr>
            </w:pPr>
            <w:r w:rsidRPr="009E436A">
              <w:rPr>
                <w:rFonts w:ascii="Arial" w:hAnsi="Arial" w:cs="Arial"/>
                <w:sz w:val="18"/>
                <w:szCs w:val="18"/>
              </w:rPr>
              <w:t>2015</w:t>
            </w:r>
          </w:p>
        </w:tc>
        <w:tc>
          <w:tcPr>
            <w:tcW w:w="0" w:type="auto"/>
          </w:tcPr>
          <w:p w:rsidR="009E436A" w:rsidRPr="009E436A" w:rsidRDefault="009E436A" w:rsidP="009E436A">
            <w:pPr>
              <w:jc w:val="center"/>
              <w:rPr>
                <w:rFonts w:ascii="Arial" w:hAnsi="Arial" w:cs="Arial"/>
                <w:sz w:val="18"/>
                <w:szCs w:val="18"/>
              </w:rPr>
            </w:pPr>
            <w:r w:rsidRPr="009E436A">
              <w:rPr>
                <w:rFonts w:ascii="Arial" w:hAnsi="Arial" w:cs="Arial"/>
                <w:sz w:val="18"/>
                <w:szCs w:val="18"/>
              </w:rPr>
              <w:t>2006</w:t>
            </w:r>
          </w:p>
        </w:tc>
      </w:tr>
      <w:tr w:rsidR="009E436A" w:rsidRPr="009E436A" w:rsidTr="00C55D98">
        <w:trPr>
          <w:jc w:val="center"/>
        </w:trPr>
        <w:tc>
          <w:tcPr>
            <w:tcW w:w="0" w:type="auto"/>
            <w:tcBorders>
              <w:bottom w:val="single" w:sz="4" w:space="0" w:color="auto"/>
            </w:tcBorders>
          </w:tcPr>
          <w:p w:rsidR="009E436A" w:rsidRPr="009E436A" w:rsidRDefault="009E436A" w:rsidP="009E436A">
            <w:pPr>
              <w:rPr>
                <w:rFonts w:ascii="Arial" w:hAnsi="Arial" w:cs="Arial"/>
                <w:sz w:val="18"/>
                <w:szCs w:val="18"/>
              </w:rPr>
            </w:pPr>
            <w:r w:rsidRPr="009E436A">
              <w:rPr>
                <w:rFonts w:ascii="Arial" w:hAnsi="Arial" w:cs="Arial"/>
                <w:sz w:val="18"/>
                <w:szCs w:val="18"/>
              </w:rPr>
              <w:t>LMLE</w:t>
            </w:r>
          </w:p>
        </w:tc>
        <w:tc>
          <w:tcPr>
            <w:tcW w:w="0" w:type="auto"/>
            <w:tcBorders>
              <w:bottom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0.15</w:t>
            </w:r>
          </w:p>
        </w:tc>
        <w:tc>
          <w:tcPr>
            <w:tcW w:w="0" w:type="auto"/>
            <w:tcBorders>
              <w:bottom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14142.13</w:t>
            </w:r>
            <w:r>
              <w:rPr>
                <w:rFonts w:ascii="Arial" w:hAnsi="Arial" w:cs="Arial"/>
                <w:sz w:val="18"/>
                <w:szCs w:val="18"/>
              </w:rPr>
              <w:t>6</w:t>
            </w:r>
          </w:p>
        </w:tc>
        <w:tc>
          <w:tcPr>
            <w:tcW w:w="0" w:type="auto"/>
            <w:tcBorders>
              <w:bottom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95</w:t>
            </w:r>
          </w:p>
        </w:tc>
      </w:tr>
      <w:tr w:rsidR="009E436A" w:rsidRPr="009E436A" w:rsidTr="00C55D98">
        <w:trPr>
          <w:jc w:val="center"/>
        </w:trPr>
        <w:tc>
          <w:tcPr>
            <w:tcW w:w="0" w:type="auto"/>
            <w:tcBorders>
              <w:top w:val="single" w:sz="4" w:space="0" w:color="auto"/>
              <w:bottom w:val="nil"/>
            </w:tcBorders>
          </w:tcPr>
          <w:p w:rsidR="009E436A" w:rsidRPr="009E436A" w:rsidRDefault="009E436A" w:rsidP="009E436A">
            <w:pPr>
              <w:rPr>
                <w:rFonts w:ascii="Arial" w:hAnsi="Arial" w:cs="Arial"/>
                <w:sz w:val="18"/>
                <w:szCs w:val="18"/>
              </w:rPr>
            </w:pPr>
            <w:r w:rsidRPr="009E436A">
              <w:rPr>
                <w:rFonts w:ascii="Arial" w:hAnsi="Arial" w:cs="Arial"/>
                <w:sz w:val="18"/>
                <w:szCs w:val="18"/>
              </w:rPr>
              <w:t>Site's species richness</w:t>
            </w:r>
          </w:p>
        </w:tc>
        <w:tc>
          <w:tcPr>
            <w:tcW w:w="0" w:type="auto"/>
            <w:tcBorders>
              <w:top w:val="single" w:sz="4" w:space="0" w:color="auto"/>
              <w:bottom w:val="nil"/>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0</w:t>
            </w:r>
          </w:p>
        </w:tc>
        <w:tc>
          <w:tcPr>
            <w:tcW w:w="0" w:type="auto"/>
            <w:tcBorders>
              <w:top w:val="single" w:sz="4" w:space="0" w:color="auto"/>
              <w:bottom w:val="nil"/>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135</w:t>
            </w:r>
          </w:p>
        </w:tc>
        <w:tc>
          <w:tcPr>
            <w:tcW w:w="0" w:type="auto"/>
            <w:tcBorders>
              <w:top w:val="single" w:sz="4" w:space="0" w:color="auto"/>
              <w:bottom w:val="nil"/>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3</w:t>
            </w:r>
          </w:p>
        </w:tc>
      </w:tr>
      <w:tr w:rsidR="009E436A" w:rsidRPr="009E436A" w:rsidTr="00C55D98">
        <w:trPr>
          <w:jc w:val="center"/>
        </w:trPr>
        <w:tc>
          <w:tcPr>
            <w:tcW w:w="0" w:type="auto"/>
            <w:tcBorders>
              <w:top w:val="nil"/>
              <w:bottom w:val="single" w:sz="4" w:space="0" w:color="auto"/>
            </w:tcBorders>
          </w:tcPr>
          <w:p w:rsidR="009E436A" w:rsidRPr="009E436A" w:rsidRDefault="009E436A" w:rsidP="009E436A">
            <w:pPr>
              <w:rPr>
                <w:rFonts w:ascii="Arial" w:hAnsi="Arial" w:cs="Arial"/>
                <w:sz w:val="18"/>
                <w:szCs w:val="18"/>
              </w:rPr>
            </w:pPr>
            <w:r w:rsidRPr="009E436A">
              <w:rPr>
                <w:rFonts w:ascii="Arial" w:hAnsi="Arial" w:cs="Arial"/>
                <w:sz w:val="18"/>
                <w:szCs w:val="18"/>
              </w:rPr>
              <w:t>Site's total abundance</w:t>
            </w:r>
          </w:p>
        </w:tc>
        <w:tc>
          <w:tcPr>
            <w:tcW w:w="0" w:type="auto"/>
            <w:tcBorders>
              <w:top w:val="nil"/>
              <w:bottom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0</w:t>
            </w:r>
          </w:p>
        </w:tc>
        <w:tc>
          <w:tcPr>
            <w:tcW w:w="0" w:type="auto"/>
            <w:tcBorders>
              <w:top w:val="nil"/>
              <w:bottom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96337</w:t>
            </w:r>
          </w:p>
        </w:tc>
        <w:tc>
          <w:tcPr>
            <w:tcW w:w="0" w:type="auto"/>
            <w:tcBorders>
              <w:top w:val="nil"/>
              <w:bottom w:val="single" w:sz="4" w:space="0" w:color="auto"/>
            </w:tcBorders>
          </w:tcPr>
          <w:p w:rsidR="009E436A" w:rsidRPr="009E436A" w:rsidRDefault="009E436A" w:rsidP="009E436A">
            <w:pPr>
              <w:jc w:val="center"/>
              <w:rPr>
                <w:rFonts w:ascii="Arial" w:hAnsi="Arial" w:cs="Arial"/>
                <w:sz w:val="18"/>
                <w:szCs w:val="18"/>
              </w:rPr>
            </w:pPr>
            <w:r w:rsidRPr="009E436A">
              <w:rPr>
                <w:rFonts w:ascii="Arial" w:hAnsi="Arial" w:cs="Arial"/>
                <w:sz w:val="18"/>
                <w:szCs w:val="18"/>
              </w:rPr>
              <w:t>7</w:t>
            </w:r>
          </w:p>
        </w:tc>
      </w:tr>
    </w:tbl>
    <w:p w:rsidR="009E436A" w:rsidRDefault="009E436A" w:rsidP="0010491B">
      <w:pPr>
        <w:pStyle w:val="Tables"/>
        <w:jc w:val="center"/>
      </w:pPr>
    </w:p>
    <w:p w:rsidR="008745B7" w:rsidRDefault="008745B7" w:rsidP="008745B7">
      <w:pPr>
        <w:pStyle w:val="Tables"/>
      </w:pPr>
    </w:p>
    <w:p w:rsidR="008745B7" w:rsidRPr="008B4DF1" w:rsidRDefault="008745B7" w:rsidP="008745B7">
      <w:pPr>
        <w:pStyle w:val="Tables"/>
        <w:rPr>
          <w:color w:val="538135" w:themeColor="accent6" w:themeShade="BF"/>
        </w:rPr>
      </w:pPr>
    </w:p>
    <w:p w:rsidR="008745B7" w:rsidRPr="00D32E59" w:rsidRDefault="008745B7" w:rsidP="008745B7">
      <w:pPr>
        <w:pStyle w:val="Tables"/>
      </w:pPr>
      <w:r w:rsidRPr="00D32E59">
        <w:t xml:space="preserve">Table 5. Number of sites </w:t>
      </w:r>
      <w:r w:rsidR="00D32E59" w:rsidRPr="00D32E59">
        <w:t xml:space="preserve">across UN regions </w:t>
      </w:r>
      <w:r w:rsidRPr="00D32E59">
        <w:t xml:space="preserve">including data for major taxonomic groups </w:t>
      </w:r>
      <w:r w:rsidR="00D32E59">
        <w:t xml:space="preserve">(for </w:t>
      </w:r>
      <w:r w:rsidRPr="00D32E59">
        <w:t xml:space="preserve">island data </w:t>
      </w:r>
      <w:r w:rsidR="008B4DF1" w:rsidRPr="00D32E59">
        <w:t>that was used in our analyses</w:t>
      </w:r>
      <w:r w:rsidR="00D32E59">
        <w:t>).</w:t>
      </w:r>
      <w:r w:rsidRPr="00D32E59">
        <w:t xml:space="preserve"> Numbers in brackets show the number of studies (first value) and islands (second value) </w:t>
      </w:r>
      <w:r w:rsidR="00D32E59">
        <w:t>from which data came from</w:t>
      </w:r>
      <w:r w:rsidRPr="00D32E59">
        <w:t>. One island can include several studies and in some cases, a single study sampled several islands</w:t>
      </w:r>
      <w:r w:rsidR="00D32E59">
        <w:t>.</w:t>
      </w:r>
    </w:p>
    <w:p w:rsidR="008745B7" w:rsidRDefault="008745B7" w:rsidP="008745B7">
      <w:pPr>
        <w:pStyle w:val="Tables"/>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1509"/>
        <w:gridCol w:w="1509"/>
        <w:gridCol w:w="1509"/>
        <w:gridCol w:w="1509"/>
        <w:gridCol w:w="1509"/>
      </w:tblGrid>
      <w:tr w:rsidR="008B4DF1" w:rsidRPr="008B4DF1" w:rsidTr="00C55D98">
        <w:tc>
          <w:tcPr>
            <w:tcW w:w="1509" w:type="dxa"/>
            <w:tcBorders>
              <w:top w:val="single" w:sz="4" w:space="0" w:color="auto"/>
              <w:bottom w:val="single" w:sz="4" w:space="0" w:color="auto"/>
            </w:tcBorders>
          </w:tcPr>
          <w:p w:rsidR="008B4DF1" w:rsidRPr="008B4DF1" w:rsidRDefault="008B4DF1" w:rsidP="008B4DF1">
            <w:pPr>
              <w:rPr>
                <w:rFonts w:ascii="Arial" w:hAnsi="Arial" w:cs="Arial"/>
                <w:sz w:val="18"/>
                <w:szCs w:val="18"/>
              </w:rPr>
            </w:pPr>
            <w:r w:rsidRPr="008B4DF1">
              <w:rPr>
                <w:rFonts w:ascii="Arial" w:hAnsi="Arial" w:cs="Arial"/>
                <w:sz w:val="18"/>
                <w:szCs w:val="18"/>
              </w:rPr>
              <w:t>Taxon</w:t>
            </w:r>
          </w:p>
        </w:tc>
        <w:tc>
          <w:tcPr>
            <w:tcW w:w="1509" w:type="dxa"/>
            <w:tcBorders>
              <w:top w:val="single" w:sz="4" w:space="0" w:color="auto"/>
              <w:bottom w:val="single" w:sz="4" w:space="0" w:color="auto"/>
            </w:tcBorders>
          </w:tcPr>
          <w:p w:rsidR="008B4DF1" w:rsidRPr="008B4DF1" w:rsidRDefault="008B4DF1" w:rsidP="008B4DF1">
            <w:pPr>
              <w:jc w:val="center"/>
              <w:rPr>
                <w:rFonts w:ascii="Arial" w:hAnsi="Arial" w:cs="Arial"/>
                <w:sz w:val="18"/>
                <w:szCs w:val="18"/>
              </w:rPr>
            </w:pPr>
            <w:r w:rsidRPr="008B4DF1">
              <w:rPr>
                <w:rFonts w:ascii="Arial" w:hAnsi="Arial" w:cs="Arial"/>
                <w:sz w:val="18"/>
                <w:szCs w:val="18"/>
              </w:rPr>
              <w:t>Africa</w:t>
            </w:r>
          </w:p>
        </w:tc>
        <w:tc>
          <w:tcPr>
            <w:tcW w:w="1509" w:type="dxa"/>
            <w:tcBorders>
              <w:top w:val="single" w:sz="4" w:space="0" w:color="auto"/>
              <w:bottom w:val="single" w:sz="4" w:space="0" w:color="auto"/>
            </w:tcBorders>
          </w:tcPr>
          <w:p w:rsidR="008B4DF1" w:rsidRPr="008B4DF1" w:rsidRDefault="008B4DF1" w:rsidP="008B4DF1">
            <w:pPr>
              <w:jc w:val="center"/>
              <w:rPr>
                <w:rFonts w:ascii="Arial" w:hAnsi="Arial" w:cs="Arial"/>
                <w:sz w:val="18"/>
                <w:szCs w:val="18"/>
              </w:rPr>
            </w:pPr>
            <w:r w:rsidRPr="008B4DF1">
              <w:rPr>
                <w:rFonts w:ascii="Arial" w:hAnsi="Arial" w:cs="Arial"/>
                <w:sz w:val="18"/>
                <w:szCs w:val="18"/>
              </w:rPr>
              <w:t>Americas</w:t>
            </w:r>
          </w:p>
        </w:tc>
        <w:tc>
          <w:tcPr>
            <w:tcW w:w="1509" w:type="dxa"/>
            <w:tcBorders>
              <w:top w:val="single" w:sz="4" w:space="0" w:color="auto"/>
              <w:bottom w:val="single" w:sz="4" w:space="0" w:color="auto"/>
            </w:tcBorders>
          </w:tcPr>
          <w:p w:rsidR="008B4DF1" w:rsidRPr="008B4DF1" w:rsidRDefault="008B4DF1" w:rsidP="008B4DF1">
            <w:pPr>
              <w:jc w:val="center"/>
              <w:rPr>
                <w:rFonts w:ascii="Arial" w:hAnsi="Arial" w:cs="Arial"/>
                <w:sz w:val="18"/>
                <w:szCs w:val="18"/>
              </w:rPr>
            </w:pPr>
            <w:r w:rsidRPr="008B4DF1">
              <w:rPr>
                <w:rFonts w:ascii="Arial" w:hAnsi="Arial" w:cs="Arial"/>
                <w:sz w:val="18"/>
                <w:szCs w:val="18"/>
              </w:rPr>
              <w:t>Asia</w:t>
            </w:r>
          </w:p>
        </w:tc>
        <w:tc>
          <w:tcPr>
            <w:tcW w:w="1509" w:type="dxa"/>
            <w:tcBorders>
              <w:top w:val="single" w:sz="4" w:space="0" w:color="auto"/>
              <w:bottom w:val="single" w:sz="4" w:space="0" w:color="auto"/>
            </w:tcBorders>
          </w:tcPr>
          <w:p w:rsidR="008B4DF1" w:rsidRPr="008B4DF1" w:rsidRDefault="008B4DF1" w:rsidP="008B4DF1">
            <w:pPr>
              <w:jc w:val="center"/>
              <w:rPr>
                <w:rFonts w:ascii="Arial" w:hAnsi="Arial" w:cs="Arial"/>
                <w:sz w:val="18"/>
                <w:szCs w:val="18"/>
              </w:rPr>
            </w:pPr>
            <w:r w:rsidRPr="008B4DF1">
              <w:rPr>
                <w:rFonts w:ascii="Arial" w:hAnsi="Arial" w:cs="Arial"/>
                <w:sz w:val="18"/>
                <w:szCs w:val="18"/>
              </w:rPr>
              <w:t>Europe</w:t>
            </w:r>
          </w:p>
        </w:tc>
        <w:tc>
          <w:tcPr>
            <w:tcW w:w="1509" w:type="dxa"/>
            <w:tcBorders>
              <w:top w:val="single" w:sz="4" w:space="0" w:color="auto"/>
              <w:bottom w:val="single" w:sz="4" w:space="0" w:color="auto"/>
            </w:tcBorders>
          </w:tcPr>
          <w:p w:rsidR="008B4DF1" w:rsidRPr="008B4DF1" w:rsidRDefault="008B4DF1" w:rsidP="008B4DF1">
            <w:pPr>
              <w:jc w:val="center"/>
              <w:rPr>
                <w:rFonts w:ascii="Arial" w:hAnsi="Arial" w:cs="Arial"/>
                <w:sz w:val="18"/>
                <w:szCs w:val="18"/>
              </w:rPr>
            </w:pPr>
            <w:r w:rsidRPr="008B4DF1">
              <w:rPr>
                <w:rFonts w:ascii="Arial" w:hAnsi="Arial" w:cs="Arial"/>
                <w:sz w:val="18"/>
                <w:szCs w:val="18"/>
              </w:rPr>
              <w:t>Oceania</w:t>
            </w:r>
          </w:p>
        </w:tc>
      </w:tr>
      <w:tr w:rsidR="008B4DF1" w:rsidRPr="008B4DF1" w:rsidTr="00C55D98">
        <w:tc>
          <w:tcPr>
            <w:tcW w:w="1509" w:type="dxa"/>
            <w:tcBorders>
              <w:top w:val="single" w:sz="4" w:space="0" w:color="auto"/>
            </w:tcBorders>
          </w:tcPr>
          <w:p w:rsidR="008B4DF1" w:rsidRPr="008B4DF1" w:rsidRDefault="008B4DF1" w:rsidP="008B4DF1">
            <w:pPr>
              <w:rPr>
                <w:rFonts w:ascii="Arial" w:hAnsi="Arial" w:cs="Arial"/>
                <w:sz w:val="18"/>
                <w:szCs w:val="18"/>
              </w:rPr>
            </w:pPr>
            <w:r w:rsidRPr="008B4DF1">
              <w:rPr>
                <w:rFonts w:ascii="Arial" w:hAnsi="Arial" w:cs="Arial"/>
                <w:sz w:val="18"/>
                <w:szCs w:val="18"/>
              </w:rPr>
              <w:t>Vertebrates</w:t>
            </w:r>
          </w:p>
        </w:tc>
        <w:tc>
          <w:tcPr>
            <w:tcW w:w="1509" w:type="dxa"/>
            <w:tcBorders>
              <w:top w:val="single" w:sz="4" w:space="0" w:color="auto"/>
            </w:tcBorders>
          </w:tcPr>
          <w:p w:rsidR="008B4DF1" w:rsidRPr="008B4DF1" w:rsidRDefault="008B4DF1" w:rsidP="008B4DF1">
            <w:pPr>
              <w:jc w:val="center"/>
              <w:rPr>
                <w:rFonts w:ascii="Arial" w:hAnsi="Arial" w:cs="Arial"/>
                <w:sz w:val="18"/>
                <w:szCs w:val="18"/>
              </w:rPr>
            </w:pPr>
            <w:r w:rsidRPr="008B4DF1">
              <w:rPr>
                <w:rFonts w:ascii="Arial" w:hAnsi="Arial" w:cs="Arial"/>
                <w:sz w:val="18"/>
                <w:szCs w:val="18"/>
              </w:rPr>
              <w:t>606 (10; 5)</w:t>
            </w:r>
          </w:p>
        </w:tc>
        <w:tc>
          <w:tcPr>
            <w:tcW w:w="1509" w:type="dxa"/>
            <w:tcBorders>
              <w:top w:val="single" w:sz="4" w:space="0" w:color="auto"/>
            </w:tcBorders>
          </w:tcPr>
          <w:p w:rsidR="008B4DF1" w:rsidRPr="008B4DF1" w:rsidRDefault="008B4DF1" w:rsidP="008B4DF1">
            <w:pPr>
              <w:jc w:val="center"/>
              <w:rPr>
                <w:rFonts w:ascii="Arial" w:hAnsi="Arial" w:cs="Arial"/>
                <w:sz w:val="18"/>
                <w:szCs w:val="18"/>
              </w:rPr>
            </w:pPr>
            <w:r w:rsidRPr="008B4DF1">
              <w:rPr>
                <w:rFonts w:ascii="Arial" w:hAnsi="Arial" w:cs="Arial"/>
                <w:sz w:val="18"/>
                <w:szCs w:val="18"/>
              </w:rPr>
              <w:t>63 (3; 3)</w:t>
            </w:r>
          </w:p>
        </w:tc>
        <w:tc>
          <w:tcPr>
            <w:tcW w:w="1509" w:type="dxa"/>
            <w:tcBorders>
              <w:top w:val="single" w:sz="4" w:space="0" w:color="auto"/>
            </w:tcBorders>
          </w:tcPr>
          <w:p w:rsidR="008B4DF1" w:rsidRPr="008B4DF1" w:rsidRDefault="008B4DF1" w:rsidP="008B4DF1">
            <w:pPr>
              <w:jc w:val="center"/>
              <w:rPr>
                <w:rFonts w:ascii="Arial" w:hAnsi="Arial" w:cs="Arial"/>
                <w:sz w:val="18"/>
                <w:szCs w:val="18"/>
              </w:rPr>
            </w:pPr>
            <w:r w:rsidRPr="008B4DF1">
              <w:rPr>
                <w:rFonts w:ascii="Arial" w:hAnsi="Arial" w:cs="Arial"/>
                <w:sz w:val="18"/>
                <w:szCs w:val="18"/>
              </w:rPr>
              <w:t>721 (23; 16)</w:t>
            </w:r>
          </w:p>
        </w:tc>
        <w:tc>
          <w:tcPr>
            <w:tcW w:w="1509" w:type="dxa"/>
            <w:tcBorders>
              <w:top w:val="single" w:sz="4" w:space="0" w:color="auto"/>
            </w:tcBorders>
          </w:tcPr>
          <w:p w:rsidR="008B4DF1" w:rsidRPr="008B4DF1" w:rsidRDefault="008B4DF1" w:rsidP="008B4DF1">
            <w:pPr>
              <w:jc w:val="center"/>
              <w:rPr>
                <w:rFonts w:ascii="Arial" w:hAnsi="Arial" w:cs="Arial"/>
                <w:sz w:val="18"/>
                <w:szCs w:val="18"/>
              </w:rPr>
            </w:pPr>
            <w:r w:rsidRPr="008B4DF1">
              <w:rPr>
                <w:rFonts w:ascii="Arial" w:hAnsi="Arial" w:cs="Arial"/>
                <w:sz w:val="18"/>
                <w:szCs w:val="18"/>
              </w:rPr>
              <w:t>0 (0; 0)</w:t>
            </w:r>
          </w:p>
        </w:tc>
        <w:tc>
          <w:tcPr>
            <w:tcW w:w="1509" w:type="dxa"/>
            <w:tcBorders>
              <w:top w:val="single" w:sz="4" w:space="0" w:color="auto"/>
            </w:tcBorders>
          </w:tcPr>
          <w:p w:rsidR="008B4DF1" w:rsidRPr="008B4DF1" w:rsidRDefault="008B4DF1" w:rsidP="008B4DF1">
            <w:pPr>
              <w:jc w:val="center"/>
              <w:rPr>
                <w:rFonts w:ascii="Arial" w:hAnsi="Arial" w:cs="Arial"/>
                <w:sz w:val="18"/>
                <w:szCs w:val="18"/>
              </w:rPr>
            </w:pPr>
            <w:r w:rsidRPr="008B4DF1">
              <w:rPr>
                <w:rFonts w:ascii="Arial" w:hAnsi="Arial" w:cs="Arial"/>
                <w:sz w:val="18"/>
                <w:szCs w:val="18"/>
              </w:rPr>
              <w:t>853 (21; 18)</w:t>
            </w:r>
          </w:p>
        </w:tc>
      </w:tr>
      <w:tr w:rsidR="008B4DF1" w:rsidRPr="008B4DF1" w:rsidTr="00C55D98">
        <w:tc>
          <w:tcPr>
            <w:tcW w:w="1509" w:type="dxa"/>
          </w:tcPr>
          <w:p w:rsidR="008B4DF1" w:rsidRPr="008B4DF1" w:rsidRDefault="008B4DF1" w:rsidP="008B4DF1">
            <w:pPr>
              <w:rPr>
                <w:rFonts w:ascii="Arial" w:hAnsi="Arial" w:cs="Arial"/>
                <w:sz w:val="18"/>
                <w:szCs w:val="18"/>
              </w:rPr>
            </w:pPr>
            <w:r w:rsidRPr="008B4DF1">
              <w:rPr>
                <w:rFonts w:ascii="Arial" w:hAnsi="Arial" w:cs="Arial"/>
                <w:sz w:val="18"/>
                <w:szCs w:val="18"/>
              </w:rPr>
              <w:t>Invertebrates</w:t>
            </w:r>
          </w:p>
        </w:tc>
        <w:tc>
          <w:tcPr>
            <w:tcW w:w="1509" w:type="dxa"/>
          </w:tcPr>
          <w:p w:rsidR="008B4DF1" w:rsidRPr="008B4DF1" w:rsidRDefault="008B4DF1" w:rsidP="008B4DF1">
            <w:pPr>
              <w:jc w:val="center"/>
              <w:rPr>
                <w:rFonts w:ascii="Arial" w:hAnsi="Arial" w:cs="Arial"/>
                <w:sz w:val="18"/>
                <w:szCs w:val="18"/>
              </w:rPr>
            </w:pPr>
            <w:r w:rsidRPr="008B4DF1">
              <w:rPr>
                <w:rFonts w:ascii="Arial" w:hAnsi="Arial" w:cs="Arial"/>
                <w:sz w:val="18"/>
                <w:szCs w:val="18"/>
              </w:rPr>
              <w:t>82 (2; 2)</w:t>
            </w:r>
          </w:p>
        </w:tc>
        <w:tc>
          <w:tcPr>
            <w:tcW w:w="1509" w:type="dxa"/>
          </w:tcPr>
          <w:p w:rsidR="008B4DF1" w:rsidRPr="008B4DF1" w:rsidRDefault="008B4DF1" w:rsidP="008B4DF1">
            <w:pPr>
              <w:jc w:val="center"/>
              <w:rPr>
                <w:rFonts w:ascii="Arial" w:hAnsi="Arial" w:cs="Arial"/>
                <w:sz w:val="18"/>
                <w:szCs w:val="18"/>
              </w:rPr>
            </w:pPr>
            <w:r w:rsidRPr="008B4DF1">
              <w:rPr>
                <w:rFonts w:ascii="Arial" w:hAnsi="Arial" w:cs="Arial"/>
                <w:sz w:val="18"/>
                <w:szCs w:val="18"/>
              </w:rPr>
              <w:t>22 (4; 11)</w:t>
            </w:r>
          </w:p>
        </w:tc>
        <w:tc>
          <w:tcPr>
            <w:tcW w:w="1509" w:type="dxa"/>
          </w:tcPr>
          <w:p w:rsidR="008B4DF1" w:rsidRPr="008B4DF1" w:rsidRDefault="008B4DF1" w:rsidP="008B4DF1">
            <w:pPr>
              <w:jc w:val="center"/>
              <w:rPr>
                <w:rFonts w:ascii="Arial" w:hAnsi="Arial" w:cs="Arial"/>
                <w:sz w:val="18"/>
                <w:szCs w:val="18"/>
              </w:rPr>
            </w:pPr>
            <w:r w:rsidRPr="008B4DF1">
              <w:rPr>
                <w:rFonts w:ascii="Arial" w:hAnsi="Arial" w:cs="Arial"/>
                <w:sz w:val="18"/>
                <w:szCs w:val="18"/>
              </w:rPr>
              <w:t>166 (12; 7)</w:t>
            </w:r>
          </w:p>
        </w:tc>
        <w:tc>
          <w:tcPr>
            <w:tcW w:w="1509" w:type="dxa"/>
          </w:tcPr>
          <w:p w:rsidR="008B4DF1" w:rsidRPr="008B4DF1" w:rsidRDefault="008B4DF1" w:rsidP="008B4DF1">
            <w:pPr>
              <w:jc w:val="center"/>
              <w:rPr>
                <w:rFonts w:ascii="Arial" w:hAnsi="Arial" w:cs="Arial"/>
                <w:sz w:val="18"/>
                <w:szCs w:val="18"/>
              </w:rPr>
            </w:pPr>
            <w:r w:rsidRPr="008B4DF1">
              <w:rPr>
                <w:rFonts w:ascii="Arial" w:hAnsi="Arial" w:cs="Arial"/>
                <w:sz w:val="18"/>
                <w:szCs w:val="18"/>
              </w:rPr>
              <w:t>2519 (37; 16)</w:t>
            </w:r>
          </w:p>
        </w:tc>
        <w:tc>
          <w:tcPr>
            <w:tcW w:w="1509" w:type="dxa"/>
          </w:tcPr>
          <w:p w:rsidR="008B4DF1" w:rsidRPr="008B4DF1" w:rsidRDefault="008B4DF1" w:rsidP="008B4DF1">
            <w:pPr>
              <w:jc w:val="center"/>
              <w:rPr>
                <w:rFonts w:ascii="Arial" w:hAnsi="Arial" w:cs="Arial"/>
                <w:sz w:val="18"/>
                <w:szCs w:val="18"/>
              </w:rPr>
            </w:pPr>
            <w:r w:rsidRPr="008B4DF1">
              <w:rPr>
                <w:rFonts w:ascii="Arial" w:hAnsi="Arial" w:cs="Arial"/>
                <w:sz w:val="18"/>
                <w:szCs w:val="18"/>
              </w:rPr>
              <w:t>935 (22; 4)</w:t>
            </w:r>
          </w:p>
        </w:tc>
      </w:tr>
      <w:tr w:rsidR="008B4DF1" w:rsidRPr="008B4DF1" w:rsidTr="00C55D98">
        <w:tc>
          <w:tcPr>
            <w:tcW w:w="1509" w:type="dxa"/>
          </w:tcPr>
          <w:p w:rsidR="008B4DF1" w:rsidRPr="008B4DF1" w:rsidRDefault="008B4DF1" w:rsidP="008B4DF1">
            <w:pPr>
              <w:rPr>
                <w:rFonts w:ascii="Arial" w:hAnsi="Arial" w:cs="Arial"/>
                <w:sz w:val="18"/>
                <w:szCs w:val="18"/>
              </w:rPr>
            </w:pPr>
            <w:r w:rsidRPr="008B4DF1">
              <w:rPr>
                <w:rFonts w:ascii="Arial" w:hAnsi="Arial" w:cs="Arial"/>
                <w:sz w:val="18"/>
                <w:szCs w:val="18"/>
              </w:rPr>
              <w:t>Plants</w:t>
            </w:r>
          </w:p>
        </w:tc>
        <w:tc>
          <w:tcPr>
            <w:tcW w:w="1509" w:type="dxa"/>
          </w:tcPr>
          <w:p w:rsidR="008B4DF1" w:rsidRPr="008B4DF1" w:rsidRDefault="008B4DF1" w:rsidP="008B4DF1">
            <w:pPr>
              <w:jc w:val="center"/>
              <w:rPr>
                <w:rFonts w:ascii="Arial" w:hAnsi="Arial" w:cs="Arial"/>
                <w:sz w:val="18"/>
                <w:szCs w:val="18"/>
              </w:rPr>
            </w:pPr>
            <w:r w:rsidRPr="008B4DF1">
              <w:rPr>
                <w:rFonts w:ascii="Arial" w:hAnsi="Arial" w:cs="Arial"/>
                <w:sz w:val="18"/>
                <w:szCs w:val="18"/>
              </w:rPr>
              <w:t>300 (1; 1)</w:t>
            </w:r>
          </w:p>
        </w:tc>
        <w:tc>
          <w:tcPr>
            <w:tcW w:w="1509" w:type="dxa"/>
          </w:tcPr>
          <w:p w:rsidR="008B4DF1" w:rsidRPr="008B4DF1" w:rsidRDefault="008B4DF1" w:rsidP="008B4DF1">
            <w:pPr>
              <w:jc w:val="center"/>
              <w:rPr>
                <w:rFonts w:ascii="Arial" w:hAnsi="Arial" w:cs="Arial"/>
                <w:sz w:val="18"/>
                <w:szCs w:val="18"/>
              </w:rPr>
            </w:pPr>
            <w:r w:rsidRPr="008B4DF1">
              <w:rPr>
                <w:rFonts w:ascii="Arial" w:hAnsi="Arial" w:cs="Arial"/>
                <w:sz w:val="18"/>
                <w:szCs w:val="18"/>
              </w:rPr>
              <w:t>249 (3; 3)</w:t>
            </w:r>
          </w:p>
        </w:tc>
        <w:tc>
          <w:tcPr>
            <w:tcW w:w="1509" w:type="dxa"/>
          </w:tcPr>
          <w:p w:rsidR="008B4DF1" w:rsidRPr="008B4DF1" w:rsidRDefault="008B4DF1" w:rsidP="008B4DF1">
            <w:pPr>
              <w:jc w:val="center"/>
              <w:rPr>
                <w:rFonts w:ascii="Arial" w:hAnsi="Arial" w:cs="Arial"/>
                <w:sz w:val="18"/>
                <w:szCs w:val="18"/>
              </w:rPr>
            </w:pPr>
            <w:r w:rsidRPr="008B4DF1">
              <w:rPr>
                <w:rFonts w:ascii="Arial" w:hAnsi="Arial" w:cs="Arial"/>
                <w:sz w:val="18"/>
                <w:szCs w:val="18"/>
              </w:rPr>
              <w:t>400 (10; 5)</w:t>
            </w:r>
          </w:p>
        </w:tc>
        <w:tc>
          <w:tcPr>
            <w:tcW w:w="1509" w:type="dxa"/>
          </w:tcPr>
          <w:p w:rsidR="008B4DF1" w:rsidRPr="008B4DF1" w:rsidRDefault="008B4DF1" w:rsidP="008B4DF1">
            <w:pPr>
              <w:jc w:val="center"/>
              <w:rPr>
                <w:rFonts w:ascii="Arial" w:hAnsi="Arial" w:cs="Arial"/>
                <w:sz w:val="18"/>
                <w:szCs w:val="18"/>
              </w:rPr>
            </w:pPr>
            <w:r w:rsidRPr="008B4DF1">
              <w:rPr>
                <w:rFonts w:ascii="Arial" w:hAnsi="Arial" w:cs="Arial"/>
                <w:sz w:val="18"/>
                <w:szCs w:val="18"/>
              </w:rPr>
              <w:t>354 (10; 4)</w:t>
            </w:r>
          </w:p>
        </w:tc>
        <w:tc>
          <w:tcPr>
            <w:tcW w:w="1509" w:type="dxa"/>
          </w:tcPr>
          <w:p w:rsidR="008B4DF1" w:rsidRPr="008B4DF1" w:rsidRDefault="008B4DF1" w:rsidP="008B4DF1">
            <w:pPr>
              <w:jc w:val="center"/>
              <w:rPr>
                <w:rFonts w:ascii="Arial" w:hAnsi="Arial" w:cs="Arial"/>
                <w:sz w:val="18"/>
                <w:szCs w:val="18"/>
              </w:rPr>
            </w:pPr>
            <w:r w:rsidRPr="008B4DF1">
              <w:rPr>
                <w:rFonts w:ascii="Arial" w:hAnsi="Arial" w:cs="Arial"/>
                <w:sz w:val="18"/>
                <w:szCs w:val="18"/>
              </w:rPr>
              <w:t>448 (5; 3)</w:t>
            </w:r>
          </w:p>
        </w:tc>
      </w:tr>
    </w:tbl>
    <w:p w:rsidR="008B4DF1" w:rsidRDefault="008B4DF1" w:rsidP="008745B7">
      <w:pPr>
        <w:pStyle w:val="Tables"/>
      </w:pPr>
    </w:p>
    <w:p w:rsidR="008745B7" w:rsidRDefault="008745B7" w:rsidP="0010491B">
      <w:pPr>
        <w:pStyle w:val="Tables"/>
        <w:jc w:val="center"/>
      </w:pPr>
    </w:p>
    <w:p w:rsidR="00B746F3" w:rsidRDefault="00B746F3" w:rsidP="002E03CE">
      <w:pPr>
        <w:pStyle w:val="Tables"/>
      </w:pPr>
    </w:p>
    <w:p w:rsidR="002E03CE" w:rsidRPr="00D32E59" w:rsidRDefault="002E03CE" w:rsidP="002E03CE">
      <w:pPr>
        <w:pStyle w:val="Tables"/>
      </w:pPr>
      <w:r w:rsidRPr="00D32E59">
        <w:t xml:space="preserve">Table </w:t>
      </w:r>
      <w:r w:rsidR="00EA5CE9" w:rsidRPr="00D32E59">
        <w:t>6</w:t>
      </w:r>
      <w:r w:rsidRPr="00D32E59">
        <w:t>.  Number of native</w:t>
      </w:r>
      <w:r w:rsidR="00D32E59" w:rsidRPr="00D32E59">
        <w:t xml:space="preserve"> and alien</w:t>
      </w:r>
      <w:r w:rsidRPr="00D32E59">
        <w:t xml:space="preserve"> species (by major taxonomic group) included in the </w:t>
      </w:r>
      <w:r w:rsidR="00A723AE" w:rsidRPr="00D32E59">
        <w:t xml:space="preserve">PREDICTS </w:t>
      </w:r>
      <w:r w:rsidRPr="00D32E59">
        <w:t xml:space="preserve">island data </w:t>
      </w:r>
      <w:bookmarkEnd w:id="2"/>
      <w:r w:rsidR="00A723AE" w:rsidRPr="00D32E59">
        <w:t>that could be classified</w:t>
      </w:r>
      <w:r w:rsidR="009E436A" w:rsidRPr="00D32E59">
        <w:t>.</w:t>
      </w:r>
      <w:r w:rsidR="00A723AE" w:rsidRPr="00D32E59">
        <w:t xml:space="preserve"> Numbers in brackets show the number of studies (first value) and islands (second value) </w:t>
      </w:r>
      <w:r w:rsidR="00CC320C" w:rsidRPr="00D32E59">
        <w:t>including</w:t>
      </w:r>
      <w:r w:rsidR="00A723AE" w:rsidRPr="00D32E59">
        <w:t xml:space="preserve"> data for </w:t>
      </w:r>
      <w:r w:rsidR="00CC320C" w:rsidRPr="00D32E59">
        <w:t>species of each major taxonomic group.</w:t>
      </w:r>
    </w:p>
    <w:p w:rsidR="002E03CE" w:rsidRPr="00AE12E1" w:rsidRDefault="002E03CE" w:rsidP="002E03CE">
      <w:pPr>
        <w:jc w:val="center"/>
        <w:rPr>
          <w:rFonts w:ascii="Arial" w:hAnsi="Arial" w:cs="Arial"/>
          <w:color w:val="000000" w:themeColor="text1"/>
          <w:sz w:val="20"/>
          <w:szCs w:val="2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82"/>
        <w:gridCol w:w="1306"/>
        <w:gridCol w:w="1202"/>
      </w:tblGrid>
      <w:tr w:rsidR="00812063" w:rsidRPr="00AA45F8" w:rsidTr="00C55D98">
        <w:trPr>
          <w:trHeight w:val="113"/>
          <w:jc w:val="center"/>
        </w:trPr>
        <w:tc>
          <w:tcPr>
            <w:tcW w:w="0" w:type="auto"/>
            <w:tcBorders>
              <w:top w:val="single" w:sz="8" w:space="0" w:color="000000"/>
              <w:bottom w:val="single" w:sz="4" w:space="0" w:color="auto"/>
            </w:tcBorders>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Taxon</w:t>
            </w:r>
          </w:p>
        </w:tc>
        <w:tc>
          <w:tcPr>
            <w:tcW w:w="0" w:type="auto"/>
            <w:tcBorders>
              <w:top w:val="single" w:sz="8" w:space="0" w:color="000000"/>
              <w:left w:val="nil"/>
              <w:bottom w:val="single" w:sz="4" w:space="0" w:color="auto"/>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Native species</w:t>
            </w:r>
          </w:p>
        </w:tc>
        <w:tc>
          <w:tcPr>
            <w:tcW w:w="0" w:type="auto"/>
            <w:tcBorders>
              <w:top w:val="single" w:sz="8" w:space="0" w:color="000000"/>
              <w:left w:val="single" w:sz="4" w:space="0" w:color="auto"/>
              <w:bottom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Alien species</w:t>
            </w:r>
          </w:p>
        </w:tc>
      </w:tr>
      <w:tr w:rsidR="00812063" w:rsidRPr="00AA45F8" w:rsidTr="00C55D98">
        <w:trPr>
          <w:trHeight w:val="113"/>
          <w:jc w:val="center"/>
        </w:trPr>
        <w:tc>
          <w:tcPr>
            <w:tcW w:w="0" w:type="auto"/>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Vertebrates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1248 (57; 42)</w:t>
            </w:r>
          </w:p>
        </w:tc>
        <w:tc>
          <w:tcPr>
            <w:tcW w:w="0" w:type="auto"/>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112 (38; 22)</w:t>
            </w:r>
          </w:p>
        </w:tc>
      </w:tr>
      <w:tr w:rsidR="00812063" w:rsidRPr="00AA45F8" w:rsidTr="00C55D98">
        <w:trPr>
          <w:trHeight w:val="113"/>
          <w:jc w:val="center"/>
        </w:trPr>
        <w:tc>
          <w:tcPr>
            <w:tcW w:w="0" w:type="auto"/>
            <w:tcBorders>
              <w:top w:val="single" w:sz="4" w:space="0" w:color="auto"/>
            </w:tcBorders>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Amphibia</w:t>
            </w:r>
          </w:p>
        </w:tc>
        <w:tc>
          <w:tcPr>
            <w:tcW w:w="0" w:type="auto"/>
            <w:tcBorders>
              <w:top w:val="single" w:sz="4" w:space="0" w:color="auto"/>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107</w:t>
            </w:r>
          </w:p>
        </w:tc>
        <w:tc>
          <w:tcPr>
            <w:tcW w:w="0" w:type="auto"/>
            <w:tcBorders>
              <w:top w:val="single" w:sz="4" w:space="0" w:color="auto"/>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Aves</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794</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84</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Mammalia</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183</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22</w:t>
            </w:r>
          </w:p>
        </w:tc>
      </w:tr>
      <w:tr w:rsidR="00812063" w:rsidRPr="00AA45F8" w:rsidTr="00C55D98">
        <w:trPr>
          <w:trHeight w:val="113"/>
          <w:jc w:val="center"/>
        </w:trPr>
        <w:tc>
          <w:tcPr>
            <w:tcW w:w="0" w:type="auto"/>
            <w:tcBorders>
              <w:bottom w:val="single" w:sz="4" w:space="0" w:color="auto"/>
            </w:tcBorders>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Reptilia</w:t>
            </w:r>
            <w:proofErr w:type="spellEnd"/>
          </w:p>
        </w:tc>
        <w:tc>
          <w:tcPr>
            <w:tcW w:w="0" w:type="auto"/>
            <w:tcBorders>
              <w:left w:val="nil"/>
              <w:bottom w:val="single" w:sz="4" w:space="0" w:color="auto"/>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164</w:t>
            </w:r>
          </w:p>
        </w:tc>
        <w:tc>
          <w:tcPr>
            <w:tcW w:w="0" w:type="auto"/>
            <w:tcBorders>
              <w:left w:val="single" w:sz="4" w:space="0" w:color="auto"/>
              <w:bottom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4</w:t>
            </w:r>
          </w:p>
        </w:tc>
      </w:tr>
      <w:tr w:rsidR="00812063" w:rsidRPr="00AA45F8" w:rsidTr="00C55D98">
        <w:trPr>
          <w:trHeight w:val="113"/>
          <w:jc w:val="center"/>
        </w:trPr>
        <w:tc>
          <w:tcPr>
            <w:tcW w:w="0" w:type="auto"/>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Invertebrates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2125 (69; 39)</w:t>
            </w:r>
          </w:p>
        </w:tc>
        <w:tc>
          <w:tcPr>
            <w:tcW w:w="0" w:type="auto"/>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384 (33; 17)</w:t>
            </w:r>
          </w:p>
        </w:tc>
      </w:tr>
      <w:tr w:rsidR="00812063" w:rsidRPr="00AA45F8" w:rsidTr="00C55D98">
        <w:trPr>
          <w:trHeight w:val="113"/>
          <w:jc w:val="center"/>
        </w:trPr>
        <w:tc>
          <w:tcPr>
            <w:tcW w:w="0" w:type="auto"/>
            <w:tcBorders>
              <w:top w:val="single" w:sz="4" w:space="0" w:color="auto"/>
            </w:tcBorders>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Annelida</w:t>
            </w:r>
          </w:p>
        </w:tc>
        <w:tc>
          <w:tcPr>
            <w:tcW w:w="0" w:type="auto"/>
            <w:tcBorders>
              <w:top w:val="single" w:sz="4" w:space="0" w:color="auto"/>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13</w:t>
            </w:r>
          </w:p>
        </w:tc>
        <w:tc>
          <w:tcPr>
            <w:tcW w:w="0" w:type="auto"/>
            <w:tcBorders>
              <w:top w:val="single" w:sz="4" w:space="0" w:color="auto"/>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Arachnida</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63</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51</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Archaeognatha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3</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Blattodea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Chilopoda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12</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Coleoptera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1315</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185</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Collembola</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Dermaptera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Diplopoda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5</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13</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lastRenderedPageBreak/>
              <w:t>Diptera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190</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26</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Hemiptera</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54</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23</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Hymenoptera</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232</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26</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Lepidoptera</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73</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33</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Malacostraca</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5</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Mollusca</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45</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9</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Neuroptera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3</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Odonata</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61</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Onychophora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Orthoptera</w:t>
            </w:r>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30</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5</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Pauropoda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Psocodea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8</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5</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Thysanoptera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4</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3</w:t>
            </w:r>
          </w:p>
        </w:tc>
      </w:tr>
      <w:tr w:rsidR="00812063" w:rsidRPr="00AA45F8" w:rsidTr="00C55D98">
        <w:trPr>
          <w:trHeight w:val="113"/>
          <w:jc w:val="center"/>
        </w:trPr>
        <w:tc>
          <w:tcPr>
            <w:tcW w:w="0" w:type="auto"/>
            <w:tcBorders>
              <w:bottom w:val="single" w:sz="4" w:space="0" w:color="auto"/>
            </w:tcBorders>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Trichoptera</w:t>
            </w:r>
            <w:proofErr w:type="spellEnd"/>
          </w:p>
        </w:tc>
        <w:tc>
          <w:tcPr>
            <w:tcW w:w="0" w:type="auto"/>
            <w:tcBorders>
              <w:left w:val="nil"/>
              <w:bottom w:val="single" w:sz="4" w:space="0" w:color="auto"/>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w:t>
            </w:r>
          </w:p>
        </w:tc>
        <w:tc>
          <w:tcPr>
            <w:tcW w:w="0" w:type="auto"/>
            <w:tcBorders>
              <w:left w:val="single" w:sz="4" w:space="0" w:color="auto"/>
              <w:bottom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Plants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2144 (29; 16)</w:t>
            </w:r>
          </w:p>
        </w:tc>
        <w:tc>
          <w:tcPr>
            <w:tcW w:w="0" w:type="auto"/>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298 (27; 14)</w:t>
            </w:r>
          </w:p>
        </w:tc>
      </w:tr>
      <w:tr w:rsidR="00812063" w:rsidRPr="00AA45F8" w:rsidTr="00C55D98">
        <w:trPr>
          <w:trHeight w:val="113"/>
          <w:jc w:val="center"/>
        </w:trPr>
        <w:tc>
          <w:tcPr>
            <w:tcW w:w="0" w:type="auto"/>
            <w:tcBorders>
              <w:top w:val="single" w:sz="4" w:space="0" w:color="auto"/>
            </w:tcBorders>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r w:rsidRPr="00AA45F8">
              <w:rPr>
                <w:rFonts w:ascii="Arial" w:hAnsi="Arial" w:cs="Arial"/>
                <w:sz w:val="17"/>
                <w:szCs w:val="17"/>
              </w:rPr>
              <w:t>Bryophyta</w:t>
            </w:r>
          </w:p>
        </w:tc>
        <w:tc>
          <w:tcPr>
            <w:tcW w:w="0" w:type="auto"/>
            <w:tcBorders>
              <w:top w:val="single" w:sz="4" w:space="0" w:color="auto"/>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3</w:t>
            </w:r>
          </w:p>
        </w:tc>
        <w:tc>
          <w:tcPr>
            <w:tcW w:w="0" w:type="auto"/>
            <w:tcBorders>
              <w:top w:val="single" w:sz="4" w:space="0" w:color="auto"/>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Equisetopsida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4</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Gnetopsida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11</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Liliopsida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549</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84</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Lycopodiopsida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5</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0</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Magnoliopsida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1449</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207</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Pinopsida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18</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5</w:t>
            </w:r>
          </w:p>
        </w:tc>
      </w:tr>
      <w:tr w:rsidR="00812063" w:rsidRPr="00AA45F8" w:rsidTr="00C55D98">
        <w:trPr>
          <w:trHeight w:val="113"/>
          <w:jc w:val="center"/>
        </w:trPr>
        <w:tc>
          <w:tcPr>
            <w:tcW w:w="0" w:type="auto"/>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Polypodiopsida</w:t>
            </w:r>
            <w:proofErr w:type="spellEnd"/>
          </w:p>
        </w:tc>
        <w:tc>
          <w:tcPr>
            <w:tcW w:w="0" w:type="auto"/>
            <w:tcBorders>
              <w:left w:val="nil"/>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99</w:t>
            </w:r>
          </w:p>
        </w:tc>
        <w:tc>
          <w:tcPr>
            <w:tcW w:w="0" w:type="auto"/>
            <w:tcBorders>
              <w:lef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w:t>
            </w:r>
          </w:p>
        </w:tc>
      </w:tr>
      <w:tr w:rsidR="00812063" w:rsidRPr="00AA45F8" w:rsidTr="00C55D98">
        <w:trPr>
          <w:trHeight w:val="113"/>
          <w:jc w:val="center"/>
        </w:trPr>
        <w:tc>
          <w:tcPr>
            <w:tcW w:w="0" w:type="auto"/>
            <w:tcBorders>
              <w:bottom w:val="single" w:sz="8" w:space="0" w:color="000000"/>
            </w:tcBorders>
            <w:tcMar>
              <w:top w:w="100" w:type="dxa"/>
              <w:left w:w="100" w:type="dxa"/>
              <w:bottom w:w="100" w:type="dxa"/>
              <w:right w:w="100" w:type="dxa"/>
            </w:tcMar>
          </w:tcPr>
          <w:p w:rsidR="00812063" w:rsidRPr="00AA45F8" w:rsidRDefault="00812063" w:rsidP="00C55D98">
            <w:pPr>
              <w:rPr>
                <w:rFonts w:ascii="Arial" w:hAnsi="Arial" w:cs="Arial"/>
                <w:color w:val="000000" w:themeColor="text1"/>
                <w:sz w:val="17"/>
                <w:szCs w:val="17"/>
              </w:rPr>
            </w:pPr>
            <w:proofErr w:type="spellStart"/>
            <w:r w:rsidRPr="00AA45F8">
              <w:rPr>
                <w:rFonts w:ascii="Arial" w:hAnsi="Arial" w:cs="Arial"/>
                <w:sz w:val="17"/>
                <w:szCs w:val="17"/>
              </w:rPr>
              <w:t>Psilotopsida</w:t>
            </w:r>
            <w:proofErr w:type="spellEnd"/>
          </w:p>
        </w:tc>
        <w:tc>
          <w:tcPr>
            <w:tcW w:w="0" w:type="auto"/>
            <w:tcBorders>
              <w:left w:val="nil"/>
              <w:bottom w:val="single" w:sz="8" w:space="0" w:color="000000"/>
              <w:right w:val="single" w:sz="4" w:space="0" w:color="auto"/>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6</w:t>
            </w:r>
          </w:p>
        </w:tc>
        <w:tc>
          <w:tcPr>
            <w:tcW w:w="0" w:type="auto"/>
            <w:tcBorders>
              <w:left w:val="single" w:sz="4" w:space="0" w:color="auto"/>
              <w:bottom w:val="single" w:sz="8" w:space="0" w:color="000000"/>
            </w:tcBorders>
            <w:tcMar>
              <w:top w:w="100" w:type="dxa"/>
              <w:left w:w="100" w:type="dxa"/>
              <w:bottom w:w="100" w:type="dxa"/>
              <w:right w:w="100" w:type="dxa"/>
            </w:tcMar>
          </w:tcPr>
          <w:p w:rsidR="00812063" w:rsidRPr="00AA45F8" w:rsidRDefault="00812063" w:rsidP="00C55D98">
            <w:pPr>
              <w:jc w:val="center"/>
              <w:rPr>
                <w:rFonts w:ascii="Arial" w:hAnsi="Arial" w:cs="Arial"/>
                <w:color w:val="000000" w:themeColor="text1"/>
                <w:sz w:val="17"/>
                <w:szCs w:val="17"/>
              </w:rPr>
            </w:pPr>
            <w:r w:rsidRPr="00AA45F8">
              <w:rPr>
                <w:rFonts w:ascii="Arial" w:hAnsi="Arial" w:cs="Arial"/>
                <w:sz w:val="17"/>
                <w:szCs w:val="17"/>
              </w:rPr>
              <w:t>1</w:t>
            </w:r>
          </w:p>
        </w:tc>
      </w:tr>
    </w:tbl>
    <w:p w:rsidR="002E03CE" w:rsidRPr="00AE12E1" w:rsidRDefault="002E03CE" w:rsidP="002E03CE">
      <w:pPr>
        <w:jc w:val="center"/>
        <w:rPr>
          <w:rFonts w:ascii="Arial" w:hAnsi="Arial" w:cs="Arial"/>
          <w:color w:val="000000" w:themeColor="text1"/>
          <w:sz w:val="20"/>
          <w:szCs w:val="20"/>
        </w:rPr>
      </w:pPr>
    </w:p>
    <w:p w:rsidR="002E03CE" w:rsidRDefault="002E03CE" w:rsidP="002E03CE">
      <w:pPr>
        <w:pStyle w:val="NormalWeb"/>
        <w:spacing w:before="0" w:beforeAutospacing="0" w:after="0" w:afterAutospacing="0"/>
        <w:rPr>
          <w:rFonts w:ascii="Arial" w:hAnsi="Arial" w:cs="Arial"/>
          <w:color w:val="000000" w:themeColor="text1"/>
          <w:sz w:val="20"/>
          <w:szCs w:val="20"/>
        </w:rPr>
      </w:pPr>
    </w:p>
    <w:p w:rsidR="00521810" w:rsidRDefault="00521810"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8B4DF1" w:rsidRDefault="008B4DF1" w:rsidP="002E03CE">
      <w:pPr>
        <w:pStyle w:val="NormalWeb"/>
        <w:spacing w:before="0" w:beforeAutospacing="0" w:after="0" w:afterAutospacing="0"/>
        <w:rPr>
          <w:rFonts w:ascii="Arial" w:hAnsi="Arial" w:cs="Arial"/>
          <w:color w:val="000000" w:themeColor="text1"/>
          <w:sz w:val="20"/>
          <w:szCs w:val="20"/>
        </w:rPr>
      </w:pPr>
    </w:p>
    <w:p w:rsidR="00521810" w:rsidRDefault="00521810" w:rsidP="00521810">
      <w:pPr>
        <w:pStyle w:val="Tables"/>
      </w:pPr>
    </w:p>
    <w:p w:rsidR="00521810" w:rsidRDefault="000B264F" w:rsidP="002E03CE">
      <w:pPr>
        <w:pStyle w:val="NormalWeb"/>
        <w:spacing w:before="0" w:beforeAutospacing="0" w:after="0" w:afterAutospacing="0"/>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extent cx="5755640" cy="33089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_map_sites_by_real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5640" cy="3308985"/>
                    </a:xfrm>
                    <a:prstGeom prst="rect">
                      <a:avLst/>
                    </a:prstGeom>
                  </pic:spPr>
                </pic:pic>
              </a:graphicData>
            </a:graphic>
          </wp:inline>
        </w:drawing>
      </w:r>
    </w:p>
    <w:p w:rsidR="000D45CC" w:rsidRDefault="000D45CC" w:rsidP="000D45CC">
      <w:pPr>
        <w:pStyle w:val="Tables"/>
      </w:pPr>
    </w:p>
    <w:p w:rsidR="000D45CC" w:rsidRPr="00BB1BB8" w:rsidRDefault="000D45CC" w:rsidP="000D45CC">
      <w:pPr>
        <w:pStyle w:val="Tables"/>
      </w:pPr>
      <w:r w:rsidRPr="00BB1BB8">
        <w:t>Figure 1. Locations of sites included in the PREDICTS island data that was used for our analyses. Sites are coloured according to the biogeographical realm where they are located. Numbers in brackets show the number of sites per biogeographic realm including data for native (first value) and alien species (second value). Calculations for the number of sites was performed after adding zero measurements for the missing group (aliens or natives) in studies that sampled entire communities (see Methods).</w:t>
      </w:r>
    </w:p>
    <w:p w:rsidR="000D45CC" w:rsidRDefault="000D45CC" w:rsidP="002E03CE">
      <w:pPr>
        <w:pStyle w:val="NormalWeb"/>
        <w:spacing w:before="0" w:beforeAutospacing="0" w:after="0" w:afterAutospacing="0"/>
        <w:rPr>
          <w:rFonts w:ascii="Arial" w:hAnsi="Arial" w:cs="Arial"/>
          <w:color w:val="000000" w:themeColor="text1"/>
          <w:sz w:val="20"/>
          <w:szCs w:val="20"/>
        </w:rPr>
      </w:pPr>
    </w:p>
    <w:p w:rsidR="000D45CC" w:rsidRPr="00AE12E1" w:rsidRDefault="000D45CC" w:rsidP="002E03CE">
      <w:pPr>
        <w:pStyle w:val="NormalWeb"/>
        <w:spacing w:before="0" w:beforeAutospacing="0" w:after="0" w:afterAutospacing="0"/>
        <w:rPr>
          <w:rFonts w:ascii="Arial" w:hAnsi="Arial" w:cs="Arial"/>
          <w:color w:val="000000" w:themeColor="text1"/>
          <w:sz w:val="20"/>
          <w:szCs w:val="20"/>
        </w:rPr>
      </w:pPr>
    </w:p>
    <w:p w:rsidR="002E03CE" w:rsidRDefault="002E03CE" w:rsidP="002E03CE">
      <w:pPr>
        <w:pStyle w:val="NormalWeb"/>
        <w:spacing w:before="0" w:beforeAutospacing="0" w:after="0" w:afterAutospacing="0"/>
        <w:rPr>
          <w:rFonts w:ascii="Arial" w:hAnsi="Arial" w:cs="Arial"/>
          <w:color w:val="000000" w:themeColor="text1"/>
          <w:sz w:val="20"/>
          <w:szCs w:val="20"/>
        </w:rPr>
      </w:pPr>
    </w:p>
    <w:p w:rsidR="009E436A" w:rsidRPr="00AE12E1" w:rsidRDefault="009E436A" w:rsidP="002E03CE">
      <w:pPr>
        <w:pStyle w:val="NormalWeb"/>
        <w:spacing w:before="0" w:beforeAutospacing="0" w:after="0" w:afterAutospacing="0"/>
        <w:rPr>
          <w:rFonts w:ascii="Arial" w:hAnsi="Arial" w:cs="Arial"/>
          <w:color w:val="000000" w:themeColor="text1"/>
          <w:sz w:val="20"/>
          <w:szCs w:val="20"/>
        </w:rPr>
      </w:pPr>
    </w:p>
    <w:p w:rsidR="002E03CE" w:rsidRPr="00BB1BB8" w:rsidRDefault="002E03CE" w:rsidP="002E03CE">
      <w:pPr>
        <w:pStyle w:val="Tables"/>
      </w:pPr>
      <w:bookmarkStart w:id="4" w:name="_Toc19616905"/>
      <w:r w:rsidRPr="00BB1BB8">
        <w:t xml:space="preserve">Table </w:t>
      </w:r>
      <w:r w:rsidR="008C39AB" w:rsidRPr="00BB1BB8">
        <w:t>7</w:t>
      </w:r>
      <w:r w:rsidRPr="00BB1BB8">
        <w:t>. Final datasets for the abundance and richness models for alien and native species. The table shows the number of sites</w:t>
      </w:r>
      <w:r w:rsidR="00964091" w:rsidRPr="00BB1BB8">
        <w:t>,</w:t>
      </w:r>
      <w:r w:rsidRPr="00BB1BB8">
        <w:t> </w:t>
      </w:r>
      <w:r w:rsidR="00964091" w:rsidRPr="00BB1BB8">
        <w:t>(</w:t>
      </w:r>
      <w:r w:rsidRPr="00BB1BB8">
        <w:t>an</w:t>
      </w:r>
      <w:r w:rsidR="00964091" w:rsidRPr="00BB1BB8">
        <w:t xml:space="preserve">d </w:t>
      </w:r>
      <w:r w:rsidRPr="00BB1BB8">
        <w:t xml:space="preserve">in parentheses) studies </w:t>
      </w:r>
      <w:r w:rsidR="00964091" w:rsidRPr="00BB1BB8">
        <w:t xml:space="preserve">(first value) and islands (second value) </w:t>
      </w:r>
      <w:r w:rsidRPr="00BB1BB8">
        <w:t>including alien and native data across land use/use intensity categories (LUI).</w:t>
      </w:r>
      <w:bookmarkEnd w:id="4"/>
      <w:r w:rsidR="00D01F05" w:rsidRPr="00BB1BB8">
        <w:t xml:space="preserve"> The difference between the number of sites, studies and islands for alien and native data is the result of including </w:t>
      </w:r>
      <w:r w:rsidR="00877153">
        <w:t xml:space="preserve">data from </w:t>
      </w:r>
      <w:r w:rsidR="00D01F05" w:rsidRPr="00BB1BB8">
        <w:t>studies</w:t>
      </w:r>
      <w:r w:rsidR="00BB1BB8" w:rsidRPr="00BB1BB8">
        <w:t xml:space="preserve"> only focusing on sampling a few species (classified as either aliens or natives) either</w:t>
      </w:r>
      <w:r w:rsidR="00D01F05" w:rsidRPr="00BB1BB8">
        <w:t xml:space="preserve"> in the native or alien datasets (see Methods).</w:t>
      </w:r>
    </w:p>
    <w:p w:rsidR="002E03CE" w:rsidRDefault="002E03CE" w:rsidP="008B4DF1">
      <w:pPr>
        <w:pStyle w:val="NormalWeb"/>
        <w:spacing w:before="0" w:beforeAutospacing="0" w:after="0" w:afterAutospacing="0"/>
        <w:rPr>
          <w:rFonts w:ascii="Arial" w:hAnsi="Arial" w:cs="Arial"/>
          <w:color w:val="000000" w:themeColor="text1"/>
          <w:sz w:val="20"/>
          <w:szCs w:val="20"/>
        </w:rPr>
      </w:pPr>
    </w:p>
    <w:tbl>
      <w:tblPr>
        <w:tblW w:w="0" w:type="auto"/>
        <w:jc w:val="center"/>
        <w:tblBorders>
          <w:top w:val="single" w:sz="8" w:space="0" w:color="000000"/>
          <w:bottom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742"/>
        <w:gridCol w:w="1271"/>
        <w:gridCol w:w="1271"/>
        <w:gridCol w:w="1371"/>
        <w:gridCol w:w="1271"/>
      </w:tblGrid>
      <w:tr w:rsidR="008B4DF1" w:rsidRPr="008B4DF1" w:rsidTr="008B4DF1">
        <w:trPr>
          <w:trHeight w:val="227"/>
          <w:jc w:val="center"/>
        </w:trPr>
        <w:tc>
          <w:tcPr>
            <w:tcW w:w="0" w:type="auto"/>
            <w:tcBorders>
              <w:top w:val="single" w:sz="8" w:space="0" w:color="000000"/>
              <w:bottom w:val="single" w:sz="4" w:space="0" w:color="auto"/>
              <w:right w:val="nil"/>
            </w:tcBorders>
            <w:tcMar>
              <w:top w:w="100" w:type="dxa"/>
              <w:left w:w="100" w:type="dxa"/>
              <w:bottom w:w="100" w:type="dxa"/>
              <w:right w:w="100" w:type="dxa"/>
            </w:tcMar>
            <w:hideMark/>
          </w:tcPr>
          <w:p w:rsidR="008B4DF1" w:rsidRPr="008B4DF1" w:rsidRDefault="008B4DF1" w:rsidP="00C55D98">
            <w:pPr>
              <w:rPr>
                <w:rFonts w:ascii="Arial" w:hAnsi="Arial" w:cs="Arial"/>
                <w:color w:val="000000" w:themeColor="text1"/>
                <w:sz w:val="18"/>
                <w:szCs w:val="18"/>
              </w:rPr>
            </w:pPr>
          </w:p>
        </w:tc>
        <w:tc>
          <w:tcPr>
            <w:tcW w:w="0" w:type="auto"/>
            <w:gridSpan w:val="2"/>
            <w:tcBorders>
              <w:top w:val="single" w:sz="8" w:space="0" w:color="000000"/>
              <w:left w:val="nil"/>
              <w:bottom w:val="single" w:sz="4" w:space="0" w:color="auto"/>
              <w:right w:val="double" w:sz="4" w:space="0" w:color="auto"/>
            </w:tcBorders>
            <w:tcMar>
              <w:top w:w="100" w:type="dxa"/>
              <w:left w:w="100" w:type="dxa"/>
              <w:bottom w:w="100" w:type="dxa"/>
              <w:right w:w="100" w:type="dxa"/>
            </w:tcMar>
            <w:hideMark/>
          </w:tcPr>
          <w:p w:rsidR="008B4DF1" w:rsidRPr="008B4DF1" w:rsidRDefault="008B4DF1" w:rsidP="008B4DF1">
            <w:pPr>
              <w:jc w:val="center"/>
              <w:rPr>
                <w:rFonts w:ascii="Arial" w:hAnsi="Arial" w:cs="Arial"/>
                <w:color w:val="000000" w:themeColor="text1"/>
                <w:sz w:val="18"/>
                <w:szCs w:val="18"/>
              </w:rPr>
            </w:pPr>
            <w:r w:rsidRPr="008B4DF1">
              <w:rPr>
                <w:rFonts w:ascii="Arial" w:hAnsi="Arial" w:cs="Arial"/>
                <w:bCs/>
                <w:color w:val="000000" w:themeColor="text1"/>
                <w:sz w:val="18"/>
                <w:szCs w:val="18"/>
              </w:rPr>
              <w:t>Abundance dataset</w:t>
            </w:r>
          </w:p>
        </w:tc>
        <w:tc>
          <w:tcPr>
            <w:tcW w:w="0" w:type="auto"/>
            <w:gridSpan w:val="2"/>
            <w:tcBorders>
              <w:top w:val="single" w:sz="8" w:space="0" w:color="000000"/>
              <w:left w:val="double" w:sz="4" w:space="0" w:color="auto"/>
              <w:bottom w:val="single" w:sz="4" w:space="0" w:color="auto"/>
            </w:tcBorders>
            <w:tcMar>
              <w:top w:w="100" w:type="dxa"/>
              <w:left w:w="100" w:type="dxa"/>
              <w:bottom w:w="100" w:type="dxa"/>
              <w:right w:w="100" w:type="dxa"/>
            </w:tcMar>
            <w:hideMark/>
          </w:tcPr>
          <w:p w:rsidR="008B4DF1" w:rsidRPr="008B4DF1" w:rsidRDefault="008B4DF1" w:rsidP="008B4DF1">
            <w:pPr>
              <w:jc w:val="center"/>
              <w:rPr>
                <w:rFonts w:ascii="Arial" w:hAnsi="Arial" w:cs="Arial"/>
                <w:color w:val="000000" w:themeColor="text1"/>
                <w:sz w:val="18"/>
                <w:szCs w:val="18"/>
              </w:rPr>
            </w:pPr>
            <w:r w:rsidRPr="008B4DF1">
              <w:rPr>
                <w:rFonts w:ascii="Arial" w:hAnsi="Arial" w:cs="Arial"/>
                <w:bCs/>
                <w:color w:val="000000" w:themeColor="text1"/>
                <w:sz w:val="18"/>
                <w:szCs w:val="18"/>
              </w:rPr>
              <w:t>Richness dataset</w:t>
            </w:r>
          </w:p>
        </w:tc>
      </w:tr>
      <w:tr w:rsidR="008B4DF1" w:rsidRPr="008B4DF1" w:rsidTr="008B4DF1">
        <w:trPr>
          <w:trHeight w:val="227"/>
          <w:jc w:val="center"/>
        </w:trPr>
        <w:tc>
          <w:tcPr>
            <w:tcW w:w="0" w:type="auto"/>
            <w:tcBorders>
              <w:top w:val="single" w:sz="4" w:space="0" w:color="auto"/>
              <w:bottom w:val="single" w:sz="4" w:space="0" w:color="auto"/>
              <w:right w:val="nil"/>
            </w:tcBorders>
            <w:tcMar>
              <w:top w:w="100" w:type="dxa"/>
              <w:left w:w="100" w:type="dxa"/>
              <w:bottom w:w="100" w:type="dxa"/>
              <w:right w:w="100" w:type="dxa"/>
            </w:tcMar>
          </w:tcPr>
          <w:p w:rsidR="008B4DF1" w:rsidRPr="008B4DF1" w:rsidRDefault="008B4DF1" w:rsidP="008B4DF1">
            <w:pPr>
              <w:rPr>
                <w:rFonts w:ascii="Arial" w:hAnsi="Arial" w:cs="Arial"/>
                <w:sz w:val="18"/>
                <w:szCs w:val="18"/>
              </w:rPr>
            </w:pPr>
            <w:r w:rsidRPr="008B4DF1">
              <w:rPr>
                <w:rFonts w:ascii="Arial" w:hAnsi="Arial" w:cs="Arial"/>
                <w:sz w:val="18"/>
                <w:szCs w:val="18"/>
              </w:rPr>
              <w:t>LUI</w:t>
            </w:r>
          </w:p>
        </w:tc>
        <w:tc>
          <w:tcPr>
            <w:tcW w:w="0" w:type="auto"/>
            <w:tcBorders>
              <w:top w:val="single" w:sz="4" w:space="0" w:color="auto"/>
              <w:left w:val="nil"/>
              <w:bottom w:val="single" w:sz="4" w:space="0" w:color="auto"/>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Native</w:t>
            </w:r>
          </w:p>
        </w:tc>
        <w:tc>
          <w:tcPr>
            <w:tcW w:w="0" w:type="auto"/>
            <w:tcBorders>
              <w:top w:val="single" w:sz="4" w:space="0" w:color="auto"/>
              <w:left w:val="nil"/>
              <w:bottom w:val="single" w:sz="4" w:space="0" w:color="auto"/>
              <w:right w:val="double" w:sz="4" w:space="0" w:color="auto"/>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Alien</w:t>
            </w:r>
          </w:p>
        </w:tc>
        <w:tc>
          <w:tcPr>
            <w:tcW w:w="0" w:type="auto"/>
            <w:tcBorders>
              <w:top w:val="single" w:sz="4" w:space="0" w:color="auto"/>
              <w:left w:val="double" w:sz="4" w:space="0" w:color="auto"/>
              <w:bottom w:val="single" w:sz="4" w:space="0" w:color="auto"/>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Native</w:t>
            </w:r>
          </w:p>
        </w:tc>
        <w:tc>
          <w:tcPr>
            <w:tcW w:w="0" w:type="auto"/>
            <w:tcBorders>
              <w:top w:val="single" w:sz="4" w:space="0" w:color="auto"/>
              <w:left w:val="nil"/>
              <w:bottom w:val="single" w:sz="4" w:space="0" w:color="auto"/>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Alien</w:t>
            </w:r>
          </w:p>
        </w:tc>
      </w:tr>
      <w:tr w:rsidR="008B4DF1" w:rsidRPr="008B4DF1" w:rsidTr="008B4DF1">
        <w:trPr>
          <w:trHeight w:val="227"/>
          <w:jc w:val="center"/>
        </w:trPr>
        <w:tc>
          <w:tcPr>
            <w:tcW w:w="0" w:type="auto"/>
            <w:tcBorders>
              <w:top w:val="single" w:sz="4" w:space="0" w:color="auto"/>
              <w:right w:val="nil"/>
            </w:tcBorders>
            <w:tcMar>
              <w:top w:w="100" w:type="dxa"/>
              <w:left w:w="100" w:type="dxa"/>
              <w:bottom w:w="100" w:type="dxa"/>
              <w:right w:w="100" w:type="dxa"/>
            </w:tcMar>
          </w:tcPr>
          <w:p w:rsidR="008B4DF1" w:rsidRPr="008B4DF1" w:rsidRDefault="008B4DF1" w:rsidP="008B4DF1">
            <w:pPr>
              <w:rPr>
                <w:rFonts w:ascii="Arial" w:hAnsi="Arial" w:cs="Arial"/>
                <w:sz w:val="18"/>
                <w:szCs w:val="18"/>
              </w:rPr>
            </w:pPr>
            <w:r w:rsidRPr="008B4DF1">
              <w:rPr>
                <w:rFonts w:ascii="Arial" w:hAnsi="Arial" w:cs="Arial"/>
                <w:sz w:val="18"/>
                <w:szCs w:val="18"/>
              </w:rPr>
              <w:t>Primary Vegetation Minimal use</w:t>
            </w:r>
          </w:p>
        </w:tc>
        <w:tc>
          <w:tcPr>
            <w:tcW w:w="0" w:type="auto"/>
            <w:tcBorders>
              <w:top w:val="single" w:sz="4" w:space="0" w:color="auto"/>
              <w:left w:val="nil"/>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833 (64; 32)</w:t>
            </w:r>
          </w:p>
        </w:tc>
        <w:tc>
          <w:tcPr>
            <w:tcW w:w="0" w:type="auto"/>
            <w:tcBorders>
              <w:top w:val="single" w:sz="4" w:space="0" w:color="auto"/>
              <w:left w:val="nil"/>
              <w:right w:val="double" w:sz="4" w:space="0" w:color="auto"/>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912 (61; 27)</w:t>
            </w:r>
          </w:p>
        </w:tc>
        <w:tc>
          <w:tcPr>
            <w:tcW w:w="0" w:type="auto"/>
            <w:tcBorders>
              <w:top w:val="single" w:sz="4" w:space="0" w:color="auto"/>
              <w:left w:val="double" w:sz="4" w:space="0" w:color="auto"/>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1168 (74; 35)</w:t>
            </w:r>
          </w:p>
        </w:tc>
        <w:tc>
          <w:tcPr>
            <w:tcW w:w="0" w:type="auto"/>
            <w:tcBorders>
              <w:top w:val="single" w:sz="4" w:space="0" w:color="auto"/>
              <w:lef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1247 (71; 30)</w:t>
            </w:r>
          </w:p>
        </w:tc>
      </w:tr>
      <w:tr w:rsidR="008B4DF1" w:rsidRPr="008B4DF1" w:rsidTr="008B4DF1">
        <w:trPr>
          <w:trHeight w:val="227"/>
          <w:jc w:val="center"/>
        </w:trPr>
        <w:tc>
          <w:tcPr>
            <w:tcW w:w="0" w:type="auto"/>
            <w:tcBorders>
              <w:right w:val="nil"/>
            </w:tcBorders>
            <w:tcMar>
              <w:top w:w="100" w:type="dxa"/>
              <w:left w:w="100" w:type="dxa"/>
              <w:bottom w:w="100" w:type="dxa"/>
              <w:right w:w="100" w:type="dxa"/>
            </w:tcMar>
          </w:tcPr>
          <w:p w:rsidR="008B4DF1" w:rsidRPr="008B4DF1" w:rsidRDefault="008B4DF1" w:rsidP="008B4DF1">
            <w:pPr>
              <w:rPr>
                <w:rFonts w:ascii="Arial" w:hAnsi="Arial" w:cs="Arial"/>
                <w:sz w:val="18"/>
                <w:szCs w:val="18"/>
              </w:rPr>
            </w:pPr>
            <w:r w:rsidRPr="008B4DF1">
              <w:rPr>
                <w:rFonts w:ascii="Arial" w:hAnsi="Arial" w:cs="Arial"/>
                <w:sz w:val="18"/>
                <w:szCs w:val="18"/>
              </w:rPr>
              <w:t>Primary Vegetation</w:t>
            </w:r>
          </w:p>
        </w:tc>
        <w:tc>
          <w:tcPr>
            <w:tcW w:w="0" w:type="auto"/>
            <w:tcBorders>
              <w:left w:val="nil"/>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534 (34; 26)</w:t>
            </w:r>
          </w:p>
        </w:tc>
        <w:tc>
          <w:tcPr>
            <w:tcW w:w="0" w:type="auto"/>
            <w:tcBorders>
              <w:left w:val="nil"/>
              <w:right w:val="double" w:sz="4" w:space="0" w:color="auto"/>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448 (31; 11)</w:t>
            </w:r>
          </w:p>
        </w:tc>
        <w:tc>
          <w:tcPr>
            <w:tcW w:w="0" w:type="auto"/>
            <w:tcBorders>
              <w:left w:val="double" w:sz="4" w:space="0" w:color="auto"/>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600 (38; 30)</w:t>
            </w:r>
          </w:p>
        </w:tc>
        <w:tc>
          <w:tcPr>
            <w:tcW w:w="0" w:type="auto"/>
            <w:tcBorders>
              <w:lef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514 (35; 15)</w:t>
            </w:r>
          </w:p>
        </w:tc>
      </w:tr>
      <w:tr w:rsidR="008B4DF1" w:rsidRPr="008B4DF1" w:rsidTr="008B4DF1">
        <w:trPr>
          <w:trHeight w:val="227"/>
          <w:jc w:val="center"/>
        </w:trPr>
        <w:tc>
          <w:tcPr>
            <w:tcW w:w="0" w:type="auto"/>
            <w:tcBorders>
              <w:right w:val="nil"/>
            </w:tcBorders>
            <w:tcMar>
              <w:top w:w="100" w:type="dxa"/>
              <w:left w:w="100" w:type="dxa"/>
              <w:bottom w:w="100" w:type="dxa"/>
              <w:right w:w="100" w:type="dxa"/>
            </w:tcMar>
          </w:tcPr>
          <w:p w:rsidR="008B4DF1" w:rsidRPr="008B4DF1" w:rsidRDefault="008B4DF1" w:rsidP="008B4DF1">
            <w:pPr>
              <w:rPr>
                <w:rFonts w:ascii="Arial" w:hAnsi="Arial" w:cs="Arial"/>
                <w:sz w:val="18"/>
                <w:szCs w:val="18"/>
              </w:rPr>
            </w:pPr>
            <w:r w:rsidRPr="008B4DF1">
              <w:rPr>
                <w:rFonts w:ascii="Arial" w:hAnsi="Arial" w:cs="Arial"/>
                <w:sz w:val="18"/>
                <w:szCs w:val="18"/>
              </w:rPr>
              <w:t>Secondary Vegetation</w:t>
            </w:r>
          </w:p>
        </w:tc>
        <w:tc>
          <w:tcPr>
            <w:tcW w:w="0" w:type="auto"/>
            <w:tcBorders>
              <w:left w:val="nil"/>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1595 (93; 34)</w:t>
            </w:r>
          </w:p>
        </w:tc>
        <w:tc>
          <w:tcPr>
            <w:tcW w:w="0" w:type="auto"/>
            <w:tcBorders>
              <w:left w:val="nil"/>
              <w:right w:val="double" w:sz="4" w:space="0" w:color="auto"/>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1573 (87; 33)</w:t>
            </w:r>
          </w:p>
        </w:tc>
        <w:tc>
          <w:tcPr>
            <w:tcW w:w="0" w:type="auto"/>
            <w:tcBorders>
              <w:left w:val="double" w:sz="4" w:space="0" w:color="auto"/>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1824 (103; 37)</w:t>
            </w:r>
          </w:p>
        </w:tc>
        <w:tc>
          <w:tcPr>
            <w:tcW w:w="0" w:type="auto"/>
            <w:tcBorders>
              <w:lef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1802 (97; 36)</w:t>
            </w:r>
          </w:p>
        </w:tc>
      </w:tr>
      <w:tr w:rsidR="008B4DF1" w:rsidRPr="008B4DF1" w:rsidTr="008B4DF1">
        <w:trPr>
          <w:trHeight w:val="227"/>
          <w:jc w:val="center"/>
        </w:trPr>
        <w:tc>
          <w:tcPr>
            <w:tcW w:w="0" w:type="auto"/>
            <w:tcBorders>
              <w:right w:val="nil"/>
            </w:tcBorders>
            <w:tcMar>
              <w:top w:w="100" w:type="dxa"/>
              <w:left w:w="100" w:type="dxa"/>
              <w:bottom w:w="100" w:type="dxa"/>
              <w:right w:w="100" w:type="dxa"/>
            </w:tcMar>
          </w:tcPr>
          <w:p w:rsidR="008B4DF1" w:rsidRPr="008B4DF1" w:rsidRDefault="008B4DF1" w:rsidP="008B4DF1">
            <w:pPr>
              <w:rPr>
                <w:rFonts w:ascii="Arial" w:hAnsi="Arial" w:cs="Arial"/>
                <w:sz w:val="18"/>
                <w:szCs w:val="18"/>
              </w:rPr>
            </w:pPr>
            <w:r w:rsidRPr="008B4DF1">
              <w:rPr>
                <w:rFonts w:ascii="Arial" w:hAnsi="Arial" w:cs="Arial"/>
                <w:sz w:val="18"/>
                <w:szCs w:val="18"/>
              </w:rPr>
              <w:t>Plantation forest</w:t>
            </w:r>
          </w:p>
        </w:tc>
        <w:tc>
          <w:tcPr>
            <w:tcW w:w="0" w:type="auto"/>
            <w:tcBorders>
              <w:left w:val="nil"/>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675 (40; 21)</w:t>
            </w:r>
          </w:p>
        </w:tc>
        <w:tc>
          <w:tcPr>
            <w:tcW w:w="0" w:type="auto"/>
            <w:tcBorders>
              <w:left w:val="nil"/>
              <w:right w:val="double" w:sz="4" w:space="0" w:color="auto"/>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674 (39; 21)</w:t>
            </w:r>
          </w:p>
        </w:tc>
        <w:tc>
          <w:tcPr>
            <w:tcW w:w="0" w:type="auto"/>
            <w:tcBorders>
              <w:left w:val="double" w:sz="4" w:space="0" w:color="auto"/>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796 (47; 24)</w:t>
            </w:r>
          </w:p>
        </w:tc>
        <w:tc>
          <w:tcPr>
            <w:tcW w:w="0" w:type="auto"/>
            <w:tcBorders>
              <w:lef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795 (46; 24)</w:t>
            </w:r>
          </w:p>
        </w:tc>
      </w:tr>
      <w:tr w:rsidR="008B4DF1" w:rsidRPr="008B4DF1" w:rsidTr="008B4DF1">
        <w:trPr>
          <w:trHeight w:val="227"/>
          <w:jc w:val="center"/>
        </w:trPr>
        <w:tc>
          <w:tcPr>
            <w:tcW w:w="0" w:type="auto"/>
            <w:tcBorders>
              <w:right w:val="nil"/>
            </w:tcBorders>
            <w:tcMar>
              <w:top w:w="100" w:type="dxa"/>
              <w:left w:w="100" w:type="dxa"/>
              <w:bottom w:w="100" w:type="dxa"/>
              <w:right w:w="100" w:type="dxa"/>
            </w:tcMar>
          </w:tcPr>
          <w:p w:rsidR="008B4DF1" w:rsidRPr="008B4DF1" w:rsidRDefault="008B4DF1" w:rsidP="008B4DF1">
            <w:pPr>
              <w:rPr>
                <w:rFonts w:ascii="Arial" w:hAnsi="Arial" w:cs="Arial"/>
                <w:sz w:val="18"/>
                <w:szCs w:val="18"/>
              </w:rPr>
            </w:pPr>
            <w:r w:rsidRPr="008B4DF1">
              <w:rPr>
                <w:rFonts w:ascii="Arial" w:hAnsi="Arial" w:cs="Arial"/>
                <w:sz w:val="18"/>
                <w:szCs w:val="18"/>
              </w:rPr>
              <w:t>Cropland</w:t>
            </w:r>
          </w:p>
        </w:tc>
        <w:tc>
          <w:tcPr>
            <w:tcW w:w="0" w:type="auto"/>
            <w:tcBorders>
              <w:left w:val="nil"/>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363 (32; 29)</w:t>
            </w:r>
          </w:p>
        </w:tc>
        <w:tc>
          <w:tcPr>
            <w:tcW w:w="0" w:type="auto"/>
            <w:tcBorders>
              <w:left w:val="nil"/>
              <w:right w:val="double" w:sz="4" w:space="0" w:color="auto"/>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330 (29; 14)</w:t>
            </w:r>
          </w:p>
        </w:tc>
        <w:tc>
          <w:tcPr>
            <w:tcW w:w="0" w:type="auto"/>
            <w:tcBorders>
              <w:left w:val="double" w:sz="4" w:space="0" w:color="auto"/>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370 (34; 30)</w:t>
            </w:r>
          </w:p>
        </w:tc>
        <w:tc>
          <w:tcPr>
            <w:tcW w:w="0" w:type="auto"/>
            <w:tcBorders>
              <w:lef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337 (31; 15)</w:t>
            </w:r>
          </w:p>
        </w:tc>
      </w:tr>
      <w:tr w:rsidR="008B4DF1" w:rsidRPr="008B4DF1" w:rsidTr="008B4DF1">
        <w:trPr>
          <w:trHeight w:val="227"/>
          <w:jc w:val="center"/>
        </w:trPr>
        <w:tc>
          <w:tcPr>
            <w:tcW w:w="0" w:type="auto"/>
            <w:tcBorders>
              <w:right w:val="nil"/>
            </w:tcBorders>
            <w:tcMar>
              <w:top w:w="100" w:type="dxa"/>
              <w:left w:w="100" w:type="dxa"/>
              <w:bottom w:w="100" w:type="dxa"/>
              <w:right w:w="100" w:type="dxa"/>
            </w:tcMar>
          </w:tcPr>
          <w:p w:rsidR="008B4DF1" w:rsidRPr="008B4DF1" w:rsidRDefault="008B4DF1" w:rsidP="008B4DF1">
            <w:pPr>
              <w:rPr>
                <w:rFonts w:ascii="Arial" w:hAnsi="Arial" w:cs="Arial"/>
                <w:sz w:val="18"/>
                <w:szCs w:val="18"/>
              </w:rPr>
            </w:pPr>
            <w:r w:rsidRPr="008B4DF1">
              <w:rPr>
                <w:rFonts w:ascii="Arial" w:hAnsi="Arial" w:cs="Arial"/>
                <w:sz w:val="18"/>
                <w:szCs w:val="18"/>
              </w:rPr>
              <w:t>Pasture</w:t>
            </w:r>
          </w:p>
        </w:tc>
        <w:tc>
          <w:tcPr>
            <w:tcW w:w="0" w:type="auto"/>
            <w:tcBorders>
              <w:left w:val="nil"/>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1938 (45; 15)</w:t>
            </w:r>
          </w:p>
        </w:tc>
        <w:tc>
          <w:tcPr>
            <w:tcW w:w="0" w:type="auto"/>
            <w:tcBorders>
              <w:left w:val="nil"/>
              <w:right w:val="double" w:sz="4" w:space="0" w:color="auto"/>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2027 (45; 15)</w:t>
            </w:r>
          </w:p>
        </w:tc>
        <w:tc>
          <w:tcPr>
            <w:tcW w:w="0" w:type="auto"/>
            <w:tcBorders>
              <w:left w:val="double" w:sz="4" w:space="0" w:color="auto"/>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2135 (48; 17)</w:t>
            </w:r>
          </w:p>
        </w:tc>
        <w:tc>
          <w:tcPr>
            <w:tcW w:w="0" w:type="auto"/>
            <w:tcBorders>
              <w:lef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2224 (48; 17)</w:t>
            </w:r>
          </w:p>
        </w:tc>
      </w:tr>
      <w:tr w:rsidR="008B4DF1" w:rsidRPr="008B4DF1" w:rsidTr="008B4DF1">
        <w:trPr>
          <w:trHeight w:val="227"/>
          <w:jc w:val="center"/>
        </w:trPr>
        <w:tc>
          <w:tcPr>
            <w:tcW w:w="0" w:type="auto"/>
            <w:tcBorders>
              <w:bottom w:val="single" w:sz="8" w:space="0" w:color="000000"/>
              <w:right w:val="nil"/>
            </w:tcBorders>
            <w:tcMar>
              <w:top w:w="100" w:type="dxa"/>
              <w:left w:w="100" w:type="dxa"/>
              <w:bottom w:w="100" w:type="dxa"/>
              <w:right w:w="100" w:type="dxa"/>
            </w:tcMar>
          </w:tcPr>
          <w:p w:rsidR="008B4DF1" w:rsidRPr="008B4DF1" w:rsidRDefault="008B4DF1" w:rsidP="008B4DF1">
            <w:pPr>
              <w:rPr>
                <w:rFonts w:ascii="Arial" w:hAnsi="Arial" w:cs="Arial"/>
                <w:sz w:val="18"/>
                <w:szCs w:val="18"/>
              </w:rPr>
            </w:pPr>
            <w:r w:rsidRPr="008B4DF1">
              <w:rPr>
                <w:rFonts w:ascii="Arial" w:hAnsi="Arial" w:cs="Arial"/>
                <w:sz w:val="18"/>
                <w:szCs w:val="18"/>
              </w:rPr>
              <w:t>Urban</w:t>
            </w:r>
          </w:p>
        </w:tc>
        <w:tc>
          <w:tcPr>
            <w:tcW w:w="0" w:type="auto"/>
            <w:tcBorders>
              <w:left w:val="nil"/>
              <w:bottom w:val="single" w:sz="8" w:space="0" w:color="000000"/>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491 (14; 6)</w:t>
            </w:r>
          </w:p>
        </w:tc>
        <w:tc>
          <w:tcPr>
            <w:tcW w:w="0" w:type="auto"/>
            <w:tcBorders>
              <w:left w:val="nil"/>
              <w:bottom w:val="single" w:sz="8" w:space="0" w:color="000000"/>
              <w:right w:val="double" w:sz="4" w:space="0" w:color="auto"/>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484 (12; 6)</w:t>
            </w:r>
          </w:p>
        </w:tc>
        <w:tc>
          <w:tcPr>
            <w:tcW w:w="0" w:type="auto"/>
            <w:tcBorders>
              <w:left w:val="double" w:sz="4" w:space="0" w:color="auto"/>
              <w:bottom w:val="single" w:sz="8" w:space="0" w:color="000000"/>
              <w:right w:val="nil"/>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509 (15; 6)</w:t>
            </w:r>
          </w:p>
        </w:tc>
        <w:tc>
          <w:tcPr>
            <w:tcW w:w="0" w:type="auto"/>
            <w:tcBorders>
              <w:left w:val="nil"/>
              <w:bottom w:val="single" w:sz="8" w:space="0" w:color="000000"/>
            </w:tcBorders>
            <w:tcMar>
              <w:top w:w="100" w:type="dxa"/>
              <w:left w:w="100" w:type="dxa"/>
              <w:bottom w:w="100" w:type="dxa"/>
              <w:right w:w="100" w:type="dxa"/>
            </w:tcMar>
          </w:tcPr>
          <w:p w:rsidR="008B4DF1" w:rsidRPr="008B4DF1" w:rsidRDefault="008B4DF1" w:rsidP="008B4DF1">
            <w:pPr>
              <w:jc w:val="center"/>
              <w:rPr>
                <w:rFonts w:ascii="Arial" w:hAnsi="Arial" w:cs="Arial"/>
                <w:sz w:val="18"/>
                <w:szCs w:val="18"/>
              </w:rPr>
            </w:pPr>
            <w:r w:rsidRPr="008B4DF1">
              <w:rPr>
                <w:rFonts w:ascii="Arial" w:hAnsi="Arial" w:cs="Arial"/>
                <w:sz w:val="18"/>
                <w:szCs w:val="18"/>
              </w:rPr>
              <w:t>502 (13; 6)</w:t>
            </w:r>
          </w:p>
        </w:tc>
      </w:tr>
    </w:tbl>
    <w:p w:rsidR="008B4DF1" w:rsidRPr="00AE12E1" w:rsidRDefault="008B4DF1" w:rsidP="002E03CE">
      <w:pPr>
        <w:pStyle w:val="NormalWeb"/>
        <w:spacing w:before="0" w:beforeAutospacing="0" w:after="0" w:afterAutospacing="0"/>
        <w:jc w:val="center"/>
        <w:rPr>
          <w:rFonts w:ascii="Arial" w:hAnsi="Arial" w:cs="Arial"/>
          <w:color w:val="000000" w:themeColor="text1"/>
          <w:sz w:val="20"/>
          <w:szCs w:val="20"/>
        </w:rPr>
      </w:pPr>
    </w:p>
    <w:p w:rsidR="002E03CE" w:rsidRDefault="002E03CE" w:rsidP="002E03CE">
      <w:pPr>
        <w:pStyle w:val="NormalWeb"/>
        <w:spacing w:before="0" w:beforeAutospacing="0" w:after="0" w:afterAutospacing="0"/>
        <w:rPr>
          <w:rFonts w:ascii="Arial" w:hAnsi="Arial" w:cs="Arial"/>
          <w:color w:val="000000" w:themeColor="text1"/>
          <w:sz w:val="20"/>
          <w:szCs w:val="20"/>
        </w:rPr>
      </w:pPr>
    </w:p>
    <w:p w:rsidR="00BC24D7" w:rsidRDefault="00BC24D7" w:rsidP="002E03CE">
      <w:pPr>
        <w:pStyle w:val="NormalWeb"/>
        <w:spacing w:before="0" w:beforeAutospacing="0" w:after="0" w:afterAutospacing="0"/>
        <w:rPr>
          <w:rFonts w:ascii="Arial" w:hAnsi="Arial" w:cs="Arial"/>
          <w:color w:val="000000" w:themeColor="text1"/>
          <w:sz w:val="20"/>
          <w:szCs w:val="20"/>
        </w:rPr>
      </w:pPr>
    </w:p>
    <w:p w:rsidR="00BC24D7" w:rsidRPr="00AE12E1" w:rsidRDefault="00BC24D7" w:rsidP="002E03CE">
      <w:pPr>
        <w:pStyle w:val="NormalWeb"/>
        <w:spacing w:before="0" w:beforeAutospacing="0" w:after="0" w:afterAutospacing="0"/>
        <w:rPr>
          <w:rFonts w:ascii="Arial" w:hAnsi="Arial" w:cs="Arial"/>
          <w:color w:val="000000" w:themeColor="text1"/>
          <w:sz w:val="20"/>
          <w:szCs w:val="20"/>
        </w:rPr>
      </w:pPr>
    </w:p>
    <w:p w:rsidR="002E03CE" w:rsidRPr="00AE12E1" w:rsidRDefault="002E03CE" w:rsidP="002E03CE">
      <w:pPr>
        <w:pStyle w:val="NormalWeb"/>
        <w:spacing w:before="0" w:beforeAutospacing="0" w:after="0" w:afterAutospacing="0"/>
        <w:jc w:val="center"/>
        <w:rPr>
          <w:rFonts w:ascii="Arial" w:hAnsi="Arial" w:cs="Arial"/>
          <w:color w:val="000000" w:themeColor="text1"/>
          <w:sz w:val="20"/>
          <w:szCs w:val="20"/>
        </w:rPr>
      </w:pPr>
    </w:p>
    <w:p w:rsidR="002E03CE" w:rsidRPr="00F31016" w:rsidRDefault="002E03CE" w:rsidP="002E03CE">
      <w:pPr>
        <w:pStyle w:val="Tables"/>
      </w:pPr>
      <w:bookmarkStart w:id="5" w:name="_Toc19616906"/>
      <w:r w:rsidRPr="00F31016">
        <w:t xml:space="preserve">Table </w:t>
      </w:r>
      <w:r w:rsidR="00F31016" w:rsidRPr="00F31016">
        <w:t>8</w:t>
      </w:r>
      <w:r w:rsidRPr="00F31016">
        <w:t xml:space="preserve">. </w:t>
      </w:r>
      <w:r w:rsidRPr="00F31016">
        <w:rPr>
          <w:rFonts w:eastAsiaTheme="minorHAnsi"/>
          <w:lang w:val="en-US"/>
        </w:rPr>
        <w:t>Akaike’s information criterion</w:t>
      </w:r>
      <w:r w:rsidRPr="00F31016">
        <w:t xml:space="preserve"> (AIC) values for the initial models of total abundance and richness of aliens and natives using the </w:t>
      </w:r>
      <w:r w:rsidR="00F31016" w:rsidRPr="00F31016">
        <w:t>four</w:t>
      </w:r>
      <w:r w:rsidRPr="00F31016">
        <w:t xml:space="preserve"> different random-effects structures that were tested. </w:t>
      </w:r>
      <w:r w:rsidRPr="00F31016">
        <w:sym w:font="Symbol" w:char="F044"/>
      </w:r>
      <w:r w:rsidRPr="00F31016">
        <w:t xml:space="preserve">AIC values are shown relative to the best model. SS= study, SSB= block </w:t>
      </w:r>
      <w:r w:rsidR="00F31016">
        <w:t xml:space="preserve">nested </w:t>
      </w:r>
      <w:r w:rsidRPr="00F31016">
        <w:t>within study</w:t>
      </w:r>
      <w:r w:rsidR="00BC24D7" w:rsidRPr="00F31016">
        <w:t xml:space="preserve">, </w:t>
      </w:r>
      <w:proofErr w:type="spellStart"/>
      <w:r w:rsidR="00BC24D7" w:rsidRPr="00F31016">
        <w:t>Obs</w:t>
      </w:r>
      <w:proofErr w:type="spellEnd"/>
      <w:r w:rsidR="00BC24D7" w:rsidRPr="00F31016">
        <w:t>= observation</w:t>
      </w:r>
      <w:r w:rsidRPr="00F31016">
        <w:t>.</w:t>
      </w:r>
      <w:bookmarkEnd w:id="5"/>
    </w:p>
    <w:p w:rsidR="002E03CE" w:rsidRPr="002F503C" w:rsidRDefault="002E03CE" w:rsidP="002F503C">
      <w:pPr>
        <w:pStyle w:val="NormalWeb"/>
        <w:spacing w:before="0" w:beforeAutospacing="0" w:after="0" w:afterAutospacing="0"/>
        <w:rPr>
          <w:rFonts w:ascii="Arial" w:hAnsi="Arial" w:cs="Arial"/>
          <w:color w:val="538135" w:themeColor="accent6" w:themeShade="BF"/>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266"/>
        <w:gridCol w:w="967"/>
        <w:gridCol w:w="1027"/>
        <w:gridCol w:w="867"/>
      </w:tblGrid>
      <w:tr w:rsidR="00BC24D7" w:rsidRPr="00AE12E1" w:rsidTr="00BC24D7">
        <w:trPr>
          <w:trHeight w:val="283"/>
          <w:jc w:val="center"/>
        </w:trPr>
        <w:tc>
          <w:tcPr>
            <w:tcW w:w="4266" w:type="dxa"/>
            <w:tcBorders>
              <w:right w:val="nil"/>
            </w:tcBorders>
            <w:vAlign w:val="center"/>
            <w:hideMark/>
          </w:tcPr>
          <w:p w:rsidR="00BC24D7" w:rsidRPr="00AE12E1" w:rsidRDefault="00BC24D7" w:rsidP="00BC24D7">
            <w:pPr>
              <w:rPr>
                <w:rFonts w:ascii="Arial" w:hAnsi="Arial" w:cs="Arial"/>
                <w:color w:val="000000" w:themeColor="text1"/>
                <w:sz w:val="18"/>
                <w:szCs w:val="18"/>
              </w:rPr>
            </w:pPr>
            <w:r w:rsidRPr="00AE12E1">
              <w:rPr>
                <w:rFonts w:ascii="Arial" w:hAnsi="Arial" w:cs="Arial"/>
                <w:color w:val="000000" w:themeColor="text1"/>
                <w:sz w:val="18"/>
                <w:szCs w:val="18"/>
              </w:rPr>
              <w:t>Random-effects structure</w:t>
            </w:r>
          </w:p>
        </w:tc>
        <w:tc>
          <w:tcPr>
            <w:tcW w:w="967" w:type="dxa"/>
            <w:tcBorders>
              <w:left w:val="nil"/>
              <w:right w:val="nil"/>
            </w:tcBorders>
            <w:vAlign w:val="center"/>
            <w:hideMark/>
          </w:tcPr>
          <w:p w:rsidR="00BC24D7" w:rsidRPr="00AE12E1" w:rsidRDefault="00BC24D7" w:rsidP="00C55D98">
            <w:pPr>
              <w:jc w:val="center"/>
              <w:rPr>
                <w:rFonts w:ascii="Arial" w:hAnsi="Arial" w:cs="Arial"/>
                <w:color w:val="000000" w:themeColor="text1"/>
                <w:sz w:val="18"/>
                <w:szCs w:val="18"/>
              </w:rPr>
            </w:pPr>
            <w:proofErr w:type="spellStart"/>
            <w:r w:rsidRPr="00AE12E1">
              <w:rPr>
                <w:rFonts w:ascii="Arial" w:hAnsi="Arial" w:cs="Arial"/>
                <w:color w:val="000000" w:themeColor="text1"/>
                <w:sz w:val="18"/>
                <w:szCs w:val="18"/>
              </w:rPr>
              <w:t>d.f.</w:t>
            </w:r>
            <w:proofErr w:type="spellEnd"/>
          </w:p>
        </w:tc>
        <w:tc>
          <w:tcPr>
            <w:tcW w:w="1027" w:type="dxa"/>
            <w:tcBorders>
              <w:left w:val="nil"/>
              <w:right w:val="nil"/>
            </w:tcBorders>
            <w:vAlign w:val="center"/>
            <w:hideMark/>
          </w:tcPr>
          <w:p w:rsidR="00BC24D7" w:rsidRPr="00AE12E1" w:rsidRDefault="00BC24D7" w:rsidP="00C55D98">
            <w:pPr>
              <w:jc w:val="center"/>
              <w:rPr>
                <w:rFonts w:ascii="Arial" w:hAnsi="Arial" w:cs="Arial"/>
                <w:color w:val="000000" w:themeColor="text1"/>
                <w:sz w:val="18"/>
                <w:szCs w:val="18"/>
              </w:rPr>
            </w:pPr>
            <w:r w:rsidRPr="00AE12E1">
              <w:rPr>
                <w:rFonts w:ascii="Arial" w:hAnsi="Arial" w:cs="Arial"/>
                <w:color w:val="000000" w:themeColor="text1"/>
                <w:sz w:val="18"/>
                <w:szCs w:val="18"/>
              </w:rPr>
              <w:t>AIC</w:t>
            </w:r>
          </w:p>
        </w:tc>
        <w:tc>
          <w:tcPr>
            <w:tcW w:w="0" w:type="auto"/>
            <w:tcBorders>
              <w:left w:val="nil"/>
            </w:tcBorders>
            <w:vAlign w:val="center"/>
            <w:hideMark/>
          </w:tcPr>
          <w:p w:rsidR="00BC24D7" w:rsidRPr="00AE12E1" w:rsidRDefault="00BC24D7" w:rsidP="00C55D98">
            <w:pPr>
              <w:jc w:val="center"/>
              <w:rPr>
                <w:rFonts w:ascii="Arial" w:hAnsi="Arial" w:cs="Arial"/>
                <w:color w:val="000000" w:themeColor="text1"/>
                <w:sz w:val="18"/>
                <w:szCs w:val="18"/>
              </w:rPr>
            </w:pPr>
            <w:r w:rsidRPr="00AE12E1">
              <w:rPr>
                <w:rFonts w:ascii="Arial" w:hAnsi="Arial" w:cs="Arial"/>
                <w:color w:val="000000" w:themeColor="text1"/>
                <w:sz w:val="18"/>
                <w:szCs w:val="18"/>
              </w:rPr>
              <w:sym w:font="Symbol" w:char="F044"/>
            </w:r>
            <w:r w:rsidRPr="00AE12E1">
              <w:rPr>
                <w:rFonts w:ascii="Arial" w:hAnsi="Arial" w:cs="Arial"/>
                <w:color w:val="000000" w:themeColor="text1"/>
                <w:sz w:val="18"/>
                <w:szCs w:val="18"/>
              </w:rPr>
              <w:t>AIC</w:t>
            </w:r>
          </w:p>
        </w:tc>
      </w:tr>
      <w:tr w:rsidR="00BC24D7" w:rsidRPr="00AE12E1" w:rsidTr="00BC24D7">
        <w:trPr>
          <w:trHeight w:val="283"/>
          <w:jc w:val="center"/>
        </w:trPr>
        <w:tc>
          <w:tcPr>
            <w:tcW w:w="7127" w:type="dxa"/>
            <w:gridSpan w:val="4"/>
            <w:tcBorders>
              <w:bottom w:val="single" w:sz="4" w:space="0" w:color="auto"/>
            </w:tcBorders>
            <w:shd w:val="clear" w:color="auto" w:fill="D9D9D9" w:themeFill="background1" w:themeFillShade="D9"/>
            <w:vAlign w:val="center"/>
          </w:tcPr>
          <w:p w:rsidR="00BC24D7" w:rsidRPr="00AE12E1" w:rsidRDefault="00BC24D7" w:rsidP="00C55D98">
            <w:pPr>
              <w:jc w:val="center"/>
              <w:rPr>
                <w:rFonts w:ascii="Arial" w:hAnsi="Arial" w:cs="Arial"/>
                <w:color w:val="000000" w:themeColor="text1"/>
                <w:sz w:val="18"/>
                <w:szCs w:val="18"/>
              </w:rPr>
            </w:pPr>
            <w:r w:rsidRPr="00AE12E1">
              <w:rPr>
                <w:rFonts w:ascii="Arial" w:hAnsi="Arial" w:cs="Arial"/>
                <w:color w:val="000000" w:themeColor="text1"/>
                <w:sz w:val="18"/>
                <w:szCs w:val="18"/>
              </w:rPr>
              <w:t>Abundance model</w:t>
            </w:r>
          </w:p>
        </w:tc>
      </w:tr>
      <w:tr w:rsidR="002F503C" w:rsidRPr="00AE12E1" w:rsidTr="00F31016">
        <w:trPr>
          <w:trHeight w:val="283"/>
          <w:jc w:val="center"/>
        </w:trPr>
        <w:tc>
          <w:tcPr>
            <w:tcW w:w="4266" w:type="dxa"/>
            <w:tcBorders>
              <w:bottom w:val="nil"/>
              <w:right w:val="nil"/>
            </w:tcBorders>
            <w:vAlign w:val="center"/>
          </w:tcPr>
          <w:p w:rsidR="002F503C" w:rsidRPr="00AE12E1" w:rsidRDefault="002F503C" w:rsidP="002F503C">
            <w:pPr>
              <w:rPr>
                <w:rFonts w:ascii="Arial" w:hAnsi="Arial" w:cs="Arial"/>
                <w:color w:val="000000" w:themeColor="text1"/>
                <w:sz w:val="18"/>
                <w:szCs w:val="18"/>
              </w:rPr>
            </w:pPr>
            <w:r w:rsidRPr="00AE12E1">
              <w:rPr>
                <w:rFonts w:ascii="Arial" w:hAnsi="Arial" w:cs="Arial"/>
                <w:color w:val="000000" w:themeColor="text1"/>
                <w:sz w:val="18"/>
                <w:szCs w:val="18"/>
              </w:rPr>
              <w:t>(1+LandUse|SS)</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(1|SSB)</w:t>
            </w:r>
            <w:r>
              <w:rPr>
                <w:rFonts w:ascii="Arial" w:hAnsi="Arial" w:cs="Arial"/>
                <w:color w:val="000000" w:themeColor="text1"/>
                <w:sz w:val="18"/>
                <w:szCs w:val="18"/>
              </w:rPr>
              <w:t xml:space="preserve"> </w:t>
            </w:r>
            <w:r w:rsidR="00746B65" w:rsidRPr="00AE12E1">
              <w:rPr>
                <w:rFonts w:ascii="Arial" w:hAnsi="Arial" w:cs="Arial"/>
                <w:color w:val="000000" w:themeColor="text1"/>
                <w:sz w:val="18"/>
                <w:szCs w:val="18"/>
              </w:rPr>
              <w:t>+</w:t>
            </w:r>
            <w:r w:rsidR="00746B65">
              <w:rPr>
                <w:rFonts w:ascii="Arial" w:hAnsi="Arial" w:cs="Arial"/>
                <w:color w:val="000000" w:themeColor="text1"/>
                <w:sz w:val="18"/>
                <w:szCs w:val="18"/>
              </w:rPr>
              <w:t xml:space="preserve"> </w:t>
            </w:r>
            <w:r w:rsidR="00746B65" w:rsidRPr="00AE12E1">
              <w:rPr>
                <w:rFonts w:ascii="Arial" w:hAnsi="Arial" w:cs="Arial"/>
                <w:color w:val="000000" w:themeColor="text1"/>
                <w:sz w:val="18"/>
                <w:szCs w:val="18"/>
              </w:rPr>
              <w:t>(1|</w:t>
            </w:r>
            <w:r w:rsidR="00746B65">
              <w:rPr>
                <w:rFonts w:ascii="Arial" w:hAnsi="Arial" w:cs="Arial"/>
                <w:color w:val="000000" w:themeColor="text1"/>
                <w:sz w:val="18"/>
                <w:szCs w:val="18"/>
              </w:rPr>
              <w:t>Island</w:t>
            </w:r>
            <w:r w:rsidR="00746B65" w:rsidRPr="00AE12E1">
              <w:rPr>
                <w:rFonts w:ascii="Arial" w:hAnsi="Arial" w:cs="Arial"/>
                <w:color w:val="000000" w:themeColor="text1"/>
                <w:sz w:val="18"/>
                <w:szCs w:val="18"/>
              </w:rPr>
              <w:t>)</w:t>
            </w:r>
          </w:p>
        </w:tc>
        <w:tc>
          <w:tcPr>
            <w:tcW w:w="967" w:type="dxa"/>
            <w:tcBorders>
              <w:left w:val="nil"/>
              <w:bottom w:val="nil"/>
              <w:right w:val="nil"/>
            </w:tcBorders>
            <w:vAlign w:val="center"/>
          </w:tcPr>
          <w:p w:rsidR="002F503C" w:rsidRPr="00AE12E1" w:rsidRDefault="007B2FA2" w:rsidP="002F503C">
            <w:pPr>
              <w:jc w:val="center"/>
              <w:rPr>
                <w:rFonts w:ascii="Arial" w:hAnsi="Arial" w:cs="Arial"/>
                <w:color w:val="000000" w:themeColor="text1"/>
                <w:sz w:val="18"/>
                <w:szCs w:val="18"/>
              </w:rPr>
            </w:pPr>
            <w:r>
              <w:rPr>
                <w:rFonts w:ascii="Arial" w:hAnsi="Arial" w:cs="Arial"/>
                <w:color w:val="000000" w:themeColor="text1"/>
                <w:sz w:val="18"/>
                <w:szCs w:val="18"/>
              </w:rPr>
              <w:t>101</w:t>
            </w:r>
          </w:p>
        </w:tc>
        <w:tc>
          <w:tcPr>
            <w:tcW w:w="1027" w:type="dxa"/>
            <w:tcBorders>
              <w:left w:val="nil"/>
              <w:bottom w:val="nil"/>
              <w:right w:val="nil"/>
            </w:tcBorders>
            <w:vAlign w:val="center"/>
          </w:tcPr>
          <w:p w:rsidR="002F503C" w:rsidRPr="00AE12E1" w:rsidRDefault="007B2FA2" w:rsidP="002F503C">
            <w:pPr>
              <w:jc w:val="center"/>
              <w:rPr>
                <w:rFonts w:ascii="Arial" w:hAnsi="Arial" w:cs="Arial"/>
                <w:color w:val="000000" w:themeColor="text1"/>
                <w:sz w:val="18"/>
                <w:szCs w:val="18"/>
              </w:rPr>
            </w:pPr>
            <w:r w:rsidRPr="007B2FA2">
              <w:rPr>
                <w:rFonts w:ascii="Arial" w:hAnsi="Arial" w:cs="Arial"/>
                <w:color w:val="000000" w:themeColor="text1"/>
                <w:sz w:val="18"/>
                <w:szCs w:val="18"/>
              </w:rPr>
              <w:t>284.4</w:t>
            </w:r>
            <w:r>
              <w:rPr>
                <w:rFonts w:ascii="Arial" w:hAnsi="Arial" w:cs="Arial"/>
                <w:color w:val="000000" w:themeColor="text1"/>
                <w:sz w:val="18"/>
                <w:szCs w:val="18"/>
              </w:rPr>
              <w:t>4</w:t>
            </w:r>
          </w:p>
        </w:tc>
        <w:tc>
          <w:tcPr>
            <w:tcW w:w="0" w:type="auto"/>
            <w:tcBorders>
              <w:left w:val="nil"/>
              <w:bottom w:val="nil"/>
            </w:tcBorders>
            <w:vAlign w:val="center"/>
          </w:tcPr>
          <w:p w:rsidR="002F503C" w:rsidRPr="00AE12E1" w:rsidRDefault="002F503C" w:rsidP="002F503C">
            <w:pPr>
              <w:jc w:val="center"/>
              <w:rPr>
                <w:rFonts w:ascii="Arial" w:hAnsi="Arial" w:cs="Arial"/>
                <w:color w:val="000000" w:themeColor="text1"/>
                <w:sz w:val="18"/>
                <w:szCs w:val="18"/>
              </w:rPr>
            </w:pPr>
            <w:r>
              <w:rPr>
                <w:rFonts w:ascii="Arial" w:hAnsi="Arial" w:cs="Arial"/>
                <w:color w:val="000000" w:themeColor="text1"/>
                <w:sz w:val="18"/>
                <w:szCs w:val="18"/>
              </w:rPr>
              <w:t>--</w:t>
            </w:r>
          </w:p>
        </w:tc>
      </w:tr>
      <w:tr w:rsidR="002F503C" w:rsidRPr="00AE12E1" w:rsidTr="00F31016">
        <w:trPr>
          <w:trHeight w:val="283"/>
          <w:jc w:val="center"/>
        </w:trPr>
        <w:tc>
          <w:tcPr>
            <w:tcW w:w="4266" w:type="dxa"/>
            <w:tcBorders>
              <w:top w:val="nil"/>
              <w:bottom w:val="nil"/>
              <w:right w:val="nil"/>
            </w:tcBorders>
            <w:vAlign w:val="center"/>
          </w:tcPr>
          <w:p w:rsidR="002F503C" w:rsidRPr="00AE12E1" w:rsidRDefault="002F503C" w:rsidP="002F503C">
            <w:pPr>
              <w:rPr>
                <w:rFonts w:ascii="Arial" w:hAnsi="Arial" w:cs="Arial"/>
                <w:color w:val="000000" w:themeColor="text1"/>
                <w:sz w:val="18"/>
                <w:szCs w:val="18"/>
              </w:rPr>
            </w:pPr>
            <w:r>
              <w:rPr>
                <w:rFonts w:ascii="Arial" w:hAnsi="Arial" w:cs="Arial"/>
                <w:color w:val="000000" w:themeColor="text1"/>
                <w:sz w:val="18"/>
                <w:szCs w:val="18"/>
              </w:rPr>
              <w:t>(</w:t>
            </w:r>
            <w:r w:rsidRPr="00AE12E1">
              <w:rPr>
                <w:rFonts w:ascii="Arial" w:hAnsi="Arial" w:cs="Arial"/>
                <w:color w:val="000000" w:themeColor="text1"/>
                <w:sz w:val="18"/>
                <w:szCs w:val="18"/>
              </w:rPr>
              <w:t>1+LandUse|SS)</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(1|SSB)</w:t>
            </w:r>
            <w:r>
              <w:rPr>
                <w:rFonts w:ascii="Arial" w:hAnsi="Arial" w:cs="Arial"/>
                <w:color w:val="000000" w:themeColor="text1"/>
                <w:sz w:val="18"/>
                <w:szCs w:val="18"/>
              </w:rPr>
              <w:t xml:space="preserve"> </w:t>
            </w:r>
          </w:p>
        </w:tc>
        <w:tc>
          <w:tcPr>
            <w:tcW w:w="967" w:type="dxa"/>
            <w:tcBorders>
              <w:top w:val="nil"/>
              <w:left w:val="nil"/>
              <w:bottom w:val="nil"/>
              <w:right w:val="nil"/>
            </w:tcBorders>
            <w:vAlign w:val="center"/>
          </w:tcPr>
          <w:p w:rsidR="002F503C" w:rsidRPr="00AE12E1" w:rsidRDefault="007B2FA2" w:rsidP="002F503C">
            <w:pPr>
              <w:jc w:val="center"/>
              <w:rPr>
                <w:rFonts w:ascii="Arial" w:hAnsi="Arial" w:cs="Arial"/>
                <w:color w:val="000000" w:themeColor="text1"/>
                <w:sz w:val="18"/>
                <w:szCs w:val="18"/>
              </w:rPr>
            </w:pPr>
            <w:r>
              <w:rPr>
                <w:rFonts w:ascii="Arial" w:hAnsi="Arial" w:cs="Arial"/>
                <w:color w:val="000000" w:themeColor="text1"/>
                <w:sz w:val="18"/>
                <w:szCs w:val="18"/>
              </w:rPr>
              <w:t>100</w:t>
            </w:r>
          </w:p>
        </w:tc>
        <w:tc>
          <w:tcPr>
            <w:tcW w:w="1027" w:type="dxa"/>
            <w:tcBorders>
              <w:top w:val="nil"/>
              <w:left w:val="nil"/>
              <w:bottom w:val="nil"/>
              <w:right w:val="nil"/>
            </w:tcBorders>
            <w:vAlign w:val="center"/>
          </w:tcPr>
          <w:p w:rsidR="002F503C" w:rsidRPr="00AE12E1" w:rsidRDefault="007B2FA2" w:rsidP="002F503C">
            <w:pPr>
              <w:jc w:val="center"/>
              <w:rPr>
                <w:rFonts w:ascii="Arial" w:hAnsi="Arial" w:cs="Arial"/>
                <w:color w:val="000000" w:themeColor="text1"/>
                <w:sz w:val="18"/>
                <w:szCs w:val="18"/>
              </w:rPr>
            </w:pPr>
            <w:r w:rsidRPr="007B2FA2">
              <w:rPr>
                <w:rFonts w:ascii="Arial" w:hAnsi="Arial" w:cs="Arial"/>
                <w:color w:val="000000" w:themeColor="text1"/>
                <w:sz w:val="18"/>
                <w:szCs w:val="18"/>
              </w:rPr>
              <w:t>294.29</w:t>
            </w:r>
          </w:p>
        </w:tc>
        <w:tc>
          <w:tcPr>
            <w:tcW w:w="0" w:type="auto"/>
            <w:tcBorders>
              <w:top w:val="nil"/>
              <w:left w:val="nil"/>
              <w:bottom w:val="nil"/>
            </w:tcBorders>
            <w:vAlign w:val="center"/>
          </w:tcPr>
          <w:p w:rsidR="002F503C" w:rsidRPr="00AE12E1" w:rsidRDefault="007B67A3" w:rsidP="002F503C">
            <w:pPr>
              <w:jc w:val="center"/>
              <w:rPr>
                <w:rFonts w:ascii="Arial" w:hAnsi="Arial" w:cs="Arial"/>
                <w:color w:val="000000" w:themeColor="text1"/>
                <w:sz w:val="18"/>
                <w:szCs w:val="18"/>
              </w:rPr>
            </w:pPr>
            <w:r w:rsidRPr="007B67A3">
              <w:rPr>
                <w:rFonts w:ascii="Arial" w:hAnsi="Arial" w:cs="Arial"/>
                <w:color w:val="000000" w:themeColor="text1"/>
                <w:sz w:val="18"/>
                <w:szCs w:val="18"/>
              </w:rPr>
              <w:t>9.85</w:t>
            </w:r>
          </w:p>
        </w:tc>
      </w:tr>
      <w:tr w:rsidR="002F503C" w:rsidRPr="00AE12E1" w:rsidTr="00F31016">
        <w:trPr>
          <w:trHeight w:val="283"/>
          <w:jc w:val="center"/>
        </w:trPr>
        <w:tc>
          <w:tcPr>
            <w:tcW w:w="4266" w:type="dxa"/>
            <w:tcBorders>
              <w:top w:val="nil"/>
              <w:bottom w:val="nil"/>
              <w:right w:val="nil"/>
            </w:tcBorders>
            <w:vAlign w:val="center"/>
          </w:tcPr>
          <w:p w:rsidR="002F503C" w:rsidRPr="00AE12E1" w:rsidRDefault="002F503C" w:rsidP="002F503C">
            <w:pPr>
              <w:rPr>
                <w:rFonts w:ascii="Arial" w:hAnsi="Arial" w:cs="Arial"/>
                <w:color w:val="000000" w:themeColor="text1"/>
                <w:sz w:val="18"/>
                <w:szCs w:val="18"/>
              </w:rPr>
            </w:pPr>
            <w:r w:rsidRPr="00AE12E1">
              <w:rPr>
                <w:rFonts w:ascii="Arial" w:hAnsi="Arial" w:cs="Arial"/>
                <w:color w:val="000000" w:themeColor="text1"/>
                <w:sz w:val="18"/>
                <w:szCs w:val="18"/>
              </w:rPr>
              <w:t>(1|SS)</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(1|SSB)</w:t>
            </w:r>
            <w:r>
              <w:rPr>
                <w:rFonts w:ascii="Arial" w:hAnsi="Arial" w:cs="Arial"/>
                <w:color w:val="000000" w:themeColor="text1"/>
                <w:sz w:val="18"/>
                <w:szCs w:val="18"/>
              </w:rPr>
              <w:t xml:space="preserve"> </w:t>
            </w:r>
            <w:r w:rsidR="00746B65" w:rsidRPr="00AE12E1">
              <w:rPr>
                <w:rFonts w:ascii="Arial" w:hAnsi="Arial" w:cs="Arial"/>
                <w:color w:val="000000" w:themeColor="text1"/>
                <w:sz w:val="18"/>
                <w:szCs w:val="18"/>
              </w:rPr>
              <w:t>+</w:t>
            </w:r>
            <w:r w:rsidR="00746B65">
              <w:rPr>
                <w:rFonts w:ascii="Arial" w:hAnsi="Arial" w:cs="Arial"/>
                <w:color w:val="000000" w:themeColor="text1"/>
                <w:sz w:val="18"/>
                <w:szCs w:val="18"/>
              </w:rPr>
              <w:t xml:space="preserve"> </w:t>
            </w:r>
            <w:r w:rsidR="00746B65" w:rsidRPr="00AE12E1">
              <w:rPr>
                <w:rFonts w:ascii="Arial" w:hAnsi="Arial" w:cs="Arial"/>
                <w:color w:val="000000" w:themeColor="text1"/>
                <w:sz w:val="18"/>
                <w:szCs w:val="18"/>
              </w:rPr>
              <w:t>(1|</w:t>
            </w:r>
            <w:r w:rsidR="00746B65">
              <w:rPr>
                <w:rFonts w:ascii="Arial" w:hAnsi="Arial" w:cs="Arial"/>
                <w:color w:val="000000" w:themeColor="text1"/>
                <w:sz w:val="18"/>
                <w:szCs w:val="18"/>
              </w:rPr>
              <w:t>Island</w:t>
            </w:r>
            <w:r w:rsidR="00746B65" w:rsidRPr="00AE12E1">
              <w:rPr>
                <w:rFonts w:ascii="Arial" w:hAnsi="Arial" w:cs="Arial"/>
                <w:color w:val="000000" w:themeColor="text1"/>
                <w:sz w:val="18"/>
                <w:szCs w:val="18"/>
              </w:rPr>
              <w:t>)</w:t>
            </w:r>
          </w:p>
        </w:tc>
        <w:tc>
          <w:tcPr>
            <w:tcW w:w="967" w:type="dxa"/>
            <w:tcBorders>
              <w:top w:val="nil"/>
              <w:left w:val="nil"/>
              <w:bottom w:val="nil"/>
              <w:right w:val="nil"/>
            </w:tcBorders>
            <w:vAlign w:val="center"/>
          </w:tcPr>
          <w:p w:rsidR="002F503C" w:rsidRPr="00AE12E1" w:rsidRDefault="007B2FA2" w:rsidP="002F503C">
            <w:pPr>
              <w:jc w:val="center"/>
              <w:rPr>
                <w:rFonts w:ascii="Arial" w:hAnsi="Arial" w:cs="Arial"/>
                <w:color w:val="000000" w:themeColor="text1"/>
                <w:sz w:val="18"/>
                <w:szCs w:val="18"/>
              </w:rPr>
            </w:pPr>
            <w:r>
              <w:rPr>
                <w:rFonts w:ascii="Arial" w:hAnsi="Arial" w:cs="Arial"/>
                <w:color w:val="000000" w:themeColor="text1"/>
                <w:sz w:val="18"/>
                <w:szCs w:val="18"/>
              </w:rPr>
              <w:t>74</w:t>
            </w:r>
          </w:p>
        </w:tc>
        <w:tc>
          <w:tcPr>
            <w:tcW w:w="1027" w:type="dxa"/>
            <w:tcBorders>
              <w:top w:val="nil"/>
              <w:left w:val="nil"/>
              <w:bottom w:val="nil"/>
              <w:right w:val="nil"/>
            </w:tcBorders>
            <w:vAlign w:val="center"/>
          </w:tcPr>
          <w:p w:rsidR="002F503C" w:rsidRPr="00AE12E1" w:rsidRDefault="007B2FA2" w:rsidP="002F503C">
            <w:pPr>
              <w:jc w:val="center"/>
              <w:rPr>
                <w:rFonts w:ascii="Arial" w:hAnsi="Arial" w:cs="Arial"/>
                <w:color w:val="000000" w:themeColor="text1"/>
                <w:sz w:val="18"/>
                <w:szCs w:val="18"/>
              </w:rPr>
            </w:pPr>
            <w:r w:rsidRPr="007B2FA2">
              <w:rPr>
                <w:rFonts w:ascii="Arial" w:hAnsi="Arial" w:cs="Arial"/>
                <w:color w:val="000000" w:themeColor="text1"/>
                <w:sz w:val="18"/>
                <w:szCs w:val="18"/>
              </w:rPr>
              <w:t>582.15</w:t>
            </w:r>
          </w:p>
        </w:tc>
        <w:tc>
          <w:tcPr>
            <w:tcW w:w="0" w:type="auto"/>
            <w:tcBorders>
              <w:top w:val="nil"/>
              <w:left w:val="nil"/>
              <w:bottom w:val="nil"/>
            </w:tcBorders>
            <w:vAlign w:val="center"/>
          </w:tcPr>
          <w:p w:rsidR="002F503C" w:rsidRPr="00AE12E1" w:rsidRDefault="007B67A3" w:rsidP="002F503C">
            <w:pPr>
              <w:jc w:val="center"/>
              <w:rPr>
                <w:rFonts w:ascii="Arial" w:hAnsi="Arial" w:cs="Arial"/>
                <w:color w:val="000000" w:themeColor="text1"/>
                <w:sz w:val="18"/>
                <w:szCs w:val="18"/>
              </w:rPr>
            </w:pPr>
            <w:r w:rsidRPr="007B67A3">
              <w:rPr>
                <w:rFonts w:ascii="Arial" w:hAnsi="Arial" w:cs="Arial"/>
                <w:color w:val="000000" w:themeColor="text1"/>
                <w:sz w:val="18"/>
                <w:szCs w:val="18"/>
              </w:rPr>
              <w:t>297.71</w:t>
            </w:r>
          </w:p>
        </w:tc>
      </w:tr>
      <w:tr w:rsidR="002F503C" w:rsidRPr="00AE12E1" w:rsidTr="00F31016">
        <w:trPr>
          <w:trHeight w:val="283"/>
          <w:jc w:val="center"/>
        </w:trPr>
        <w:tc>
          <w:tcPr>
            <w:tcW w:w="4266" w:type="dxa"/>
            <w:tcBorders>
              <w:top w:val="nil"/>
              <w:right w:val="nil"/>
            </w:tcBorders>
            <w:vAlign w:val="center"/>
          </w:tcPr>
          <w:p w:rsidR="002F503C" w:rsidRPr="00AE12E1" w:rsidRDefault="007B2FA2" w:rsidP="002F503C">
            <w:pPr>
              <w:rPr>
                <w:rFonts w:ascii="Arial" w:hAnsi="Arial" w:cs="Arial"/>
                <w:color w:val="000000" w:themeColor="text1"/>
                <w:sz w:val="18"/>
                <w:szCs w:val="18"/>
              </w:rPr>
            </w:pPr>
            <w:r>
              <w:rPr>
                <w:rFonts w:ascii="Arial" w:hAnsi="Arial" w:cs="Arial"/>
                <w:color w:val="000000" w:themeColor="text1"/>
                <w:sz w:val="18"/>
                <w:szCs w:val="18"/>
              </w:rPr>
              <w:t>(</w:t>
            </w:r>
            <w:r w:rsidR="002F503C" w:rsidRPr="00AE12E1">
              <w:rPr>
                <w:rFonts w:ascii="Arial" w:hAnsi="Arial" w:cs="Arial"/>
                <w:color w:val="000000" w:themeColor="text1"/>
                <w:sz w:val="18"/>
                <w:szCs w:val="18"/>
              </w:rPr>
              <w:t>1|SS)</w:t>
            </w:r>
            <w:r w:rsidR="002F503C">
              <w:rPr>
                <w:rFonts w:ascii="Arial" w:hAnsi="Arial" w:cs="Arial"/>
                <w:color w:val="000000" w:themeColor="text1"/>
                <w:sz w:val="18"/>
                <w:szCs w:val="18"/>
              </w:rPr>
              <w:t xml:space="preserve"> </w:t>
            </w:r>
            <w:r w:rsidR="002F503C" w:rsidRPr="00AE12E1">
              <w:rPr>
                <w:rFonts w:ascii="Arial" w:hAnsi="Arial" w:cs="Arial"/>
                <w:color w:val="000000" w:themeColor="text1"/>
                <w:sz w:val="18"/>
                <w:szCs w:val="18"/>
              </w:rPr>
              <w:t>+</w:t>
            </w:r>
            <w:r w:rsidR="002F503C">
              <w:rPr>
                <w:rFonts w:ascii="Arial" w:hAnsi="Arial" w:cs="Arial"/>
                <w:color w:val="000000" w:themeColor="text1"/>
                <w:sz w:val="18"/>
                <w:szCs w:val="18"/>
              </w:rPr>
              <w:t xml:space="preserve"> </w:t>
            </w:r>
            <w:r w:rsidR="002F503C" w:rsidRPr="00AE12E1">
              <w:rPr>
                <w:rFonts w:ascii="Arial" w:hAnsi="Arial" w:cs="Arial"/>
                <w:color w:val="000000" w:themeColor="text1"/>
                <w:sz w:val="18"/>
                <w:szCs w:val="18"/>
              </w:rPr>
              <w:t>(1|SSB)</w:t>
            </w:r>
            <w:r w:rsidR="002F503C">
              <w:rPr>
                <w:rFonts w:ascii="Arial" w:hAnsi="Arial" w:cs="Arial"/>
                <w:color w:val="000000" w:themeColor="text1"/>
                <w:sz w:val="18"/>
                <w:szCs w:val="18"/>
              </w:rPr>
              <w:t xml:space="preserve"> </w:t>
            </w:r>
          </w:p>
        </w:tc>
        <w:tc>
          <w:tcPr>
            <w:tcW w:w="967" w:type="dxa"/>
            <w:tcBorders>
              <w:top w:val="nil"/>
              <w:left w:val="nil"/>
              <w:right w:val="nil"/>
            </w:tcBorders>
            <w:vAlign w:val="center"/>
          </w:tcPr>
          <w:p w:rsidR="002F503C" w:rsidRPr="00AE12E1" w:rsidRDefault="007B2FA2" w:rsidP="002F503C">
            <w:pPr>
              <w:jc w:val="center"/>
              <w:rPr>
                <w:rFonts w:ascii="Arial" w:hAnsi="Arial" w:cs="Arial"/>
                <w:color w:val="000000" w:themeColor="text1"/>
                <w:sz w:val="18"/>
                <w:szCs w:val="18"/>
              </w:rPr>
            </w:pPr>
            <w:r>
              <w:rPr>
                <w:rFonts w:ascii="Arial" w:hAnsi="Arial" w:cs="Arial"/>
                <w:color w:val="000000" w:themeColor="text1"/>
                <w:sz w:val="18"/>
                <w:szCs w:val="18"/>
              </w:rPr>
              <w:t>73</w:t>
            </w:r>
          </w:p>
        </w:tc>
        <w:tc>
          <w:tcPr>
            <w:tcW w:w="1027" w:type="dxa"/>
            <w:tcBorders>
              <w:top w:val="nil"/>
              <w:left w:val="nil"/>
              <w:right w:val="nil"/>
            </w:tcBorders>
            <w:vAlign w:val="center"/>
          </w:tcPr>
          <w:p w:rsidR="002F503C" w:rsidRPr="00AE12E1" w:rsidRDefault="007B2FA2" w:rsidP="002F503C">
            <w:pPr>
              <w:jc w:val="center"/>
              <w:rPr>
                <w:rFonts w:ascii="Arial" w:hAnsi="Arial" w:cs="Arial"/>
                <w:color w:val="000000" w:themeColor="text1"/>
                <w:sz w:val="18"/>
                <w:szCs w:val="18"/>
              </w:rPr>
            </w:pPr>
            <w:r w:rsidRPr="007B2FA2">
              <w:rPr>
                <w:rFonts w:ascii="Arial" w:hAnsi="Arial" w:cs="Arial"/>
                <w:color w:val="000000" w:themeColor="text1"/>
                <w:sz w:val="18"/>
                <w:szCs w:val="18"/>
              </w:rPr>
              <w:t>591.86</w:t>
            </w:r>
          </w:p>
        </w:tc>
        <w:tc>
          <w:tcPr>
            <w:tcW w:w="0" w:type="auto"/>
            <w:tcBorders>
              <w:top w:val="nil"/>
              <w:left w:val="nil"/>
            </w:tcBorders>
            <w:vAlign w:val="center"/>
          </w:tcPr>
          <w:p w:rsidR="002F503C" w:rsidRPr="00AE12E1" w:rsidRDefault="007B67A3" w:rsidP="002F503C">
            <w:pPr>
              <w:jc w:val="center"/>
              <w:rPr>
                <w:rFonts w:ascii="Arial" w:hAnsi="Arial" w:cs="Arial"/>
                <w:color w:val="000000" w:themeColor="text1"/>
                <w:sz w:val="18"/>
                <w:szCs w:val="18"/>
              </w:rPr>
            </w:pPr>
            <w:r w:rsidRPr="007B67A3">
              <w:rPr>
                <w:rFonts w:ascii="Arial" w:hAnsi="Arial" w:cs="Arial"/>
                <w:color w:val="000000" w:themeColor="text1"/>
                <w:sz w:val="18"/>
                <w:szCs w:val="18"/>
              </w:rPr>
              <w:t>307.42</w:t>
            </w:r>
          </w:p>
        </w:tc>
      </w:tr>
      <w:tr w:rsidR="00BC24D7" w:rsidRPr="00AE12E1" w:rsidTr="00F31016">
        <w:trPr>
          <w:trHeight w:val="283"/>
          <w:jc w:val="center"/>
        </w:trPr>
        <w:tc>
          <w:tcPr>
            <w:tcW w:w="7127" w:type="dxa"/>
            <w:gridSpan w:val="4"/>
            <w:tcBorders>
              <w:bottom w:val="single" w:sz="4" w:space="0" w:color="auto"/>
            </w:tcBorders>
            <w:shd w:val="clear" w:color="auto" w:fill="D9D9D9" w:themeFill="background1" w:themeFillShade="D9"/>
            <w:vAlign w:val="center"/>
          </w:tcPr>
          <w:p w:rsidR="00BC24D7" w:rsidRPr="00AE12E1" w:rsidRDefault="00BC24D7" w:rsidP="00C55D98">
            <w:pPr>
              <w:jc w:val="center"/>
              <w:rPr>
                <w:rFonts w:ascii="Arial" w:hAnsi="Arial" w:cs="Arial"/>
                <w:color w:val="000000" w:themeColor="text1"/>
                <w:sz w:val="18"/>
                <w:szCs w:val="18"/>
              </w:rPr>
            </w:pPr>
            <w:r w:rsidRPr="00AE12E1">
              <w:rPr>
                <w:rFonts w:ascii="Arial" w:hAnsi="Arial" w:cs="Arial"/>
                <w:color w:val="000000" w:themeColor="text1"/>
                <w:sz w:val="18"/>
                <w:szCs w:val="18"/>
              </w:rPr>
              <w:t>Richness model</w:t>
            </w:r>
          </w:p>
        </w:tc>
      </w:tr>
      <w:tr w:rsidR="00BC24D7" w:rsidRPr="00AE12E1" w:rsidTr="00F31016">
        <w:trPr>
          <w:trHeight w:val="283"/>
          <w:jc w:val="center"/>
        </w:trPr>
        <w:tc>
          <w:tcPr>
            <w:tcW w:w="4266" w:type="dxa"/>
            <w:tcBorders>
              <w:bottom w:val="nil"/>
              <w:right w:val="nil"/>
            </w:tcBorders>
            <w:vAlign w:val="center"/>
          </w:tcPr>
          <w:p w:rsidR="00BC24D7" w:rsidRPr="00AE12E1" w:rsidRDefault="00BC24D7" w:rsidP="00C55D98">
            <w:pPr>
              <w:rPr>
                <w:rFonts w:ascii="Arial" w:hAnsi="Arial" w:cs="Arial"/>
                <w:color w:val="000000" w:themeColor="text1"/>
                <w:sz w:val="18"/>
                <w:szCs w:val="18"/>
              </w:rPr>
            </w:pPr>
            <w:r w:rsidRPr="00AE12E1">
              <w:rPr>
                <w:rFonts w:ascii="Arial" w:hAnsi="Arial" w:cs="Arial"/>
                <w:color w:val="000000" w:themeColor="text1"/>
                <w:sz w:val="18"/>
                <w:szCs w:val="18"/>
              </w:rPr>
              <w:t>(1+LandUse|SS)</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(1|SSB)</w:t>
            </w:r>
            <w:r w:rsidR="00746B65" w:rsidRPr="00AE12E1">
              <w:rPr>
                <w:rFonts w:ascii="Arial" w:hAnsi="Arial" w:cs="Arial"/>
                <w:color w:val="000000" w:themeColor="text1"/>
                <w:sz w:val="18"/>
                <w:szCs w:val="18"/>
              </w:rPr>
              <w:t xml:space="preserve"> +</w:t>
            </w:r>
            <w:r w:rsidR="00746B65">
              <w:rPr>
                <w:rFonts w:ascii="Arial" w:hAnsi="Arial" w:cs="Arial"/>
                <w:color w:val="000000" w:themeColor="text1"/>
                <w:sz w:val="18"/>
                <w:szCs w:val="18"/>
              </w:rPr>
              <w:t xml:space="preserve"> </w:t>
            </w:r>
            <w:r w:rsidR="00746B65" w:rsidRPr="00AE12E1">
              <w:rPr>
                <w:rFonts w:ascii="Arial" w:hAnsi="Arial" w:cs="Arial"/>
                <w:color w:val="000000" w:themeColor="text1"/>
                <w:sz w:val="18"/>
                <w:szCs w:val="18"/>
              </w:rPr>
              <w:t>(1|</w:t>
            </w:r>
            <w:r w:rsidR="00746B65">
              <w:rPr>
                <w:rFonts w:ascii="Arial" w:hAnsi="Arial" w:cs="Arial"/>
                <w:color w:val="000000" w:themeColor="text1"/>
                <w:sz w:val="18"/>
                <w:szCs w:val="18"/>
              </w:rPr>
              <w:t>Island</w:t>
            </w:r>
            <w:r w:rsidR="00746B65" w:rsidRPr="00AE12E1">
              <w:rPr>
                <w:rFonts w:ascii="Arial" w:hAnsi="Arial" w:cs="Arial"/>
                <w:color w:val="000000" w:themeColor="text1"/>
                <w:sz w:val="18"/>
                <w:szCs w:val="18"/>
              </w:rPr>
              <w:t>)</w:t>
            </w:r>
            <w:r w:rsidR="00746B65">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w:t>
            </w:r>
            <w:r>
              <w:rPr>
                <w:rFonts w:ascii="Arial" w:hAnsi="Arial" w:cs="Arial"/>
                <w:color w:val="000000" w:themeColor="text1"/>
                <w:sz w:val="18"/>
                <w:szCs w:val="18"/>
              </w:rPr>
              <w:t>Obs</w:t>
            </w:r>
            <w:r w:rsidRPr="00AE12E1">
              <w:rPr>
                <w:rFonts w:ascii="Arial" w:hAnsi="Arial" w:cs="Arial"/>
                <w:color w:val="000000" w:themeColor="text1"/>
                <w:sz w:val="18"/>
                <w:szCs w:val="18"/>
              </w:rPr>
              <w:t>)</w:t>
            </w:r>
          </w:p>
        </w:tc>
        <w:tc>
          <w:tcPr>
            <w:tcW w:w="967" w:type="dxa"/>
            <w:tcBorders>
              <w:left w:val="nil"/>
              <w:bottom w:val="nil"/>
              <w:right w:val="nil"/>
            </w:tcBorders>
            <w:vAlign w:val="center"/>
          </w:tcPr>
          <w:p w:rsidR="00BC24D7" w:rsidRPr="00AE12E1" w:rsidRDefault="002F503C" w:rsidP="00C55D98">
            <w:pPr>
              <w:jc w:val="center"/>
              <w:rPr>
                <w:rFonts w:ascii="Arial" w:hAnsi="Arial" w:cs="Arial"/>
                <w:color w:val="000000" w:themeColor="text1"/>
                <w:sz w:val="18"/>
                <w:szCs w:val="18"/>
              </w:rPr>
            </w:pPr>
            <w:r>
              <w:rPr>
                <w:rFonts w:ascii="Arial" w:hAnsi="Arial" w:cs="Arial"/>
                <w:color w:val="000000" w:themeColor="text1"/>
                <w:sz w:val="18"/>
                <w:szCs w:val="18"/>
              </w:rPr>
              <w:t>101</w:t>
            </w:r>
          </w:p>
        </w:tc>
        <w:tc>
          <w:tcPr>
            <w:tcW w:w="1027" w:type="dxa"/>
            <w:tcBorders>
              <w:left w:val="nil"/>
              <w:bottom w:val="nil"/>
              <w:right w:val="nil"/>
            </w:tcBorders>
            <w:vAlign w:val="center"/>
          </w:tcPr>
          <w:p w:rsidR="00BC24D7" w:rsidRPr="00AE12E1" w:rsidRDefault="002F503C" w:rsidP="00C55D98">
            <w:pPr>
              <w:jc w:val="center"/>
              <w:rPr>
                <w:rFonts w:ascii="Arial" w:hAnsi="Arial" w:cs="Arial"/>
                <w:color w:val="000000" w:themeColor="text1"/>
                <w:sz w:val="18"/>
                <w:szCs w:val="18"/>
              </w:rPr>
            </w:pPr>
            <w:r w:rsidRPr="002F503C">
              <w:rPr>
                <w:rFonts w:ascii="Arial" w:hAnsi="Arial" w:cs="Arial"/>
                <w:color w:val="000000" w:themeColor="text1"/>
                <w:sz w:val="18"/>
                <w:szCs w:val="18"/>
              </w:rPr>
              <w:t>35200.65</w:t>
            </w:r>
          </w:p>
        </w:tc>
        <w:tc>
          <w:tcPr>
            <w:tcW w:w="0" w:type="auto"/>
            <w:tcBorders>
              <w:left w:val="nil"/>
              <w:bottom w:val="nil"/>
            </w:tcBorders>
            <w:vAlign w:val="center"/>
          </w:tcPr>
          <w:p w:rsidR="00BC24D7" w:rsidRPr="00AE12E1" w:rsidRDefault="002F503C" w:rsidP="00C55D98">
            <w:pPr>
              <w:jc w:val="center"/>
              <w:rPr>
                <w:rFonts w:ascii="Arial" w:hAnsi="Arial" w:cs="Arial"/>
                <w:color w:val="000000" w:themeColor="text1"/>
                <w:sz w:val="18"/>
                <w:szCs w:val="18"/>
              </w:rPr>
            </w:pPr>
            <w:r>
              <w:rPr>
                <w:rFonts w:ascii="Arial" w:hAnsi="Arial" w:cs="Arial"/>
                <w:color w:val="000000" w:themeColor="text1"/>
                <w:sz w:val="18"/>
                <w:szCs w:val="18"/>
              </w:rPr>
              <w:t>--</w:t>
            </w:r>
          </w:p>
        </w:tc>
      </w:tr>
      <w:tr w:rsidR="00BC24D7" w:rsidRPr="00AE12E1" w:rsidTr="00F31016">
        <w:trPr>
          <w:trHeight w:val="283"/>
          <w:jc w:val="center"/>
        </w:trPr>
        <w:tc>
          <w:tcPr>
            <w:tcW w:w="4266" w:type="dxa"/>
            <w:tcBorders>
              <w:top w:val="nil"/>
              <w:bottom w:val="nil"/>
              <w:right w:val="nil"/>
            </w:tcBorders>
            <w:vAlign w:val="center"/>
          </w:tcPr>
          <w:p w:rsidR="00BC24D7" w:rsidRPr="00AE12E1" w:rsidRDefault="002F503C" w:rsidP="00C55D98">
            <w:pPr>
              <w:rPr>
                <w:rFonts w:ascii="Arial" w:hAnsi="Arial" w:cs="Arial"/>
                <w:color w:val="000000" w:themeColor="text1"/>
                <w:sz w:val="18"/>
                <w:szCs w:val="18"/>
              </w:rPr>
            </w:pPr>
            <w:r>
              <w:rPr>
                <w:rFonts w:ascii="Arial" w:hAnsi="Arial" w:cs="Arial"/>
                <w:color w:val="000000" w:themeColor="text1"/>
                <w:sz w:val="18"/>
                <w:szCs w:val="18"/>
              </w:rPr>
              <w:t>(</w:t>
            </w:r>
            <w:r w:rsidRPr="00AE12E1">
              <w:rPr>
                <w:rFonts w:ascii="Arial" w:hAnsi="Arial" w:cs="Arial"/>
                <w:color w:val="000000" w:themeColor="text1"/>
                <w:sz w:val="18"/>
                <w:szCs w:val="18"/>
              </w:rPr>
              <w:t>1+LandUse|SS)</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(1|SSB)</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w:t>
            </w:r>
            <w:r>
              <w:rPr>
                <w:rFonts w:ascii="Arial" w:hAnsi="Arial" w:cs="Arial"/>
                <w:color w:val="000000" w:themeColor="text1"/>
                <w:sz w:val="18"/>
                <w:szCs w:val="18"/>
              </w:rPr>
              <w:t>Obs</w:t>
            </w:r>
            <w:r w:rsidRPr="00AE12E1">
              <w:rPr>
                <w:rFonts w:ascii="Arial" w:hAnsi="Arial" w:cs="Arial"/>
                <w:color w:val="000000" w:themeColor="text1"/>
                <w:sz w:val="18"/>
                <w:szCs w:val="18"/>
              </w:rPr>
              <w:t>)</w:t>
            </w:r>
          </w:p>
        </w:tc>
        <w:tc>
          <w:tcPr>
            <w:tcW w:w="967" w:type="dxa"/>
            <w:tcBorders>
              <w:top w:val="nil"/>
              <w:left w:val="nil"/>
              <w:bottom w:val="nil"/>
              <w:right w:val="nil"/>
            </w:tcBorders>
            <w:vAlign w:val="center"/>
          </w:tcPr>
          <w:p w:rsidR="00BC24D7" w:rsidRPr="00AE12E1" w:rsidRDefault="002F503C" w:rsidP="00C55D98">
            <w:pPr>
              <w:jc w:val="center"/>
              <w:rPr>
                <w:rFonts w:ascii="Arial" w:hAnsi="Arial" w:cs="Arial"/>
                <w:color w:val="000000" w:themeColor="text1"/>
                <w:sz w:val="18"/>
                <w:szCs w:val="18"/>
              </w:rPr>
            </w:pPr>
            <w:r>
              <w:rPr>
                <w:rFonts w:ascii="Arial" w:hAnsi="Arial" w:cs="Arial"/>
                <w:color w:val="000000" w:themeColor="text1"/>
                <w:sz w:val="18"/>
                <w:szCs w:val="18"/>
              </w:rPr>
              <w:t>100</w:t>
            </w:r>
          </w:p>
        </w:tc>
        <w:tc>
          <w:tcPr>
            <w:tcW w:w="1027" w:type="dxa"/>
            <w:tcBorders>
              <w:top w:val="nil"/>
              <w:left w:val="nil"/>
              <w:bottom w:val="nil"/>
              <w:right w:val="nil"/>
            </w:tcBorders>
            <w:vAlign w:val="center"/>
          </w:tcPr>
          <w:p w:rsidR="00BC24D7" w:rsidRPr="00AE12E1" w:rsidRDefault="002F503C" w:rsidP="00C55D98">
            <w:pPr>
              <w:jc w:val="center"/>
              <w:rPr>
                <w:rFonts w:ascii="Arial" w:hAnsi="Arial" w:cs="Arial"/>
                <w:color w:val="000000" w:themeColor="text1"/>
                <w:sz w:val="18"/>
                <w:szCs w:val="18"/>
              </w:rPr>
            </w:pPr>
            <w:r w:rsidRPr="002F503C">
              <w:rPr>
                <w:rFonts w:ascii="Arial" w:hAnsi="Arial" w:cs="Arial"/>
                <w:color w:val="000000" w:themeColor="text1"/>
                <w:sz w:val="18"/>
                <w:szCs w:val="18"/>
              </w:rPr>
              <w:t>35220.26</w:t>
            </w:r>
          </w:p>
        </w:tc>
        <w:tc>
          <w:tcPr>
            <w:tcW w:w="0" w:type="auto"/>
            <w:tcBorders>
              <w:top w:val="nil"/>
              <w:left w:val="nil"/>
              <w:bottom w:val="nil"/>
            </w:tcBorders>
            <w:vAlign w:val="center"/>
          </w:tcPr>
          <w:p w:rsidR="00BC24D7" w:rsidRPr="00AE12E1" w:rsidRDefault="002F503C" w:rsidP="00C55D98">
            <w:pPr>
              <w:jc w:val="center"/>
              <w:rPr>
                <w:rFonts w:ascii="Arial" w:hAnsi="Arial" w:cs="Arial"/>
                <w:color w:val="000000" w:themeColor="text1"/>
                <w:sz w:val="18"/>
                <w:szCs w:val="18"/>
              </w:rPr>
            </w:pPr>
            <w:r w:rsidRPr="002F503C">
              <w:rPr>
                <w:rFonts w:ascii="Arial" w:hAnsi="Arial" w:cs="Arial"/>
                <w:color w:val="000000" w:themeColor="text1"/>
                <w:sz w:val="18"/>
                <w:szCs w:val="18"/>
              </w:rPr>
              <w:t>19.61</w:t>
            </w:r>
          </w:p>
        </w:tc>
      </w:tr>
      <w:tr w:rsidR="002F503C" w:rsidRPr="00AE12E1" w:rsidTr="002F503C">
        <w:trPr>
          <w:trHeight w:val="283"/>
          <w:jc w:val="center"/>
        </w:trPr>
        <w:tc>
          <w:tcPr>
            <w:tcW w:w="4266" w:type="dxa"/>
            <w:tcBorders>
              <w:top w:val="nil"/>
              <w:bottom w:val="nil"/>
              <w:right w:val="nil"/>
            </w:tcBorders>
            <w:vAlign w:val="center"/>
          </w:tcPr>
          <w:p w:rsidR="002F503C" w:rsidRPr="00AE12E1" w:rsidRDefault="002F503C" w:rsidP="002F503C">
            <w:pPr>
              <w:rPr>
                <w:rFonts w:ascii="Arial" w:hAnsi="Arial" w:cs="Arial"/>
                <w:color w:val="000000" w:themeColor="text1"/>
                <w:sz w:val="18"/>
                <w:szCs w:val="18"/>
              </w:rPr>
            </w:pPr>
            <w:r w:rsidRPr="00AE12E1">
              <w:rPr>
                <w:rFonts w:ascii="Arial" w:hAnsi="Arial" w:cs="Arial"/>
                <w:color w:val="000000" w:themeColor="text1"/>
                <w:sz w:val="18"/>
                <w:szCs w:val="18"/>
              </w:rPr>
              <w:t>(1|SS)</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(1|SSB)</w:t>
            </w:r>
            <w:r w:rsidR="00746B65" w:rsidRPr="00AE12E1">
              <w:rPr>
                <w:rFonts w:ascii="Arial" w:hAnsi="Arial" w:cs="Arial"/>
                <w:color w:val="000000" w:themeColor="text1"/>
                <w:sz w:val="18"/>
                <w:szCs w:val="18"/>
              </w:rPr>
              <w:t xml:space="preserve"> +</w:t>
            </w:r>
            <w:r w:rsidR="00746B65">
              <w:rPr>
                <w:rFonts w:ascii="Arial" w:hAnsi="Arial" w:cs="Arial"/>
                <w:color w:val="000000" w:themeColor="text1"/>
                <w:sz w:val="18"/>
                <w:szCs w:val="18"/>
              </w:rPr>
              <w:t xml:space="preserve"> </w:t>
            </w:r>
            <w:r w:rsidR="00746B65" w:rsidRPr="00AE12E1">
              <w:rPr>
                <w:rFonts w:ascii="Arial" w:hAnsi="Arial" w:cs="Arial"/>
                <w:color w:val="000000" w:themeColor="text1"/>
                <w:sz w:val="18"/>
                <w:szCs w:val="18"/>
              </w:rPr>
              <w:t>(1|</w:t>
            </w:r>
            <w:r w:rsidR="00746B65">
              <w:rPr>
                <w:rFonts w:ascii="Arial" w:hAnsi="Arial" w:cs="Arial"/>
                <w:color w:val="000000" w:themeColor="text1"/>
                <w:sz w:val="18"/>
                <w:szCs w:val="18"/>
              </w:rPr>
              <w:t>Island</w:t>
            </w:r>
            <w:r w:rsidR="00746B65" w:rsidRPr="00AE12E1">
              <w:rPr>
                <w:rFonts w:ascii="Arial" w:hAnsi="Arial" w:cs="Arial"/>
                <w:color w:val="000000" w:themeColor="text1"/>
                <w:sz w:val="18"/>
                <w:szCs w:val="18"/>
              </w:rPr>
              <w:t>)</w:t>
            </w:r>
            <w:r w:rsidR="00746B65">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w:t>
            </w:r>
            <w:r>
              <w:rPr>
                <w:rFonts w:ascii="Arial" w:hAnsi="Arial" w:cs="Arial"/>
                <w:color w:val="000000" w:themeColor="text1"/>
                <w:sz w:val="18"/>
                <w:szCs w:val="18"/>
              </w:rPr>
              <w:t>Obs</w:t>
            </w:r>
            <w:r w:rsidRPr="00AE12E1">
              <w:rPr>
                <w:rFonts w:ascii="Arial" w:hAnsi="Arial" w:cs="Arial"/>
                <w:color w:val="000000" w:themeColor="text1"/>
                <w:sz w:val="18"/>
                <w:szCs w:val="18"/>
              </w:rPr>
              <w:t>)</w:t>
            </w:r>
          </w:p>
        </w:tc>
        <w:tc>
          <w:tcPr>
            <w:tcW w:w="967" w:type="dxa"/>
            <w:tcBorders>
              <w:top w:val="nil"/>
              <w:left w:val="nil"/>
              <w:bottom w:val="nil"/>
              <w:right w:val="nil"/>
            </w:tcBorders>
            <w:vAlign w:val="center"/>
          </w:tcPr>
          <w:p w:rsidR="002F503C" w:rsidRPr="00AE12E1" w:rsidRDefault="002F503C" w:rsidP="002F503C">
            <w:pPr>
              <w:jc w:val="center"/>
              <w:rPr>
                <w:rFonts w:ascii="Arial" w:hAnsi="Arial" w:cs="Arial"/>
                <w:color w:val="000000" w:themeColor="text1"/>
                <w:sz w:val="18"/>
                <w:szCs w:val="18"/>
              </w:rPr>
            </w:pPr>
            <w:r>
              <w:rPr>
                <w:rFonts w:ascii="Arial" w:hAnsi="Arial" w:cs="Arial"/>
                <w:color w:val="000000" w:themeColor="text1"/>
                <w:sz w:val="18"/>
                <w:szCs w:val="18"/>
              </w:rPr>
              <w:t>74</w:t>
            </w:r>
          </w:p>
        </w:tc>
        <w:tc>
          <w:tcPr>
            <w:tcW w:w="1027" w:type="dxa"/>
            <w:tcBorders>
              <w:top w:val="nil"/>
              <w:left w:val="nil"/>
              <w:bottom w:val="nil"/>
              <w:right w:val="nil"/>
            </w:tcBorders>
            <w:vAlign w:val="center"/>
          </w:tcPr>
          <w:p w:rsidR="002F503C" w:rsidRPr="00AE12E1" w:rsidRDefault="002F503C" w:rsidP="002F503C">
            <w:pPr>
              <w:jc w:val="center"/>
              <w:rPr>
                <w:rFonts w:ascii="Arial" w:hAnsi="Arial" w:cs="Arial"/>
                <w:color w:val="000000" w:themeColor="text1"/>
                <w:sz w:val="18"/>
                <w:szCs w:val="18"/>
              </w:rPr>
            </w:pPr>
            <w:r w:rsidRPr="002F503C">
              <w:rPr>
                <w:rFonts w:ascii="Arial" w:hAnsi="Arial" w:cs="Arial"/>
                <w:color w:val="000000" w:themeColor="text1"/>
                <w:sz w:val="18"/>
                <w:szCs w:val="18"/>
              </w:rPr>
              <w:t>35404.72</w:t>
            </w:r>
          </w:p>
        </w:tc>
        <w:tc>
          <w:tcPr>
            <w:tcW w:w="0" w:type="auto"/>
            <w:tcBorders>
              <w:top w:val="nil"/>
              <w:left w:val="nil"/>
              <w:bottom w:val="nil"/>
            </w:tcBorders>
            <w:vAlign w:val="center"/>
          </w:tcPr>
          <w:p w:rsidR="002F503C" w:rsidRPr="00AE12E1" w:rsidRDefault="002F503C" w:rsidP="002F503C">
            <w:pPr>
              <w:jc w:val="center"/>
              <w:rPr>
                <w:rFonts w:ascii="Arial" w:hAnsi="Arial" w:cs="Arial"/>
                <w:color w:val="000000" w:themeColor="text1"/>
                <w:sz w:val="18"/>
                <w:szCs w:val="18"/>
              </w:rPr>
            </w:pPr>
            <w:r w:rsidRPr="002F503C">
              <w:rPr>
                <w:rFonts w:ascii="Arial" w:hAnsi="Arial" w:cs="Arial"/>
                <w:color w:val="000000" w:themeColor="text1"/>
                <w:sz w:val="18"/>
                <w:szCs w:val="18"/>
              </w:rPr>
              <w:t>204.07</w:t>
            </w:r>
          </w:p>
        </w:tc>
      </w:tr>
      <w:tr w:rsidR="002F503C" w:rsidRPr="00AE12E1" w:rsidTr="00BC24D7">
        <w:trPr>
          <w:trHeight w:val="283"/>
          <w:jc w:val="center"/>
        </w:trPr>
        <w:tc>
          <w:tcPr>
            <w:tcW w:w="4266" w:type="dxa"/>
            <w:tcBorders>
              <w:top w:val="nil"/>
              <w:right w:val="nil"/>
            </w:tcBorders>
            <w:vAlign w:val="center"/>
          </w:tcPr>
          <w:p w:rsidR="002F503C" w:rsidRPr="00AE12E1" w:rsidRDefault="002F503C" w:rsidP="002F503C">
            <w:pPr>
              <w:rPr>
                <w:rFonts w:ascii="Arial" w:hAnsi="Arial" w:cs="Arial"/>
                <w:color w:val="000000" w:themeColor="text1"/>
                <w:sz w:val="18"/>
                <w:szCs w:val="18"/>
              </w:rPr>
            </w:pPr>
            <w:r>
              <w:rPr>
                <w:rFonts w:ascii="Arial" w:hAnsi="Arial" w:cs="Arial"/>
                <w:color w:val="000000" w:themeColor="text1"/>
                <w:sz w:val="18"/>
                <w:szCs w:val="18"/>
              </w:rPr>
              <w:t>(</w:t>
            </w:r>
            <w:r w:rsidRPr="00AE12E1">
              <w:rPr>
                <w:rFonts w:ascii="Arial" w:hAnsi="Arial" w:cs="Arial"/>
                <w:color w:val="000000" w:themeColor="text1"/>
                <w:sz w:val="18"/>
                <w:szCs w:val="18"/>
              </w:rPr>
              <w:t>1|SS)</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(1|SSB)</w:t>
            </w:r>
            <w:r>
              <w:rPr>
                <w:rFonts w:ascii="Arial" w:hAnsi="Arial" w:cs="Arial"/>
                <w:color w:val="000000" w:themeColor="text1"/>
                <w:sz w:val="18"/>
                <w:szCs w:val="18"/>
              </w:rPr>
              <w:t xml:space="preserve"> </w:t>
            </w:r>
            <w:r w:rsidRPr="00AE12E1">
              <w:rPr>
                <w:rFonts w:ascii="Arial" w:hAnsi="Arial" w:cs="Arial"/>
                <w:color w:val="000000" w:themeColor="text1"/>
                <w:sz w:val="18"/>
                <w:szCs w:val="18"/>
              </w:rPr>
              <w:t>+</w:t>
            </w:r>
            <w:r>
              <w:rPr>
                <w:rFonts w:ascii="Arial" w:hAnsi="Arial" w:cs="Arial"/>
                <w:color w:val="000000" w:themeColor="text1"/>
                <w:sz w:val="18"/>
                <w:szCs w:val="18"/>
              </w:rPr>
              <w:t xml:space="preserve"> </w:t>
            </w:r>
            <w:r w:rsidRPr="00AE12E1">
              <w:rPr>
                <w:rFonts w:ascii="Arial" w:hAnsi="Arial" w:cs="Arial"/>
                <w:color w:val="000000" w:themeColor="text1"/>
                <w:sz w:val="18"/>
                <w:szCs w:val="18"/>
              </w:rPr>
              <w:t>(1|</w:t>
            </w:r>
            <w:r>
              <w:rPr>
                <w:rFonts w:ascii="Arial" w:hAnsi="Arial" w:cs="Arial"/>
                <w:color w:val="000000" w:themeColor="text1"/>
                <w:sz w:val="18"/>
                <w:szCs w:val="18"/>
              </w:rPr>
              <w:t>Obs</w:t>
            </w:r>
            <w:r w:rsidRPr="00AE12E1">
              <w:rPr>
                <w:rFonts w:ascii="Arial" w:hAnsi="Arial" w:cs="Arial"/>
                <w:color w:val="000000" w:themeColor="text1"/>
                <w:sz w:val="18"/>
                <w:szCs w:val="18"/>
              </w:rPr>
              <w:t>)</w:t>
            </w:r>
          </w:p>
        </w:tc>
        <w:tc>
          <w:tcPr>
            <w:tcW w:w="967" w:type="dxa"/>
            <w:tcBorders>
              <w:top w:val="nil"/>
              <w:left w:val="nil"/>
              <w:right w:val="nil"/>
            </w:tcBorders>
            <w:vAlign w:val="center"/>
          </w:tcPr>
          <w:p w:rsidR="002F503C" w:rsidRPr="00AE12E1" w:rsidRDefault="002F503C" w:rsidP="002F503C">
            <w:pPr>
              <w:jc w:val="center"/>
              <w:rPr>
                <w:rFonts w:ascii="Arial" w:hAnsi="Arial" w:cs="Arial"/>
                <w:color w:val="000000" w:themeColor="text1"/>
                <w:sz w:val="18"/>
                <w:szCs w:val="18"/>
              </w:rPr>
            </w:pPr>
            <w:r>
              <w:rPr>
                <w:rFonts w:ascii="Arial" w:hAnsi="Arial" w:cs="Arial"/>
                <w:color w:val="000000" w:themeColor="text1"/>
                <w:sz w:val="18"/>
                <w:szCs w:val="18"/>
              </w:rPr>
              <w:t>73</w:t>
            </w:r>
          </w:p>
        </w:tc>
        <w:tc>
          <w:tcPr>
            <w:tcW w:w="1027" w:type="dxa"/>
            <w:tcBorders>
              <w:top w:val="nil"/>
              <w:left w:val="nil"/>
              <w:right w:val="nil"/>
            </w:tcBorders>
            <w:vAlign w:val="center"/>
          </w:tcPr>
          <w:p w:rsidR="002F503C" w:rsidRPr="00AE12E1" w:rsidRDefault="002F503C" w:rsidP="002F503C">
            <w:pPr>
              <w:jc w:val="center"/>
              <w:rPr>
                <w:rFonts w:ascii="Arial" w:hAnsi="Arial" w:cs="Arial"/>
                <w:color w:val="000000" w:themeColor="text1"/>
                <w:sz w:val="18"/>
                <w:szCs w:val="18"/>
              </w:rPr>
            </w:pPr>
            <w:r w:rsidRPr="002F503C">
              <w:rPr>
                <w:rFonts w:ascii="Arial" w:hAnsi="Arial" w:cs="Arial"/>
                <w:color w:val="000000" w:themeColor="text1"/>
                <w:sz w:val="18"/>
                <w:szCs w:val="18"/>
              </w:rPr>
              <w:t>35427.03</w:t>
            </w:r>
          </w:p>
        </w:tc>
        <w:tc>
          <w:tcPr>
            <w:tcW w:w="0" w:type="auto"/>
            <w:tcBorders>
              <w:top w:val="nil"/>
              <w:left w:val="nil"/>
            </w:tcBorders>
            <w:vAlign w:val="center"/>
          </w:tcPr>
          <w:p w:rsidR="002F503C" w:rsidRPr="00AE12E1" w:rsidRDefault="002F503C" w:rsidP="002F503C">
            <w:pPr>
              <w:jc w:val="center"/>
              <w:rPr>
                <w:rFonts w:ascii="Arial" w:hAnsi="Arial" w:cs="Arial"/>
                <w:color w:val="000000" w:themeColor="text1"/>
                <w:sz w:val="18"/>
                <w:szCs w:val="18"/>
              </w:rPr>
            </w:pPr>
            <w:r w:rsidRPr="002F503C">
              <w:rPr>
                <w:rFonts w:ascii="Arial" w:hAnsi="Arial" w:cs="Arial"/>
                <w:color w:val="000000" w:themeColor="text1"/>
                <w:sz w:val="18"/>
                <w:szCs w:val="18"/>
              </w:rPr>
              <w:t>226.38</w:t>
            </w:r>
          </w:p>
        </w:tc>
      </w:tr>
    </w:tbl>
    <w:p w:rsidR="00BC24D7" w:rsidRPr="00AE12E1" w:rsidRDefault="00BC24D7"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rPr>
          <w:rFonts w:ascii="Arial" w:hAnsi="Arial" w:cs="Arial"/>
          <w:color w:val="000000" w:themeColor="text1"/>
        </w:rPr>
      </w:pPr>
    </w:p>
    <w:p w:rsidR="002E03CE" w:rsidRPr="00AE12E1" w:rsidRDefault="002E03CE" w:rsidP="002E03CE">
      <w:pPr>
        <w:jc w:val="center"/>
        <w:rPr>
          <w:rFonts w:ascii="Arial" w:hAnsi="Arial" w:cs="Arial"/>
          <w:color w:val="000000" w:themeColor="text1"/>
          <w:sz w:val="20"/>
          <w:szCs w:val="20"/>
        </w:rPr>
      </w:pPr>
      <w:r w:rsidRPr="00AE12E1">
        <w:rPr>
          <w:rFonts w:ascii="Arial" w:hAnsi="Arial" w:cs="Arial"/>
          <w:color w:val="000000" w:themeColor="text1"/>
          <w:sz w:val="20"/>
          <w:szCs w:val="20"/>
        </w:rPr>
        <w:t xml:space="preserve">                 </w:t>
      </w:r>
    </w:p>
    <w:p w:rsidR="00F31016" w:rsidRDefault="002E03CE" w:rsidP="006B2E0A">
      <w:pPr>
        <w:jc w:val="center"/>
        <w:rPr>
          <w:rFonts w:ascii="Arial" w:hAnsi="Arial" w:cs="Arial"/>
          <w:b/>
          <w:noProof/>
          <w:color w:val="000000" w:themeColor="text1"/>
          <w:sz w:val="18"/>
          <w:szCs w:val="18"/>
          <w:lang w:val="en-US"/>
        </w:rPr>
      </w:pPr>
      <w:r w:rsidRPr="00F31016">
        <w:rPr>
          <w:rFonts w:ascii="Arial" w:hAnsi="Arial" w:cs="Arial"/>
          <w:b/>
          <w:color w:val="000000" w:themeColor="text1"/>
          <w:sz w:val="20"/>
          <w:szCs w:val="20"/>
        </w:rPr>
        <w:t xml:space="preserve">       A</w:t>
      </w:r>
      <w:r w:rsidRPr="00F31016">
        <w:rPr>
          <w:rFonts w:ascii="Arial" w:hAnsi="Arial" w:cs="Arial"/>
          <w:b/>
          <w:noProof/>
          <w:color w:val="000000" w:themeColor="text1"/>
          <w:sz w:val="18"/>
          <w:szCs w:val="18"/>
          <w:lang w:val="en-US"/>
        </w:rPr>
        <w:t xml:space="preserve">bundance model       </w:t>
      </w:r>
    </w:p>
    <w:p w:rsidR="00D6188A" w:rsidRPr="00D6188A" w:rsidRDefault="00D6188A" w:rsidP="006B2E0A">
      <w:pPr>
        <w:jc w:val="center"/>
        <w:rPr>
          <w:rFonts w:ascii="Arial" w:hAnsi="Arial" w:cs="Arial"/>
          <w:b/>
          <w:noProof/>
          <w:color w:val="000000" w:themeColor="text1"/>
          <w:sz w:val="14"/>
          <w:szCs w:val="14"/>
          <w:lang w:val="en-US"/>
        </w:rPr>
      </w:pPr>
    </w:p>
    <w:p w:rsidR="006B2E0A" w:rsidRPr="00D6188A" w:rsidRDefault="002E03CE" w:rsidP="006B2E0A">
      <w:pPr>
        <w:jc w:val="center"/>
        <w:rPr>
          <w:rFonts w:ascii="Arial" w:hAnsi="Arial" w:cs="Arial"/>
          <w:noProof/>
          <w:color w:val="000000" w:themeColor="text1"/>
          <w:sz w:val="14"/>
          <w:szCs w:val="14"/>
          <w:lang w:val="en-US"/>
        </w:rPr>
      </w:pPr>
      <w:r w:rsidRPr="00D6188A">
        <w:rPr>
          <w:rFonts w:ascii="Arial" w:hAnsi="Arial" w:cs="Arial"/>
          <w:noProof/>
          <w:color w:val="000000" w:themeColor="text1"/>
          <w:sz w:val="14"/>
          <w:szCs w:val="14"/>
          <w:lang w:val="en-US"/>
        </w:rPr>
        <w:t xml:space="preserve">                                          </w:t>
      </w:r>
    </w:p>
    <w:p w:rsidR="006B2E0A" w:rsidRDefault="00F31016" w:rsidP="002E03CE">
      <w:pPr>
        <w:pStyle w:val="NormalWeb"/>
        <w:spacing w:before="0" w:beforeAutospacing="0" w:after="0" w:afterAutospacing="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5755640" cy="2000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_diagnostics_abund_model.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5640" cy="2000250"/>
                    </a:xfrm>
                    <a:prstGeom prst="rect">
                      <a:avLst/>
                    </a:prstGeom>
                  </pic:spPr>
                </pic:pic>
              </a:graphicData>
            </a:graphic>
          </wp:inline>
        </w:drawing>
      </w:r>
    </w:p>
    <w:p w:rsidR="00F31016" w:rsidRDefault="00F31016" w:rsidP="002E03CE">
      <w:pPr>
        <w:pStyle w:val="NormalWeb"/>
        <w:spacing w:before="0" w:beforeAutospacing="0" w:after="0" w:afterAutospacing="0"/>
        <w:jc w:val="center"/>
        <w:rPr>
          <w:rFonts w:ascii="Arial" w:hAnsi="Arial" w:cs="Arial"/>
          <w:color w:val="000000" w:themeColor="text1"/>
          <w:sz w:val="20"/>
          <w:szCs w:val="20"/>
        </w:rPr>
      </w:pPr>
    </w:p>
    <w:p w:rsidR="00F31016" w:rsidRDefault="00F31016" w:rsidP="002E03CE">
      <w:pPr>
        <w:pStyle w:val="NormalWeb"/>
        <w:spacing w:before="0" w:beforeAutospacing="0" w:after="0" w:afterAutospacing="0"/>
        <w:jc w:val="center"/>
        <w:rPr>
          <w:rFonts w:ascii="Arial" w:hAnsi="Arial" w:cs="Arial"/>
          <w:color w:val="000000" w:themeColor="text1"/>
          <w:sz w:val="20"/>
          <w:szCs w:val="20"/>
        </w:rPr>
      </w:pPr>
    </w:p>
    <w:p w:rsidR="006B2E0A" w:rsidRDefault="006B2E0A" w:rsidP="002E03CE">
      <w:pPr>
        <w:pStyle w:val="NormalWeb"/>
        <w:spacing w:before="0" w:beforeAutospacing="0" w:after="0" w:afterAutospacing="0"/>
        <w:jc w:val="center"/>
        <w:rPr>
          <w:rFonts w:ascii="Arial" w:hAnsi="Arial" w:cs="Arial"/>
          <w:color w:val="000000" w:themeColor="text1"/>
          <w:sz w:val="20"/>
          <w:szCs w:val="20"/>
        </w:rPr>
      </w:pPr>
    </w:p>
    <w:p w:rsidR="006B2E0A" w:rsidRDefault="006B2E0A" w:rsidP="002E03CE">
      <w:pPr>
        <w:pStyle w:val="NormalWeb"/>
        <w:spacing w:before="0" w:beforeAutospacing="0" w:after="0" w:afterAutospacing="0"/>
        <w:jc w:val="center"/>
        <w:rPr>
          <w:rFonts w:ascii="Arial" w:hAnsi="Arial" w:cs="Arial"/>
          <w:b/>
          <w:noProof/>
          <w:color w:val="000000" w:themeColor="text1"/>
          <w:sz w:val="18"/>
          <w:szCs w:val="18"/>
          <w:lang w:val="en-US"/>
        </w:rPr>
      </w:pPr>
      <w:r w:rsidRPr="00F31016">
        <w:rPr>
          <w:rFonts w:ascii="Arial" w:hAnsi="Arial" w:cs="Arial"/>
          <w:b/>
          <w:noProof/>
          <w:color w:val="000000" w:themeColor="text1"/>
          <w:sz w:val="18"/>
          <w:szCs w:val="18"/>
          <w:lang w:val="en-US"/>
        </w:rPr>
        <w:t>Species richness model</w:t>
      </w:r>
    </w:p>
    <w:p w:rsidR="00D6188A" w:rsidRPr="00D6188A" w:rsidRDefault="00D6188A" w:rsidP="002E03CE">
      <w:pPr>
        <w:pStyle w:val="NormalWeb"/>
        <w:spacing w:before="0" w:beforeAutospacing="0" w:after="0" w:afterAutospacing="0"/>
        <w:jc w:val="center"/>
        <w:rPr>
          <w:rFonts w:ascii="Arial" w:hAnsi="Arial" w:cs="Arial"/>
          <w:b/>
          <w:noProof/>
          <w:color w:val="000000" w:themeColor="text1"/>
          <w:sz w:val="14"/>
          <w:szCs w:val="14"/>
          <w:lang w:val="en-US"/>
        </w:rPr>
      </w:pPr>
    </w:p>
    <w:p w:rsidR="00F31016" w:rsidRPr="00D6188A" w:rsidRDefault="00F31016" w:rsidP="002E03CE">
      <w:pPr>
        <w:pStyle w:val="NormalWeb"/>
        <w:spacing w:before="0" w:beforeAutospacing="0" w:after="0" w:afterAutospacing="0"/>
        <w:jc w:val="center"/>
        <w:rPr>
          <w:rFonts w:ascii="Arial" w:hAnsi="Arial" w:cs="Arial"/>
          <w:noProof/>
          <w:color w:val="000000" w:themeColor="text1"/>
          <w:sz w:val="14"/>
          <w:szCs w:val="14"/>
          <w:lang w:val="en-US"/>
        </w:rPr>
      </w:pPr>
    </w:p>
    <w:p w:rsidR="002E03CE" w:rsidRPr="00AE12E1" w:rsidRDefault="00F31016" w:rsidP="00B91D59">
      <w:pPr>
        <w:pStyle w:val="NormalWeb"/>
        <w:spacing w:before="0" w:beforeAutospacing="0" w:after="0" w:afterAutospacing="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5755640" cy="2000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_diagnostics_rich_model.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5640" cy="2000250"/>
                    </a:xfrm>
                    <a:prstGeom prst="rect">
                      <a:avLst/>
                    </a:prstGeom>
                  </pic:spPr>
                </pic:pic>
              </a:graphicData>
            </a:graphic>
          </wp:inline>
        </w:drawing>
      </w:r>
    </w:p>
    <w:p w:rsidR="00F31016" w:rsidRDefault="00F31016" w:rsidP="002E03CE">
      <w:pPr>
        <w:pStyle w:val="Figures"/>
        <w:rPr>
          <w:color w:val="538135" w:themeColor="accent6" w:themeShade="BF"/>
        </w:rPr>
      </w:pPr>
      <w:bookmarkStart w:id="6" w:name="_Toc19611639"/>
    </w:p>
    <w:p w:rsidR="002E03CE" w:rsidRPr="00F31016" w:rsidRDefault="002E03CE" w:rsidP="002E03CE">
      <w:pPr>
        <w:pStyle w:val="Figures"/>
      </w:pPr>
      <w:r w:rsidRPr="00F31016">
        <w:lastRenderedPageBreak/>
        <w:t xml:space="preserve">Figure </w:t>
      </w:r>
      <w:r w:rsidR="00F31016" w:rsidRPr="00F31016">
        <w:t>2</w:t>
      </w:r>
      <w:r w:rsidRPr="00F31016">
        <w:t xml:space="preserve">. Diagnostic plots for the </w:t>
      </w:r>
      <w:r w:rsidR="006B2E0A" w:rsidRPr="00F31016">
        <w:t>final</w:t>
      </w:r>
      <w:r w:rsidRPr="00F31016">
        <w:t xml:space="preserve"> models of total abundance and species richness of alien and native species.</w:t>
      </w:r>
      <w:bookmarkEnd w:id="6"/>
    </w:p>
    <w:p w:rsidR="002E03CE" w:rsidRPr="00AE12E1" w:rsidRDefault="002E03CE" w:rsidP="002E03CE">
      <w:pPr>
        <w:pStyle w:val="NormalWeb"/>
        <w:spacing w:before="0" w:beforeAutospacing="0" w:after="0" w:afterAutospacing="0"/>
        <w:jc w:val="both"/>
        <w:rPr>
          <w:rFonts w:ascii="Arial" w:hAnsi="Arial" w:cs="Arial"/>
          <w:color w:val="000000" w:themeColor="text1"/>
          <w:sz w:val="20"/>
          <w:szCs w:val="20"/>
        </w:rPr>
      </w:pPr>
    </w:p>
    <w:p w:rsidR="002E03CE" w:rsidRPr="004B1B78" w:rsidRDefault="002E03CE" w:rsidP="005847CF">
      <w:pPr>
        <w:pStyle w:val="Tables"/>
      </w:pPr>
      <w:bookmarkStart w:id="7" w:name="_Toc19616907"/>
      <w:r w:rsidRPr="004B1B78">
        <w:t xml:space="preserve">Table </w:t>
      </w:r>
      <w:r w:rsidR="004B1B78" w:rsidRPr="004B1B78">
        <w:t>9</w:t>
      </w:r>
      <w:r w:rsidRPr="004B1B78">
        <w:t xml:space="preserve">. ANOVA table for the minimum adequate model of  total abundance of alien and native species. LUI= land use/use intensity, HPD= human population density, </w:t>
      </w:r>
      <w:proofErr w:type="spellStart"/>
      <w:r w:rsidRPr="004B1B78">
        <w:t>DistRd</w:t>
      </w:r>
      <w:proofErr w:type="spellEnd"/>
      <w:r w:rsidRPr="004B1B78">
        <w:t xml:space="preserve">= distance to the nearest road. Stars indicate the </w:t>
      </w:r>
      <w:r w:rsidRPr="004B1B78">
        <w:rPr>
          <w:rFonts w:eastAsiaTheme="minorEastAsia"/>
          <w:lang w:val="en-US"/>
        </w:rPr>
        <w:t>level of significance (Sig): &lt;0.05* and &lt;0.001***</w:t>
      </w:r>
      <w:bookmarkEnd w:id="7"/>
    </w:p>
    <w:p w:rsidR="002E03CE" w:rsidRPr="00AE12E1" w:rsidRDefault="002E03CE" w:rsidP="002E03CE">
      <w:pPr>
        <w:pStyle w:val="NormalWeb"/>
        <w:spacing w:before="0" w:beforeAutospacing="0" w:after="0" w:afterAutospacing="0"/>
        <w:jc w:val="center"/>
        <w:rPr>
          <w:rFonts w:ascii="Arial" w:hAnsi="Arial" w:cs="Arial"/>
          <w:color w:val="000000" w:themeColor="text1"/>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1067"/>
        <w:gridCol w:w="467"/>
        <w:gridCol w:w="477"/>
      </w:tblGrid>
      <w:tr w:rsidR="007B2FA2" w:rsidRPr="0080329A" w:rsidTr="00C55D98">
        <w:trPr>
          <w:trHeight w:val="273"/>
          <w:jc w:val="center"/>
        </w:trPr>
        <w:tc>
          <w:tcPr>
            <w:tcW w:w="0" w:type="auto"/>
            <w:tcBorders>
              <w:top w:val="single" w:sz="4" w:space="0" w:color="auto"/>
              <w:bottom w:val="single" w:sz="4" w:space="0" w:color="auto"/>
            </w:tcBorders>
            <w:vAlign w:val="center"/>
          </w:tcPr>
          <w:p w:rsidR="007B2FA2" w:rsidRPr="0080329A" w:rsidRDefault="007B2FA2" w:rsidP="00C55D98">
            <w:pPr>
              <w:rPr>
                <w:rFonts w:ascii="Arial" w:hAnsi="Arial" w:cs="Arial"/>
                <w:color w:val="000000" w:themeColor="text1"/>
                <w:sz w:val="18"/>
                <w:szCs w:val="18"/>
              </w:rPr>
            </w:pPr>
            <w:r w:rsidRPr="0080329A">
              <w:rPr>
                <w:rFonts w:ascii="Arial" w:hAnsi="Arial" w:cs="Arial"/>
                <w:color w:val="000000" w:themeColor="text1"/>
                <w:sz w:val="18"/>
                <w:szCs w:val="18"/>
              </w:rPr>
              <w:t>Term</w:t>
            </w:r>
          </w:p>
        </w:tc>
        <w:tc>
          <w:tcPr>
            <w:tcW w:w="0" w:type="auto"/>
            <w:tcBorders>
              <w:top w:val="single" w:sz="4" w:space="0" w:color="auto"/>
              <w:bottom w:val="single" w:sz="4" w:space="0" w:color="auto"/>
            </w:tcBorders>
            <w:vAlign w:val="center"/>
          </w:tcPr>
          <w:p w:rsidR="007B2FA2" w:rsidRPr="0080329A" w:rsidRDefault="007B2FA2" w:rsidP="00C55D98">
            <w:pPr>
              <w:pStyle w:val="p1"/>
              <w:jc w:val="center"/>
              <w:rPr>
                <w:rFonts w:ascii="Arial" w:hAnsi="Arial" w:cs="Arial"/>
                <w:color w:val="000000" w:themeColor="text1"/>
                <w:sz w:val="18"/>
                <w:szCs w:val="18"/>
                <w:vertAlign w:val="superscript"/>
              </w:rPr>
            </w:pPr>
            <w:r w:rsidRPr="0080329A">
              <w:rPr>
                <w:rFonts w:ascii="Arial" w:hAnsi="Arial" w:cs="Arial"/>
                <w:color w:val="000000" w:themeColor="text1"/>
                <w:sz w:val="18"/>
                <w:szCs w:val="18"/>
              </w:rPr>
              <w:sym w:font="Symbol" w:char="F063"/>
            </w:r>
            <w:r w:rsidRPr="0080329A">
              <w:rPr>
                <w:rFonts w:ascii="Arial" w:hAnsi="Arial" w:cs="Arial"/>
                <w:color w:val="000000" w:themeColor="text1"/>
                <w:sz w:val="18"/>
                <w:szCs w:val="18"/>
                <w:vertAlign w:val="superscript"/>
              </w:rPr>
              <w:t>2</w:t>
            </w:r>
          </w:p>
        </w:tc>
        <w:tc>
          <w:tcPr>
            <w:tcW w:w="0" w:type="auto"/>
            <w:tcBorders>
              <w:top w:val="single" w:sz="4" w:space="0" w:color="auto"/>
              <w:bottom w:val="single" w:sz="4" w:space="0" w:color="auto"/>
            </w:tcBorders>
            <w:vAlign w:val="center"/>
          </w:tcPr>
          <w:p w:rsidR="007B2FA2" w:rsidRPr="0080329A" w:rsidRDefault="007B2FA2" w:rsidP="00C55D98">
            <w:pPr>
              <w:jc w:val="center"/>
              <w:rPr>
                <w:rFonts w:ascii="Arial" w:hAnsi="Arial" w:cs="Arial"/>
                <w:color w:val="000000" w:themeColor="text1"/>
                <w:sz w:val="18"/>
                <w:szCs w:val="18"/>
              </w:rPr>
            </w:pPr>
            <w:proofErr w:type="spellStart"/>
            <w:r w:rsidRPr="0080329A">
              <w:rPr>
                <w:rFonts w:ascii="Arial" w:hAnsi="Arial" w:cs="Arial"/>
                <w:color w:val="000000" w:themeColor="text1"/>
                <w:sz w:val="18"/>
                <w:szCs w:val="18"/>
              </w:rPr>
              <w:t>d.f.</w:t>
            </w:r>
            <w:proofErr w:type="spellEnd"/>
          </w:p>
        </w:tc>
        <w:tc>
          <w:tcPr>
            <w:tcW w:w="0" w:type="auto"/>
            <w:tcBorders>
              <w:top w:val="single" w:sz="4" w:space="0" w:color="auto"/>
              <w:bottom w:val="single" w:sz="4" w:space="0" w:color="auto"/>
            </w:tcBorders>
            <w:vAlign w:val="center"/>
          </w:tcPr>
          <w:p w:rsidR="007B2FA2" w:rsidRPr="0080329A" w:rsidRDefault="007B2FA2"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Sig</w:t>
            </w:r>
          </w:p>
        </w:tc>
      </w:tr>
      <w:tr w:rsidR="005847CF" w:rsidRPr="0080329A" w:rsidTr="00C55D98">
        <w:trPr>
          <w:trHeight w:val="273"/>
          <w:jc w:val="center"/>
        </w:trPr>
        <w:tc>
          <w:tcPr>
            <w:tcW w:w="0" w:type="auto"/>
            <w:tcBorders>
              <w:top w:val="single" w:sz="4" w:space="0" w:color="auto"/>
            </w:tcBorders>
            <w:vAlign w:val="center"/>
          </w:tcPr>
          <w:p w:rsidR="005847CF" w:rsidRPr="0080329A" w:rsidRDefault="005847CF" w:rsidP="005847CF">
            <w:pPr>
              <w:rPr>
                <w:rFonts w:ascii="Arial" w:hAnsi="Arial" w:cs="Arial"/>
                <w:color w:val="000000" w:themeColor="text1"/>
                <w:sz w:val="18"/>
                <w:szCs w:val="18"/>
              </w:rPr>
            </w:pPr>
            <w:r w:rsidRPr="0080329A">
              <w:rPr>
                <w:rFonts w:ascii="Arial" w:hAnsi="Arial" w:cs="Arial"/>
                <w:color w:val="000000" w:themeColor="text1"/>
                <w:sz w:val="18"/>
                <w:szCs w:val="18"/>
              </w:rPr>
              <w:t>LUI</w:t>
            </w:r>
          </w:p>
        </w:tc>
        <w:tc>
          <w:tcPr>
            <w:tcW w:w="0" w:type="auto"/>
            <w:tcBorders>
              <w:top w:val="single" w:sz="4" w:space="0" w:color="auto"/>
            </w:tcBorders>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8.64</w:t>
            </w:r>
            <w:r>
              <w:rPr>
                <w:rFonts w:ascii="Arial" w:hAnsi="Arial" w:cs="Arial"/>
                <w:color w:val="000000" w:themeColor="text1"/>
                <w:sz w:val="18"/>
                <w:szCs w:val="18"/>
              </w:rPr>
              <w:t>1</w:t>
            </w:r>
          </w:p>
        </w:tc>
        <w:tc>
          <w:tcPr>
            <w:tcW w:w="0" w:type="auto"/>
            <w:tcBorders>
              <w:top w:val="single" w:sz="4" w:space="0" w:color="auto"/>
            </w:tcBorders>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6</w:t>
            </w:r>
          </w:p>
        </w:tc>
        <w:tc>
          <w:tcPr>
            <w:tcW w:w="0" w:type="auto"/>
            <w:tcBorders>
              <w:top w:val="single" w:sz="4" w:space="0" w:color="auto"/>
            </w:tcBorders>
            <w:vAlign w:val="center"/>
          </w:tcPr>
          <w:p w:rsidR="005847CF" w:rsidRPr="0080329A" w:rsidRDefault="005847CF" w:rsidP="005847CF">
            <w:pPr>
              <w:jc w:val="center"/>
              <w:rPr>
                <w:rFonts w:ascii="Arial" w:hAnsi="Arial" w:cs="Arial"/>
                <w:color w:val="000000" w:themeColor="text1"/>
                <w:sz w:val="18"/>
                <w:szCs w:val="18"/>
              </w:rPr>
            </w:pPr>
          </w:p>
        </w:tc>
      </w:tr>
      <w:tr w:rsidR="005847CF" w:rsidRPr="0080329A" w:rsidTr="00C55D98">
        <w:trPr>
          <w:trHeight w:val="273"/>
          <w:jc w:val="center"/>
        </w:trPr>
        <w:tc>
          <w:tcPr>
            <w:tcW w:w="0" w:type="auto"/>
            <w:vAlign w:val="center"/>
          </w:tcPr>
          <w:p w:rsidR="005847CF" w:rsidRPr="0080329A" w:rsidRDefault="005847CF" w:rsidP="005847CF">
            <w:pPr>
              <w:rPr>
                <w:rFonts w:ascii="Arial" w:hAnsi="Arial" w:cs="Arial"/>
                <w:color w:val="000000" w:themeColor="text1"/>
                <w:sz w:val="18"/>
                <w:szCs w:val="18"/>
              </w:rPr>
            </w:pPr>
            <w:r w:rsidRPr="0080329A">
              <w:rPr>
                <w:rFonts w:ascii="Arial" w:hAnsi="Arial" w:cs="Arial"/>
                <w:color w:val="000000" w:themeColor="text1"/>
                <w:sz w:val="18"/>
                <w:szCs w:val="18"/>
              </w:rPr>
              <w:t>Alien/Native</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10917.63</w:t>
            </w:r>
            <w:r>
              <w:rPr>
                <w:rFonts w:ascii="Arial" w:hAnsi="Arial" w:cs="Arial"/>
                <w:color w:val="000000" w:themeColor="text1"/>
                <w:sz w:val="18"/>
                <w:szCs w:val="18"/>
              </w:rPr>
              <w:t>2</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1</w:t>
            </w:r>
          </w:p>
        </w:tc>
        <w:tc>
          <w:tcPr>
            <w:tcW w:w="0" w:type="auto"/>
            <w:vAlign w:val="center"/>
          </w:tcPr>
          <w:p w:rsidR="005847CF" w:rsidRPr="0080329A" w:rsidRDefault="005847CF" w:rsidP="005847CF">
            <w:pPr>
              <w:jc w:val="center"/>
              <w:rPr>
                <w:rFonts w:ascii="Arial" w:hAnsi="Arial" w:cs="Arial"/>
                <w:color w:val="000000" w:themeColor="text1"/>
                <w:sz w:val="18"/>
                <w:szCs w:val="18"/>
              </w:rPr>
            </w:pPr>
            <w:r>
              <w:rPr>
                <w:rFonts w:ascii="Arial" w:hAnsi="Arial" w:cs="Arial"/>
                <w:color w:val="000000" w:themeColor="text1"/>
                <w:sz w:val="18"/>
                <w:szCs w:val="18"/>
              </w:rPr>
              <w:t>***</w:t>
            </w:r>
          </w:p>
        </w:tc>
      </w:tr>
      <w:tr w:rsidR="005847CF" w:rsidRPr="0080329A" w:rsidTr="00C55D98">
        <w:trPr>
          <w:trHeight w:val="273"/>
          <w:jc w:val="center"/>
        </w:trPr>
        <w:tc>
          <w:tcPr>
            <w:tcW w:w="0" w:type="auto"/>
            <w:vAlign w:val="center"/>
          </w:tcPr>
          <w:p w:rsidR="005847CF" w:rsidRPr="0080329A" w:rsidRDefault="005847CF" w:rsidP="005847CF">
            <w:pPr>
              <w:rPr>
                <w:rFonts w:ascii="Arial" w:hAnsi="Arial" w:cs="Arial"/>
                <w:color w:val="000000" w:themeColor="text1"/>
                <w:sz w:val="18"/>
                <w:szCs w:val="18"/>
              </w:rPr>
            </w:pPr>
            <w:r w:rsidRPr="0080329A">
              <w:rPr>
                <w:rFonts w:ascii="Arial" w:hAnsi="Arial" w:cs="Arial"/>
                <w:color w:val="000000" w:themeColor="text1"/>
                <w:sz w:val="18"/>
                <w:szCs w:val="18"/>
              </w:rPr>
              <w:t>HPD</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4.917</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2</w:t>
            </w:r>
          </w:p>
        </w:tc>
        <w:tc>
          <w:tcPr>
            <w:tcW w:w="0" w:type="auto"/>
            <w:vAlign w:val="center"/>
          </w:tcPr>
          <w:p w:rsidR="005847CF" w:rsidRPr="0080329A" w:rsidRDefault="005847CF" w:rsidP="005847CF">
            <w:pPr>
              <w:jc w:val="center"/>
              <w:rPr>
                <w:rFonts w:ascii="Arial" w:hAnsi="Arial" w:cs="Arial"/>
                <w:color w:val="000000" w:themeColor="text1"/>
                <w:sz w:val="18"/>
                <w:szCs w:val="18"/>
              </w:rPr>
            </w:pPr>
          </w:p>
        </w:tc>
      </w:tr>
      <w:tr w:rsidR="005847CF" w:rsidRPr="0080329A" w:rsidTr="00C55D98">
        <w:trPr>
          <w:trHeight w:val="273"/>
          <w:jc w:val="center"/>
        </w:trPr>
        <w:tc>
          <w:tcPr>
            <w:tcW w:w="0" w:type="auto"/>
            <w:vAlign w:val="center"/>
          </w:tcPr>
          <w:p w:rsidR="005847CF" w:rsidRPr="0080329A" w:rsidRDefault="005847CF" w:rsidP="005847CF">
            <w:pPr>
              <w:rPr>
                <w:rFonts w:ascii="Arial" w:hAnsi="Arial" w:cs="Arial"/>
                <w:color w:val="000000" w:themeColor="text1"/>
                <w:sz w:val="18"/>
                <w:szCs w:val="18"/>
              </w:rPr>
            </w:pPr>
            <w:proofErr w:type="spellStart"/>
            <w:r w:rsidRPr="0080329A">
              <w:rPr>
                <w:rFonts w:ascii="Arial" w:hAnsi="Arial" w:cs="Arial"/>
                <w:color w:val="000000" w:themeColor="text1"/>
                <w:sz w:val="18"/>
                <w:szCs w:val="18"/>
              </w:rPr>
              <w:t>DistRd</w:t>
            </w:r>
            <w:proofErr w:type="spellEnd"/>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0.55</w:t>
            </w:r>
            <w:r>
              <w:rPr>
                <w:rFonts w:ascii="Arial" w:hAnsi="Arial" w:cs="Arial"/>
                <w:color w:val="000000" w:themeColor="text1"/>
                <w:sz w:val="18"/>
                <w:szCs w:val="18"/>
              </w:rPr>
              <w:t>3</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2</w:t>
            </w:r>
          </w:p>
        </w:tc>
        <w:tc>
          <w:tcPr>
            <w:tcW w:w="0" w:type="auto"/>
            <w:vAlign w:val="center"/>
          </w:tcPr>
          <w:p w:rsidR="005847CF" w:rsidRPr="0080329A" w:rsidRDefault="005847CF" w:rsidP="005847CF">
            <w:pPr>
              <w:jc w:val="center"/>
              <w:rPr>
                <w:rFonts w:ascii="Arial" w:hAnsi="Arial" w:cs="Arial"/>
                <w:color w:val="000000" w:themeColor="text1"/>
                <w:sz w:val="18"/>
                <w:szCs w:val="18"/>
              </w:rPr>
            </w:pPr>
          </w:p>
        </w:tc>
      </w:tr>
      <w:tr w:rsidR="005847CF" w:rsidRPr="0080329A" w:rsidTr="00C55D98">
        <w:trPr>
          <w:trHeight w:val="273"/>
          <w:jc w:val="center"/>
        </w:trPr>
        <w:tc>
          <w:tcPr>
            <w:tcW w:w="0" w:type="auto"/>
            <w:vAlign w:val="center"/>
          </w:tcPr>
          <w:p w:rsidR="005847CF" w:rsidRPr="0080329A" w:rsidRDefault="005847CF" w:rsidP="005847CF">
            <w:pPr>
              <w:rPr>
                <w:rFonts w:ascii="Arial" w:hAnsi="Arial" w:cs="Arial"/>
                <w:color w:val="000000" w:themeColor="text1"/>
                <w:sz w:val="18"/>
                <w:szCs w:val="18"/>
              </w:rPr>
            </w:pPr>
            <w:r w:rsidRPr="0080329A">
              <w:rPr>
                <w:rFonts w:ascii="Arial" w:hAnsi="Arial" w:cs="Arial"/>
                <w:color w:val="000000" w:themeColor="text1"/>
                <w:sz w:val="18"/>
                <w:szCs w:val="18"/>
              </w:rPr>
              <w:t xml:space="preserve">LUI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Alien/Native</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339.194</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6</w:t>
            </w:r>
          </w:p>
        </w:tc>
        <w:tc>
          <w:tcPr>
            <w:tcW w:w="0" w:type="auto"/>
            <w:vAlign w:val="center"/>
          </w:tcPr>
          <w:p w:rsidR="005847CF" w:rsidRPr="0080329A" w:rsidRDefault="005847CF" w:rsidP="005847CF">
            <w:pPr>
              <w:jc w:val="center"/>
              <w:rPr>
                <w:rFonts w:ascii="Arial" w:hAnsi="Arial" w:cs="Arial"/>
                <w:color w:val="000000" w:themeColor="text1"/>
                <w:sz w:val="18"/>
                <w:szCs w:val="18"/>
              </w:rPr>
            </w:pPr>
            <w:r>
              <w:rPr>
                <w:rFonts w:ascii="Arial" w:hAnsi="Arial" w:cs="Arial"/>
                <w:color w:val="000000" w:themeColor="text1"/>
                <w:sz w:val="18"/>
                <w:szCs w:val="18"/>
              </w:rPr>
              <w:t>***</w:t>
            </w:r>
          </w:p>
        </w:tc>
      </w:tr>
      <w:tr w:rsidR="005847CF" w:rsidRPr="0080329A" w:rsidTr="00C55D98">
        <w:trPr>
          <w:trHeight w:val="273"/>
          <w:jc w:val="center"/>
        </w:trPr>
        <w:tc>
          <w:tcPr>
            <w:tcW w:w="0" w:type="auto"/>
            <w:vAlign w:val="center"/>
          </w:tcPr>
          <w:p w:rsidR="005847CF" w:rsidRPr="0080329A" w:rsidRDefault="005847CF" w:rsidP="005847CF">
            <w:pPr>
              <w:rPr>
                <w:rFonts w:ascii="Arial" w:hAnsi="Arial" w:cs="Arial"/>
                <w:color w:val="000000" w:themeColor="text1"/>
                <w:sz w:val="18"/>
                <w:szCs w:val="18"/>
              </w:rPr>
            </w:pPr>
            <w:r w:rsidRPr="0080329A">
              <w:rPr>
                <w:rFonts w:ascii="Arial" w:hAnsi="Arial" w:cs="Arial"/>
                <w:color w:val="000000" w:themeColor="text1"/>
                <w:sz w:val="18"/>
                <w:szCs w:val="18"/>
              </w:rPr>
              <w:t xml:space="preserve">HPD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Alien/Native</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30.713</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2</w:t>
            </w:r>
          </w:p>
        </w:tc>
        <w:tc>
          <w:tcPr>
            <w:tcW w:w="0" w:type="auto"/>
            <w:vAlign w:val="center"/>
          </w:tcPr>
          <w:p w:rsidR="005847CF" w:rsidRPr="0080329A" w:rsidRDefault="005847CF" w:rsidP="005847CF">
            <w:pPr>
              <w:jc w:val="center"/>
              <w:rPr>
                <w:rFonts w:ascii="Arial" w:hAnsi="Arial" w:cs="Arial"/>
                <w:color w:val="000000" w:themeColor="text1"/>
                <w:sz w:val="18"/>
                <w:szCs w:val="18"/>
              </w:rPr>
            </w:pPr>
            <w:r>
              <w:rPr>
                <w:rFonts w:ascii="Arial" w:hAnsi="Arial" w:cs="Arial"/>
                <w:color w:val="000000" w:themeColor="text1"/>
                <w:sz w:val="18"/>
                <w:szCs w:val="18"/>
              </w:rPr>
              <w:t>***</w:t>
            </w:r>
          </w:p>
        </w:tc>
      </w:tr>
      <w:tr w:rsidR="005847CF" w:rsidRPr="0080329A" w:rsidTr="00C55D98">
        <w:trPr>
          <w:trHeight w:val="273"/>
          <w:jc w:val="center"/>
        </w:trPr>
        <w:tc>
          <w:tcPr>
            <w:tcW w:w="0" w:type="auto"/>
            <w:vAlign w:val="center"/>
          </w:tcPr>
          <w:p w:rsidR="005847CF" w:rsidRPr="0080329A" w:rsidRDefault="005847CF" w:rsidP="005847CF">
            <w:pPr>
              <w:rPr>
                <w:rFonts w:ascii="Arial" w:hAnsi="Arial" w:cs="Arial"/>
                <w:color w:val="000000" w:themeColor="text1"/>
                <w:sz w:val="18"/>
                <w:szCs w:val="18"/>
              </w:rPr>
            </w:pPr>
            <w:r w:rsidRPr="0080329A">
              <w:rPr>
                <w:rFonts w:ascii="Arial" w:hAnsi="Arial" w:cs="Arial"/>
                <w:color w:val="000000" w:themeColor="text1"/>
                <w:sz w:val="18"/>
                <w:szCs w:val="18"/>
              </w:rPr>
              <w:t xml:space="preserve">LUI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HPD</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25.463</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12</w:t>
            </w:r>
          </w:p>
        </w:tc>
        <w:tc>
          <w:tcPr>
            <w:tcW w:w="0" w:type="auto"/>
            <w:vAlign w:val="center"/>
          </w:tcPr>
          <w:p w:rsidR="005847CF" w:rsidRPr="0080329A" w:rsidRDefault="005847CF" w:rsidP="005847CF">
            <w:pPr>
              <w:jc w:val="center"/>
              <w:rPr>
                <w:rFonts w:ascii="Arial" w:hAnsi="Arial" w:cs="Arial"/>
                <w:color w:val="000000" w:themeColor="text1"/>
                <w:sz w:val="18"/>
                <w:szCs w:val="18"/>
              </w:rPr>
            </w:pPr>
            <w:r>
              <w:rPr>
                <w:rFonts w:ascii="Arial" w:hAnsi="Arial" w:cs="Arial"/>
                <w:color w:val="000000" w:themeColor="text1"/>
                <w:sz w:val="18"/>
                <w:szCs w:val="18"/>
              </w:rPr>
              <w:t>*</w:t>
            </w:r>
          </w:p>
        </w:tc>
      </w:tr>
      <w:tr w:rsidR="005847CF" w:rsidRPr="0080329A" w:rsidTr="00C55D98">
        <w:trPr>
          <w:trHeight w:val="273"/>
          <w:jc w:val="center"/>
        </w:trPr>
        <w:tc>
          <w:tcPr>
            <w:tcW w:w="0" w:type="auto"/>
            <w:vAlign w:val="center"/>
          </w:tcPr>
          <w:p w:rsidR="005847CF" w:rsidRPr="0080329A" w:rsidRDefault="005847CF" w:rsidP="005847CF">
            <w:pPr>
              <w:rPr>
                <w:rFonts w:ascii="Arial" w:hAnsi="Arial" w:cs="Arial"/>
                <w:color w:val="000000" w:themeColor="text1"/>
                <w:sz w:val="18"/>
                <w:szCs w:val="18"/>
              </w:rPr>
            </w:pPr>
            <w:proofErr w:type="spellStart"/>
            <w:r w:rsidRPr="0080329A">
              <w:rPr>
                <w:rFonts w:ascii="Arial" w:hAnsi="Arial" w:cs="Arial"/>
                <w:color w:val="000000" w:themeColor="text1"/>
                <w:sz w:val="18"/>
                <w:szCs w:val="18"/>
              </w:rPr>
              <w:t>DistRd</w:t>
            </w:r>
            <w:proofErr w:type="spellEnd"/>
            <w:r w:rsidRPr="0080329A">
              <w:rPr>
                <w:rFonts w:ascii="Arial" w:hAnsi="Arial" w:cs="Arial"/>
                <w:color w:val="000000" w:themeColor="text1"/>
                <w:sz w:val="18"/>
                <w:szCs w:val="18"/>
              </w:rPr>
              <w:t xml:space="preserve">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Alien/Native</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22.667</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2</w:t>
            </w:r>
          </w:p>
        </w:tc>
        <w:tc>
          <w:tcPr>
            <w:tcW w:w="0" w:type="auto"/>
            <w:vAlign w:val="center"/>
          </w:tcPr>
          <w:p w:rsidR="005847CF" w:rsidRPr="0080329A" w:rsidRDefault="005847CF" w:rsidP="005847CF">
            <w:pPr>
              <w:jc w:val="center"/>
              <w:rPr>
                <w:rFonts w:ascii="Arial" w:hAnsi="Arial" w:cs="Arial"/>
                <w:color w:val="000000" w:themeColor="text1"/>
                <w:sz w:val="18"/>
                <w:szCs w:val="18"/>
              </w:rPr>
            </w:pPr>
            <w:r>
              <w:rPr>
                <w:rFonts w:ascii="Arial" w:hAnsi="Arial" w:cs="Arial"/>
                <w:color w:val="000000" w:themeColor="text1"/>
                <w:sz w:val="18"/>
                <w:szCs w:val="18"/>
              </w:rPr>
              <w:t>***</w:t>
            </w:r>
          </w:p>
        </w:tc>
      </w:tr>
      <w:tr w:rsidR="005847CF" w:rsidRPr="0080329A" w:rsidTr="00C55D98">
        <w:trPr>
          <w:trHeight w:val="273"/>
          <w:jc w:val="center"/>
        </w:trPr>
        <w:tc>
          <w:tcPr>
            <w:tcW w:w="0" w:type="auto"/>
            <w:vAlign w:val="center"/>
          </w:tcPr>
          <w:p w:rsidR="005847CF" w:rsidRPr="0080329A" w:rsidRDefault="005847CF" w:rsidP="005847CF">
            <w:pPr>
              <w:rPr>
                <w:rFonts w:ascii="Arial" w:hAnsi="Arial" w:cs="Arial"/>
                <w:color w:val="000000" w:themeColor="text1"/>
                <w:sz w:val="18"/>
                <w:szCs w:val="18"/>
              </w:rPr>
            </w:pPr>
            <w:r w:rsidRPr="0080329A">
              <w:rPr>
                <w:rFonts w:ascii="Arial" w:hAnsi="Arial" w:cs="Arial"/>
                <w:color w:val="000000" w:themeColor="text1"/>
                <w:sz w:val="18"/>
                <w:szCs w:val="18"/>
              </w:rPr>
              <w:t xml:space="preserve">LUI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w:t>
            </w:r>
            <w:proofErr w:type="spellStart"/>
            <w:r w:rsidRPr="0080329A">
              <w:rPr>
                <w:rFonts w:ascii="Arial" w:hAnsi="Arial" w:cs="Arial"/>
                <w:color w:val="000000" w:themeColor="text1"/>
                <w:sz w:val="18"/>
                <w:szCs w:val="18"/>
              </w:rPr>
              <w:t>DistRd</w:t>
            </w:r>
            <w:proofErr w:type="spellEnd"/>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34.1</w:t>
            </w:r>
            <w:r>
              <w:rPr>
                <w:rFonts w:ascii="Arial" w:hAnsi="Arial" w:cs="Arial"/>
                <w:color w:val="000000" w:themeColor="text1"/>
                <w:sz w:val="18"/>
                <w:szCs w:val="18"/>
              </w:rPr>
              <w:t>50</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12</w:t>
            </w:r>
          </w:p>
        </w:tc>
        <w:tc>
          <w:tcPr>
            <w:tcW w:w="0" w:type="auto"/>
            <w:vAlign w:val="center"/>
          </w:tcPr>
          <w:p w:rsidR="005847CF" w:rsidRPr="0080329A" w:rsidRDefault="005847CF" w:rsidP="005847CF">
            <w:pPr>
              <w:jc w:val="center"/>
              <w:rPr>
                <w:rFonts w:ascii="Arial" w:hAnsi="Arial" w:cs="Arial"/>
                <w:color w:val="000000" w:themeColor="text1"/>
                <w:sz w:val="18"/>
                <w:szCs w:val="18"/>
              </w:rPr>
            </w:pPr>
            <w:r>
              <w:rPr>
                <w:rFonts w:ascii="Arial" w:hAnsi="Arial" w:cs="Arial"/>
                <w:color w:val="000000" w:themeColor="text1"/>
                <w:sz w:val="18"/>
                <w:szCs w:val="18"/>
              </w:rPr>
              <w:t>***</w:t>
            </w:r>
          </w:p>
        </w:tc>
      </w:tr>
      <w:tr w:rsidR="005847CF" w:rsidRPr="0080329A" w:rsidTr="00C55D98">
        <w:trPr>
          <w:trHeight w:val="273"/>
          <w:jc w:val="center"/>
        </w:trPr>
        <w:tc>
          <w:tcPr>
            <w:tcW w:w="0" w:type="auto"/>
            <w:vAlign w:val="center"/>
          </w:tcPr>
          <w:p w:rsidR="005847CF" w:rsidRPr="0080329A" w:rsidRDefault="005847CF" w:rsidP="005847CF">
            <w:pPr>
              <w:rPr>
                <w:rFonts w:ascii="Arial" w:hAnsi="Arial" w:cs="Arial"/>
                <w:color w:val="000000" w:themeColor="text1"/>
                <w:sz w:val="18"/>
                <w:szCs w:val="18"/>
              </w:rPr>
            </w:pPr>
            <w:r w:rsidRPr="0080329A">
              <w:rPr>
                <w:rFonts w:ascii="Arial" w:hAnsi="Arial" w:cs="Arial"/>
                <w:color w:val="000000" w:themeColor="text1"/>
                <w:sz w:val="18"/>
                <w:szCs w:val="18"/>
              </w:rPr>
              <w:t xml:space="preserve">LUI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HPD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Alien/Native</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344.26</w:t>
            </w:r>
            <w:r>
              <w:rPr>
                <w:rFonts w:ascii="Arial" w:hAnsi="Arial" w:cs="Arial"/>
                <w:color w:val="000000" w:themeColor="text1"/>
                <w:sz w:val="18"/>
                <w:szCs w:val="18"/>
              </w:rPr>
              <w:t>1</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12</w:t>
            </w:r>
          </w:p>
        </w:tc>
        <w:tc>
          <w:tcPr>
            <w:tcW w:w="0" w:type="auto"/>
            <w:vAlign w:val="center"/>
          </w:tcPr>
          <w:p w:rsidR="005847CF" w:rsidRPr="0080329A" w:rsidRDefault="005847CF" w:rsidP="005847CF">
            <w:pPr>
              <w:jc w:val="center"/>
              <w:rPr>
                <w:rFonts w:ascii="Arial" w:hAnsi="Arial" w:cs="Arial"/>
                <w:color w:val="000000" w:themeColor="text1"/>
                <w:sz w:val="18"/>
                <w:szCs w:val="18"/>
              </w:rPr>
            </w:pPr>
            <w:r>
              <w:rPr>
                <w:rFonts w:ascii="Arial" w:hAnsi="Arial" w:cs="Arial"/>
                <w:color w:val="000000" w:themeColor="text1"/>
                <w:sz w:val="18"/>
                <w:szCs w:val="18"/>
              </w:rPr>
              <w:t>***</w:t>
            </w:r>
          </w:p>
        </w:tc>
      </w:tr>
      <w:tr w:rsidR="005847CF" w:rsidRPr="0080329A" w:rsidTr="00C55D98">
        <w:trPr>
          <w:trHeight w:val="273"/>
          <w:jc w:val="center"/>
        </w:trPr>
        <w:tc>
          <w:tcPr>
            <w:tcW w:w="0" w:type="auto"/>
            <w:vAlign w:val="center"/>
          </w:tcPr>
          <w:p w:rsidR="005847CF" w:rsidRPr="0080329A" w:rsidRDefault="005847CF" w:rsidP="005847CF">
            <w:pPr>
              <w:rPr>
                <w:rFonts w:ascii="Arial" w:hAnsi="Arial" w:cs="Arial"/>
                <w:color w:val="000000" w:themeColor="text1"/>
                <w:sz w:val="18"/>
                <w:szCs w:val="18"/>
              </w:rPr>
            </w:pPr>
            <w:r w:rsidRPr="0080329A">
              <w:rPr>
                <w:rFonts w:ascii="Arial" w:hAnsi="Arial" w:cs="Arial"/>
                <w:color w:val="000000" w:themeColor="text1"/>
                <w:sz w:val="18"/>
                <w:szCs w:val="18"/>
              </w:rPr>
              <w:t xml:space="preserve">LUI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w:t>
            </w:r>
            <w:proofErr w:type="spellStart"/>
            <w:r w:rsidRPr="0080329A">
              <w:rPr>
                <w:rFonts w:ascii="Arial" w:hAnsi="Arial" w:cs="Arial"/>
                <w:color w:val="000000" w:themeColor="text1"/>
                <w:sz w:val="18"/>
                <w:szCs w:val="18"/>
              </w:rPr>
              <w:t>DistRd</w:t>
            </w:r>
            <w:proofErr w:type="spellEnd"/>
            <w:r w:rsidRPr="0080329A">
              <w:rPr>
                <w:rFonts w:ascii="Arial" w:hAnsi="Arial" w:cs="Arial"/>
                <w:color w:val="000000" w:themeColor="text1"/>
                <w:sz w:val="18"/>
                <w:szCs w:val="18"/>
              </w:rPr>
              <w:t xml:space="preserve">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Alien/Native</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5847CF">
              <w:rPr>
                <w:rFonts w:ascii="Arial" w:hAnsi="Arial" w:cs="Arial"/>
                <w:color w:val="000000" w:themeColor="text1"/>
                <w:sz w:val="18"/>
                <w:szCs w:val="18"/>
              </w:rPr>
              <w:t>86.880</w:t>
            </w:r>
          </w:p>
        </w:tc>
        <w:tc>
          <w:tcPr>
            <w:tcW w:w="0" w:type="auto"/>
            <w:vAlign w:val="center"/>
          </w:tcPr>
          <w:p w:rsidR="005847CF" w:rsidRPr="0080329A" w:rsidRDefault="005847CF" w:rsidP="005847CF">
            <w:pPr>
              <w:jc w:val="center"/>
              <w:rPr>
                <w:rFonts w:ascii="Arial" w:hAnsi="Arial" w:cs="Arial"/>
                <w:color w:val="000000" w:themeColor="text1"/>
                <w:sz w:val="18"/>
                <w:szCs w:val="18"/>
              </w:rPr>
            </w:pPr>
            <w:r w:rsidRPr="0080329A">
              <w:rPr>
                <w:rFonts w:ascii="Arial" w:hAnsi="Arial" w:cs="Arial"/>
                <w:color w:val="000000" w:themeColor="text1"/>
                <w:sz w:val="18"/>
                <w:szCs w:val="18"/>
              </w:rPr>
              <w:t>12</w:t>
            </w:r>
          </w:p>
        </w:tc>
        <w:tc>
          <w:tcPr>
            <w:tcW w:w="0" w:type="auto"/>
            <w:vAlign w:val="center"/>
          </w:tcPr>
          <w:p w:rsidR="005847CF" w:rsidRPr="0080329A" w:rsidRDefault="005847CF" w:rsidP="005847CF">
            <w:pPr>
              <w:jc w:val="center"/>
              <w:rPr>
                <w:rFonts w:ascii="Arial" w:hAnsi="Arial" w:cs="Arial"/>
                <w:color w:val="000000" w:themeColor="text1"/>
                <w:sz w:val="18"/>
                <w:szCs w:val="18"/>
              </w:rPr>
            </w:pPr>
            <w:r>
              <w:rPr>
                <w:rFonts w:ascii="Arial" w:hAnsi="Arial" w:cs="Arial"/>
                <w:color w:val="000000" w:themeColor="text1"/>
                <w:sz w:val="18"/>
                <w:szCs w:val="18"/>
              </w:rPr>
              <w:t>***</w:t>
            </w:r>
          </w:p>
        </w:tc>
      </w:tr>
    </w:tbl>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Default="002E03CE" w:rsidP="002E03CE">
      <w:pPr>
        <w:pStyle w:val="NormalWeb"/>
        <w:spacing w:before="0" w:beforeAutospacing="0" w:after="0" w:afterAutospacing="0"/>
        <w:jc w:val="center"/>
        <w:rPr>
          <w:rFonts w:ascii="Arial" w:hAnsi="Arial" w:cs="Arial"/>
          <w:color w:val="000000" w:themeColor="text1"/>
        </w:rPr>
      </w:pPr>
    </w:p>
    <w:p w:rsidR="006C6ADC" w:rsidRDefault="006C6ADC" w:rsidP="002E03CE">
      <w:pPr>
        <w:pStyle w:val="NormalWeb"/>
        <w:spacing w:before="0" w:beforeAutospacing="0" w:after="0" w:afterAutospacing="0"/>
        <w:jc w:val="center"/>
        <w:rPr>
          <w:rFonts w:ascii="Arial" w:hAnsi="Arial" w:cs="Arial"/>
          <w:color w:val="000000" w:themeColor="text1"/>
        </w:rPr>
      </w:pPr>
    </w:p>
    <w:p w:rsidR="006C6ADC" w:rsidRPr="00AE12E1" w:rsidRDefault="006C6ADC" w:rsidP="002E03CE">
      <w:pPr>
        <w:pStyle w:val="NormalWeb"/>
        <w:spacing w:before="0" w:beforeAutospacing="0" w:after="0" w:afterAutospacing="0"/>
        <w:jc w:val="center"/>
        <w:rPr>
          <w:rFonts w:ascii="Arial" w:hAnsi="Arial" w:cs="Arial"/>
          <w:color w:val="000000" w:themeColor="text1"/>
        </w:rPr>
      </w:pPr>
    </w:p>
    <w:p w:rsidR="002E03CE" w:rsidRDefault="002E03CE" w:rsidP="002E03CE">
      <w:pPr>
        <w:rPr>
          <w:rFonts w:ascii="Arial" w:hAnsi="Arial" w:cs="Arial"/>
          <w:color w:val="000000" w:themeColor="text1"/>
          <w:sz w:val="20"/>
          <w:szCs w:val="20"/>
        </w:rPr>
      </w:pPr>
    </w:p>
    <w:p w:rsidR="005847CF" w:rsidRPr="00AE12E1" w:rsidRDefault="006C6ADC" w:rsidP="002E03CE">
      <w:pP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5755640" cy="2301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ot_HPD_abund.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5640" cy="2301875"/>
                    </a:xfrm>
                    <a:prstGeom prst="rect">
                      <a:avLst/>
                    </a:prstGeom>
                  </pic:spPr>
                </pic:pic>
              </a:graphicData>
            </a:graphic>
          </wp:inline>
        </w:drawing>
      </w:r>
    </w:p>
    <w:p w:rsidR="002E03CE" w:rsidRPr="00AE12E1" w:rsidRDefault="002E03CE" w:rsidP="005847CF">
      <w:pPr>
        <w:pStyle w:val="NormalWeb"/>
        <w:spacing w:before="0" w:beforeAutospacing="0" w:after="0" w:afterAutospacing="0"/>
        <w:rPr>
          <w:rFonts w:ascii="Arial" w:hAnsi="Arial" w:cs="Arial"/>
          <w:color w:val="000000" w:themeColor="text1"/>
        </w:rPr>
      </w:pPr>
    </w:p>
    <w:p w:rsidR="005541DD" w:rsidRPr="000D0E74" w:rsidRDefault="005541DD" w:rsidP="005541DD">
      <w:pPr>
        <w:pStyle w:val="Figures"/>
        <w:rPr>
          <w:lang w:val="en-US"/>
        </w:rPr>
      </w:pPr>
      <w:r w:rsidRPr="000D0E74">
        <w:t>Fig</w:t>
      </w:r>
      <w:r w:rsidR="004B1B78" w:rsidRPr="000D0E74">
        <w:t>ure 3</w:t>
      </w:r>
      <w:r w:rsidRPr="000D0E74">
        <w:t xml:space="preserve"> . Response of total abundance of natives and aliens to human population density (HPD) across land uses. The x limits of </w:t>
      </w:r>
      <w:r w:rsidRPr="000D0E74">
        <w:rPr>
          <w:lang w:val="en-US"/>
        </w:rPr>
        <w:t xml:space="preserve">each </w:t>
      </w:r>
      <w:r w:rsidRPr="000D0E74">
        <w:t>coloured</w:t>
      </w:r>
      <w:r w:rsidRPr="000D0E74">
        <w:rPr>
          <w:lang w:val="en-US"/>
        </w:rPr>
        <w:t xml:space="preserve"> line indicate the </w:t>
      </w:r>
      <w:r w:rsidRPr="000D0E74">
        <w:t>2.5th and 97.5th percentiles</w:t>
      </w:r>
      <w:r w:rsidRPr="000D0E74">
        <w:rPr>
          <w:lang w:val="en-US"/>
        </w:rPr>
        <w:t xml:space="preserve"> for the values of HPD represented in each land use in the model dataset. For clarity, t</w:t>
      </w:r>
      <w:r w:rsidRPr="000D0E74">
        <w:t>he error bars show half the standard error. HPD values are shown on a rescaled axis (as fitted in the models). Abundance is shown on a zero-to-one scale (i.e., abundance rescaled within studies but back-transformed from the square-</w:t>
      </w:r>
      <w:proofErr w:type="spellStart"/>
      <w:r w:rsidRPr="000D0E74">
        <w:t>root</w:t>
      </w:r>
      <w:proofErr w:type="spellEnd"/>
      <w:r w:rsidRPr="000D0E74">
        <w:t xml:space="preserve"> scale).</w:t>
      </w:r>
    </w:p>
    <w:p w:rsidR="002E03CE" w:rsidRPr="005847CF" w:rsidRDefault="002E03CE" w:rsidP="002E03CE">
      <w:pPr>
        <w:pStyle w:val="Figures"/>
        <w:rPr>
          <w:color w:val="538135" w:themeColor="accent6" w:themeShade="BF"/>
        </w:rPr>
      </w:pPr>
    </w:p>
    <w:p w:rsidR="002E03CE" w:rsidRDefault="002E03CE" w:rsidP="002E03CE">
      <w:pPr>
        <w:pStyle w:val="NormalWeb"/>
        <w:spacing w:before="0" w:beforeAutospacing="0" w:after="0" w:afterAutospacing="0"/>
        <w:jc w:val="both"/>
        <w:rPr>
          <w:rFonts w:ascii="Arial" w:hAnsi="Arial" w:cs="Arial"/>
          <w:color w:val="000000" w:themeColor="text1"/>
          <w:sz w:val="20"/>
          <w:szCs w:val="20"/>
        </w:rPr>
      </w:pPr>
    </w:p>
    <w:p w:rsidR="00B1238E" w:rsidRPr="00AE12E1" w:rsidRDefault="00B1238E" w:rsidP="00B1238E">
      <w:pPr>
        <w:pStyle w:val="NormalWeb"/>
        <w:spacing w:before="0" w:beforeAutospacing="0" w:after="0" w:afterAutospacing="0"/>
        <w:rPr>
          <w:rFonts w:ascii="Arial" w:hAnsi="Arial" w:cs="Arial"/>
          <w:color w:val="000000" w:themeColor="text1"/>
        </w:rPr>
      </w:pPr>
    </w:p>
    <w:p w:rsidR="00B1238E" w:rsidRDefault="006C6ADC" w:rsidP="00B1238E">
      <w:pPr>
        <w:pStyle w:val="Figures"/>
      </w:pPr>
      <w:bookmarkStart w:id="8" w:name="_Toc19611640"/>
      <w:r>
        <w:rPr>
          <w:noProof/>
        </w:rPr>
        <w:lastRenderedPageBreak/>
        <w:drawing>
          <wp:inline distT="0" distB="0" distL="0" distR="0">
            <wp:extent cx="5755640" cy="2301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ot_DistRd_abund.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5640" cy="2301875"/>
                    </a:xfrm>
                    <a:prstGeom prst="rect">
                      <a:avLst/>
                    </a:prstGeom>
                  </pic:spPr>
                </pic:pic>
              </a:graphicData>
            </a:graphic>
          </wp:inline>
        </w:drawing>
      </w:r>
    </w:p>
    <w:p w:rsidR="006C6ADC" w:rsidRDefault="006C6ADC" w:rsidP="00B1238E">
      <w:pPr>
        <w:pStyle w:val="Figures"/>
      </w:pPr>
    </w:p>
    <w:p w:rsidR="00B1238E" w:rsidRPr="00255A01" w:rsidRDefault="00B1238E" w:rsidP="00B1238E">
      <w:pPr>
        <w:pStyle w:val="Figures"/>
      </w:pPr>
      <w:r w:rsidRPr="00255A01">
        <w:t xml:space="preserve">Figure </w:t>
      </w:r>
      <w:r w:rsidR="00255A01" w:rsidRPr="00255A01">
        <w:t>4</w:t>
      </w:r>
      <w:r w:rsidRPr="00255A01">
        <w:t>. Response of total abundance of aliens and natives to distance to the nearest road (</w:t>
      </w:r>
      <w:proofErr w:type="spellStart"/>
      <w:r w:rsidRPr="00255A01">
        <w:t>DistRd</w:t>
      </w:r>
      <w:proofErr w:type="spellEnd"/>
      <w:r w:rsidRPr="00255A01">
        <w:t>)</w:t>
      </w:r>
      <w:r w:rsidR="00255A01">
        <w:t xml:space="preserve"> </w:t>
      </w:r>
      <w:r w:rsidR="00255A01" w:rsidRPr="000D0E74">
        <w:t>across land uses</w:t>
      </w:r>
      <w:r w:rsidRPr="00255A01">
        <w:t xml:space="preserve">. The x limits of </w:t>
      </w:r>
      <w:r w:rsidRPr="00255A01">
        <w:rPr>
          <w:lang w:val="en-US"/>
        </w:rPr>
        <w:t xml:space="preserve">each </w:t>
      </w:r>
      <w:r w:rsidRPr="00255A01">
        <w:t>coloured</w:t>
      </w:r>
      <w:r w:rsidRPr="00255A01">
        <w:rPr>
          <w:lang w:val="en-US"/>
        </w:rPr>
        <w:t xml:space="preserve"> line indicate the </w:t>
      </w:r>
      <w:r w:rsidRPr="00255A01">
        <w:t>2.5th and 97.5th percentiles</w:t>
      </w:r>
      <w:r w:rsidRPr="00255A01">
        <w:rPr>
          <w:lang w:val="en-US"/>
        </w:rPr>
        <w:t xml:space="preserve"> for the values of </w:t>
      </w:r>
      <w:proofErr w:type="spellStart"/>
      <w:r w:rsidRPr="00255A01">
        <w:t>DistRd</w:t>
      </w:r>
      <w:proofErr w:type="spellEnd"/>
      <w:r w:rsidRPr="00255A01">
        <w:rPr>
          <w:lang w:val="en-US"/>
        </w:rPr>
        <w:t xml:space="preserve"> represented in each land use in the model dataset. For clarity, t</w:t>
      </w:r>
      <w:r w:rsidRPr="00255A01">
        <w:t xml:space="preserve">he error bars show half the standard error. </w:t>
      </w:r>
      <w:proofErr w:type="spellStart"/>
      <w:r w:rsidRPr="00255A01">
        <w:t>DistRd</w:t>
      </w:r>
      <w:proofErr w:type="spellEnd"/>
      <w:r w:rsidRPr="00255A01">
        <w:t xml:space="preserve"> values are shown on a rescaled axis (as fitted in the models). Abundance is shown on a zero-to-one scale (i.e., abundance rescaled within studies but back-transformed from the square-</w:t>
      </w:r>
      <w:proofErr w:type="spellStart"/>
      <w:r w:rsidRPr="00255A01">
        <w:t>root</w:t>
      </w:r>
      <w:proofErr w:type="spellEnd"/>
      <w:r w:rsidRPr="00255A01">
        <w:t xml:space="preserve"> scale).</w:t>
      </w:r>
      <w:bookmarkEnd w:id="8"/>
    </w:p>
    <w:p w:rsidR="002E03CE" w:rsidRDefault="002E03CE" w:rsidP="002E03CE">
      <w:pPr>
        <w:jc w:val="both"/>
        <w:rPr>
          <w:rFonts w:ascii="Arial" w:hAnsi="Arial" w:cs="Arial"/>
          <w:color w:val="000000" w:themeColor="text1"/>
          <w:sz w:val="20"/>
          <w:szCs w:val="20"/>
        </w:rPr>
      </w:pPr>
    </w:p>
    <w:p w:rsidR="005847CF" w:rsidRDefault="005847CF" w:rsidP="002E03CE">
      <w:pPr>
        <w:jc w:val="both"/>
        <w:rPr>
          <w:rFonts w:ascii="Arial" w:hAnsi="Arial" w:cs="Arial"/>
          <w:color w:val="000000" w:themeColor="text1"/>
          <w:sz w:val="20"/>
          <w:szCs w:val="20"/>
        </w:rPr>
      </w:pPr>
    </w:p>
    <w:p w:rsidR="00255A01" w:rsidRPr="00AE12E1" w:rsidRDefault="00255A01" w:rsidP="002E03CE">
      <w:pPr>
        <w:jc w:val="both"/>
        <w:rPr>
          <w:rFonts w:ascii="Arial" w:hAnsi="Arial" w:cs="Arial"/>
          <w:color w:val="000000" w:themeColor="text1"/>
          <w:sz w:val="20"/>
          <w:szCs w:val="20"/>
        </w:rPr>
      </w:pPr>
    </w:p>
    <w:p w:rsidR="002E03CE" w:rsidRPr="00AE12E1" w:rsidRDefault="002E03CE" w:rsidP="002E03CE">
      <w:pPr>
        <w:jc w:val="both"/>
        <w:rPr>
          <w:rFonts w:ascii="Arial" w:hAnsi="Arial" w:cs="Arial"/>
          <w:color w:val="000000" w:themeColor="text1"/>
          <w:sz w:val="20"/>
          <w:szCs w:val="20"/>
        </w:rPr>
      </w:pPr>
    </w:p>
    <w:p w:rsidR="002E03CE" w:rsidRPr="00255A01" w:rsidRDefault="002E03CE" w:rsidP="002E03CE">
      <w:pPr>
        <w:pStyle w:val="Tables"/>
      </w:pPr>
      <w:bookmarkStart w:id="9" w:name="_Toc19616908"/>
      <w:r w:rsidRPr="00255A01">
        <w:t xml:space="preserve">Table </w:t>
      </w:r>
      <w:r w:rsidR="00255A01" w:rsidRPr="00255A01">
        <w:t>10</w:t>
      </w:r>
      <w:r w:rsidRPr="00255A01">
        <w:t xml:space="preserve">. ANOVA table for the minimum adequate model of  richness of alien and native species. LUI= land use/use intensity, HPD= human population density, </w:t>
      </w:r>
      <w:proofErr w:type="spellStart"/>
      <w:r w:rsidRPr="00255A01">
        <w:t>DistRd</w:t>
      </w:r>
      <w:proofErr w:type="spellEnd"/>
      <w:r w:rsidRPr="00255A01">
        <w:t xml:space="preserve">= distance to the nearest road. Stars indicate the </w:t>
      </w:r>
      <w:r w:rsidRPr="00255A01">
        <w:rPr>
          <w:rFonts w:eastAsiaTheme="minorEastAsia"/>
          <w:lang w:val="en-US"/>
        </w:rPr>
        <w:t>level of significance (Sig): &lt;0.05* and &lt;0.001***</w:t>
      </w:r>
      <w:bookmarkEnd w:id="9"/>
    </w:p>
    <w:p w:rsidR="002E03CE" w:rsidRPr="00AE12E1" w:rsidRDefault="002E03CE" w:rsidP="0080329A">
      <w:pPr>
        <w:pStyle w:val="NormalWeb"/>
        <w:spacing w:before="0" w:beforeAutospacing="0" w:after="0" w:afterAutospacing="0"/>
        <w:rPr>
          <w:rFonts w:ascii="Arial" w:hAnsi="Arial" w:cs="Arial"/>
          <w:color w:val="000000" w:themeColor="text1"/>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1067"/>
        <w:gridCol w:w="467"/>
        <w:gridCol w:w="477"/>
      </w:tblGrid>
      <w:tr w:rsidR="002F503C" w:rsidRPr="0080329A" w:rsidTr="00C55D98">
        <w:trPr>
          <w:trHeight w:val="273"/>
          <w:jc w:val="center"/>
        </w:trPr>
        <w:tc>
          <w:tcPr>
            <w:tcW w:w="0" w:type="auto"/>
            <w:tcBorders>
              <w:top w:val="single" w:sz="4" w:space="0" w:color="auto"/>
              <w:bottom w:val="single" w:sz="4" w:space="0" w:color="auto"/>
            </w:tcBorders>
            <w:vAlign w:val="center"/>
          </w:tcPr>
          <w:p w:rsidR="002F503C" w:rsidRPr="0080329A" w:rsidRDefault="002F503C" w:rsidP="00C55D98">
            <w:pPr>
              <w:rPr>
                <w:rFonts w:ascii="Arial" w:hAnsi="Arial" w:cs="Arial"/>
                <w:color w:val="000000" w:themeColor="text1"/>
                <w:sz w:val="18"/>
                <w:szCs w:val="18"/>
              </w:rPr>
            </w:pPr>
            <w:r w:rsidRPr="0080329A">
              <w:rPr>
                <w:rFonts w:ascii="Arial" w:hAnsi="Arial" w:cs="Arial"/>
                <w:color w:val="000000" w:themeColor="text1"/>
                <w:sz w:val="18"/>
                <w:szCs w:val="18"/>
              </w:rPr>
              <w:t>Term</w:t>
            </w:r>
          </w:p>
        </w:tc>
        <w:tc>
          <w:tcPr>
            <w:tcW w:w="0" w:type="auto"/>
            <w:tcBorders>
              <w:top w:val="single" w:sz="4" w:space="0" w:color="auto"/>
              <w:bottom w:val="single" w:sz="4" w:space="0" w:color="auto"/>
            </w:tcBorders>
            <w:vAlign w:val="center"/>
          </w:tcPr>
          <w:p w:rsidR="002F503C" w:rsidRPr="0080329A" w:rsidRDefault="002F503C" w:rsidP="00C55D98">
            <w:pPr>
              <w:pStyle w:val="p1"/>
              <w:jc w:val="center"/>
              <w:rPr>
                <w:rFonts w:ascii="Arial" w:hAnsi="Arial" w:cs="Arial"/>
                <w:color w:val="000000" w:themeColor="text1"/>
                <w:sz w:val="18"/>
                <w:szCs w:val="18"/>
                <w:vertAlign w:val="superscript"/>
              </w:rPr>
            </w:pPr>
            <w:r w:rsidRPr="0080329A">
              <w:rPr>
                <w:rFonts w:ascii="Arial" w:hAnsi="Arial" w:cs="Arial"/>
                <w:color w:val="000000" w:themeColor="text1"/>
                <w:sz w:val="18"/>
                <w:szCs w:val="18"/>
              </w:rPr>
              <w:sym w:font="Symbol" w:char="F063"/>
            </w:r>
            <w:r w:rsidRPr="0080329A">
              <w:rPr>
                <w:rFonts w:ascii="Arial" w:hAnsi="Arial" w:cs="Arial"/>
                <w:color w:val="000000" w:themeColor="text1"/>
                <w:sz w:val="18"/>
                <w:szCs w:val="18"/>
                <w:vertAlign w:val="superscript"/>
              </w:rPr>
              <w:t>2</w:t>
            </w:r>
          </w:p>
        </w:tc>
        <w:tc>
          <w:tcPr>
            <w:tcW w:w="0" w:type="auto"/>
            <w:tcBorders>
              <w:top w:val="single" w:sz="4" w:space="0" w:color="auto"/>
              <w:bottom w:val="single" w:sz="4" w:space="0" w:color="auto"/>
            </w:tcBorders>
            <w:vAlign w:val="center"/>
          </w:tcPr>
          <w:p w:rsidR="002F503C" w:rsidRPr="0080329A" w:rsidRDefault="002F503C" w:rsidP="00C55D98">
            <w:pPr>
              <w:jc w:val="center"/>
              <w:rPr>
                <w:rFonts w:ascii="Arial" w:hAnsi="Arial" w:cs="Arial"/>
                <w:color w:val="000000" w:themeColor="text1"/>
                <w:sz w:val="18"/>
                <w:szCs w:val="18"/>
              </w:rPr>
            </w:pPr>
            <w:proofErr w:type="spellStart"/>
            <w:r w:rsidRPr="0080329A">
              <w:rPr>
                <w:rFonts w:ascii="Arial" w:hAnsi="Arial" w:cs="Arial"/>
                <w:color w:val="000000" w:themeColor="text1"/>
                <w:sz w:val="18"/>
                <w:szCs w:val="18"/>
              </w:rPr>
              <w:t>d.f.</w:t>
            </w:r>
            <w:proofErr w:type="spellEnd"/>
          </w:p>
        </w:tc>
        <w:tc>
          <w:tcPr>
            <w:tcW w:w="0" w:type="auto"/>
            <w:tcBorders>
              <w:top w:val="single" w:sz="4" w:space="0" w:color="auto"/>
              <w:bottom w:val="single" w:sz="4" w:space="0" w:color="auto"/>
            </w:tcBorders>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Sig</w:t>
            </w:r>
          </w:p>
        </w:tc>
      </w:tr>
      <w:tr w:rsidR="002F503C" w:rsidRPr="0080329A" w:rsidTr="00C55D98">
        <w:trPr>
          <w:trHeight w:val="273"/>
          <w:jc w:val="center"/>
        </w:trPr>
        <w:tc>
          <w:tcPr>
            <w:tcW w:w="0" w:type="auto"/>
            <w:tcBorders>
              <w:top w:val="single" w:sz="4" w:space="0" w:color="auto"/>
            </w:tcBorders>
            <w:vAlign w:val="center"/>
          </w:tcPr>
          <w:p w:rsidR="002F503C" w:rsidRPr="0080329A" w:rsidRDefault="002F503C" w:rsidP="00C55D98">
            <w:pPr>
              <w:rPr>
                <w:rFonts w:ascii="Arial" w:hAnsi="Arial" w:cs="Arial"/>
                <w:color w:val="000000" w:themeColor="text1"/>
                <w:sz w:val="18"/>
                <w:szCs w:val="18"/>
              </w:rPr>
            </w:pPr>
            <w:r w:rsidRPr="0080329A">
              <w:rPr>
                <w:rFonts w:ascii="Arial" w:hAnsi="Arial" w:cs="Arial"/>
                <w:color w:val="000000" w:themeColor="text1"/>
                <w:sz w:val="18"/>
                <w:szCs w:val="18"/>
              </w:rPr>
              <w:t>LUI</w:t>
            </w:r>
          </w:p>
        </w:tc>
        <w:tc>
          <w:tcPr>
            <w:tcW w:w="0" w:type="auto"/>
            <w:tcBorders>
              <w:top w:val="single" w:sz="4" w:space="0" w:color="auto"/>
            </w:tcBorders>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26.292</w:t>
            </w:r>
          </w:p>
        </w:tc>
        <w:tc>
          <w:tcPr>
            <w:tcW w:w="0" w:type="auto"/>
            <w:tcBorders>
              <w:top w:val="single" w:sz="4" w:space="0" w:color="auto"/>
            </w:tcBorders>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6</w:t>
            </w:r>
          </w:p>
        </w:tc>
        <w:tc>
          <w:tcPr>
            <w:tcW w:w="0" w:type="auto"/>
            <w:tcBorders>
              <w:top w:val="single" w:sz="4" w:space="0" w:color="auto"/>
            </w:tcBorders>
            <w:vAlign w:val="center"/>
          </w:tcPr>
          <w:p w:rsidR="002F503C" w:rsidRPr="0080329A" w:rsidRDefault="0080329A"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w:t>
            </w:r>
          </w:p>
        </w:tc>
      </w:tr>
      <w:tr w:rsidR="002F503C" w:rsidRPr="0080329A" w:rsidTr="00C55D98">
        <w:trPr>
          <w:trHeight w:val="273"/>
          <w:jc w:val="center"/>
        </w:trPr>
        <w:tc>
          <w:tcPr>
            <w:tcW w:w="0" w:type="auto"/>
            <w:vAlign w:val="center"/>
          </w:tcPr>
          <w:p w:rsidR="002F503C" w:rsidRPr="0080329A" w:rsidRDefault="002F503C" w:rsidP="00C55D98">
            <w:pPr>
              <w:rPr>
                <w:rFonts w:ascii="Arial" w:hAnsi="Arial" w:cs="Arial"/>
                <w:color w:val="000000" w:themeColor="text1"/>
                <w:sz w:val="18"/>
                <w:szCs w:val="18"/>
              </w:rPr>
            </w:pPr>
            <w:r w:rsidRPr="0080329A">
              <w:rPr>
                <w:rFonts w:ascii="Arial" w:hAnsi="Arial" w:cs="Arial"/>
                <w:color w:val="000000" w:themeColor="text1"/>
                <w:sz w:val="18"/>
                <w:szCs w:val="18"/>
              </w:rPr>
              <w:t>Alien/Native</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11588.342</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1</w:t>
            </w:r>
          </w:p>
        </w:tc>
        <w:tc>
          <w:tcPr>
            <w:tcW w:w="0" w:type="auto"/>
            <w:vAlign w:val="center"/>
          </w:tcPr>
          <w:p w:rsidR="002F503C" w:rsidRPr="0080329A" w:rsidRDefault="0080329A"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w:t>
            </w:r>
          </w:p>
        </w:tc>
      </w:tr>
      <w:tr w:rsidR="002F503C" w:rsidRPr="0080329A" w:rsidTr="00C55D98">
        <w:trPr>
          <w:trHeight w:val="273"/>
          <w:jc w:val="center"/>
        </w:trPr>
        <w:tc>
          <w:tcPr>
            <w:tcW w:w="0" w:type="auto"/>
            <w:vAlign w:val="center"/>
          </w:tcPr>
          <w:p w:rsidR="002F503C" w:rsidRPr="0080329A" w:rsidRDefault="002F503C" w:rsidP="00C55D98">
            <w:pPr>
              <w:rPr>
                <w:rFonts w:ascii="Arial" w:hAnsi="Arial" w:cs="Arial"/>
                <w:color w:val="000000" w:themeColor="text1"/>
                <w:sz w:val="18"/>
                <w:szCs w:val="18"/>
              </w:rPr>
            </w:pPr>
            <w:r w:rsidRPr="0080329A">
              <w:rPr>
                <w:rFonts w:ascii="Arial" w:hAnsi="Arial" w:cs="Arial"/>
                <w:color w:val="000000" w:themeColor="text1"/>
                <w:sz w:val="18"/>
                <w:szCs w:val="18"/>
              </w:rPr>
              <w:t>HPD</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5.061</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2</w:t>
            </w:r>
          </w:p>
        </w:tc>
        <w:tc>
          <w:tcPr>
            <w:tcW w:w="0" w:type="auto"/>
            <w:vAlign w:val="center"/>
          </w:tcPr>
          <w:p w:rsidR="002F503C" w:rsidRPr="0080329A" w:rsidRDefault="002F503C" w:rsidP="00C55D98">
            <w:pPr>
              <w:jc w:val="center"/>
              <w:rPr>
                <w:rFonts w:ascii="Arial" w:hAnsi="Arial" w:cs="Arial"/>
                <w:color w:val="000000" w:themeColor="text1"/>
                <w:sz w:val="18"/>
                <w:szCs w:val="18"/>
              </w:rPr>
            </w:pPr>
          </w:p>
        </w:tc>
      </w:tr>
      <w:tr w:rsidR="002F503C" w:rsidRPr="0080329A" w:rsidTr="00C55D98">
        <w:trPr>
          <w:trHeight w:val="273"/>
          <w:jc w:val="center"/>
        </w:trPr>
        <w:tc>
          <w:tcPr>
            <w:tcW w:w="0" w:type="auto"/>
            <w:vAlign w:val="center"/>
          </w:tcPr>
          <w:p w:rsidR="002F503C" w:rsidRPr="0080329A" w:rsidRDefault="002F503C" w:rsidP="00C55D98">
            <w:pPr>
              <w:rPr>
                <w:rFonts w:ascii="Arial" w:hAnsi="Arial" w:cs="Arial"/>
                <w:color w:val="000000" w:themeColor="text1"/>
                <w:sz w:val="18"/>
                <w:szCs w:val="18"/>
              </w:rPr>
            </w:pPr>
            <w:proofErr w:type="spellStart"/>
            <w:r w:rsidRPr="0080329A">
              <w:rPr>
                <w:rFonts w:ascii="Arial" w:hAnsi="Arial" w:cs="Arial"/>
                <w:color w:val="000000" w:themeColor="text1"/>
                <w:sz w:val="18"/>
                <w:szCs w:val="18"/>
              </w:rPr>
              <w:t>DistRd</w:t>
            </w:r>
            <w:proofErr w:type="spellEnd"/>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2.484</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2</w:t>
            </w:r>
          </w:p>
        </w:tc>
        <w:tc>
          <w:tcPr>
            <w:tcW w:w="0" w:type="auto"/>
            <w:vAlign w:val="center"/>
          </w:tcPr>
          <w:p w:rsidR="002F503C" w:rsidRPr="0080329A" w:rsidRDefault="002F503C" w:rsidP="00C55D98">
            <w:pPr>
              <w:jc w:val="center"/>
              <w:rPr>
                <w:rFonts w:ascii="Arial" w:hAnsi="Arial" w:cs="Arial"/>
                <w:color w:val="000000" w:themeColor="text1"/>
                <w:sz w:val="18"/>
                <w:szCs w:val="18"/>
              </w:rPr>
            </w:pPr>
          </w:p>
        </w:tc>
      </w:tr>
      <w:tr w:rsidR="002F503C" w:rsidRPr="0080329A" w:rsidTr="00C55D98">
        <w:trPr>
          <w:trHeight w:val="273"/>
          <w:jc w:val="center"/>
        </w:trPr>
        <w:tc>
          <w:tcPr>
            <w:tcW w:w="0" w:type="auto"/>
            <w:vAlign w:val="center"/>
          </w:tcPr>
          <w:p w:rsidR="002F503C" w:rsidRPr="0080329A" w:rsidRDefault="002F503C" w:rsidP="00C55D98">
            <w:pPr>
              <w:rPr>
                <w:rFonts w:ascii="Arial" w:hAnsi="Arial" w:cs="Arial"/>
                <w:color w:val="000000" w:themeColor="text1"/>
                <w:sz w:val="18"/>
                <w:szCs w:val="18"/>
              </w:rPr>
            </w:pPr>
            <w:r w:rsidRPr="0080329A">
              <w:rPr>
                <w:rFonts w:ascii="Arial" w:hAnsi="Arial" w:cs="Arial"/>
                <w:color w:val="000000" w:themeColor="text1"/>
                <w:sz w:val="18"/>
                <w:szCs w:val="18"/>
              </w:rPr>
              <w:t xml:space="preserve">LUI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Alien/Native</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350.059</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6</w:t>
            </w:r>
          </w:p>
        </w:tc>
        <w:tc>
          <w:tcPr>
            <w:tcW w:w="0" w:type="auto"/>
            <w:vAlign w:val="center"/>
          </w:tcPr>
          <w:p w:rsidR="002F503C" w:rsidRPr="0080329A" w:rsidRDefault="0080329A"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w:t>
            </w:r>
          </w:p>
        </w:tc>
      </w:tr>
      <w:tr w:rsidR="002F503C" w:rsidRPr="0080329A" w:rsidTr="00C55D98">
        <w:trPr>
          <w:trHeight w:val="273"/>
          <w:jc w:val="center"/>
        </w:trPr>
        <w:tc>
          <w:tcPr>
            <w:tcW w:w="0" w:type="auto"/>
            <w:vAlign w:val="center"/>
          </w:tcPr>
          <w:p w:rsidR="002F503C" w:rsidRPr="0080329A" w:rsidRDefault="002F503C" w:rsidP="00C55D98">
            <w:pPr>
              <w:rPr>
                <w:rFonts w:ascii="Arial" w:hAnsi="Arial" w:cs="Arial"/>
                <w:color w:val="000000" w:themeColor="text1"/>
                <w:sz w:val="18"/>
                <w:szCs w:val="18"/>
              </w:rPr>
            </w:pPr>
            <w:r w:rsidRPr="0080329A">
              <w:rPr>
                <w:rFonts w:ascii="Arial" w:hAnsi="Arial" w:cs="Arial"/>
                <w:color w:val="000000" w:themeColor="text1"/>
                <w:sz w:val="18"/>
                <w:szCs w:val="18"/>
              </w:rPr>
              <w:t xml:space="preserve">HPD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Alien/Native</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299.623</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2</w:t>
            </w:r>
          </w:p>
        </w:tc>
        <w:tc>
          <w:tcPr>
            <w:tcW w:w="0" w:type="auto"/>
            <w:vAlign w:val="center"/>
          </w:tcPr>
          <w:p w:rsidR="002F503C" w:rsidRPr="0080329A" w:rsidRDefault="0080329A"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w:t>
            </w:r>
          </w:p>
        </w:tc>
      </w:tr>
      <w:tr w:rsidR="002F503C" w:rsidRPr="0080329A" w:rsidTr="00C55D98">
        <w:trPr>
          <w:trHeight w:val="273"/>
          <w:jc w:val="center"/>
        </w:trPr>
        <w:tc>
          <w:tcPr>
            <w:tcW w:w="0" w:type="auto"/>
            <w:vAlign w:val="center"/>
          </w:tcPr>
          <w:p w:rsidR="002F503C" w:rsidRPr="0080329A" w:rsidRDefault="002F503C" w:rsidP="00C55D98">
            <w:pPr>
              <w:rPr>
                <w:rFonts w:ascii="Arial" w:hAnsi="Arial" w:cs="Arial"/>
                <w:color w:val="000000" w:themeColor="text1"/>
                <w:sz w:val="18"/>
                <w:szCs w:val="18"/>
              </w:rPr>
            </w:pPr>
            <w:r w:rsidRPr="0080329A">
              <w:rPr>
                <w:rFonts w:ascii="Arial" w:hAnsi="Arial" w:cs="Arial"/>
                <w:color w:val="000000" w:themeColor="text1"/>
                <w:sz w:val="18"/>
                <w:szCs w:val="18"/>
              </w:rPr>
              <w:t xml:space="preserve">LUI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HPD</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23.891</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12</w:t>
            </w:r>
          </w:p>
        </w:tc>
        <w:tc>
          <w:tcPr>
            <w:tcW w:w="0" w:type="auto"/>
            <w:vAlign w:val="center"/>
          </w:tcPr>
          <w:p w:rsidR="002F503C" w:rsidRPr="0080329A" w:rsidRDefault="0080329A"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w:t>
            </w:r>
          </w:p>
        </w:tc>
      </w:tr>
      <w:tr w:rsidR="002F503C" w:rsidRPr="0080329A" w:rsidTr="00C55D98">
        <w:trPr>
          <w:trHeight w:val="273"/>
          <w:jc w:val="center"/>
        </w:trPr>
        <w:tc>
          <w:tcPr>
            <w:tcW w:w="0" w:type="auto"/>
            <w:vAlign w:val="center"/>
          </w:tcPr>
          <w:p w:rsidR="002F503C" w:rsidRPr="0080329A" w:rsidRDefault="002F503C" w:rsidP="00C55D98">
            <w:pPr>
              <w:rPr>
                <w:rFonts w:ascii="Arial" w:hAnsi="Arial" w:cs="Arial"/>
                <w:color w:val="000000" w:themeColor="text1"/>
                <w:sz w:val="18"/>
                <w:szCs w:val="18"/>
              </w:rPr>
            </w:pPr>
            <w:proofErr w:type="spellStart"/>
            <w:r w:rsidRPr="0080329A">
              <w:rPr>
                <w:rFonts w:ascii="Arial" w:hAnsi="Arial" w:cs="Arial"/>
                <w:color w:val="000000" w:themeColor="text1"/>
                <w:sz w:val="18"/>
                <w:szCs w:val="18"/>
              </w:rPr>
              <w:t>DistRd</w:t>
            </w:r>
            <w:proofErr w:type="spellEnd"/>
            <w:r w:rsidRPr="0080329A">
              <w:rPr>
                <w:rFonts w:ascii="Arial" w:hAnsi="Arial" w:cs="Arial"/>
                <w:color w:val="000000" w:themeColor="text1"/>
                <w:sz w:val="18"/>
                <w:szCs w:val="18"/>
              </w:rPr>
              <w:t xml:space="preserve">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Alien/Native</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39.828</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2</w:t>
            </w:r>
          </w:p>
        </w:tc>
        <w:tc>
          <w:tcPr>
            <w:tcW w:w="0" w:type="auto"/>
            <w:vAlign w:val="center"/>
          </w:tcPr>
          <w:p w:rsidR="002F503C" w:rsidRPr="0080329A" w:rsidRDefault="0080329A"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w:t>
            </w:r>
          </w:p>
        </w:tc>
      </w:tr>
      <w:tr w:rsidR="002F503C" w:rsidRPr="0080329A" w:rsidTr="00C55D98">
        <w:trPr>
          <w:trHeight w:val="273"/>
          <w:jc w:val="center"/>
        </w:trPr>
        <w:tc>
          <w:tcPr>
            <w:tcW w:w="0" w:type="auto"/>
            <w:vAlign w:val="center"/>
          </w:tcPr>
          <w:p w:rsidR="002F503C" w:rsidRPr="0080329A" w:rsidRDefault="002F503C" w:rsidP="00C55D98">
            <w:pPr>
              <w:rPr>
                <w:rFonts w:ascii="Arial" w:hAnsi="Arial" w:cs="Arial"/>
                <w:color w:val="000000" w:themeColor="text1"/>
                <w:sz w:val="18"/>
                <w:szCs w:val="18"/>
              </w:rPr>
            </w:pPr>
            <w:r w:rsidRPr="0080329A">
              <w:rPr>
                <w:rFonts w:ascii="Arial" w:hAnsi="Arial" w:cs="Arial"/>
                <w:color w:val="000000" w:themeColor="text1"/>
                <w:sz w:val="18"/>
                <w:szCs w:val="18"/>
              </w:rPr>
              <w:t xml:space="preserve">LUI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w:t>
            </w:r>
            <w:proofErr w:type="spellStart"/>
            <w:r w:rsidRPr="0080329A">
              <w:rPr>
                <w:rFonts w:ascii="Arial" w:hAnsi="Arial" w:cs="Arial"/>
                <w:color w:val="000000" w:themeColor="text1"/>
                <w:sz w:val="18"/>
                <w:szCs w:val="18"/>
              </w:rPr>
              <w:t>DistRd</w:t>
            </w:r>
            <w:proofErr w:type="spellEnd"/>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12.982</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12</w:t>
            </w:r>
          </w:p>
        </w:tc>
        <w:tc>
          <w:tcPr>
            <w:tcW w:w="0" w:type="auto"/>
            <w:vAlign w:val="center"/>
          </w:tcPr>
          <w:p w:rsidR="002F503C" w:rsidRPr="0080329A" w:rsidRDefault="002F503C" w:rsidP="00C55D98">
            <w:pPr>
              <w:jc w:val="center"/>
              <w:rPr>
                <w:rFonts w:ascii="Arial" w:hAnsi="Arial" w:cs="Arial"/>
                <w:color w:val="000000" w:themeColor="text1"/>
                <w:sz w:val="18"/>
                <w:szCs w:val="18"/>
              </w:rPr>
            </w:pPr>
          </w:p>
        </w:tc>
      </w:tr>
      <w:tr w:rsidR="002F503C" w:rsidRPr="0080329A" w:rsidTr="00C55D98">
        <w:trPr>
          <w:trHeight w:val="273"/>
          <w:jc w:val="center"/>
        </w:trPr>
        <w:tc>
          <w:tcPr>
            <w:tcW w:w="0" w:type="auto"/>
            <w:vAlign w:val="center"/>
          </w:tcPr>
          <w:p w:rsidR="002F503C" w:rsidRPr="0080329A" w:rsidRDefault="002F503C" w:rsidP="00C55D98">
            <w:pPr>
              <w:rPr>
                <w:rFonts w:ascii="Arial" w:hAnsi="Arial" w:cs="Arial"/>
                <w:color w:val="000000" w:themeColor="text1"/>
                <w:sz w:val="18"/>
                <w:szCs w:val="18"/>
              </w:rPr>
            </w:pPr>
            <w:r w:rsidRPr="0080329A">
              <w:rPr>
                <w:rFonts w:ascii="Arial" w:hAnsi="Arial" w:cs="Arial"/>
                <w:color w:val="000000" w:themeColor="text1"/>
                <w:sz w:val="18"/>
                <w:szCs w:val="18"/>
              </w:rPr>
              <w:t xml:space="preserve">LUI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HPD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Alien/Native</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292.893</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12</w:t>
            </w:r>
          </w:p>
        </w:tc>
        <w:tc>
          <w:tcPr>
            <w:tcW w:w="0" w:type="auto"/>
            <w:vAlign w:val="center"/>
          </w:tcPr>
          <w:p w:rsidR="002F503C" w:rsidRPr="0080329A" w:rsidRDefault="0080329A"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w:t>
            </w:r>
          </w:p>
        </w:tc>
      </w:tr>
      <w:tr w:rsidR="002F503C" w:rsidRPr="0080329A" w:rsidTr="00C55D98">
        <w:trPr>
          <w:trHeight w:val="273"/>
          <w:jc w:val="center"/>
        </w:trPr>
        <w:tc>
          <w:tcPr>
            <w:tcW w:w="0" w:type="auto"/>
            <w:vAlign w:val="center"/>
          </w:tcPr>
          <w:p w:rsidR="002F503C" w:rsidRPr="0080329A" w:rsidRDefault="002F503C" w:rsidP="00C55D98">
            <w:pPr>
              <w:rPr>
                <w:rFonts w:ascii="Arial" w:hAnsi="Arial" w:cs="Arial"/>
                <w:color w:val="000000" w:themeColor="text1"/>
                <w:sz w:val="18"/>
                <w:szCs w:val="18"/>
              </w:rPr>
            </w:pPr>
            <w:r w:rsidRPr="0080329A">
              <w:rPr>
                <w:rFonts w:ascii="Arial" w:hAnsi="Arial" w:cs="Arial"/>
                <w:color w:val="000000" w:themeColor="text1"/>
                <w:sz w:val="18"/>
                <w:szCs w:val="18"/>
              </w:rPr>
              <w:t xml:space="preserve">LUI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w:t>
            </w:r>
            <w:proofErr w:type="spellStart"/>
            <w:r w:rsidRPr="0080329A">
              <w:rPr>
                <w:rFonts w:ascii="Arial" w:hAnsi="Arial" w:cs="Arial"/>
                <w:color w:val="000000" w:themeColor="text1"/>
                <w:sz w:val="18"/>
                <w:szCs w:val="18"/>
              </w:rPr>
              <w:t>DistRd</w:t>
            </w:r>
            <w:proofErr w:type="spellEnd"/>
            <w:r w:rsidRPr="0080329A">
              <w:rPr>
                <w:rFonts w:ascii="Arial" w:hAnsi="Arial" w:cs="Arial"/>
                <w:color w:val="000000" w:themeColor="text1"/>
                <w:sz w:val="18"/>
                <w:szCs w:val="18"/>
              </w:rPr>
              <w:t xml:space="preserve"> </w:t>
            </w:r>
            <w:r w:rsidRPr="0080329A">
              <w:rPr>
                <w:rFonts w:ascii="Arial" w:hAnsi="Arial" w:cs="Arial"/>
                <w:color w:val="000000" w:themeColor="text1"/>
                <w:sz w:val="18"/>
                <w:szCs w:val="18"/>
              </w:rPr>
              <w:sym w:font="Symbol" w:char="F0B4"/>
            </w:r>
            <w:r w:rsidRPr="0080329A">
              <w:rPr>
                <w:rFonts w:ascii="Arial" w:hAnsi="Arial" w:cs="Arial"/>
                <w:color w:val="000000" w:themeColor="text1"/>
                <w:sz w:val="18"/>
                <w:szCs w:val="18"/>
              </w:rPr>
              <w:t xml:space="preserve"> Alien/Native</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76.5157</w:t>
            </w:r>
          </w:p>
        </w:tc>
        <w:tc>
          <w:tcPr>
            <w:tcW w:w="0" w:type="auto"/>
            <w:vAlign w:val="center"/>
          </w:tcPr>
          <w:p w:rsidR="002F503C" w:rsidRPr="0080329A" w:rsidRDefault="002F503C"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12</w:t>
            </w:r>
          </w:p>
        </w:tc>
        <w:tc>
          <w:tcPr>
            <w:tcW w:w="0" w:type="auto"/>
            <w:vAlign w:val="center"/>
          </w:tcPr>
          <w:p w:rsidR="002F503C" w:rsidRPr="0080329A" w:rsidRDefault="0080329A" w:rsidP="00C55D98">
            <w:pPr>
              <w:jc w:val="center"/>
              <w:rPr>
                <w:rFonts w:ascii="Arial" w:hAnsi="Arial" w:cs="Arial"/>
                <w:color w:val="000000" w:themeColor="text1"/>
                <w:sz w:val="18"/>
                <w:szCs w:val="18"/>
              </w:rPr>
            </w:pPr>
            <w:r w:rsidRPr="0080329A">
              <w:rPr>
                <w:rFonts w:ascii="Arial" w:hAnsi="Arial" w:cs="Arial"/>
                <w:color w:val="000000" w:themeColor="text1"/>
                <w:sz w:val="18"/>
                <w:szCs w:val="18"/>
              </w:rPr>
              <w:t>***</w:t>
            </w:r>
          </w:p>
        </w:tc>
      </w:tr>
    </w:tbl>
    <w:p w:rsidR="002E03CE" w:rsidRPr="00AE12E1" w:rsidRDefault="002E03CE" w:rsidP="002E03CE">
      <w:pPr>
        <w:pStyle w:val="NormalWeb"/>
        <w:spacing w:before="0" w:beforeAutospacing="0" w:after="0" w:afterAutospacing="0"/>
        <w:jc w:val="center"/>
        <w:rPr>
          <w:rFonts w:ascii="Arial" w:hAnsi="Arial" w:cs="Arial"/>
          <w:color w:val="000000" w:themeColor="text1"/>
          <w:sz w:val="20"/>
          <w:szCs w:val="20"/>
        </w:rPr>
      </w:pPr>
    </w:p>
    <w:p w:rsidR="002E03CE" w:rsidRPr="00AE12E1" w:rsidRDefault="002E03CE" w:rsidP="002E03CE">
      <w:pPr>
        <w:pStyle w:val="NormalWeb"/>
        <w:spacing w:before="0" w:beforeAutospacing="0" w:after="0" w:afterAutospacing="0"/>
        <w:rPr>
          <w:rFonts w:ascii="Arial" w:hAnsi="Arial" w:cs="Arial"/>
          <w:color w:val="000000" w:themeColor="text1"/>
        </w:rPr>
      </w:pPr>
    </w:p>
    <w:p w:rsidR="002E03CE" w:rsidRPr="00AE12E1" w:rsidRDefault="002E03CE" w:rsidP="002E03CE">
      <w:pPr>
        <w:pStyle w:val="NormalWeb"/>
        <w:spacing w:before="0" w:beforeAutospacing="0" w:after="0" w:afterAutospacing="0"/>
        <w:rPr>
          <w:rFonts w:ascii="Arial" w:hAnsi="Arial" w:cs="Arial"/>
          <w:color w:val="000000" w:themeColor="text1"/>
        </w:rPr>
      </w:pPr>
    </w:p>
    <w:p w:rsidR="00C840D4" w:rsidRDefault="00C840D4" w:rsidP="00C840D4">
      <w:pPr>
        <w:pStyle w:val="Figures"/>
        <w:rPr>
          <w:color w:val="538135" w:themeColor="accent6" w:themeShade="BF"/>
        </w:rPr>
      </w:pPr>
    </w:p>
    <w:p w:rsidR="00C840D4" w:rsidRDefault="00C840D4" w:rsidP="00C840D4">
      <w:pPr>
        <w:pStyle w:val="Figures"/>
        <w:rPr>
          <w:color w:val="538135" w:themeColor="accent6" w:themeShade="BF"/>
        </w:rPr>
      </w:pPr>
    </w:p>
    <w:p w:rsidR="00C840D4" w:rsidRPr="00C840D4" w:rsidRDefault="00C840D4" w:rsidP="00C840D4">
      <w:pPr>
        <w:pStyle w:val="Figures"/>
        <w:rPr>
          <w:color w:val="538135" w:themeColor="accent6" w:themeShade="BF"/>
        </w:rPr>
      </w:pPr>
    </w:p>
    <w:p w:rsidR="002E03CE" w:rsidRDefault="002E03CE" w:rsidP="002E03CE">
      <w:pPr>
        <w:pStyle w:val="NormalWeb"/>
        <w:spacing w:before="0" w:beforeAutospacing="0" w:after="0" w:afterAutospacing="0"/>
        <w:rPr>
          <w:rFonts w:ascii="Arial" w:hAnsi="Arial" w:cs="Arial"/>
          <w:color w:val="000000" w:themeColor="text1"/>
        </w:rPr>
      </w:pPr>
    </w:p>
    <w:p w:rsidR="00B56EA4" w:rsidRDefault="00B56EA4" w:rsidP="002E03CE">
      <w:pPr>
        <w:pStyle w:val="NormalWeb"/>
        <w:spacing w:before="0" w:beforeAutospacing="0" w:after="0" w:afterAutospacing="0"/>
        <w:rPr>
          <w:rFonts w:ascii="Arial" w:hAnsi="Arial" w:cs="Arial"/>
          <w:color w:val="000000" w:themeColor="text1"/>
        </w:rPr>
      </w:pPr>
    </w:p>
    <w:p w:rsidR="00B56EA4" w:rsidRDefault="00B56EA4" w:rsidP="002E03CE">
      <w:pPr>
        <w:pStyle w:val="NormalWeb"/>
        <w:spacing w:before="0" w:beforeAutospacing="0" w:after="0" w:afterAutospacing="0"/>
        <w:rPr>
          <w:rFonts w:ascii="Arial" w:hAnsi="Arial" w:cs="Arial"/>
          <w:color w:val="000000" w:themeColor="text1"/>
        </w:rPr>
      </w:pPr>
    </w:p>
    <w:p w:rsidR="00B56EA4" w:rsidRDefault="00B56EA4" w:rsidP="002E03CE">
      <w:pPr>
        <w:pStyle w:val="NormalWeb"/>
        <w:spacing w:before="0" w:beforeAutospacing="0" w:after="0" w:afterAutospacing="0"/>
        <w:rPr>
          <w:rFonts w:ascii="Arial" w:hAnsi="Arial" w:cs="Arial"/>
          <w:color w:val="000000" w:themeColor="text1"/>
        </w:rPr>
      </w:pPr>
    </w:p>
    <w:p w:rsidR="00B56EA4" w:rsidRDefault="00B56EA4" w:rsidP="002E03CE">
      <w:pPr>
        <w:pStyle w:val="NormalWeb"/>
        <w:spacing w:before="0" w:beforeAutospacing="0" w:after="0" w:afterAutospacing="0"/>
        <w:rPr>
          <w:rFonts w:ascii="Arial" w:hAnsi="Arial" w:cs="Arial"/>
          <w:color w:val="000000" w:themeColor="text1"/>
        </w:rPr>
      </w:pPr>
    </w:p>
    <w:p w:rsidR="00582B69" w:rsidRDefault="00582B69" w:rsidP="002E03CE">
      <w:pPr>
        <w:pStyle w:val="NormalWeb"/>
        <w:spacing w:before="0" w:beforeAutospacing="0" w:after="0" w:afterAutospacing="0"/>
        <w:rPr>
          <w:rFonts w:ascii="Arial" w:hAnsi="Arial" w:cs="Arial"/>
          <w:color w:val="000000" w:themeColor="text1"/>
        </w:rPr>
      </w:pPr>
    </w:p>
    <w:p w:rsidR="00582B69" w:rsidRDefault="00582B69" w:rsidP="002E03CE">
      <w:pPr>
        <w:pStyle w:val="NormalWeb"/>
        <w:spacing w:before="0" w:beforeAutospacing="0" w:after="0" w:afterAutospacing="0"/>
        <w:rPr>
          <w:rFonts w:ascii="Arial" w:hAnsi="Arial" w:cs="Arial"/>
          <w:color w:val="000000" w:themeColor="text1"/>
        </w:rPr>
      </w:pPr>
    </w:p>
    <w:p w:rsidR="00582B69" w:rsidRDefault="00582B69" w:rsidP="002E03CE">
      <w:pPr>
        <w:pStyle w:val="NormalWeb"/>
        <w:spacing w:before="0" w:beforeAutospacing="0" w:after="0" w:afterAutospacing="0"/>
        <w:rPr>
          <w:rFonts w:ascii="Arial" w:hAnsi="Arial" w:cs="Arial"/>
          <w:color w:val="000000" w:themeColor="text1"/>
        </w:rPr>
      </w:pPr>
    </w:p>
    <w:p w:rsidR="00582B69" w:rsidRDefault="00582B69" w:rsidP="002E03CE">
      <w:pPr>
        <w:pStyle w:val="NormalWeb"/>
        <w:spacing w:before="0" w:beforeAutospacing="0" w:after="0" w:afterAutospacing="0"/>
        <w:rPr>
          <w:rFonts w:ascii="Arial" w:hAnsi="Arial" w:cs="Arial"/>
          <w:color w:val="000000" w:themeColor="text1"/>
        </w:rPr>
      </w:pPr>
    </w:p>
    <w:p w:rsidR="00B56EA4" w:rsidRDefault="00B56EA4" w:rsidP="002E03CE">
      <w:pPr>
        <w:pStyle w:val="NormalWeb"/>
        <w:spacing w:before="0" w:beforeAutospacing="0" w:after="0" w:afterAutospacing="0"/>
        <w:rPr>
          <w:rFonts w:ascii="Arial" w:hAnsi="Arial" w:cs="Arial"/>
          <w:color w:val="000000" w:themeColor="text1"/>
        </w:rPr>
      </w:pPr>
    </w:p>
    <w:p w:rsidR="00B56EA4" w:rsidRDefault="00B56EA4" w:rsidP="002E03CE">
      <w:pPr>
        <w:pStyle w:val="NormalWeb"/>
        <w:spacing w:before="0" w:beforeAutospacing="0" w:after="0" w:afterAutospacing="0"/>
        <w:rPr>
          <w:rFonts w:ascii="Arial" w:hAnsi="Arial" w:cs="Arial"/>
          <w:color w:val="000000" w:themeColor="text1"/>
        </w:rPr>
      </w:pPr>
    </w:p>
    <w:p w:rsidR="00B56EA4" w:rsidRPr="00AE12E1" w:rsidRDefault="00582B69" w:rsidP="002E03CE">
      <w:pPr>
        <w:pStyle w:val="NormalWeb"/>
        <w:spacing w:before="0" w:beforeAutospacing="0" w:after="0" w:afterAutospacing="0"/>
        <w:rPr>
          <w:rFonts w:ascii="Arial" w:hAnsi="Arial" w:cs="Arial"/>
          <w:color w:val="000000" w:themeColor="text1"/>
        </w:rPr>
      </w:pPr>
      <w:r>
        <w:rPr>
          <w:rFonts w:ascii="Arial" w:hAnsi="Arial" w:cs="Arial"/>
          <w:noProof/>
          <w:color w:val="000000" w:themeColor="text1"/>
        </w:rPr>
        <w:drawing>
          <wp:inline distT="0" distB="0" distL="0" distR="0">
            <wp:extent cx="5755640" cy="2301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ot_HPD_rich.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5640" cy="2301875"/>
                    </a:xfrm>
                    <a:prstGeom prst="rect">
                      <a:avLst/>
                    </a:prstGeom>
                  </pic:spPr>
                </pic:pic>
              </a:graphicData>
            </a:graphic>
          </wp:inline>
        </w:drawing>
      </w:r>
    </w:p>
    <w:p w:rsidR="002E03CE" w:rsidRPr="00AE12E1" w:rsidRDefault="002E03CE" w:rsidP="00C840D4">
      <w:pPr>
        <w:pStyle w:val="NormalWeb"/>
        <w:spacing w:before="0" w:beforeAutospacing="0" w:after="0" w:afterAutospacing="0"/>
        <w:rPr>
          <w:rFonts w:ascii="Arial" w:hAnsi="Arial" w:cs="Arial"/>
          <w:color w:val="000000" w:themeColor="text1"/>
        </w:rPr>
      </w:pPr>
    </w:p>
    <w:p w:rsidR="00B1238E" w:rsidRPr="00255A01" w:rsidRDefault="002E03CE" w:rsidP="002E03CE">
      <w:pPr>
        <w:pStyle w:val="Figures"/>
      </w:pPr>
      <w:bookmarkStart w:id="10" w:name="_Toc19611642"/>
      <w:r w:rsidRPr="00255A01">
        <w:t xml:space="preserve">Figure </w:t>
      </w:r>
      <w:r w:rsidR="00255A01" w:rsidRPr="00255A01">
        <w:t>5</w:t>
      </w:r>
      <w:r w:rsidRPr="00255A01">
        <w:t>. Response of species richness</w:t>
      </w:r>
      <w:r w:rsidR="00C840D4" w:rsidRPr="00255A01">
        <w:t xml:space="preserve"> </w:t>
      </w:r>
      <w:r w:rsidRPr="00255A01">
        <w:t xml:space="preserve">of aliens </w:t>
      </w:r>
      <w:r w:rsidR="00CD0E07" w:rsidRPr="00255A01">
        <w:t xml:space="preserve">and natives </w:t>
      </w:r>
      <w:r w:rsidRPr="00255A01">
        <w:t>to human population density</w:t>
      </w:r>
      <w:r w:rsidR="00255A01" w:rsidRPr="00255A01">
        <w:t xml:space="preserve"> across land uses</w:t>
      </w:r>
      <w:r w:rsidRPr="00255A01">
        <w:t xml:space="preserve">. </w:t>
      </w:r>
      <w:bookmarkEnd w:id="10"/>
    </w:p>
    <w:p w:rsidR="00B1238E" w:rsidRDefault="00B1238E" w:rsidP="002E03CE">
      <w:pPr>
        <w:pStyle w:val="Figures"/>
        <w:rPr>
          <w:color w:val="538135" w:themeColor="accent6" w:themeShade="BF"/>
        </w:rPr>
      </w:pPr>
    </w:p>
    <w:p w:rsidR="00B1238E" w:rsidRDefault="00B1238E" w:rsidP="002E03CE">
      <w:pPr>
        <w:pStyle w:val="Figures"/>
        <w:rPr>
          <w:color w:val="538135" w:themeColor="accent6" w:themeShade="BF"/>
        </w:rPr>
      </w:pPr>
    </w:p>
    <w:p w:rsidR="00255A01" w:rsidRDefault="00255A01" w:rsidP="002E03CE">
      <w:pPr>
        <w:pStyle w:val="Figures"/>
        <w:rPr>
          <w:color w:val="538135" w:themeColor="accent6" w:themeShade="BF"/>
        </w:rPr>
      </w:pPr>
    </w:p>
    <w:p w:rsidR="00B1238E" w:rsidRPr="00582B69" w:rsidRDefault="00582B69" w:rsidP="00582B69">
      <w:pPr>
        <w:pStyle w:val="Figures"/>
        <w:rPr>
          <w:color w:val="538135" w:themeColor="accent6" w:themeShade="BF"/>
        </w:rPr>
      </w:pPr>
      <w:r>
        <w:rPr>
          <w:noProof/>
          <w:color w:val="538135" w:themeColor="accent6" w:themeShade="BF"/>
        </w:rPr>
        <w:drawing>
          <wp:inline distT="0" distB="0" distL="0" distR="0">
            <wp:extent cx="5755640" cy="2301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ot_DistRd_rich.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5640" cy="2301875"/>
                    </a:xfrm>
                    <a:prstGeom prst="rect">
                      <a:avLst/>
                    </a:prstGeom>
                  </pic:spPr>
                </pic:pic>
              </a:graphicData>
            </a:graphic>
          </wp:inline>
        </w:drawing>
      </w:r>
    </w:p>
    <w:p w:rsidR="00B1238E" w:rsidRPr="00AE12E1" w:rsidRDefault="00B1238E" w:rsidP="00B1238E">
      <w:pPr>
        <w:pStyle w:val="NormalWeb"/>
        <w:spacing w:before="0" w:beforeAutospacing="0" w:after="0" w:afterAutospacing="0"/>
        <w:rPr>
          <w:rFonts w:ascii="Arial" w:hAnsi="Arial" w:cs="Arial"/>
          <w:color w:val="000000" w:themeColor="text1"/>
        </w:rPr>
      </w:pPr>
    </w:p>
    <w:p w:rsidR="00B1238E" w:rsidRPr="00255A01" w:rsidRDefault="00B1238E" w:rsidP="00B1238E">
      <w:pPr>
        <w:pStyle w:val="Figures"/>
      </w:pPr>
      <w:r w:rsidRPr="00255A01">
        <w:t xml:space="preserve">Figure </w:t>
      </w:r>
      <w:r w:rsidR="00255A01" w:rsidRPr="00255A01">
        <w:t>6</w:t>
      </w:r>
      <w:r w:rsidRPr="00255A01">
        <w:t>. Response of species richness of aliens and natives to distance to the nearest road</w:t>
      </w:r>
      <w:r w:rsidR="00255A01" w:rsidRPr="00255A01">
        <w:t xml:space="preserve"> across land uses</w:t>
      </w:r>
      <w:r w:rsidRPr="00255A01">
        <w:t xml:space="preserve">. </w:t>
      </w:r>
    </w:p>
    <w:p w:rsidR="00B1238E" w:rsidRPr="00AE12E1" w:rsidRDefault="00B1238E" w:rsidP="002E03CE">
      <w:pPr>
        <w:pStyle w:val="NormalWeb"/>
        <w:spacing w:before="0" w:beforeAutospacing="0" w:after="0" w:afterAutospacing="0"/>
        <w:rPr>
          <w:rFonts w:ascii="Arial" w:hAnsi="Arial" w:cs="Arial"/>
          <w:color w:val="000000" w:themeColor="text1"/>
        </w:rPr>
      </w:pPr>
    </w:p>
    <w:p w:rsidR="002E03CE" w:rsidRDefault="002E03CE" w:rsidP="002E03CE">
      <w:pPr>
        <w:pStyle w:val="NormalWeb"/>
        <w:spacing w:before="0" w:beforeAutospacing="0" w:after="0" w:afterAutospacing="0"/>
        <w:rPr>
          <w:rFonts w:ascii="Arial" w:hAnsi="Arial" w:cs="Arial"/>
          <w:color w:val="000000" w:themeColor="text1"/>
          <w:sz w:val="20"/>
          <w:szCs w:val="20"/>
        </w:rPr>
      </w:pPr>
    </w:p>
    <w:p w:rsidR="00C840D4" w:rsidRDefault="00C840D4" w:rsidP="002E03CE">
      <w:pPr>
        <w:pStyle w:val="NormalWeb"/>
        <w:spacing w:before="0" w:beforeAutospacing="0" w:after="0" w:afterAutospacing="0"/>
        <w:rPr>
          <w:rFonts w:ascii="Arial" w:hAnsi="Arial" w:cs="Arial"/>
          <w:color w:val="000000" w:themeColor="text1"/>
          <w:sz w:val="20"/>
          <w:szCs w:val="20"/>
        </w:rPr>
      </w:pPr>
    </w:p>
    <w:p w:rsidR="00C840D4" w:rsidRPr="00AE12E1" w:rsidRDefault="00C840D4" w:rsidP="002E03CE">
      <w:pPr>
        <w:pStyle w:val="NormalWeb"/>
        <w:spacing w:before="0" w:beforeAutospacing="0" w:after="0" w:afterAutospacing="0"/>
        <w:rPr>
          <w:rFonts w:ascii="Arial" w:hAnsi="Arial" w:cs="Arial"/>
          <w:color w:val="000000" w:themeColor="text1"/>
          <w:sz w:val="20"/>
          <w:szCs w:val="20"/>
        </w:rPr>
      </w:pPr>
    </w:p>
    <w:p w:rsidR="002E03CE" w:rsidRPr="00AE12E1" w:rsidRDefault="002E03CE" w:rsidP="002E03CE">
      <w:pPr>
        <w:jc w:val="center"/>
        <w:rPr>
          <w:rFonts w:ascii="Arial" w:hAnsi="Arial" w:cs="Arial"/>
          <w:color w:val="000000" w:themeColor="text1"/>
          <w:sz w:val="20"/>
          <w:szCs w:val="20"/>
        </w:rPr>
      </w:pPr>
    </w:p>
    <w:p w:rsidR="002E03CE" w:rsidRPr="00AE12E1" w:rsidRDefault="002E03CE" w:rsidP="002E03CE">
      <w:pPr>
        <w:jc w:val="center"/>
        <w:rPr>
          <w:rFonts w:ascii="Arial" w:hAnsi="Arial" w:cs="Arial"/>
          <w:color w:val="000000" w:themeColor="text1"/>
        </w:rPr>
      </w:pPr>
      <w:r w:rsidRPr="00AE12E1">
        <w:rPr>
          <w:rFonts w:ascii="Arial" w:hAnsi="Arial" w:cs="Arial"/>
          <w:noProof/>
          <w:color w:val="000000" w:themeColor="text1"/>
        </w:rPr>
        <w:lastRenderedPageBreak/>
        <w:drawing>
          <wp:inline distT="0" distB="0" distL="0" distR="0" wp14:anchorId="689ABE20" wp14:editId="137CB22C">
            <wp:extent cx="5727700" cy="2257425"/>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al_map_alien_percentage_abundan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257425"/>
                    </a:xfrm>
                    <a:prstGeom prst="rect">
                      <a:avLst/>
                    </a:prstGeom>
                  </pic:spPr>
                </pic:pic>
              </a:graphicData>
            </a:graphic>
          </wp:inline>
        </w:drawing>
      </w:r>
    </w:p>
    <w:p w:rsidR="002E03CE" w:rsidRPr="00AE12E1" w:rsidRDefault="002E03CE" w:rsidP="002E03CE">
      <w:pPr>
        <w:jc w:val="center"/>
        <w:rPr>
          <w:rFonts w:ascii="Arial" w:hAnsi="Arial" w:cs="Arial"/>
          <w:color w:val="000000" w:themeColor="text1"/>
        </w:rPr>
      </w:pPr>
      <w:r w:rsidRPr="00AE12E1">
        <w:rPr>
          <w:rFonts w:ascii="Arial" w:hAnsi="Arial" w:cs="Arial"/>
          <w:noProof/>
          <w:color w:val="000000" w:themeColor="text1"/>
        </w:rPr>
        <w:drawing>
          <wp:inline distT="0" distB="0" distL="0" distR="0" wp14:anchorId="31CC0A5E" wp14:editId="7BB67D74">
            <wp:extent cx="3722370" cy="1634211"/>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_histograms_percent_alien_native_abu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4708" cy="1644018"/>
                    </a:xfrm>
                    <a:prstGeom prst="rect">
                      <a:avLst/>
                    </a:prstGeom>
                  </pic:spPr>
                </pic:pic>
              </a:graphicData>
            </a:graphic>
          </wp:inline>
        </w:drawing>
      </w:r>
    </w:p>
    <w:p w:rsidR="00F94DE0" w:rsidRDefault="00F94DE0" w:rsidP="002E03CE">
      <w:pPr>
        <w:pStyle w:val="Figures"/>
        <w:rPr>
          <w:color w:val="538135" w:themeColor="accent6" w:themeShade="BF"/>
        </w:rPr>
      </w:pPr>
      <w:bookmarkStart w:id="11" w:name="_Toc19611643"/>
    </w:p>
    <w:p w:rsidR="002E03CE" w:rsidRPr="00255A01" w:rsidRDefault="002E03CE" w:rsidP="002E03CE">
      <w:pPr>
        <w:pStyle w:val="Figures"/>
      </w:pPr>
      <w:r w:rsidRPr="00255A01">
        <w:t xml:space="preserve">Figure </w:t>
      </w:r>
      <w:r w:rsidR="00255A01" w:rsidRPr="00255A01">
        <w:t>7</w:t>
      </w:r>
      <w:r w:rsidRPr="00255A01">
        <w:t>. Percentage of individuals that are aliens in sites in minimally-disturbed primary vegetation. Percentages were calculated using exclusively data for alien and native species; species that could not be classified were excluded from these calculations. Only sites that were included in the abundance model are shown. Sites with higher percentages were the last to be plotted, so that they would be highlighted. Histograms show the percentage of individuals that are aliens and natives across sites in minimally-disturbed primary vegetation.</w:t>
      </w:r>
      <w:bookmarkEnd w:id="11"/>
    </w:p>
    <w:p w:rsidR="00210657" w:rsidRDefault="00210657" w:rsidP="002E03CE">
      <w:pPr>
        <w:pStyle w:val="Figures"/>
      </w:pPr>
    </w:p>
    <w:p w:rsidR="00F94DE0" w:rsidRDefault="00F94DE0" w:rsidP="002E03CE">
      <w:pPr>
        <w:pStyle w:val="Figures"/>
      </w:pPr>
    </w:p>
    <w:p w:rsidR="00F94DE0" w:rsidRDefault="00F94DE0" w:rsidP="002E03CE">
      <w:pPr>
        <w:pStyle w:val="Figures"/>
      </w:pPr>
    </w:p>
    <w:p w:rsidR="00F94DE0" w:rsidRDefault="00F94DE0" w:rsidP="002E03CE">
      <w:pPr>
        <w:pStyle w:val="Figures"/>
      </w:pPr>
    </w:p>
    <w:p w:rsidR="00F94DE0" w:rsidRDefault="00F94DE0" w:rsidP="002E03CE">
      <w:pPr>
        <w:pStyle w:val="Figures"/>
      </w:pPr>
    </w:p>
    <w:p w:rsidR="00F94DE0" w:rsidRDefault="00F94DE0" w:rsidP="002E03CE">
      <w:pPr>
        <w:pStyle w:val="Figures"/>
      </w:pPr>
    </w:p>
    <w:p w:rsidR="00F94DE0" w:rsidRDefault="00F94DE0" w:rsidP="002E03CE">
      <w:pPr>
        <w:pStyle w:val="Figures"/>
      </w:pPr>
    </w:p>
    <w:p w:rsidR="00F94DE0" w:rsidRDefault="00F94DE0" w:rsidP="002E03CE">
      <w:pPr>
        <w:pStyle w:val="Figures"/>
      </w:pPr>
    </w:p>
    <w:p w:rsidR="00F94DE0" w:rsidRDefault="00F94DE0" w:rsidP="002E03CE">
      <w:pPr>
        <w:pStyle w:val="Figures"/>
      </w:pPr>
    </w:p>
    <w:p w:rsidR="00F94DE0" w:rsidRDefault="00F94DE0" w:rsidP="002E03CE">
      <w:pPr>
        <w:pStyle w:val="Figures"/>
      </w:pPr>
    </w:p>
    <w:p w:rsidR="00F94DE0" w:rsidRDefault="00F94DE0" w:rsidP="002E03CE">
      <w:pPr>
        <w:pStyle w:val="Figures"/>
      </w:pPr>
    </w:p>
    <w:p w:rsidR="00F94DE0" w:rsidRPr="00AE12E1" w:rsidRDefault="00F94DE0" w:rsidP="002E03CE">
      <w:pPr>
        <w:pStyle w:val="Figures"/>
      </w:pPr>
    </w:p>
    <w:p w:rsidR="002E03CE" w:rsidRPr="00AE12E1" w:rsidRDefault="002E03CE" w:rsidP="002E03CE">
      <w:pPr>
        <w:rPr>
          <w:rFonts w:ascii="Arial" w:hAnsi="Arial" w:cs="Arial"/>
          <w:color w:val="000000" w:themeColor="text1"/>
        </w:rPr>
      </w:pPr>
      <w:r w:rsidRPr="00AE12E1">
        <w:rPr>
          <w:rFonts w:ascii="Arial" w:hAnsi="Arial" w:cs="Arial"/>
          <w:noProof/>
          <w:color w:val="000000" w:themeColor="text1"/>
        </w:rPr>
        <w:lastRenderedPageBreak/>
        <w:drawing>
          <wp:inline distT="0" distB="0" distL="0" distR="0" wp14:anchorId="22F7CC05" wp14:editId="175A9F7B">
            <wp:extent cx="5846400" cy="225720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al_map_alien_percentage_richnes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6400" cy="2257200"/>
                    </a:xfrm>
                    <a:prstGeom prst="rect">
                      <a:avLst/>
                    </a:prstGeom>
                  </pic:spPr>
                </pic:pic>
              </a:graphicData>
            </a:graphic>
          </wp:inline>
        </w:drawing>
      </w:r>
    </w:p>
    <w:p w:rsidR="002E03CE" w:rsidRPr="00AE12E1" w:rsidRDefault="002E03CE" w:rsidP="002E03CE">
      <w:pPr>
        <w:pStyle w:val="NormalWeb"/>
        <w:spacing w:before="0" w:beforeAutospacing="0" w:after="0" w:afterAutospacing="0"/>
        <w:jc w:val="center"/>
        <w:rPr>
          <w:rFonts w:ascii="Arial" w:hAnsi="Arial" w:cs="Arial"/>
          <w:color w:val="000000" w:themeColor="text1"/>
          <w:sz w:val="20"/>
          <w:szCs w:val="20"/>
        </w:rPr>
      </w:pPr>
      <w:r w:rsidRPr="00AE12E1">
        <w:rPr>
          <w:rFonts w:ascii="Arial" w:hAnsi="Arial" w:cs="Arial"/>
          <w:noProof/>
          <w:color w:val="000000" w:themeColor="text1"/>
          <w:sz w:val="20"/>
          <w:szCs w:val="20"/>
        </w:rPr>
        <w:drawing>
          <wp:inline distT="0" distB="0" distL="0" distR="0" wp14:anchorId="0AA4E5FD" wp14:editId="7317C624">
            <wp:extent cx="3564000" cy="1634400"/>
            <wp:effectExtent l="0" t="0" r="508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nal_histograms_percent_alien_native_ri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4000" cy="1634400"/>
                    </a:xfrm>
                    <a:prstGeom prst="rect">
                      <a:avLst/>
                    </a:prstGeom>
                  </pic:spPr>
                </pic:pic>
              </a:graphicData>
            </a:graphic>
          </wp:inline>
        </w:drawing>
      </w:r>
    </w:p>
    <w:p w:rsidR="002E03CE" w:rsidRPr="00255A01" w:rsidRDefault="002E03CE" w:rsidP="002E03CE">
      <w:pPr>
        <w:pStyle w:val="Figures"/>
      </w:pPr>
      <w:bookmarkStart w:id="12" w:name="_Toc19611644"/>
      <w:r w:rsidRPr="00255A01">
        <w:t xml:space="preserve">Figure </w:t>
      </w:r>
      <w:r w:rsidR="00255A01" w:rsidRPr="00255A01">
        <w:t>8</w:t>
      </w:r>
      <w:r w:rsidRPr="00255A01">
        <w:t>. Percentage of species that are aliens in sites in minimally-disturbed primary vegetation. Percentages were calculated using exclusively data for alien and native species; species that could not be classified were excluded from these calculations. Only sites that were included in the richness model are shown. Histograms show the percentage of species that are aliens and natives across sites in minimally-disturbed primary vegetation.</w:t>
      </w:r>
      <w:bookmarkEnd w:id="12"/>
    </w:p>
    <w:p w:rsidR="002E03CE" w:rsidRPr="00AE12E1" w:rsidRDefault="002E03CE" w:rsidP="002E03CE">
      <w:pPr>
        <w:pStyle w:val="NormalWeb"/>
        <w:spacing w:before="0" w:beforeAutospacing="0" w:after="0" w:afterAutospacing="0"/>
        <w:jc w:val="center"/>
        <w:rPr>
          <w:rFonts w:ascii="Arial" w:hAnsi="Arial" w:cs="Arial"/>
          <w:color w:val="000000" w:themeColor="text1"/>
          <w:sz w:val="20"/>
          <w:szCs w:val="20"/>
        </w:rPr>
      </w:pPr>
    </w:p>
    <w:p w:rsidR="002E03CE" w:rsidRPr="00AE12E1" w:rsidRDefault="002E03CE" w:rsidP="002E03CE">
      <w:pPr>
        <w:pStyle w:val="NormalWeb"/>
        <w:spacing w:before="0" w:beforeAutospacing="0" w:after="0" w:afterAutospacing="0"/>
        <w:jc w:val="center"/>
        <w:rPr>
          <w:rFonts w:ascii="Arial" w:hAnsi="Arial" w:cs="Arial"/>
          <w:color w:val="000000" w:themeColor="text1"/>
          <w:sz w:val="20"/>
          <w:szCs w:val="20"/>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rPr>
          <w:rFonts w:ascii="Arial" w:hAnsi="Arial" w:cs="Arial"/>
          <w:color w:val="000000" w:themeColor="text1"/>
        </w:rPr>
        <w:sectPr w:rsidR="002E03CE" w:rsidRPr="00AE12E1" w:rsidSect="00FF51CF">
          <w:pgSz w:w="11900" w:h="16840"/>
          <w:pgMar w:top="1418" w:right="1418" w:bottom="1418" w:left="1418" w:header="708" w:footer="708" w:gutter="0"/>
          <w:cols w:space="708"/>
          <w:docGrid w:linePitch="360"/>
        </w:sectPr>
      </w:pPr>
    </w:p>
    <w:p w:rsidR="002E03CE" w:rsidRPr="005B3FF4" w:rsidRDefault="002E03CE" w:rsidP="002E03CE">
      <w:pPr>
        <w:pStyle w:val="Tables"/>
      </w:pPr>
      <w:bookmarkStart w:id="13" w:name="_Toc19616909"/>
      <w:r w:rsidRPr="005B3FF4">
        <w:lastRenderedPageBreak/>
        <w:t xml:space="preserve">Table </w:t>
      </w:r>
      <w:r w:rsidR="00255A01" w:rsidRPr="005B3FF4">
        <w:t>11</w:t>
      </w:r>
      <w:r w:rsidRPr="005B3FF4">
        <w:t xml:space="preserve">. Islands included in the models for abundance and richness of aliens using island traits as explanatory variables. Islands marked with a star were included in the abundance and richness models, the rest were only included in richness models. The four islands with missing data for surrounding landmass (i.e., no data in </w:t>
      </w:r>
      <w:proofErr w:type="spellStart"/>
      <w:r w:rsidRPr="005B3FF4">
        <w:t>Weigelt</w:t>
      </w:r>
      <w:proofErr w:type="spellEnd"/>
      <w:r w:rsidRPr="005B3FF4">
        <w:t xml:space="preserve"> et al., 2013) were not included in the models including this variable. </w:t>
      </w:r>
      <w:r w:rsidR="005B3FF4" w:rsidRPr="005B3FF4">
        <w:t xml:space="preserve">In total, the models relating alien abundance to island area or GDP per capita used data from 84 studies in 30 islands, whereas the corresponding species-richness models used data from 98 studies and 39 islands. The model relating landmass to alien abundance used data from 64 studies from 26 islands, whereas the alien richness model used 75 studies from 35 islands. </w:t>
      </w:r>
      <w:r w:rsidRPr="005B3FF4">
        <w:t xml:space="preserve">The country listed for each island corresponds to </w:t>
      </w:r>
      <w:r w:rsidRPr="005B3FF4">
        <w:rPr>
          <w:shd w:val="clear" w:color="auto" w:fill="FFFFFF"/>
        </w:rPr>
        <w:t xml:space="preserve">where sites (with data for aliens) in the PREDICTS database are located; </w:t>
      </w:r>
      <w:r w:rsidRPr="005B3FF4">
        <w:t>i.e., only sites in Borneo were located in two different countries.</w:t>
      </w:r>
      <w:bookmarkEnd w:id="13"/>
      <w:r w:rsidR="005B3FF4" w:rsidRPr="005B3FF4">
        <w:t xml:space="preserve"> </w:t>
      </w:r>
    </w:p>
    <w:p w:rsidR="002E03CE" w:rsidRPr="00AE12E1" w:rsidRDefault="002E03CE" w:rsidP="002E03CE">
      <w:pPr>
        <w:jc w:val="center"/>
        <w:rPr>
          <w:rFonts w:ascii="Arial" w:hAnsi="Arial" w:cs="Arial"/>
          <w:color w:val="000000" w:themeColor="text1"/>
        </w:rPr>
      </w:pPr>
    </w:p>
    <w:tbl>
      <w:tblPr>
        <w:tblStyle w:val="TableGrid"/>
        <w:tblW w:w="0" w:type="auto"/>
        <w:jc w:val="center"/>
        <w:tblLook w:val="04A0" w:firstRow="1" w:lastRow="0" w:firstColumn="1" w:lastColumn="0" w:noHBand="0" w:noVBand="1"/>
      </w:tblPr>
      <w:tblGrid>
        <w:gridCol w:w="2122"/>
        <w:gridCol w:w="2126"/>
        <w:gridCol w:w="2268"/>
        <w:gridCol w:w="2268"/>
        <w:gridCol w:w="2597"/>
      </w:tblGrid>
      <w:tr w:rsidR="00E50C49" w:rsidRPr="00AE12E1" w:rsidTr="00FF51CF">
        <w:trPr>
          <w:jc w:val="center"/>
        </w:trPr>
        <w:tc>
          <w:tcPr>
            <w:tcW w:w="2122"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Island</w:t>
            </w:r>
          </w:p>
        </w:tc>
        <w:tc>
          <w:tcPr>
            <w:tcW w:w="2126"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Country</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Island area (km</w:t>
            </w:r>
            <w:r w:rsidRPr="00AE12E1">
              <w:rPr>
                <w:rFonts w:ascii="Arial" w:hAnsi="Arial" w:cs="Arial"/>
                <w:color w:val="000000" w:themeColor="text1"/>
                <w:sz w:val="18"/>
                <w:szCs w:val="18"/>
                <w:vertAlign w:val="superscript"/>
              </w:rPr>
              <w:t>2</w:t>
            </w:r>
            <w:r w:rsidRPr="00AE12E1">
              <w:rPr>
                <w:rFonts w:ascii="Arial" w:hAnsi="Arial" w:cs="Arial"/>
                <w:color w:val="000000" w:themeColor="text1"/>
                <w:sz w:val="18"/>
                <w:szCs w:val="18"/>
              </w:rPr>
              <w:t>)</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Surrounding landmass</w:t>
            </w:r>
          </w:p>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(summed proportions)</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Country per capita GDP (</w:t>
            </w:r>
            <w:r w:rsidRPr="00AE12E1">
              <w:rPr>
                <w:rFonts w:ascii="Arial" w:hAnsi="Arial" w:cs="Arial"/>
                <w:color w:val="000000" w:themeColor="text1"/>
                <w:sz w:val="18"/>
                <w:szCs w:val="18"/>
                <w:shd w:val="clear" w:color="auto" w:fill="FFFFFF"/>
              </w:rPr>
              <w:t>current US</w:t>
            </w:r>
            <w:r w:rsidR="0039614C">
              <w:rPr>
                <w:rFonts w:ascii="Arial" w:hAnsi="Arial" w:cs="Arial"/>
                <w:color w:val="000000" w:themeColor="text1"/>
                <w:sz w:val="18"/>
                <w:szCs w:val="18"/>
                <w:shd w:val="clear" w:color="auto" w:fill="FFFFFF"/>
              </w:rPr>
              <w:t>D</w:t>
            </w:r>
            <w:r w:rsidRPr="00AE12E1">
              <w:rPr>
                <w:rFonts w:ascii="Arial" w:hAnsi="Arial" w:cs="Arial"/>
                <w:color w:val="000000" w:themeColor="text1"/>
                <w:sz w:val="18"/>
                <w:szCs w:val="18"/>
              </w:rPr>
              <w:t xml:space="preserve"> – year 2005)</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Anijima</w:t>
            </w:r>
            <w:proofErr w:type="spellEnd"/>
            <w:r w:rsidRPr="00AE12E1">
              <w:rPr>
                <w:rFonts w:ascii="Arial" w:hAnsi="Arial" w:cs="Arial"/>
                <w:color w:val="000000" w:themeColor="text1"/>
                <w:sz w:val="18"/>
                <w:szCs w:val="18"/>
              </w:rPr>
              <w:t xml:space="preserve">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Japan</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7.879</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NA</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37217.649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Anjouan</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Comoros</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426.580</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0.706</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1068.600</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Australia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Australia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7588924.738</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NA</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33961.682</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Balambangan</w:t>
            </w:r>
            <w:proofErr w:type="spellEnd"/>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Malaysia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103.175</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0.704</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5593.823</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Banggi</w:t>
            </w:r>
            <w:proofErr w:type="spellEnd"/>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Malaysia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431.372</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0.723</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5593.823</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Bintan</w:t>
            </w:r>
            <w:proofErr w:type="spellEnd"/>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Indonesia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1169.873</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0.806</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1260.929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Borneo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Malaysia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732289.104</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0.501</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5593.823</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Borneo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Indonesia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732289.104</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0.501</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1260.929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Chichijima</w:t>
            </w:r>
            <w:proofErr w:type="spellEnd"/>
            <w:r w:rsidRPr="00AE12E1">
              <w:rPr>
                <w:rFonts w:ascii="Arial" w:hAnsi="Arial" w:cs="Arial"/>
                <w:color w:val="000000" w:themeColor="text1"/>
                <w:sz w:val="18"/>
                <w:szCs w:val="18"/>
              </w:rPr>
              <w:t xml:space="preserve">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Japan</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23.757</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NA</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37217.649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Faial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Portugal</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172.857</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0.46</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18784.949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Flores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Portugal</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140.943</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0.438</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18784.949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Grande Comoro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Comoros</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1015.564</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0.736</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1068.600</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Great Britain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United Kingdom</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218670.015</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0.858</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41732.641</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Hainan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China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34023.685</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0.946</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1753.418</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Hawai'i</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United States</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10431.594</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0.245</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44307.921</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Honshu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Japan</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227947.264</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0.573</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37217.649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Ilha</w:t>
            </w:r>
            <w:proofErr w:type="spellEnd"/>
            <w:r w:rsidRPr="00AE12E1">
              <w:rPr>
                <w:rFonts w:ascii="Arial" w:hAnsi="Arial" w:cs="Arial"/>
                <w:color w:val="000000" w:themeColor="text1"/>
                <w:sz w:val="18"/>
                <w:szCs w:val="18"/>
              </w:rPr>
              <w:t xml:space="preserve"> das Rosas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Brazil</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3.066</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1.644</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4770.184</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Ireland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Ireland</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83531.769</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0.692</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50878.640</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Kolombangara</w:t>
            </w:r>
            <w:proofErr w:type="spellEnd"/>
            <w:r w:rsidRPr="00AE12E1">
              <w:rPr>
                <w:rFonts w:ascii="Arial" w:hAnsi="Arial" w:cs="Arial"/>
                <w:color w:val="000000" w:themeColor="text1"/>
                <w:sz w:val="18"/>
                <w:szCs w:val="18"/>
              </w:rPr>
              <w:t xml:space="preserve">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Solomon Islands</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693.585</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0.384</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880.875</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Madagascar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Madagascar</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587926.700</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0.46</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274.820</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Mallawalli</w:t>
            </w:r>
            <w:proofErr w:type="spellEnd"/>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Malaysia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38.321</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0.785</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5593.823</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New Guinea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Papua New Guinea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777319.960</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0.38</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770.565</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Nishi-</w:t>
            </w:r>
            <w:proofErr w:type="spellStart"/>
            <w:r w:rsidRPr="00AE12E1">
              <w:rPr>
                <w:rFonts w:ascii="Arial" w:hAnsi="Arial" w:cs="Arial"/>
                <w:color w:val="000000" w:themeColor="text1"/>
                <w:sz w:val="18"/>
                <w:szCs w:val="18"/>
              </w:rPr>
              <w:t>jima</w:t>
            </w:r>
            <w:proofErr w:type="spellEnd"/>
            <w:r w:rsidRPr="00AE12E1">
              <w:rPr>
                <w:rFonts w:ascii="Arial" w:hAnsi="Arial" w:cs="Arial"/>
                <w:color w:val="000000" w:themeColor="text1"/>
                <w:sz w:val="18"/>
                <w:szCs w:val="18"/>
              </w:rPr>
              <w:t xml:space="preserve">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Japan</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0.484</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NA</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37217.649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North Island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New Zealand</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113707.769</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0.171</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27750.725</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Osel</w:t>
            </w:r>
            <w:proofErr w:type="spellEnd"/>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Estonia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2891.685</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1.548</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10338.313</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Palawan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Philippines</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11448.371</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0.494</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1194.697</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Principe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Sao Tome and Principe</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138.754</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0.86</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804.128</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Puerto Rico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Puerto Rico</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8703.443</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0.381</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21959.323</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Pulau</w:t>
            </w:r>
            <w:proofErr w:type="spellEnd"/>
            <w:r w:rsidRPr="00AE12E1">
              <w:rPr>
                <w:rFonts w:ascii="Arial" w:hAnsi="Arial" w:cs="Arial"/>
                <w:color w:val="000000" w:themeColor="text1"/>
                <w:sz w:val="18"/>
                <w:szCs w:val="18"/>
              </w:rPr>
              <w:t xml:space="preserve"> </w:t>
            </w:r>
            <w:proofErr w:type="spellStart"/>
            <w:r w:rsidRPr="00AE12E1">
              <w:rPr>
                <w:rFonts w:ascii="Arial" w:hAnsi="Arial" w:cs="Arial"/>
                <w:color w:val="000000" w:themeColor="text1"/>
                <w:sz w:val="18"/>
                <w:szCs w:val="18"/>
              </w:rPr>
              <w:t>Mangalum</w:t>
            </w:r>
            <w:proofErr w:type="spellEnd"/>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Malaysia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5.165</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0.739</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5593.823</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proofErr w:type="spellStart"/>
            <w:r w:rsidRPr="00AE12E1">
              <w:rPr>
                <w:rFonts w:ascii="Arial" w:hAnsi="Arial" w:cs="Arial"/>
                <w:color w:val="000000" w:themeColor="text1"/>
                <w:sz w:val="18"/>
                <w:szCs w:val="18"/>
              </w:rPr>
              <w:t>Pulau</w:t>
            </w:r>
            <w:proofErr w:type="spellEnd"/>
            <w:r w:rsidRPr="00AE12E1">
              <w:rPr>
                <w:rFonts w:ascii="Arial" w:hAnsi="Arial" w:cs="Arial"/>
                <w:color w:val="000000" w:themeColor="text1"/>
                <w:sz w:val="18"/>
                <w:szCs w:val="18"/>
              </w:rPr>
              <w:t xml:space="preserve"> </w:t>
            </w:r>
            <w:proofErr w:type="spellStart"/>
            <w:r w:rsidRPr="00AE12E1">
              <w:rPr>
                <w:rFonts w:ascii="Arial" w:hAnsi="Arial" w:cs="Arial"/>
                <w:color w:val="000000" w:themeColor="text1"/>
                <w:sz w:val="18"/>
                <w:szCs w:val="18"/>
              </w:rPr>
              <w:t>Mantanai</w:t>
            </w:r>
            <w:proofErr w:type="spellEnd"/>
            <w:r w:rsidRPr="00AE12E1">
              <w:rPr>
                <w:rFonts w:ascii="Arial" w:hAnsi="Arial" w:cs="Arial"/>
                <w:color w:val="000000" w:themeColor="text1"/>
                <w:sz w:val="18"/>
                <w:szCs w:val="18"/>
              </w:rPr>
              <w:t xml:space="preserve"> </w:t>
            </w:r>
            <w:proofErr w:type="spellStart"/>
            <w:r w:rsidRPr="00AE12E1">
              <w:rPr>
                <w:rFonts w:ascii="Arial" w:hAnsi="Arial" w:cs="Arial"/>
                <w:color w:val="000000" w:themeColor="text1"/>
                <w:sz w:val="18"/>
                <w:szCs w:val="18"/>
              </w:rPr>
              <w:t>Besar</w:t>
            </w:r>
            <w:proofErr w:type="spellEnd"/>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Malaysia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2.118</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0.857</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5593.823</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lastRenderedPageBreak/>
              <w:t>Santa Catharina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Brazil</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422.290</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1.203</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4770.184</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Santa Maria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Portugal</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96.926</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0.459</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18784.949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Sao Tome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Sao Tome and Principe</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849.266</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0.753</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804.128</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South Island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New Zealand</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150437.674</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0.163</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27750.725</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Sri Lanka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Sri Lanka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65724.996</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0.569</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1250.005</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Sulawesi*</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Indonesia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168821.235</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0.51</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1260.929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Tasmania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Australia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63584.062</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0.346</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33961.682</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Terceira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Portugal</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400.714</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0.46</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18784.949</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Tierra del Fuego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Argentina</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47419.119</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0.59</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5076.884</w:t>
            </w:r>
          </w:p>
        </w:tc>
      </w:tr>
      <w:tr w:rsidR="00E50C49" w:rsidRPr="00AE12E1" w:rsidTr="00FF51CF">
        <w:trPr>
          <w:jc w:val="center"/>
        </w:trPr>
        <w:tc>
          <w:tcPr>
            <w:tcW w:w="2122"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Wight *</w:t>
            </w:r>
          </w:p>
        </w:tc>
        <w:tc>
          <w:tcPr>
            <w:tcW w:w="2126" w:type="dxa"/>
            <w:vAlign w:val="center"/>
          </w:tcPr>
          <w:p w:rsidR="00E50C49" w:rsidRPr="00AE12E1" w:rsidRDefault="00E50C49" w:rsidP="00FF51CF">
            <w:pPr>
              <w:rPr>
                <w:rFonts w:ascii="Arial" w:hAnsi="Arial" w:cs="Arial"/>
                <w:color w:val="000000" w:themeColor="text1"/>
                <w:sz w:val="18"/>
                <w:szCs w:val="18"/>
              </w:rPr>
            </w:pPr>
            <w:r w:rsidRPr="00AE12E1">
              <w:rPr>
                <w:rFonts w:ascii="Arial" w:hAnsi="Arial" w:cs="Arial"/>
                <w:color w:val="000000" w:themeColor="text1"/>
                <w:sz w:val="18"/>
                <w:szCs w:val="18"/>
              </w:rPr>
              <w:t>United Kingdom</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381.948</w:t>
            </w:r>
          </w:p>
        </w:tc>
        <w:tc>
          <w:tcPr>
            <w:tcW w:w="2268"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1.394</w:t>
            </w:r>
          </w:p>
        </w:tc>
        <w:tc>
          <w:tcPr>
            <w:tcW w:w="2597" w:type="dxa"/>
            <w:vAlign w:val="center"/>
          </w:tcPr>
          <w:p w:rsidR="00E50C49" w:rsidRPr="00AE12E1" w:rsidRDefault="00E50C49" w:rsidP="00FF51CF">
            <w:pPr>
              <w:jc w:val="center"/>
              <w:rPr>
                <w:rFonts w:ascii="Arial" w:hAnsi="Arial" w:cs="Arial"/>
                <w:color w:val="000000" w:themeColor="text1"/>
                <w:sz w:val="18"/>
                <w:szCs w:val="18"/>
              </w:rPr>
            </w:pPr>
            <w:r w:rsidRPr="00AE12E1">
              <w:rPr>
                <w:rFonts w:ascii="Arial" w:hAnsi="Arial" w:cs="Arial"/>
                <w:color w:val="000000" w:themeColor="text1"/>
                <w:sz w:val="18"/>
                <w:szCs w:val="18"/>
              </w:rPr>
              <w:t>41732.641</w:t>
            </w:r>
          </w:p>
        </w:tc>
      </w:tr>
    </w:tbl>
    <w:p w:rsidR="002E03CE" w:rsidRDefault="002E03CE" w:rsidP="002E03CE">
      <w:pPr>
        <w:pStyle w:val="NormalWeb"/>
        <w:spacing w:before="0" w:beforeAutospacing="0" w:after="0" w:afterAutospacing="0"/>
        <w:rPr>
          <w:rFonts w:ascii="Arial" w:hAnsi="Arial" w:cs="Arial"/>
          <w:color w:val="000000" w:themeColor="text1"/>
        </w:rPr>
      </w:pPr>
    </w:p>
    <w:p w:rsidR="00255A01" w:rsidRDefault="00255A01" w:rsidP="002E03CE">
      <w:pPr>
        <w:pStyle w:val="NormalWeb"/>
        <w:spacing w:before="0" w:beforeAutospacing="0" w:after="0" w:afterAutospacing="0"/>
        <w:rPr>
          <w:rFonts w:ascii="Arial" w:hAnsi="Arial" w:cs="Arial"/>
          <w:color w:val="000000" w:themeColor="text1"/>
        </w:rPr>
      </w:pPr>
    </w:p>
    <w:p w:rsidR="00255A01" w:rsidRDefault="00255A01" w:rsidP="002E03CE">
      <w:pPr>
        <w:pStyle w:val="NormalWeb"/>
        <w:spacing w:before="0" w:beforeAutospacing="0" w:after="0" w:afterAutospacing="0"/>
        <w:rPr>
          <w:rFonts w:ascii="Arial" w:hAnsi="Arial" w:cs="Arial"/>
          <w:color w:val="000000" w:themeColor="text1"/>
        </w:rPr>
      </w:pPr>
    </w:p>
    <w:p w:rsidR="00255A01" w:rsidRPr="00AE12E1" w:rsidRDefault="00255A01" w:rsidP="002E03CE">
      <w:pPr>
        <w:pStyle w:val="NormalWeb"/>
        <w:spacing w:before="0" w:beforeAutospacing="0" w:after="0" w:afterAutospacing="0"/>
        <w:rPr>
          <w:rFonts w:ascii="Arial" w:hAnsi="Arial" w:cs="Arial"/>
          <w:color w:val="000000" w:themeColor="text1"/>
        </w:rPr>
        <w:sectPr w:rsidR="00255A01" w:rsidRPr="00AE12E1" w:rsidSect="00FF51CF">
          <w:pgSz w:w="16840" w:h="11900" w:orient="landscape"/>
          <w:pgMar w:top="1440" w:right="1440" w:bottom="1440" w:left="1440" w:header="708" w:footer="708" w:gutter="0"/>
          <w:cols w:space="708"/>
          <w:docGrid w:linePitch="360"/>
        </w:sectPr>
      </w:pPr>
    </w:p>
    <w:p w:rsidR="002E03CE" w:rsidRPr="00255A01" w:rsidRDefault="002E03CE" w:rsidP="002E03CE">
      <w:pPr>
        <w:pStyle w:val="Tables"/>
      </w:pPr>
      <w:bookmarkStart w:id="14" w:name="_Toc19616910"/>
      <w:r w:rsidRPr="00255A01">
        <w:lastRenderedPageBreak/>
        <w:t>Table 1</w:t>
      </w:r>
      <w:r w:rsidR="00255A01" w:rsidRPr="00255A01">
        <w:t>2</w:t>
      </w:r>
      <w:r w:rsidRPr="00255A01">
        <w:t>. AIC values for models of total abundance of aliens (including island traits) using the two different random-effects structures that were tested.  </w:t>
      </w:r>
      <w:r w:rsidRPr="00255A01">
        <w:sym w:font="Symbol" w:char="F044"/>
      </w:r>
      <w:r w:rsidRPr="00255A01">
        <w:t>AIC values are shown relative to the best model. SS= study.</w:t>
      </w:r>
      <w:bookmarkEnd w:id="14"/>
    </w:p>
    <w:p w:rsidR="002E03CE" w:rsidRPr="00AE12E1" w:rsidRDefault="002E03CE" w:rsidP="002E03CE">
      <w:pPr>
        <w:pStyle w:val="NormalWeb"/>
        <w:spacing w:before="0" w:beforeAutospacing="0" w:after="0" w:afterAutospacing="0"/>
        <w:jc w:val="center"/>
        <w:rPr>
          <w:rFonts w:ascii="Arial" w:hAnsi="Arial" w:cs="Arial"/>
          <w:color w:val="000000" w:themeColor="text1"/>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1003"/>
        <w:gridCol w:w="927"/>
        <w:gridCol w:w="667"/>
      </w:tblGrid>
      <w:tr w:rsidR="002E03CE" w:rsidRPr="00AE12E1" w:rsidTr="00FF51CF">
        <w:trPr>
          <w:trHeight w:val="272"/>
          <w:jc w:val="center"/>
        </w:trPr>
        <w:tc>
          <w:tcPr>
            <w:tcW w:w="0" w:type="auto"/>
            <w:tcBorders>
              <w:top w:val="single" w:sz="4" w:space="0" w:color="auto"/>
              <w:bottom w:val="single" w:sz="4" w:space="0" w:color="auto"/>
            </w:tcBorders>
            <w:vAlign w:val="center"/>
            <w:hideMark/>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Random-effects structure</w:t>
            </w:r>
          </w:p>
        </w:tc>
        <w:tc>
          <w:tcPr>
            <w:tcW w:w="0" w:type="auto"/>
            <w:tcBorders>
              <w:top w:val="single" w:sz="4" w:space="0" w:color="auto"/>
              <w:bottom w:val="single" w:sz="4" w:space="0" w:color="auto"/>
            </w:tcBorders>
            <w:vAlign w:val="center"/>
            <w:hideMark/>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proofErr w:type="spellStart"/>
            <w:r w:rsidRPr="00AE12E1">
              <w:rPr>
                <w:rFonts w:ascii="Arial" w:hAnsi="Arial" w:cs="Arial"/>
                <w:color w:val="000000" w:themeColor="text1"/>
                <w:sz w:val="18"/>
                <w:szCs w:val="18"/>
              </w:rPr>
              <w:t>d.f.</w:t>
            </w:r>
            <w:proofErr w:type="spellEnd"/>
          </w:p>
        </w:tc>
        <w:tc>
          <w:tcPr>
            <w:tcW w:w="0" w:type="auto"/>
            <w:tcBorders>
              <w:top w:val="single" w:sz="4" w:space="0" w:color="auto"/>
              <w:bottom w:val="single" w:sz="4" w:space="0" w:color="auto"/>
            </w:tcBorders>
            <w:vAlign w:val="center"/>
            <w:hideMark/>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AIC</w:t>
            </w:r>
          </w:p>
        </w:tc>
        <w:tc>
          <w:tcPr>
            <w:tcW w:w="0" w:type="auto"/>
            <w:tcBorders>
              <w:top w:val="single" w:sz="4" w:space="0" w:color="auto"/>
              <w:bottom w:val="single" w:sz="4" w:space="0" w:color="auto"/>
            </w:tcBorders>
            <w:vAlign w:val="center"/>
            <w:hideMark/>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sym w:font="Symbol" w:char="F044"/>
            </w:r>
            <w:r w:rsidRPr="00AE12E1">
              <w:rPr>
                <w:rFonts w:ascii="Arial" w:hAnsi="Arial" w:cs="Arial"/>
                <w:color w:val="000000" w:themeColor="text1"/>
                <w:sz w:val="18"/>
                <w:szCs w:val="18"/>
              </w:rPr>
              <w:t>AIC</w:t>
            </w:r>
          </w:p>
        </w:tc>
      </w:tr>
      <w:tr w:rsidR="002E03CE" w:rsidRPr="00AE12E1" w:rsidTr="00FF51CF">
        <w:trPr>
          <w:trHeight w:val="272"/>
          <w:jc w:val="center"/>
        </w:trPr>
        <w:tc>
          <w:tcPr>
            <w:tcW w:w="0" w:type="auto"/>
            <w:gridSpan w:val="4"/>
            <w:tcBorders>
              <w:top w:val="single" w:sz="4" w:space="0" w:color="auto"/>
              <w:bottom w:val="single" w:sz="4" w:space="0" w:color="auto"/>
            </w:tcBorders>
            <w:shd w:val="clear" w:color="auto" w:fill="D9D9D9" w:themeFill="background1" w:themeFillShade="D9"/>
            <w:vAlign w:val="center"/>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Model including area</w:t>
            </w:r>
          </w:p>
        </w:tc>
      </w:tr>
      <w:tr w:rsidR="002E03CE" w:rsidRPr="00AE12E1" w:rsidTr="00FF51CF">
        <w:trPr>
          <w:trHeight w:val="272"/>
          <w:jc w:val="center"/>
        </w:trPr>
        <w:tc>
          <w:tcPr>
            <w:tcW w:w="2237" w:type="dxa"/>
            <w:tcBorders>
              <w:top w:val="single" w:sz="4" w:space="0" w:color="auto"/>
            </w:tcBorders>
            <w:vAlign w:val="center"/>
          </w:tcPr>
          <w:p w:rsidR="002E03CE" w:rsidRPr="00AE12E1" w:rsidRDefault="002E03CE" w:rsidP="00FF51CF">
            <w:pPr>
              <w:pStyle w:val="NormalWeb"/>
              <w:spacing w:before="0" w:beforeAutospacing="0" w:after="0" w:afterAutospacing="0"/>
              <w:rPr>
                <w:rFonts w:ascii="Arial" w:hAnsi="Arial" w:cs="Arial"/>
                <w:color w:val="000000" w:themeColor="text1"/>
                <w:sz w:val="18"/>
                <w:szCs w:val="18"/>
              </w:rPr>
            </w:pPr>
            <w:r w:rsidRPr="00AE12E1">
              <w:rPr>
                <w:rFonts w:ascii="Arial" w:hAnsi="Arial" w:cs="Arial"/>
                <w:color w:val="000000" w:themeColor="text1"/>
                <w:sz w:val="18"/>
                <w:szCs w:val="18"/>
              </w:rPr>
              <w:t>(1|SS) + (1|Island)</w:t>
            </w:r>
          </w:p>
        </w:tc>
        <w:tc>
          <w:tcPr>
            <w:tcW w:w="1003" w:type="dxa"/>
            <w:tcBorders>
              <w:top w:val="single" w:sz="4" w:space="0" w:color="auto"/>
            </w:tcBorders>
            <w:vAlign w:val="center"/>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17</w:t>
            </w:r>
          </w:p>
        </w:tc>
        <w:tc>
          <w:tcPr>
            <w:tcW w:w="0" w:type="auto"/>
            <w:tcBorders>
              <w:top w:val="single" w:sz="4" w:space="0" w:color="auto"/>
            </w:tcBorders>
            <w:vAlign w:val="center"/>
          </w:tcPr>
          <w:p w:rsidR="002E03CE" w:rsidRPr="00AE12E1" w:rsidRDefault="005B353F" w:rsidP="00FF51CF">
            <w:pPr>
              <w:pStyle w:val="NormalWeb"/>
              <w:spacing w:before="0" w:beforeAutospacing="0" w:after="0" w:afterAutospacing="0"/>
              <w:jc w:val="center"/>
              <w:rPr>
                <w:rFonts w:ascii="Arial" w:hAnsi="Arial" w:cs="Arial"/>
                <w:color w:val="000000" w:themeColor="text1"/>
                <w:sz w:val="18"/>
                <w:szCs w:val="18"/>
              </w:rPr>
            </w:pPr>
            <w:r w:rsidRPr="005B353F">
              <w:rPr>
                <w:rFonts w:ascii="Arial" w:hAnsi="Arial" w:cs="Arial"/>
                <w:color w:val="000000" w:themeColor="text1"/>
                <w:sz w:val="18"/>
                <w:szCs w:val="18"/>
              </w:rPr>
              <w:t>555.259</w:t>
            </w:r>
          </w:p>
        </w:tc>
        <w:tc>
          <w:tcPr>
            <w:tcW w:w="0" w:type="auto"/>
            <w:tcBorders>
              <w:top w:val="single" w:sz="4" w:space="0" w:color="auto"/>
            </w:tcBorders>
            <w:vAlign w:val="center"/>
          </w:tcPr>
          <w:p w:rsidR="002E03CE" w:rsidRPr="00AE12E1" w:rsidRDefault="005B353F" w:rsidP="00FF51CF">
            <w:pPr>
              <w:pStyle w:val="NormalWeb"/>
              <w:spacing w:before="0" w:beforeAutospacing="0" w:after="0" w:afterAutospacing="0"/>
              <w:jc w:val="center"/>
              <w:rPr>
                <w:rFonts w:ascii="Arial" w:hAnsi="Arial" w:cs="Arial"/>
                <w:color w:val="000000" w:themeColor="text1"/>
                <w:sz w:val="18"/>
                <w:szCs w:val="18"/>
              </w:rPr>
            </w:pPr>
            <w:r>
              <w:rPr>
                <w:rFonts w:ascii="Arial" w:hAnsi="Arial" w:cs="Arial"/>
                <w:color w:val="000000" w:themeColor="text1"/>
                <w:sz w:val="18"/>
                <w:szCs w:val="18"/>
              </w:rPr>
              <w:t>--</w:t>
            </w:r>
          </w:p>
        </w:tc>
      </w:tr>
      <w:tr w:rsidR="002E03CE" w:rsidRPr="00AE12E1" w:rsidTr="00FF51CF">
        <w:trPr>
          <w:trHeight w:val="272"/>
          <w:jc w:val="center"/>
        </w:trPr>
        <w:tc>
          <w:tcPr>
            <w:tcW w:w="2237" w:type="dxa"/>
            <w:tcBorders>
              <w:bottom w:val="single" w:sz="4" w:space="0" w:color="auto"/>
            </w:tcBorders>
            <w:vAlign w:val="center"/>
          </w:tcPr>
          <w:p w:rsidR="002E03CE" w:rsidRPr="00AE12E1" w:rsidRDefault="002E03CE" w:rsidP="00FF51CF">
            <w:pPr>
              <w:pStyle w:val="NormalWeb"/>
              <w:spacing w:before="0" w:beforeAutospacing="0" w:after="0" w:afterAutospacing="0"/>
              <w:rPr>
                <w:rFonts w:ascii="Arial" w:hAnsi="Arial" w:cs="Arial"/>
                <w:color w:val="000000" w:themeColor="text1"/>
                <w:sz w:val="18"/>
                <w:szCs w:val="18"/>
              </w:rPr>
            </w:pPr>
            <w:r w:rsidRPr="00AE12E1">
              <w:rPr>
                <w:rFonts w:ascii="Arial" w:hAnsi="Arial" w:cs="Arial"/>
                <w:color w:val="000000" w:themeColor="text1"/>
                <w:sz w:val="18"/>
                <w:szCs w:val="18"/>
              </w:rPr>
              <w:t>(1|SS)</w:t>
            </w:r>
          </w:p>
        </w:tc>
        <w:tc>
          <w:tcPr>
            <w:tcW w:w="1003" w:type="dxa"/>
            <w:tcBorders>
              <w:bottom w:val="single" w:sz="4" w:space="0" w:color="auto"/>
            </w:tcBorders>
            <w:vAlign w:val="center"/>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16</w:t>
            </w:r>
          </w:p>
        </w:tc>
        <w:tc>
          <w:tcPr>
            <w:tcW w:w="0" w:type="auto"/>
            <w:tcBorders>
              <w:bottom w:val="single" w:sz="4" w:space="0" w:color="auto"/>
            </w:tcBorders>
            <w:vAlign w:val="center"/>
          </w:tcPr>
          <w:p w:rsidR="002E03CE" w:rsidRPr="00AE12E1" w:rsidRDefault="005B353F" w:rsidP="00FF51CF">
            <w:pPr>
              <w:pStyle w:val="NormalWeb"/>
              <w:spacing w:before="0" w:beforeAutospacing="0" w:after="0" w:afterAutospacing="0"/>
              <w:jc w:val="center"/>
              <w:rPr>
                <w:rFonts w:ascii="Arial" w:hAnsi="Arial" w:cs="Arial"/>
                <w:color w:val="000000" w:themeColor="text1"/>
                <w:sz w:val="18"/>
                <w:szCs w:val="18"/>
              </w:rPr>
            </w:pPr>
            <w:r w:rsidRPr="005B353F">
              <w:rPr>
                <w:rFonts w:ascii="Arial" w:hAnsi="Arial" w:cs="Arial"/>
                <w:color w:val="000000" w:themeColor="text1"/>
                <w:sz w:val="18"/>
                <w:szCs w:val="18"/>
              </w:rPr>
              <w:t>560.72</w:t>
            </w:r>
            <w:r>
              <w:rPr>
                <w:rFonts w:ascii="Arial" w:hAnsi="Arial" w:cs="Arial"/>
                <w:color w:val="000000" w:themeColor="text1"/>
                <w:sz w:val="18"/>
                <w:szCs w:val="18"/>
              </w:rPr>
              <w:t>8</w:t>
            </w:r>
          </w:p>
        </w:tc>
        <w:tc>
          <w:tcPr>
            <w:tcW w:w="0" w:type="auto"/>
            <w:tcBorders>
              <w:bottom w:val="single" w:sz="4" w:space="0" w:color="auto"/>
            </w:tcBorders>
            <w:vAlign w:val="center"/>
          </w:tcPr>
          <w:p w:rsidR="002E03CE" w:rsidRPr="00AE12E1" w:rsidRDefault="005B353F" w:rsidP="00FF51CF">
            <w:pPr>
              <w:pStyle w:val="NormalWeb"/>
              <w:spacing w:before="0" w:beforeAutospacing="0" w:after="0" w:afterAutospacing="0"/>
              <w:jc w:val="center"/>
              <w:rPr>
                <w:rFonts w:ascii="Arial" w:hAnsi="Arial" w:cs="Arial"/>
                <w:color w:val="000000" w:themeColor="text1"/>
                <w:sz w:val="18"/>
                <w:szCs w:val="18"/>
              </w:rPr>
            </w:pPr>
            <w:r w:rsidRPr="005B353F">
              <w:rPr>
                <w:rFonts w:ascii="Arial" w:hAnsi="Arial" w:cs="Arial"/>
                <w:color w:val="000000" w:themeColor="text1"/>
                <w:sz w:val="18"/>
                <w:szCs w:val="18"/>
              </w:rPr>
              <w:t>5.46</w:t>
            </w:r>
            <w:r>
              <w:rPr>
                <w:rFonts w:ascii="Arial" w:hAnsi="Arial" w:cs="Arial"/>
                <w:color w:val="000000" w:themeColor="text1"/>
                <w:sz w:val="18"/>
                <w:szCs w:val="18"/>
              </w:rPr>
              <w:t>9</w:t>
            </w:r>
          </w:p>
        </w:tc>
      </w:tr>
      <w:tr w:rsidR="002E03CE" w:rsidRPr="00AE12E1" w:rsidTr="00FF51CF">
        <w:trPr>
          <w:trHeight w:val="272"/>
          <w:jc w:val="center"/>
        </w:trPr>
        <w:tc>
          <w:tcPr>
            <w:tcW w:w="0" w:type="auto"/>
            <w:gridSpan w:val="4"/>
            <w:tcBorders>
              <w:top w:val="single" w:sz="4" w:space="0" w:color="auto"/>
              <w:bottom w:val="single" w:sz="4" w:space="0" w:color="auto"/>
            </w:tcBorders>
            <w:shd w:val="clear" w:color="auto" w:fill="D9D9D9" w:themeFill="background1" w:themeFillShade="D9"/>
            <w:vAlign w:val="center"/>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Model including surrounding landmass</w:t>
            </w:r>
          </w:p>
        </w:tc>
      </w:tr>
      <w:tr w:rsidR="002E03CE" w:rsidRPr="00AE12E1" w:rsidTr="00FF51CF">
        <w:trPr>
          <w:trHeight w:val="272"/>
          <w:jc w:val="center"/>
        </w:trPr>
        <w:tc>
          <w:tcPr>
            <w:tcW w:w="0" w:type="auto"/>
            <w:tcBorders>
              <w:top w:val="single" w:sz="4" w:space="0" w:color="auto"/>
            </w:tcBorders>
            <w:vAlign w:val="center"/>
          </w:tcPr>
          <w:p w:rsidR="002E03CE" w:rsidRPr="00AE12E1" w:rsidRDefault="002E03CE" w:rsidP="00FF51CF">
            <w:pPr>
              <w:pStyle w:val="NormalWeb"/>
              <w:spacing w:before="0" w:beforeAutospacing="0" w:after="0" w:afterAutospacing="0"/>
              <w:rPr>
                <w:rFonts w:ascii="Arial" w:hAnsi="Arial" w:cs="Arial"/>
                <w:color w:val="000000" w:themeColor="text1"/>
                <w:sz w:val="18"/>
                <w:szCs w:val="18"/>
              </w:rPr>
            </w:pPr>
            <w:r w:rsidRPr="00AE12E1">
              <w:rPr>
                <w:rFonts w:ascii="Arial" w:hAnsi="Arial" w:cs="Arial"/>
                <w:color w:val="000000" w:themeColor="text1"/>
                <w:sz w:val="18"/>
                <w:szCs w:val="18"/>
              </w:rPr>
              <w:t>(1|SS) + (1|Island)</w:t>
            </w:r>
          </w:p>
        </w:tc>
        <w:tc>
          <w:tcPr>
            <w:tcW w:w="0" w:type="auto"/>
            <w:tcBorders>
              <w:top w:val="single" w:sz="4" w:space="0" w:color="auto"/>
            </w:tcBorders>
            <w:vAlign w:val="center"/>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17</w:t>
            </w:r>
          </w:p>
        </w:tc>
        <w:tc>
          <w:tcPr>
            <w:tcW w:w="0" w:type="auto"/>
            <w:tcBorders>
              <w:top w:val="single" w:sz="4" w:space="0" w:color="auto"/>
            </w:tcBorders>
            <w:vAlign w:val="center"/>
          </w:tcPr>
          <w:p w:rsidR="002E03CE" w:rsidRPr="00AE12E1" w:rsidRDefault="005B353F" w:rsidP="00FF51CF">
            <w:pPr>
              <w:pStyle w:val="NormalWeb"/>
              <w:spacing w:before="0" w:beforeAutospacing="0" w:after="0" w:afterAutospacing="0"/>
              <w:jc w:val="center"/>
              <w:rPr>
                <w:rFonts w:ascii="Arial" w:hAnsi="Arial" w:cs="Arial"/>
                <w:color w:val="000000" w:themeColor="text1"/>
                <w:sz w:val="18"/>
                <w:szCs w:val="18"/>
              </w:rPr>
            </w:pPr>
            <w:r w:rsidRPr="005B353F">
              <w:rPr>
                <w:rFonts w:ascii="Arial" w:hAnsi="Arial" w:cs="Arial"/>
                <w:color w:val="000000" w:themeColor="text1"/>
                <w:sz w:val="18"/>
                <w:szCs w:val="18"/>
              </w:rPr>
              <w:t>-120.24</w:t>
            </w:r>
            <w:r>
              <w:rPr>
                <w:rFonts w:ascii="Arial" w:hAnsi="Arial" w:cs="Arial"/>
                <w:color w:val="000000" w:themeColor="text1"/>
                <w:sz w:val="18"/>
                <w:szCs w:val="18"/>
              </w:rPr>
              <w:t>4</w:t>
            </w:r>
          </w:p>
        </w:tc>
        <w:tc>
          <w:tcPr>
            <w:tcW w:w="0" w:type="auto"/>
            <w:tcBorders>
              <w:top w:val="single" w:sz="4" w:space="0" w:color="auto"/>
            </w:tcBorders>
            <w:vAlign w:val="center"/>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w:t>
            </w:r>
          </w:p>
        </w:tc>
      </w:tr>
      <w:tr w:rsidR="002E03CE" w:rsidRPr="00AE12E1" w:rsidTr="00FF51CF">
        <w:trPr>
          <w:trHeight w:val="272"/>
          <w:jc w:val="center"/>
        </w:trPr>
        <w:tc>
          <w:tcPr>
            <w:tcW w:w="0" w:type="auto"/>
            <w:tcBorders>
              <w:bottom w:val="single" w:sz="4" w:space="0" w:color="auto"/>
            </w:tcBorders>
            <w:vAlign w:val="center"/>
          </w:tcPr>
          <w:p w:rsidR="002E03CE" w:rsidRPr="00AE12E1" w:rsidRDefault="002E03CE" w:rsidP="00FF51CF">
            <w:pPr>
              <w:pStyle w:val="NormalWeb"/>
              <w:spacing w:before="0" w:beforeAutospacing="0" w:after="0" w:afterAutospacing="0"/>
              <w:rPr>
                <w:rFonts w:ascii="Arial" w:hAnsi="Arial" w:cs="Arial"/>
                <w:color w:val="000000" w:themeColor="text1"/>
                <w:sz w:val="18"/>
                <w:szCs w:val="18"/>
              </w:rPr>
            </w:pPr>
            <w:r w:rsidRPr="00AE12E1">
              <w:rPr>
                <w:rFonts w:ascii="Arial" w:hAnsi="Arial" w:cs="Arial"/>
                <w:color w:val="000000" w:themeColor="text1"/>
                <w:sz w:val="18"/>
                <w:szCs w:val="18"/>
              </w:rPr>
              <w:t>(1|SS)</w:t>
            </w:r>
          </w:p>
        </w:tc>
        <w:tc>
          <w:tcPr>
            <w:tcW w:w="0" w:type="auto"/>
            <w:tcBorders>
              <w:bottom w:val="single" w:sz="4" w:space="0" w:color="auto"/>
            </w:tcBorders>
            <w:vAlign w:val="center"/>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16</w:t>
            </w:r>
          </w:p>
        </w:tc>
        <w:tc>
          <w:tcPr>
            <w:tcW w:w="0" w:type="auto"/>
            <w:tcBorders>
              <w:bottom w:val="single" w:sz="4" w:space="0" w:color="auto"/>
            </w:tcBorders>
            <w:vAlign w:val="center"/>
          </w:tcPr>
          <w:p w:rsidR="002E03CE" w:rsidRPr="00AE12E1" w:rsidRDefault="005B353F" w:rsidP="00FF51CF">
            <w:pPr>
              <w:pStyle w:val="NormalWeb"/>
              <w:spacing w:before="0" w:beforeAutospacing="0" w:after="0" w:afterAutospacing="0"/>
              <w:jc w:val="center"/>
              <w:rPr>
                <w:rFonts w:ascii="Arial" w:hAnsi="Arial" w:cs="Arial"/>
                <w:color w:val="000000" w:themeColor="text1"/>
                <w:sz w:val="18"/>
                <w:szCs w:val="18"/>
              </w:rPr>
            </w:pPr>
            <w:r w:rsidRPr="005B353F">
              <w:rPr>
                <w:rFonts w:ascii="Arial" w:hAnsi="Arial" w:cs="Arial"/>
                <w:color w:val="000000" w:themeColor="text1"/>
                <w:sz w:val="18"/>
                <w:szCs w:val="18"/>
              </w:rPr>
              <w:t>-117.70</w:t>
            </w:r>
            <w:r>
              <w:rPr>
                <w:rFonts w:ascii="Arial" w:hAnsi="Arial" w:cs="Arial"/>
                <w:color w:val="000000" w:themeColor="text1"/>
                <w:sz w:val="18"/>
                <w:szCs w:val="18"/>
              </w:rPr>
              <w:t>7</w:t>
            </w:r>
          </w:p>
        </w:tc>
        <w:tc>
          <w:tcPr>
            <w:tcW w:w="0" w:type="auto"/>
            <w:tcBorders>
              <w:bottom w:val="single" w:sz="4" w:space="0" w:color="auto"/>
            </w:tcBorders>
            <w:vAlign w:val="center"/>
          </w:tcPr>
          <w:p w:rsidR="002E03CE" w:rsidRPr="00AE12E1" w:rsidRDefault="005B353F" w:rsidP="00FF51CF">
            <w:pPr>
              <w:pStyle w:val="NormalWeb"/>
              <w:spacing w:before="0" w:beforeAutospacing="0" w:after="0" w:afterAutospacing="0"/>
              <w:jc w:val="center"/>
              <w:rPr>
                <w:rFonts w:ascii="Arial" w:hAnsi="Arial" w:cs="Arial"/>
                <w:color w:val="000000" w:themeColor="text1"/>
                <w:sz w:val="18"/>
                <w:szCs w:val="18"/>
              </w:rPr>
            </w:pPr>
            <w:r w:rsidRPr="005B353F">
              <w:rPr>
                <w:rFonts w:ascii="Arial" w:hAnsi="Arial" w:cs="Arial"/>
                <w:color w:val="000000" w:themeColor="text1"/>
                <w:sz w:val="18"/>
                <w:szCs w:val="18"/>
              </w:rPr>
              <w:t>2.537</w:t>
            </w:r>
          </w:p>
        </w:tc>
      </w:tr>
      <w:tr w:rsidR="002E03CE" w:rsidRPr="00AE12E1" w:rsidTr="00FF51CF">
        <w:trPr>
          <w:trHeight w:val="272"/>
          <w:jc w:val="center"/>
        </w:trPr>
        <w:tc>
          <w:tcPr>
            <w:tcW w:w="0" w:type="auto"/>
            <w:gridSpan w:val="4"/>
            <w:tcBorders>
              <w:top w:val="single" w:sz="4" w:space="0" w:color="auto"/>
              <w:bottom w:val="single" w:sz="4" w:space="0" w:color="auto"/>
            </w:tcBorders>
            <w:shd w:val="clear" w:color="auto" w:fill="D9D9D9" w:themeFill="background1" w:themeFillShade="D9"/>
            <w:vAlign w:val="center"/>
          </w:tcPr>
          <w:p w:rsidR="002E03CE" w:rsidRPr="00AE12E1" w:rsidRDefault="002E03CE" w:rsidP="00FF51C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Model including country GDP per capita</w:t>
            </w:r>
          </w:p>
        </w:tc>
      </w:tr>
      <w:tr w:rsidR="005B353F" w:rsidRPr="00AE12E1" w:rsidTr="00FF51CF">
        <w:trPr>
          <w:trHeight w:val="272"/>
          <w:jc w:val="center"/>
        </w:trPr>
        <w:tc>
          <w:tcPr>
            <w:tcW w:w="0" w:type="auto"/>
            <w:tcBorders>
              <w:top w:val="single" w:sz="4" w:space="0" w:color="auto"/>
            </w:tcBorders>
            <w:vAlign w:val="center"/>
          </w:tcPr>
          <w:p w:rsidR="005B353F" w:rsidRPr="00AE12E1" w:rsidRDefault="005B353F" w:rsidP="005B353F">
            <w:pPr>
              <w:pStyle w:val="NormalWeb"/>
              <w:spacing w:before="0" w:beforeAutospacing="0" w:after="0" w:afterAutospacing="0"/>
              <w:rPr>
                <w:rFonts w:ascii="Arial" w:hAnsi="Arial" w:cs="Arial"/>
                <w:color w:val="000000" w:themeColor="text1"/>
                <w:sz w:val="18"/>
                <w:szCs w:val="18"/>
              </w:rPr>
            </w:pPr>
            <w:r w:rsidRPr="00AE12E1">
              <w:rPr>
                <w:rFonts w:ascii="Arial" w:hAnsi="Arial" w:cs="Arial"/>
                <w:color w:val="000000" w:themeColor="text1"/>
                <w:sz w:val="18"/>
                <w:szCs w:val="18"/>
              </w:rPr>
              <w:t>(1|SS) + (1|Island)</w:t>
            </w:r>
          </w:p>
        </w:tc>
        <w:tc>
          <w:tcPr>
            <w:tcW w:w="0" w:type="auto"/>
            <w:tcBorders>
              <w:top w:val="single" w:sz="4" w:space="0" w:color="auto"/>
            </w:tcBorders>
            <w:vAlign w:val="center"/>
          </w:tcPr>
          <w:p w:rsidR="005B353F" w:rsidRPr="00AE12E1" w:rsidRDefault="005B353F" w:rsidP="005B353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17</w:t>
            </w:r>
          </w:p>
        </w:tc>
        <w:tc>
          <w:tcPr>
            <w:tcW w:w="0" w:type="auto"/>
            <w:tcBorders>
              <w:top w:val="single" w:sz="4" w:space="0" w:color="auto"/>
            </w:tcBorders>
            <w:vAlign w:val="center"/>
          </w:tcPr>
          <w:p w:rsidR="005B353F" w:rsidRPr="00AE12E1" w:rsidRDefault="005B353F" w:rsidP="005B353F">
            <w:pPr>
              <w:pStyle w:val="NormalWeb"/>
              <w:spacing w:before="0" w:beforeAutospacing="0" w:after="0" w:afterAutospacing="0"/>
              <w:jc w:val="center"/>
              <w:rPr>
                <w:rFonts w:ascii="Arial" w:hAnsi="Arial" w:cs="Arial"/>
                <w:color w:val="000000" w:themeColor="text1"/>
                <w:sz w:val="18"/>
                <w:szCs w:val="18"/>
              </w:rPr>
            </w:pPr>
            <w:r w:rsidRPr="005B353F">
              <w:rPr>
                <w:rFonts w:ascii="Arial" w:hAnsi="Arial" w:cs="Arial"/>
                <w:color w:val="000000" w:themeColor="text1"/>
                <w:sz w:val="18"/>
                <w:szCs w:val="18"/>
              </w:rPr>
              <w:t>544.99</w:t>
            </w:r>
            <w:r>
              <w:rPr>
                <w:rFonts w:ascii="Arial" w:hAnsi="Arial" w:cs="Arial"/>
                <w:color w:val="000000" w:themeColor="text1"/>
                <w:sz w:val="18"/>
                <w:szCs w:val="18"/>
              </w:rPr>
              <w:t>6</w:t>
            </w:r>
          </w:p>
        </w:tc>
        <w:tc>
          <w:tcPr>
            <w:tcW w:w="0" w:type="auto"/>
            <w:tcBorders>
              <w:top w:val="single" w:sz="4" w:space="0" w:color="auto"/>
            </w:tcBorders>
            <w:vAlign w:val="center"/>
          </w:tcPr>
          <w:p w:rsidR="005B353F" w:rsidRPr="00AE12E1" w:rsidRDefault="005B353F" w:rsidP="005B353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w:t>
            </w:r>
          </w:p>
        </w:tc>
      </w:tr>
      <w:tr w:rsidR="005B353F" w:rsidRPr="00AE12E1" w:rsidTr="00FF51CF">
        <w:trPr>
          <w:trHeight w:val="272"/>
          <w:jc w:val="center"/>
        </w:trPr>
        <w:tc>
          <w:tcPr>
            <w:tcW w:w="0" w:type="auto"/>
            <w:tcBorders>
              <w:bottom w:val="single" w:sz="4" w:space="0" w:color="auto"/>
            </w:tcBorders>
            <w:vAlign w:val="center"/>
          </w:tcPr>
          <w:p w:rsidR="005B353F" w:rsidRPr="00AE12E1" w:rsidRDefault="005B353F" w:rsidP="005B353F">
            <w:pPr>
              <w:pStyle w:val="NormalWeb"/>
              <w:spacing w:before="0" w:beforeAutospacing="0" w:after="0" w:afterAutospacing="0"/>
              <w:rPr>
                <w:rFonts w:ascii="Arial" w:hAnsi="Arial" w:cs="Arial"/>
                <w:color w:val="000000" w:themeColor="text1"/>
                <w:sz w:val="18"/>
                <w:szCs w:val="18"/>
              </w:rPr>
            </w:pPr>
            <w:r w:rsidRPr="00AE12E1">
              <w:rPr>
                <w:rFonts w:ascii="Arial" w:hAnsi="Arial" w:cs="Arial"/>
                <w:color w:val="000000" w:themeColor="text1"/>
                <w:sz w:val="18"/>
                <w:szCs w:val="18"/>
              </w:rPr>
              <w:t>(1|SS)</w:t>
            </w:r>
          </w:p>
        </w:tc>
        <w:tc>
          <w:tcPr>
            <w:tcW w:w="0" w:type="auto"/>
            <w:tcBorders>
              <w:bottom w:val="single" w:sz="4" w:space="0" w:color="auto"/>
            </w:tcBorders>
            <w:vAlign w:val="center"/>
          </w:tcPr>
          <w:p w:rsidR="005B353F" w:rsidRPr="00AE12E1" w:rsidRDefault="005B353F" w:rsidP="005B353F">
            <w:pPr>
              <w:pStyle w:val="NormalWeb"/>
              <w:spacing w:before="0" w:beforeAutospacing="0" w:after="0" w:afterAutospacing="0"/>
              <w:jc w:val="center"/>
              <w:rPr>
                <w:rFonts w:ascii="Arial" w:hAnsi="Arial" w:cs="Arial"/>
                <w:color w:val="000000" w:themeColor="text1"/>
                <w:sz w:val="18"/>
                <w:szCs w:val="18"/>
              </w:rPr>
            </w:pPr>
            <w:r w:rsidRPr="00AE12E1">
              <w:rPr>
                <w:rFonts w:ascii="Arial" w:hAnsi="Arial" w:cs="Arial"/>
                <w:color w:val="000000" w:themeColor="text1"/>
                <w:sz w:val="18"/>
                <w:szCs w:val="18"/>
              </w:rPr>
              <w:t>16</w:t>
            </w:r>
          </w:p>
        </w:tc>
        <w:tc>
          <w:tcPr>
            <w:tcW w:w="0" w:type="auto"/>
            <w:tcBorders>
              <w:bottom w:val="single" w:sz="4" w:space="0" w:color="auto"/>
            </w:tcBorders>
            <w:vAlign w:val="center"/>
          </w:tcPr>
          <w:p w:rsidR="005B353F" w:rsidRPr="00AE12E1" w:rsidRDefault="005B353F" w:rsidP="005B353F">
            <w:pPr>
              <w:pStyle w:val="NormalWeb"/>
              <w:spacing w:before="0" w:beforeAutospacing="0" w:after="0" w:afterAutospacing="0"/>
              <w:jc w:val="center"/>
              <w:rPr>
                <w:rFonts w:ascii="Arial" w:hAnsi="Arial" w:cs="Arial"/>
                <w:color w:val="000000" w:themeColor="text1"/>
                <w:sz w:val="18"/>
                <w:szCs w:val="18"/>
              </w:rPr>
            </w:pPr>
            <w:r w:rsidRPr="005B353F">
              <w:rPr>
                <w:rFonts w:ascii="Arial" w:hAnsi="Arial" w:cs="Arial"/>
                <w:color w:val="000000" w:themeColor="text1"/>
                <w:sz w:val="18"/>
                <w:szCs w:val="18"/>
              </w:rPr>
              <w:t>551.138</w:t>
            </w:r>
          </w:p>
        </w:tc>
        <w:tc>
          <w:tcPr>
            <w:tcW w:w="0" w:type="auto"/>
            <w:tcBorders>
              <w:bottom w:val="single" w:sz="4" w:space="0" w:color="auto"/>
            </w:tcBorders>
            <w:shd w:val="clear" w:color="auto" w:fill="auto"/>
            <w:vAlign w:val="center"/>
          </w:tcPr>
          <w:p w:rsidR="005B353F" w:rsidRPr="00AE12E1" w:rsidRDefault="005B353F" w:rsidP="005B353F">
            <w:pPr>
              <w:pStyle w:val="NormalWeb"/>
              <w:spacing w:before="0" w:beforeAutospacing="0" w:after="0" w:afterAutospacing="0"/>
              <w:jc w:val="center"/>
              <w:rPr>
                <w:rFonts w:ascii="Arial" w:hAnsi="Arial" w:cs="Arial"/>
                <w:color w:val="000000" w:themeColor="text1"/>
                <w:sz w:val="18"/>
                <w:szCs w:val="18"/>
              </w:rPr>
            </w:pPr>
            <w:r w:rsidRPr="005B353F">
              <w:rPr>
                <w:rFonts w:ascii="Arial" w:hAnsi="Arial" w:cs="Arial"/>
                <w:color w:val="000000" w:themeColor="text1"/>
                <w:sz w:val="18"/>
                <w:szCs w:val="18"/>
              </w:rPr>
              <w:t>6.142</w:t>
            </w:r>
          </w:p>
        </w:tc>
      </w:tr>
    </w:tbl>
    <w:p w:rsidR="002E03CE" w:rsidRPr="00AE12E1" w:rsidRDefault="002E03CE" w:rsidP="002E03CE">
      <w:pPr>
        <w:rPr>
          <w:rFonts w:ascii="Arial" w:hAnsi="Arial" w:cs="Arial"/>
          <w:color w:val="000000" w:themeColor="text1"/>
        </w:rPr>
      </w:pPr>
    </w:p>
    <w:p w:rsidR="002E03CE" w:rsidRPr="00AE12E1" w:rsidRDefault="002E03CE" w:rsidP="002E03CE">
      <w:pPr>
        <w:jc w:val="center"/>
        <w:rPr>
          <w:rFonts w:ascii="Arial" w:hAnsi="Arial" w:cs="Arial"/>
          <w:color w:val="000000" w:themeColor="text1"/>
        </w:rPr>
      </w:pPr>
    </w:p>
    <w:p w:rsidR="002E03CE" w:rsidRPr="00AE12E1" w:rsidRDefault="002E03CE" w:rsidP="002E03CE">
      <w:pPr>
        <w:jc w:val="center"/>
        <w:rPr>
          <w:rFonts w:ascii="Arial" w:hAnsi="Arial" w:cs="Arial"/>
          <w:color w:val="000000" w:themeColor="text1"/>
        </w:rPr>
      </w:pPr>
    </w:p>
    <w:p w:rsidR="002E03CE" w:rsidRPr="00255A01" w:rsidRDefault="002E03CE" w:rsidP="002E03CE">
      <w:pPr>
        <w:pStyle w:val="Tables"/>
      </w:pPr>
      <w:bookmarkStart w:id="15" w:name="_Toc19616911"/>
      <w:r w:rsidRPr="00255A01">
        <w:t>Table 1</w:t>
      </w:r>
      <w:r w:rsidR="00255A01" w:rsidRPr="00255A01">
        <w:t>3</w:t>
      </w:r>
      <w:r w:rsidRPr="00255A01">
        <w:t xml:space="preserve">. ANOVA tables for models of total abundance of aliens including island traits as explanatory variables. LUI= land use/use intensity. Stars indicate the </w:t>
      </w:r>
      <w:r w:rsidRPr="00255A01">
        <w:rPr>
          <w:rFonts w:eastAsiaTheme="minorEastAsia"/>
          <w:lang w:val="en-US"/>
        </w:rPr>
        <w:t>level of significance (Sig): &lt;0.001***</w:t>
      </w:r>
      <w:bookmarkEnd w:id="15"/>
    </w:p>
    <w:p w:rsidR="002E03CE" w:rsidRPr="00AE12E1" w:rsidRDefault="002E03CE" w:rsidP="002E03CE">
      <w:pPr>
        <w:jc w:val="center"/>
        <w:rPr>
          <w:rFonts w:ascii="Arial" w:hAnsi="Arial" w:cs="Arial"/>
          <w:color w:val="000000" w:themeColor="text1"/>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767"/>
        <w:gridCol w:w="467"/>
        <w:gridCol w:w="477"/>
      </w:tblGrid>
      <w:tr w:rsidR="002E03CE" w:rsidRPr="002B3E1B" w:rsidTr="00FF51CF">
        <w:trPr>
          <w:trHeight w:val="273"/>
          <w:jc w:val="center"/>
        </w:trPr>
        <w:tc>
          <w:tcPr>
            <w:tcW w:w="0" w:type="auto"/>
            <w:tcBorders>
              <w:top w:val="single" w:sz="4" w:space="0" w:color="auto"/>
              <w:bottom w:val="single" w:sz="4" w:space="0" w:color="auto"/>
            </w:tcBorders>
            <w:vAlign w:val="center"/>
          </w:tcPr>
          <w:p w:rsidR="002E03CE" w:rsidRPr="002B3E1B" w:rsidRDefault="002E03CE" w:rsidP="00FF51CF">
            <w:pPr>
              <w:rPr>
                <w:rFonts w:ascii="Arial" w:hAnsi="Arial" w:cs="Arial"/>
                <w:color w:val="000000" w:themeColor="text1"/>
                <w:sz w:val="18"/>
                <w:szCs w:val="18"/>
              </w:rPr>
            </w:pPr>
            <w:r w:rsidRPr="002B3E1B">
              <w:rPr>
                <w:rFonts w:ascii="Arial" w:hAnsi="Arial" w:cs="Arial"/>
                <w:color w:val="000000" w:themeColor="text1"/>
                <w:sz w:val="18"/>
                <w:szCs w:val="18"/>
              </w:rPr>
              <w:t>Term</w:t>
            </w:r>
          </w:p>
        </w:tc>
        <w:tc>
          <w:tcPr>
            <w:tcW w:w="0" w:type="auto"/>
            <w:tcBorders>
              <w:top w:val="single" w:sz="4" w:space="0" w:color="auto"/>
              <w:bottom w:val="single" w:sz="4" w:space="0" w:color="auto"/>
            </w:tcBorders>
            <w:vAlign w:val="center"/>
          </w:tcPr>
          <w:p w:rsidR="002E03CE" w:rsidRPr="002B3E1B" w:rsidRDefault="002E03CE" w:rsidP="00FF51CF">
            <w:pPr>
              <w:pStyle w:val="p1"/>
              <w:jc w:val="center"/>
              <w:rPr>
                <w:rFonts w:ascii="Arial" w:hAnsi="Arial" w:cs="Arial"/>
                <w:color w:val="000000" w:themeColor="text1"/>
                <w:sz w:val="18"/>
                <w:szCs w:val="18"/>
                <w:vertAlign w:val="superscript"/>
              </w:rPr>
            </w:pPr>
            <w:r w:rsidRPr="002B3E1B">
              <w:rPr>
                <w:rFonts w:ascii="Arial" w:hAnsi="Arial" w:cs="Arial"/>
                <w:color w:val="000000" w:themeColor="text1"/>
                <w:sz w:val="18"/>
                <w:szCs w:val="18"/>
              </w:rPr>
              <w:sym w:font="Symbol" w:char="F063"/>
            </w:r>
            <w:r w:rsidRPr="002B3E1B">
              <w:rPr>
                <w:rFonts w:ascii="Arial" w:hAnsi="Arial" w:cs="Arial"/>
                <w:color w:val="000000" w:themeColor="text1"/>
                <w:sz w:val="18"/>
                <w:szCs w:val="18"/>
                <w:vertAlign w:val="superscript"/>
              </w:rPr>
              <w:t>2</w:t>
            </w:r>
          </w:p>
        </w:tc>
        <w:tc>
          <w:tcPr>
            <w:tcW w:w="0" w:type="auto"/>
            <w:tcBorders>
              <w:top w:val="single" w:sz="4" w:space="0" w:color="auto"/>
              <w:bottom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proofErr w:type="spellStart"/>
            <w:r w:rsidRPr="002B3E1B">
              <w:rPr>
                <w:rFonts w:ascii="Arial" w:hAnsi="Arial" w:cs="Arial"/>
                <w:color w:val="000000" w:themeColor="text1"/>
                <w:sz w:val="18"/>
                <w:szCs w:val="18"/>
              </w:rPr>
              <w:t>d.f.</w:t>
            </w:r>
            <w:proofErr w:type="spellEnd"/>
          </w:p>
        </w:tc>
        <w:tc>
          <w:tcPr>
            <w:tcW w:w="0" w:type="auto"/>
            <w:tcBorders>
              <w:top w:val="single" w:sz="4" w:space="0" w:color="auto"/>
              <w:bottom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Sig</w:t>
            </w:r>
          </w:p>
        </w:tc>
      </w:tr>
      <w:tr w:rsidR="002E03CE" w:rsidRPr="002B3E1B" w:rsidTr="00FF51CF">
        <w:trPr>
          <w:trHeight w:val="273"/>
          <w:jc w:val="center"/>
        </w:trPr>
        <w:tc>
          <w:tcPr>
            <w:tcW w:w="0" w:type="auto"/>
            <w:gridSpan w:val="4"/>
            <w:tcBorders>
              <w:top w:val="single" w:sz="4" w:space="0" w:color="auto"/>
              <w:bottom w:val="single" w:sz="4" w:space="0" w:color="auto"/>
            </w:tcBorders>
            <w:shd w:val="clear" w:color="auto" w:fill="D9D9D9" w:themeFill="background1" w:themeFillShade="D9"/>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Model including area</w:t>
            </w:r>
          </w:p>
        </w:tc>
      </w:tr>
      <w:tr w:rsidR="002E03CE" w:rsidRPr="002B3E1B" w:rsidTr="00FF51CF">
        <w:trPr>
          <w:trHeight w:val="273"/>
          <w:jc w:val="center"/>
        </w:trPr>
        <w:tc>
          <w:tcPr>
            <w:tcW w:w="0" w:type="auto"/>
            <w:tcBorders>
              <w:top w:val="single" w:sz="4" w:space="0" w:color="auto"/>
            </w:tcBorders>
            <w:vAlign w:val="center"/>
          </w:tcPr>
          <w:p w:rsidR="002E03CE" w:rsidRPr="002B3E1B" w:rsidRDefault="002E03CE" w:rsidP="00FF51CF">
            <w:pPr>
              <w:rPr>
                <w:rFonts w:ascii="Arial" w:hAnsi="Arial" w:cs="Arial"/>
                <w:color w:val="000000" w:themeColor="text1"/>
                <w:sz w:val="18"/>
                <w:szCs w:val="18"/>
              </w:rPr>
            </w:pPr>
            <w:r w:rsidRPr="002B3E1B">
              <w:rPr>
                <w:rFonts w:ascii="Arial" w:hAnsi="Arial" w:cs="Arial"/>
                <w:color w:val="000000" w:themeColor="text1"/>
                <w:sz w:val="18"/>
                <w:szCs w:val="18"/>
              </w:rPr>
              <w:t>LUI</w:t>
            </w:r>
          </w:p>
        </w:tc>
        <w:tc>
          <w:tcPr>
            <w:tcW w:w="0" w:type="auto"/>
            <w:tcBorders>
              <w:top w:val="single" w:sz="4" w:space="0" w:color="auto"/>
            </w:tcBorders>
            <w:vAlign w:val="center"/>
          </w:tcPr>
          <w:p w:rsidR="002E03CE" w:rsidRPr="002B3E1B" w:rsidRDefault="005B353F"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92.1</w:t>
            </w:r>
          </w:p>
        </w:tc>
        <w:tc>
          <w:tcPr>
            <w:tcW w:w="0" w:type="auto"/>
            <w:tcBorders>
              <w:top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6</w:t>
            </w:r>
          </w:p>
        </w:tc>
        <w:tc>
          <w:tcPr>
            <w:tcW w:w="0" w:type="auto"/>
            <w:tcBorders>
              <w:top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w:t>
            </w:r>
          </w:p>
        </w:tc>
      </w:tr>
      <w:tr w:rsidR="002E03CE" w:rsidRPr="002B3E1B" w:rsidTr="00FF51CF">
        <w:trPr>
          <w:trHeight w:val="273"/>
          <w:jc w:val="center"/>
        </w:trPr>
        <w:tc>
          <w:tcPr>
            <w:tcW w:w="0" w:type="auto"/>
            <w:vAlign w:val="center"/>
          </w:tcPr>
          <w:p w:rsidR="002E03CE" w:rsidRPr="002B3E1B" w:rsidRDefault="002E03CE" w:rsidP="00FF51CF">
            <w:pPr>
              <w:rPr>
                <w:rFonts w:ascii="Arial" w:hAnsi="Arial" w:cs="Arial"/>
                <w:color w:val="000000" w:themeColor="text1"/>
                <w:sz w:val="18"/>
                <w:szCs w:val="18"/>
              </w:rPr>
            </w:pPr>
            <w:r w:rsidRPr="002B3E1B">
              <w:rPr>
                <w:rFonts w:ascii="Arial" w:hAnsi="Arial" w:cs="Arial"/>
                <w:color w:val="000000" w:themeColor="text1"/>
                <w:sz w:val="18"/>
                <w:szCs w:val="18"/>
              </w:rPr>
              <w:t>Area</w:t>
            </w:r>
          </w:p>
        </w:tc>
        <w:tc>
          <w:tcPr>
            <w:tcW w:w="0" w:type="auto"/>
            <w:vAlign w:val="center"/>
          </w:tcPr>
          <w:p w:rsidR="002E03CE" w:rsidRPr="002B3E1B" w:rsidRDefault="005B353F"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0.039</w:t>
            </w:r>
          </w:p>
        </w:tc>
        <w:tc>
          <w:tcPr>
            <w:tcW w:w="0" w:type="auto"/>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1</w:t>
            </w:r>
          </w:p>
        </w:tc>
        <w:tc>
          <w:tcPr>
            <w:tcW w:w="0" w:type="auto"/>
            <w:vAlign w:val="center"/>
          </w:tcPr>
          <w:p w:rsidR="002E03CE" w:rsidRPr="002B3E1B" w:rsidRDefault="002E03CE" w:rsidP="00FF51CF">
            <w:pPr>
              <w:jc w:val="center"/>
              <w:rPr>
                <w:rFonts w:ascii="Arial" w:hAnsi="Arial" w:cs="Arial"/>
                <w:color w:val="000000" w:themeColor="text1"/>
                <w:sz w:val="18"/>
                <w:szCs w:val="18"/>
              </w:rPr>
            </w:pPr>
          </w:p>
        </w:tc>
      </w:tr>
      <w:tr w:rsidR="002E03CE" w:rsidRPr="002B3E1B" w:rsidTr="00FF51CF">
        <w:trPr>
          <w:trHeight w:val="273"/>
          <w:jc w:val="center"/>
        </w:trPr>
        <w:tc>
          <w:tcPr>
            <w:tcW w:w="0" w:type="auto"/>
            <w:tcBorders>
              <w:bottom w:val="single" w:sz="4" w:space="0" w:color="auto"/>
            </w:tcBorders>
            <w:vAlign w:val="center"/>
          </w:tcPr>
          <w:p w:rsidR="002E03CE" w:rsidRPr="002B3E1B" w:rsidRDefault="002E03CE" w:rsidP="00FF51CF">
            <w:pPr>
              <w:rPr>
                <w:rFonts w:ascii="Arial" w:hAnsi="Arial" w:cs="Arial"/>
                <w:color w:val="000000" w:themeColor="text1"/>
                <w:sz w:val="18"/>
                <w:szCs w:val="18"/>
              </w:rPr>
            </w:pPr>
            <w:r w:rsidRPr="002B3E1B">
              <w:rPr>
                <w:rFonts w:ascii="Arial" w:hAnsi="Arial" w:cs="Arial"/>
                <w:color w:val="000000" w:themeColor="text1"/>
                <w:sz w:val="18"/>
                <w:szCs w:val="18"/>
              </w:rPr>
              <w:t xml:space="preserve">LUI </w:t>
            </w:r>
            <w:r w:rsidRPr="002B3E1B">
              <w:rPr>
                <w:rFonts w:ascii="Arial" w:hAnsi="Arial" w:cs="Arial"/>
                <w:color w:val="000000" w:themeColor="text1"/>
                <w:sz w:val="18"/>
                <w:szCs w:val="18"/>
              </w:rPr>
              <w:sym w:font="Symbol" w:char="F0B4"/>
            </w:r>
            <w:r w:rsidRPr="002B3E1B">
              <w:rPr>
                <w:rFonts w:ascii="Arial" w:hAnsi="Arial" w:cs="Arial"/>
                <w:color w:val="000000" w:themeColor="text1"/>
                <w:sz w:val="18"/>
                <w:szCs w:val="18"/>
              </w:rPr>
              <w:t xml:space="preserve"> Area</w:t>
            </w:r>
          </w:p>
        </w:tc>
        <w:tc>
          <w:tcPr>
            <w:tcW w:w="0" w:type="auto"/>
            <w:tcBorders>
              <w:bottom w:val="single" w:sz="4" w:space="0" w:color="auto"/>
            </w:tcBorders>
            <w:vAlign w:val="center"/>
          </w:tcPr>
          <w:p w:rsidR="002E03CE" w:rsidRPr="002B3E1B" w:rsidRDefault="005B353F"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91.771</w:t>
            </w:r>
          </w:p>
        </w:tc>
        <w:tc>
          <w:tcPr>
            <w:tcW w:w="0" w:type="auto"/>
            <w:tcBorders>
              <w:bottom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6</w:t>
            </w:r>
          </w:p>
        </w:tc>
        <w:tc>
          <w:tcPr>
            <w:tcW w:w="0" w:type="auto"/>
            <w:tcBorders>
              <w:bottom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w:t>
            </w:r>
          </w:p>
        </w:tc>
      </w:tr>
      <w:tr w:rsidR="002E03CE" w:rsidRPr="002B3E1B" w:rsidTr="00FF51CF">
        <w:trPr>
          <w:trHeight w:val="273"/>
          <w:jc w:val="center"/>
        </w:trPr>
        <w:tc>
          <w:tcPr>
            <w:tcW w:w="0" w:type="auto"/>
            <w:gridSpan w:val="4"/>
            <w:tcBorders>
              <w:top w:val="single" w:sz="4" w:space="0" w:color="auto"/>
              <w:bottom w:val="single" w:sz="4" w:space="0" w:color="auto"/>
            </w:tcBorders>
            <w:shd w:val="clear" w:color="auto" w:fill="D9D9D9" w:themeFill="background1" w:themeFillShade="D9"/>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Model including surrounding landmass</w:t>
            </w:r>
          </w:p>
        </w:tc>
      </w:tr>
      <w:tr w:rsidR="002E03CE" w:rsidRPr="002B3E1B" w:rsidTr="00FF51CF">
        <w:trPr>
          <w:trHeight w:val="273"/>
          <w:jc w:val="center"/>
        </w:trPr>
        <w:tc>
          <w:tcPr>
            <w:tcW w:w="0" w:type="auto"/>
            <w:tcBorders>
              <w:top w:val="single" w:sz="4" w:space="0" w:color="auto"/>
            </w:tcBorders>
            <w:vAlign w:val="center"/>
          </w:tcPr>
          <w:p w:rsidR="002E03CE" w:rsidRPr="002B3E1B" w:rsidRDefault="002E03CE" w:rsidP="00FF51CF">
            <w:pPr>
              <w:rPr>
                <w:rFonts w:ascii="Arial" w:hAnsi="Arial" w:cs="Arial"/>
                <w:color w:val="000000" w:themeColor="text1"/>
                <w:sz w:val="18"/>
                <w:szCs w:val="18"/>
              </w:rPr>
            </w:pPr>
            <w:r w:rsidRPr="002B3E1B">
              <w:rPr>
                <w:rFonts w:ascii="Arial" w:hAnsi="Arial" w:cs="Arial"/>
                <w:color w:val="000000" w:themeColor="text1"/>
                <w:sz w:val="18"/>
                <w:szCs w:val="18"/>
              </w:rPr>
              <w:t>LUI</w:t>
            </w:r>
          </w:p>
        </w:tc>
        <w:tc>
          <w:tcPr>
            <w:tcW w:w="0" w:type="auto"/>
            <w:tcBorders>
              <w:top w:val="single" w:sz="4" w:space="0" w:color="auto"/>
            </w:tcBorders>
            <w:vAlign w:val="center"/>
          </w:tcPr>
          <w:p w:rsidR="002E03CE" w:rsidRPr="002B3E1B" w:rsidRDefault="002B3E1B"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95.615</w:t>
            </w:r>
          </w:p>
        </w:tc>
        <w:tc>
          <w:tcPr>
            <w:tcW w:w="0" w:type="auto"/>
            <w:tcBorders>
              <w:top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6</w:t>
            </w:r>
          </w:p>
        </w:tc>
        <w:tc>
          <w:tcPr>
            <w:tcW w:w="0" w:type="auto"/>
            <w:tcBorders>
              <w:top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w:t>
            </w:r>
          </w:p>
        </w:tc>
      </w:tr>
      <w:tr w:rsidR="002E03CE" w:rsidRPr="002B3E1B" w:rsidTr="00FF51CF">
        <w:trPr>
          <w:trHeight w:val="273"/>
          <w:jc w:val="center"/>
        </w:trPr>
        <w:tc>
          <w:tcPr>
            <w:tcW w:w="0" w:type="auto"/>
            <w:vAlign w:val="center"/>
          </w:tcPr>
          <w:p w:rsidR="002E03CE" w:rsidRPr="002B3E1B" w:rsidRDefault="002E03CE" w:rsidP="00FF51CF">
            <w:pPr>
              <w:rPr>
                <w:rFonts w:ascii="Arial" w:hAnsi="Arial" w:cs="Arial"/>
                <w:color w:val="000000" w:themeColor="text1"/>
                <w:sz w:val="18"/>
                <w:szCs w:val="18"/>
              </w:rPr>
            </w:pPr>
            <w:r w:rsidRPr="002B3E1B">
              <w:rPr>
                <w:rFonts w:ascii="Arial" w:hAnsi="Arial" w:cs="Arial"/>
                <w:color w:val="000000" w:themeColor="text1"/>
                <w:sz w:val="18"/>
                <w:szCs w:val="18"/>
              </w:rPr>
              <w:t>Landmass</w:t>
            </w:r>
          </w:p>
        </w:tc>
        <w:tc>
          <w:tcPr>
            <w:tcW w:w="0" w:type="auto"/>
            <w:vAlign w:val="center"/>
          </w:tcPr>
          <w:p w:rsidR="002E03CE" w:rsidRPr="002B3E1B" w:rsidRDefault="002B3E1B"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0.077</w:t>
            </w:r>
          </w:p>
        </w:tc>
        <w:tc>
          <w:tcPr>
            <w:tcW w:w="0" w:type="auto"/>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1</w:t>
            </w:r>
          </w:p>
        </w:tc>
        <w:tc>
          <w:tcPr>
            <w:tcW w:w="0" w:type="auto"/>
            <w:vAlign w:val="center"/>
          </w:tcPr>
          <w:p w:rsidR="002E03CE" w:rsidRPr="002B3E1B" w:rsidRDefault="002E03CE" w:rsidP="00FF51CF">
            <w:pPr>
              <w:jc w:val="center"/>
              <w:rPr>
                <w:rFonts w:ascii="Arial" w:hAnsi="Arial" w:cs="Arial"/>
                <w:color w:val="000000" w:themeColor="text1"/>
                <w:sz w:val="18"/>
                <w:szCs w:val="18"/>
              </w:rPr>
            </w:pPr>
          </w:p>
        </w:tc>
      </w:tr>
      <w:tr w:rsidR="002E03CE" w:rsidRPr="002B3E1B" w:rsidTr="00FF51CF">
        <w:trPr>
          <w:trHeight w:val="273"/>
          <w:jc w:val="center"/>
        </w:trPr>
        <w:tc>
          <w:tcPr>
            <w:tcW w:w="0" w:type="auto"/>
            <w:tcBorders>
              <w:bottom w:val="single" w:sz="4" w:space="0" w:color="auto"/>
            </w:tcBorders>
            <w:vAlign w:val="center"/>
          </w:tcPr>
          <w:p w:rsidR="002E03CE" w:rsidRPr="002B3E1B" w:rsidRDefault="002E03CE" w:rsidP="00FF51CF">
            <w:pPr>
              <w:rPr>
                <w:rFonts w:ascii="Arial" w:hAnsi="Arial" w:cs="Arial"/>
                <w:color w:val="000000" w:themeColor="text1"/>
                <w:sz w:val="18"/>
                <w:szCs w:val="18"/>
              </w:rPr>
            </w:pPr>
            <w:r w:rsidRPr="002B3E1B">
              <w:rPr>
                <w:rFonts w:ascii="Arial" w:hAnsi="Arial" w:cs="Arial"/>
                <w:color w:val="000000" w:themeColor="text1"/>
                <w:sz w:val="18"/>
                <w:szCs w:val="18"/>
              </w:rPr>
              <w:t xml:space="preserve">LUI </w:t>
            </w:r>
            <w:r w:rsidRPr="002B3E1B">
              <w:rPr>
                <w:rFonts w:ascii="Arial" w:hAnsi="Arial" w:cs="Arial"/>
                <w:color w:val="000000" w:themeColor="text1"/>
                <w:sz w:val="18"/>
                <w:szCs w:val="18"/>
              </w:rPr>
              <w:sym w:font="Symbol" w:char="F0B4"/>
            </w:r>
            <w:r w:rsidRPr="002B3E1B">
              <w:rPr>
                <w:rFonts w:ascii="Arial" w:hAnsi="Arial" w:cs="Arial"/>
                <w:color w:val="000000" w:themeColor="text1"/>
                <w:sz w:val="18"/>
                <w:szCs w:val="18"/>
              </w:rPr>
              <w:t xml:space="preserve"> Landmass</w:t>
            </w:r>
          </w:p>
        </w:tc>
        <w:tc>
          <w:tcPr>
            <w:tcW w:w="0" w:type="auto"/>
            <w:tcBorders>
              <w:bottom w:val="single" w:sz="4" w:space="0" w:color="auto"/>
            </w:tcBorders>
            <w:vAlign w:val="center"/>
          </w:tcPr>
          <w:p w:rsidR="002E03CE" w:rsidRPr="002B3E1B" w:rsidRDefault="002B3E1B"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97.171</w:t>
            </w:r>
          </w:p>
        </w:tc>
        <w:tc>
          <w:tcPr>
            <w:tcW w:w="0" w:type="auto"/>
            <w:tcBorders>
              <w:bottom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6</w:t>
            </w:r>
          </w:p>
        </w:tc>
        <w:tc>
          <w:tcPr>
            <w:tcW w:w="0" w:type="auto"/>
            <w:tcBorders>
              <w:bottom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w:t>
            </w:r>
          </w:p>
        </w:tc>
      </w:tr>
      <w:tr w:rsidR="002E03CE" w:rsidRPr="002B3E1B" w:rsidTr="00FF51CF">
        <w:trPr>
          <w:trHeight w:val="273"/>
          <w:jc w:val="center"/>
        </w:trPr>
        <w:tc>
          <w:tcPr>
            <w:tcW w:w="0" w:type="auto"/>
            <w:gridSpan w:val="4"/>
            <w:tcBorders>
              <w:top w:val="single" w:sz="4" w:space="0" w:color="auto"/>
              <w:bottom w:val="single" w:sz="4" w:space="0" w:color="auto"/>
            </w:tcBorders>
            <w:shd w:val="clear" w:color="auto" w:fill="D9D9D9" w:themeFill="background1" w:themeFillShade="D9"/>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Model including country GDP per capita</w:t>
            </w:r>
          </w:p>
        </w:tc>
      </w:tr>
      <w:tr w:rsidR="002E03CE" w:rsidRPr="002B3E1B" w:rsidTr="00FF51CF">
        <w:trPr>
          <w:trHeight w:val="273"/>
          <w:jc w:val="center"/>
        </w:trPr>
        <w:tc>
          <w:tcPr>
            <w:tcW w:w="0" w:type="auto"/>
            <w:tcBorders>
              <w:top w:val="single" w:sz="4" w:space="0" w:color="auto"/>
            </w:tcBorders>
            <w:vAlign w:val="center"/>
          </w:tcPr>
          <w:p w:rsidR="002E03CE" w:rsidRPr="002B3E1B" w:rsidRDefault="002E03CE" w:rsidP="00FF51CF">
            <w:pPr>
              <w:rPr>
                <w:rFonts w:ascii="Arial" w:hAnsi="Arial" w:cs="Arial"/>
                <w:color w:val="000000" w:themeColor="text1"/>
                <w:sz w:val="18"/>
                <w:szCs w:val="18"/>
              </w:rPr>
            </w:pPr>
            <w:r w:rsidRPr="002B3E1B">
              <w:rPr>
                <w:rFonts w:ascii="Arial" w:hAnsi="Arial" w:cs="Arial"/>
                <w:color w:val="000000" w:themeColor="text1"/>
                <w:sz w:val="18"/>
                <w:szCs w:val="18"/>
              </w:rPr>
              <w:t>LUI</w:t>
            </w:r>
          </w:p>
        </w:tc>
        <w:tc>
          <w:tcPr>
            <w:tcW w:w="0" w:type="auto"/>
            <w:tcBorders>
              <w:top w:val="single" w:sz="4" w:space="0" w:color="auto"/>
            </w:tcBorders>
            <w:vAlign w:val="center"/>
          </w:tcPr>
          <w:p w:rsidR="002E03CE" w:rsidRPr="002B3E1B" w:rsidRDefault="005B353F"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92.004</w:t>
            </w:r>
          </w:p>
        </w:tc>
        <w:tc>
          <w:tcPr>
            <w:tcW w:w="0" w:type="auto"/>
            <w:tcBorders>
              <w:top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6</w:t>
            </w:r>
          </w:p>
        </w:tc>
        <w:tc>
          <w:tcPr>
            <w:tcW w:w="0" w:type="auto"/>
            <w:tcBorders>
              <w:top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w:t>
            </w:r>
          </w:p>
        </w:tc>
      </w:tr>
      <w:tr w:rsidR="002E03CE" w:rsidRPr="002B3E1B" w:rsidTr="00FF51CF">
        <w:trPr>
          <w:trHeight w:val="273"/>
          <w:jc w:val="center"/>
        </w:trPr>
        <w:tc>
          <w:tcPr>
            <w:tcW w:w="0" w:type="auto"/>
            <w:vAlign w:val="center"/>
          </w:tcPr>
          <w:p w:rsidR="002E03CE" w:rsidRPr="002B3E1B" w:rsidRDefault="002E03CE" w:rsidP="00FF51CF">
            <w:pPr>
              <w:rPr>
                <w:rFonts w:ascii="Arial" w:hAnsi="Arial" w:cs="Arial"/>
                <w:color w:val="000000" w:themeColor="text1"/>
                <w:sz w:val="18"/>
                <w:szCs w:val="18"/>
              </w:rPr>
            </w:pPr>
            <w:r w:rsidRPr="002B3E1B">
              <w:rPr>
                <w:rFonts w:ascii="Arial" w:hAnsi="Arial" w:cs="Arial"/>
                <w:color w:val="000000" w:themeColor="text1"/>
                <w:sz w:val="18"/>
                <w:szCs w:val="18"/>
              </w:rPr>
              <w:t>Country GDP</w:t>
            </w:r>
          </w:p>
        </w:tc>
        <w:tc>
          <w:tcPr>
            <w:tcW w:w="0" w:type="auto"/>
            <w:vAlign w:val="center"/>
          </w:tcPr>
          <w:p w:rsidR="002E03CE" w:rsidRPr="002B3E1B" w:rsidRDefault="005B353F"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0.033</w:t>
            </w:r>
          </w:p>
        </w:tc>
        <w:tc>
          <w:tcPr>
            <w:tcW w:w="0" w:type="auto"/>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1</w:t>
            </w:r>
          </w:p>
        </w:tc>
        <w:tc>
          <w:tcPr>
            <w:tcW w:w="0" w:type="auto"/>
            <w:vAlign w:val="center"/>
          </w:tcPr>
          <w:p w:rsidR="002E03CE" w:rsidRPr="002B3E1B" w:rsidRDefault="002E03CE" w:rsidP="00FF51CF">
            <w:pPr>
              <w:jc w:val="center"/>
              <w:rPr>
                <w:rFonts w:ascii="Arial" w:hAnsi="Arial" w:cs="Arial"/>
                <w:color w:val="000000" w:themeColor="text1"/>
                <w:sz w:val="18"/>
                <w:szCs w:val="18"/>
              </w:rPr>
            </w:pPr>
          </w:p>
        </w:tc>
      </w:tr>
      <w:tr w:rsidR="002E03CE" w:rsidRPr="002B3E1B" w:rsidTr="00FF51CF">
        <w:trPr>
          <w:trHeight w:val="273"/>
          <w:jc w:val="center"/>
        </w:trPr>
        <w:tc>
          <w:tcPr>
            <w:tcW w:w="0" w:type="auto"/>
            <w:tcBorders>
              <w:bottom w:val="single" w:sz="4" w:space="0" w:color="auto"/>
            </w:tcBorders>
            <w:vAlign w:val="center"/>
          </w:tcPr>
          <w:p w:rsidR="002E03CE" w:rsidRPr="002B3E1B" w:rsidRDefault="002E03CE" w:rsidP="00FF51CF">
            <w:pPr>
              <w:rPr>
                <w:rFonts w:ascii="Arial" w:hAnsi="Arial" w:cs="Arial"/>
                <w:color w:val="000000" w:themeColor="text1"/>
                <w:sz w:val="18"/>
                <w:szCs w:val="18"/>
              </w:rPr>
            </w:pPr>
            <w:r w:rsidRPr="002B3E1B">
              <w:rPr>
                <w:rFonts w:ascii="Arial" w:hAnsi="Arial" w:cs="Arial"/>
                <w:color w:val="000000" w:themeColor="text1"/>
                <w:sz w:val="18"/>
                <w:szCs w:val="18"/>
              </w:rPr>
              <w:t xml:space="preserve">LUI </w:t>
            </w:r>
            <w:r w:rsidRPr="002B3E1B">
              <w:rPr>
                <w:rFonts w:ascii="Arial" w:hAnsi="Arial" w:cs="Arial"/>
                <w:color w:val="000000" w:themeColor="text1"/>
                <w:sz w:val="18"/>
                <w:szCs w:val="18"/>
              </w:rPr>
              <w:sym w:font="Symbol" w:char="F0B4"/>
            </w:r>
            <w:r w:rsidRPr="002B3E1B">
              <w:rPr>
                <w:rFonts w:ascii="Arial" w:hAnsi="Arial" w:cs="Arial"/>
                <w:color w:val="000000" w:themeColor="text1"/>
                <w:sz w:val="18"/>
                <w:szCs w:val="18"/>
              </w:rPr>
              <w:t xml:space="preserve"> Country GDP</w:t>
            </w:r>
          </w:p>
        </w:tc>
        <w:tc>
          <w:tcPr>
            <w:tcW w:w="0" w:type="auto"/>
            <w:tcBorders>
              <w:bottom w:val="single" w:sz="4" w:space="0" w:color="auto"/>
            </w:tcBorders>
            <w:vAlign w:val="center"/>
          </w:tcPr>
          <w:p w:rsidR="002E03CE" w:rsidRPr="002B3E1B" w:rsidRDefault="005B353F"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89.801</w:t>
            </w:r>
          </w:p>
        </w:tc>
        <w:tc>
          <w:tcPr>
            <w:tcW w:w="0" w:type="auto"/>
            <w:tcBorders>
              <w:bottom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6</w:t>
            </w:r>
          </w:p>
        </w:tc>
        <w:tc>
          <w:tcPr>
            <w:tcW w:w="0" w:type="auto"/>
            <w:tcBorders>
              <w:bottom w:val="single" w:sz="4" w:space="0" w:color="auto"/>
            </w:tcBorders>
            <w:vAlign w:val="center"/>
          </w:tcPr>
          <w:p w:rsidR="002E03CE" w:rsidRPr="002B3E1B" w:rsidRDefault="002E03CE" w:rsidP="00FF51CF">
            <w:pPr>
              <w:jc w:val="center"/>
              <w:rPr>
                <w:rFonts w:ascii="Arial" w:hAnsi="Arial" w:cs="Arial"/>
                <w:color w:val="000000" w:themeColor="text1"/>
                <w:sz w:val="18"/>
                <w:szCs w:val="18"/>
              </w:rPr>
            </w:pPr>
            <w:r w:rsidRPr="002B3E1B">
              <w:rPr>
                <w:rFonts w:ascii="Arial" w:hAnsi="Arial" w:cs="Arial"/>
                <w:color w:val="000000" w:themeColor="text1"/>
                <w:sz w:val="18"/>
                <w:szCs w:val="18"/>
              </w:rPr>
              <w:t>***</w:t>
            </w:r>
          </w:p>
        </w:tc>
      </w:tr>
    </w:tbl>
    <w:p w:rsidR="002E03CE" w:rsidRPr="00AE12E1" w:rsidRDefault="002E03CE" w:rsidP="002E03CE">
      <w:pPr>
        <w:rPr>
          <w:rFonts w:ascii="Arial" w:hAnsi="Arial" w:cs="Arial"/>
          <w:color w:val="000000" w:themeColor="text1"/>
        </w:rPr>
      </w:pPr>
    </w:p>
    <w:p w:rsidR="002E03CE" w:rsidRDefault="002E03CE"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613B53" w:rsidRDefault="00613B53" w:rsidP="002E03CE">
      <w:pPr>
        <w:rPr>
          <w:rFonts w:ascii="Arial" w:hAnsi="Arial" w:cs="Arial"/>
          <w:color w:val="000000" w:themeColor="text1"/>
        </w:rPr>
      </w:pPr>
    </w:p>
    <w:p w:rsidR="00255A01" w:rsidRDefault="00255A01" w:rsidP="002E03CE">
      <w:pPr>
        <w:rPr>
          <w:rFonts w:ascii="Arial" w:hAnsi="Arial" w:cs="Arial"/>
          <w:color w:val="000000" w:themeColor="text1"/>
        </w:rPr>
      </w:pPr>
    </w:p>
    <w:p w:rsidR="00613B53" w:rsidRDefault="00613B53"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Pr="00AE12E1" w:rsidRDefault="00DC22F4" w:rsidP="002E03CE">
      <w:pPr>
        <w:rPr>
          <w:rFonts w:ascii="Arial" w:hAnsi="Arial" w:cs="Arial"/>
          <w:color w:val="000000" w:themeColor="text1"/>
        </w:rPr>
      </w:pPr>
    </w:p>
    <w:p w:rsidR="00DC22F4" w:rsidRPr="00255A01" w:rsidRDefault="00DC22F4" w:rsidP="00DC22F4">
      <w:pPr>
        <w:jc w:val="center"/>
        <w:rPr>
          <w:rFonts w:ascii="Arial" w:hAnsi="Arial" w:cs="Arial"/>
          <w:b/>
          <w:color w:val="000000" w:themeColor="text1"/>
          <w:sz w:val="18"/>
          <w:szCs w:val="18"/>
        </w:rPr>
      </w:pPr>
      <w:r w:rsidRPr="00255A01">
        <w:rPr>
          <w:rFonts w:ascii="Arial" w:hAnsi="Arial" w:cs="Arial"/>
          <w:b/>
          <w:color w:val="000000" w:themeColor="text1"/>
          <w:sz w:val="18"/>
          <w:szCs w:val="18"/>
        </w:rPr>
        <w:t>Model including island area</w:t>
      </w:r>
    </w:p>
    <w:p w:rsidR="00255A01" w:rsidRPr="00255A01" w:rsidRDefault="00255A01" w:rsidP="00DC22F4">
      <w:pPr>
        <w:jc w:val="center"/>
        <w:rPr>
          <w:rFonts w:ascii="Arial" w:hAnsi="Arial" w:cs="Arial"/>
          <w:color w:val="000000" w:themeColor="text1"/>
          <w:sz w:val="14"/>
          <w:szCs w:val="14"/>
        </w:rPr>
      </w:pPr>
    </w:p>
    <w:p w:rsidR="00DC22F4" w:rsidRPr="00D6188A" w:rsidRDefault="00DC22F4" w:rsidP="00DC22F4">
      <w:pPr>
        <w:jc w:val="center"/>
        <w:rPr>
          <w:rFonts w:ascii="Arial" w:hAnsi="Arial" w:cs="Arial"/>
          <w:color w:val="000000" w:themeColor="text1"/>
          <w:sz w:val="14"/>
          <w:szCs w:val="14"/>
        </w:rPr>
      </w:pPr>
    </w:p>
    <w:p w:rsidR="00DC22F4" w:rsidRPr="00DC22F4" w:rsidRDefault="00255A01" w:rsidP="00DC22F4">
      <w:pPr>
        <w:jc w:val="center"/>
        <w:rPr>
          <w:rFonts w:ascii="Arial" w:hAnsi="Arial" w:cs="Arial"/>
          <w:color w:val="000000" w:themeColor="text1"/>
          <w:sz w:val="18"/>
          <w:szCs w:val="18"/>
        </w:rPr>
      </w:pPr>
      <w:r>
        <w:rPr>
          <w:rFonts w:ascii="Arial" w:hAnsi="Arial" w:cs="Arial"/>
          <w:noProof/>
          <w:color w:val="000000" w:themeColor="text1"/>
          <w:sz w:val="18"/>
          <w:szCs w:val="18"/>
        </w:rPr>
        <w:drawing>
          <wp:inline distT="0" distB="0" distL="0" distR="0">
            <wp:extent cx="5828030" cy="202565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_diag_isl_area_abund_model.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030" cy="2025650"/>
                    </a:xfrm>
                    <a:prstGeom prst="rect">
                      <a:avLst/>
                    </a:prstGeom>
                  </pic:spPr>
                </pic:pic>
              </a:graphicData>
            </a:graphic>
          </wp:inline>
        </w:drawing>
      </w:r>
    </w:p>
    <w:p w:rsidR="00DC22F4" w:rsidRDefault="00DC22F4" w:rsidP="00DC22F4">
      <w:pPr>
        <w:jc w:val="center"/>
        <w:rPr>
          <w:rFonts w:ascii="Arial" w:hAnsi="Arial" w:cs="Arial"/>
          <w:color w:val="000000" w:themeColor="text1"/>
          <w:sz w:val="18"/>
          <w:szCs w:val="18"/>
        </w:rPr>
      </w:pPr>
    </w:p>
    <w:p w:rsidR="00255A01" w:rsidRDefault="00255A01" w:rsidP="00DC22F4">
      <w:pPr>
        <w:jc w:val="center"/>
        <w:rPr>
          <w:rFonts w:ascii="Arial" w:hAnsi="Arial" w:cs="Arial"/>
          <w:color w:val="000000" w:themeColor="text1"/>
          <w:sz w:val="18"/>
          <w:szCs w:val="18"/>
        </w:rPr>
      </w:pPr>
    </w:p>
    <w:p w:rsidR="00255A01" w:rsidRDefault="00255A01" w:rsidP="00DC22F4">
      <w:pPr>
        <w:jc w:val="center"/>
        <w:rPr>
          <w:rFonts w:ascii="Arial" w:hAnsi="Arial" w:cs="Arial"/>
          <w:color w:val="000000" w:themeColor="text1"/>
          <w:sz w:val="18"/>
          <w:szCs w:val="18"/>
        </w:rPr>
      </w:pPr>
    </w:p>
    <w:p w:rsidR="00DC22F4" w:rsidRDefault="00DC22F4" w:rsidP="00DC22F4">
      <w:pPr>
        <w:jc w:val="center"/>
        <w:rPr>
          <w:rFonts w:ascii="Arial" w:hAnsi="Arial" w:cs="Arial"/>
          <w:b/>
          <w:color w:val="000000" w:themeColor="text1"/>
          <w:sz w:val="18"/>
          <w:szCs w:val="18"/>
        </w:rPr>
      </w:pPr>
      <w:r w:rsidRPr="00A32568">
        <w:rPr>
          <w:rFonts w:ascii="Arial" w:hAnsi="Arial" w:cs="Arial"/>
          <w:b/>
          <w:color w:val="000000" w:themeColor="text1"/>
          <w:sz w:val="18"/>
          <w:szCs w:val="18"/>
        </w:rPr>
        <w:t>Model including surrounding landmass</w:t>
      </w:r>
    </w:p>
    <w:p w:rsidR="00A32568" w:rsidRDefault="00A32568" w:rsidP="00DC22F4">
      <w:pPr>
        <w:jc w:val="center"/>
        <w:rPr>
          <w:rFonts w:ascii="Arial" w:hAnsi="Arial" w:cs="Arial"/>
          <w:b/>
          <w:color w:val="000000" w:themeColor="text1"/>
          <w:sz w:val="14"/>
          <w:szCs w:val="14"/>
        </w:rPr>
      </w:pPr>
    </w:p>
    <w:p w:rsidR="00D6188A" w:rsidRPr="00A32568" w:rsidRDefault="00D6188A" w:rsidP="00DC22F4">
      <w:pPr>
        <w:jc w:val="center"/>
        <w:rPr>
          <w:rFonts w:ascii="Arial" w:hAnsi="Arial" w:cs="Arial"/>
          <w:b/>
          <w:color w:val="000000" w:themeColor="text1"/>
          <w:sz w:val="14"/>
          <w:szCs w:val="14"/>
        </w:rPr>
      </w:pPr>
    </w:p>
    <w:p w:rsidR="00DC22F4" w:rsidRPr="00DC22F4" w:rsidRDefault="00A32568" w:rsidP="00DC22F4">
      <w:pPr>
        <w:jc w:val="center"/>
        <w:rPr>
          <w:rFonts w:ascii="Arial" w:hAnsi="Arial" w:cs="Arial"/>
          <w:color w:val="000000" w:themeColor="text1"/>
          <w:sz w:val="18"/>
          <w:szCs w:val="18"/>
        </w:rPr>
      </w:pPr>
      <w:r>
        <w:rPr>
          <w:rFonts w:ascii="Arial" w:hAnsi="Arial" w:cs="Arial"/>
          <w:noProof/>
          <w:color w:val="000000" w:themeColor="text1"/>
          <w:sz w:val="18"/>
          <w:szCs w:val="18"/>
        </w:rPr>
        <w:drawing>
          <wp:inline distT="0" distB="0" distL="0" distR="0">
            <wp:extent cx="5828030" cy="202565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_diag_landmass_abund_model.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8030" cy="2025650"/>
                    </a:xfrm>
                    <a:prstGeom prst="rect">
                      <a:avLst/>
                    </a:prstGeom>
                  </pic:spPr>
                </pic:pic>
              </a:graphicData>
            </a:graphic>
          </wp:inline>
        </w:drawing>
      </w:r>
    </w:p>
    <w:p w:rsidR="00DC22F4" w:rsidRDefault="00DC22F4" w:rsidP="00DC22F4">
      <w:pPr>
        <w:jc w:val="center"/>
        <w:rPr>
          <w:rFonts w:ascii="Arial" w:hAnsi="Arial" w:cs="Arial"/>
          <w:color w:val="000000" w:themeColor="text1"/>
          <w:sz w:val="18"/>
          <w:szCs w:val="18"/>
        </w:rPr>
      </w:pPr>
    </w:p>
    <w:p w:rsidR="00A32568" w:rsidRDefault="00A32568" w:rsidP="00DC22F4">
      <w:pPr>
        <w:jc w:val="center"/>
        <w:rPr>
          <w:rFonts w:ascii="Arial" w:hAnsi="Arial" w:cs="Arial"/>
          <w:b/>
          <w:color w:val="000000" w:themeColor="text1"/>
          <w:sz w:val="18"/>
          <w:szCs w:val="18"/>
        </w:rPr>
      </w:pPr>
    </w:p>
    <w:p w:rsidR="00A32568" w:rsidRDefault="00A32568" w:rsidP="00DC22F4">
      <w:pPr>
        <w:jc w:val="center"/>
        <w:rPr>
          <w:rFonts w:ascii="Arial" w:hAnsi="Arial" w:cs="Arial"/>
          <w:b/>
          <w:color w:val="000000" w:themeColor="text1"/>
          <w:sz w:val="18"/>
          <w:szCs w:val="18"/>
        </w:rPr>
      </w:pPr>
    </w:p>
    <w:p w:rsidR="00DC22F4" w:rsidRPr="00A32568" w:rsidRDefault="00DC22F4" w:rsidP="00DC22F4">
      <w:pPr>
        <w:jc w:val="center"/>
        <w:rPr>
          <w:rFonts w:ascii="Arial" w:hAnsi="Arial" w:cs="Arial"/>
          <w:b/>
          <w:color w:val="000000" w:themeColor="text1"/>
          <w:sz w:val="18"/>
          <w:szCs w:val="18"/>
        </w:rPr>
      </w:pPr>
      <w:r w:rsidRPr="00A32568">
        <w:rPr>
          <w:rFonts w:ascii="Arial" w:hAnsi="Arial" w:cs="Arial"/>
          <w:b/>
          <w:color w:val="000000" w:themeColor="text1"/>
          <w:sz w:val="18"/>
          <w:szCs w:val="18"/>
        </w:rPr>
        <w:t>Model including country GDP</w:t>
      </w:r>
    </w:p>
    <w:p w:rsidR="00A32568" w:rsidRPr="00A32568" w:rsidRDefault="00A32568" w:rsidP="00DC22F4">
      <w:pPr>
        <w:jc w:val="center"/>
        <w:rPr>
          <w:rFonts w:ascii="Arial" w:hAnsi="Arial" w:cs="Arial"/>
          <w:color w:val="000000" w:themeColor="text1"/>
          <w:sz w:val="14"/>
          <w:szCs w:val="14"/>
        </w:rPr>
      </w:pPr>
    </w:p>
    <w:p w:rsidR="00DC22F4" w:rsidRPr="00D6188A" w:rsidRDefault="00DC22F4" w:rsidP="00DC22F4">
      <w:pPr>
        <w:jc w:val="center"/>
        <w:rPr>
          <w:rFonts w:ascii="Arial" w:hAnsi="Arial" w:cs="Arial"/>
          <w:color w:val="000000" w:themeColor="text1"/>
          <w:sz w:val="14"/>
          <w:szCs w:val="14"/>
        </w:rPr>
      </w:pPr>
    </w:p>
    <w:p w:rsidR="002E03CE" w:rsidRPr="00AE12E1" w:rsidRDefault="00A32568" w:rsidP="002E03CE">
      <w:pPr>
        <w:jc w:val="center"/>
        <w:rPr>
          <w:rFonts w:ascii="Arial" w:hAnsi="Arial" w:cs="Arial"/>
          <w:color w:val="000000" w:themeColor="text1"/>
        </w:rPr>
      </w:pPr>
      <w:r>
        <w:rPr>
          <w:rFonts w:ascii="Arial" w:hAnsi="Arial" w:cs="Arial"/>
          <w:noProof/>
          <w:color w:val="000000" w:themeColor="text1"/>
        </w:rPr>
        <w:drawing>
          <wp:inline distT="0" distB="0" distL="0" distR="0">
            <wp:extent cx="5828030" cy="2025650"/>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_diag_gdp_abund_model.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8030" cy="2025650"/>
                    </a:xfrm>
                    <a:prstGeom prst="rect">
                      <a:avLst/>
                    </a:prstGeom>
                  </pic:spPr>
                </pic:pic>
              </a:graphicData>
            </a:graphic>
          </wp:inline>
        </w:drawing>
      </w:r>
    </w:p>
    <w:p w:rsidR="00A32568" w:rsidRDefault="00A32568" w:rsidP="002E03CE">
      <w:pPr>
        <w:pStyle w:val="Figures"/>
      </w:pPr>
      <w:bookmarkStart w:id="16" w:name="_Toc19611645"/>
    </w:p>
    <w:p w:rsidR="00A32568" w:rsidRDefault="00A32568" w:rsidP="002E03CE">
      <w:pPr>
        <w:pStyle w:val="Figures"/>
      </w:pPr>
    </w:p>
    <w:p w:rsidR="002E03CE" w:rsidRPr="00255A01" w:rsidRDefault="002E03CE" w:rsidP="002E03CE">
      <w:pPr>
        <w:pStyle w:val="Figures"/>
      </w:pPr>
      <w:r w:rsidRPr="00255A01">
        <w:t xml:space="preserve">Figure </w:t>
      </w:r>
      <w:r w:rsidR="00255A01" w:rsidRPr="00255A01">
        <w:t>9</w:t>
      </w:r>
      <w:r w:rsidRPr="00255A01">
        <w:t xml:space="preserve">. Diagnostic plots for the </w:t>
      </w:r>
      <w:r w:rsidR="00551180" w:rsidRPr="00255A01">
        <w:t>three</w:t>
      </w:r>
      <w:r w:rsidRPr="00255A01">
        <w:t xml:space="preserve"> models of total abundance of aliens including the different island traits as explanatory variables.</w:t>
      </w:r>
      <w:bookmarkEnd w:id="16"/>
    </w:p>
    <w:p w:rsidR="00CD61F8" w:rsidRDefault="00CD61F8" w:rsidP="00CD61F8">
      <w:pPr>
        <w:rPr>
          <w:rFonts w:ascii="Arial" w:hAnsi="Arial" w:cs="Arial"/>
          <w:color w:val="000000" w:themeColor="text1"/>
        </w:rPr>
      </w:pPr>
      <w:r>
        <w:rPr>
          <w:rFonts w:ascii="Arial" w:hAnsi="Arial" w:cs="Arial"/>
          <w:color w:val="000000" w:themeColor="text1"/>
        </w:rPr>
        <w:t xml:space="preserve"> </w:t>
      </w:r>
    </w:p>
    <w:p w:rsidR="00CD61F8" w:rsidRPr="00AE12E1" w:rsidRDefault="00197FFA" w:rsidP="002E03CE">
      <w:pPr>
        <w:jc w:val="center"/>
        <w:rPr>
          <w:rFonts w:ascii="Arial" w:hAnsi="Arial" w:cs="Arial"/>
          <w:color w:val="000000" w:themeColor="text1"/>
        </w:rPr>
      </w:pPr>
      <w:r>
        <w:rPr>
          <w:rFonts w:ascii="Arial" w:hAnsi="Arial" w:cs="Arial"/>
          <w:noProof/>
          <w:color w:val="000000" w:themeColor="text1"/>
        </w:rPr>
        <w:lastRenderedPageBreak/>
        <w:drawing>
          <wp:inline distT="0" distB="0" distL="0" distR="0">
            <wp:extent cx="2844000" cy="2844000"/>
            <wp:effectExtent l="0" t="0" r="127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l_area_effects_abund.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r>
        <w:rPr>
          <w:rFonts w:ascii="Arial" w:hAnsi="Arial" w:cs="Arial"/>
          <w:color w:val="000000" w:themeColor="text1"/>
        </w:rPr>
        <w:t xml:space="preserve"> </w:t>
      </w:r>
      <w:r>
        <w:rPr>
          <w:rFonts w:ascii="Arial" w:hAnsi="Arial" w:cs="Arial"/>
          <w:noProof/>
          <w:color w:val="000000" w:themeColor="text1"/>
        </w:rPr>
        <w:drawing>
          <wp:inline distT="0" distB="0" distL="0" distR="0">
            <wp:extent cx="2844000" cy="2844000"/>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dp_effects_abund.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2E03CE" w:rsidRDefault="002E03CE" w:rsidP="002E03CE">
      <w:pPr>
        <w:rPr>
          <w:rFonts w:ascii="Arial" w:hAnsi="Arial" w:cs="Arial"/>
          <w:color w:val="000000" w:themeColor="text1"/>
        </w:rPr>
      </w:pPr>
    </w:p>
    <w:p w:rsidR="0098051B" w:rsidRDefault="0098051B" w:rsidP="002E03CE">
      <w:pPr>
        <w:rPr>
          <w:rFonts w:ascii="Arial" w:hAnsi="Arial" w:cs="Arial"/>
          <w:color w:val="000000" w:themeColor="text1"/>
        </w:rPr>
      </w:pPr>
    </w:p>
    <w:p w:rsidR="0098051B" w:rsidRDefault="0098051B" w:rsidP="0098051B">
      <w:pPr>
        <w:jc w:val="center"/>
        <w:rPr>
          <w:rFonts w:ascii="Arial" w:hAnsi="Arial" w:cs="Arial"/>
          <w:color w:val="000000" w:themeColor="text1"/>
        </w:rPr>
      </w:pPr>
      <w:r>
        <w:rPr>
          <w:rFonts w:ascii="Arial" w:hAnsi="Arial" w:cs="Arial"/>
          <w:noProof/>
          <w:color w:val="000000" w:themeColor="text1"/>
        </w:rPr>
        <w:drawing>
          <wp:inline distT="0" distB="0" distL="0" distR="0">
            <wp:extent cx="2844000" cy="2844000"/>
            <wp:effectExtent l="0" t="0"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andmass_effects_abund.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98051B" w:rsidRPr="00AE12E1" w:rsidRDefault="0098051B" w:rsidP="0098051B">
      <w:pPr>
        <w:jc w:val="center"/>
        <w:rPr>
          <w:rFonts w:ascii="Arial" w:hAnsi="Arial" w:cs="Arial"/>
          <w:color w:val="000000" w:themeColor="text1"/>
        </w:rPr>
      </w:pPr>
    </w:p>
    <w:p w:rsidR="002E03CE" w:rsidRPr="00A32568" w:rsidRDefault="002E03CE" w:rsidP="0033694A">
      <w:pPr>
        <w:pStyle w:val="Figures"/>
      </w:pPr>
      <w:bookmarkStart w:id="17" w:name="_Toc19611646"/>
      <w:r w:rsidRPr="00A32568">
        <w:t xml:space="preserve">Figure </w:t>
      </w:r>
      <w:r w:rsidR="00255A01" w:rsidRPr="00A32568">
        <w:t>10</w:t>
      </w:r>
      <w:r w:rsidRPr="00A32568">
        <w:t>. Effects of island area</w:t>
      </w:r>
      <w:r w:rsidR="00A32568" w:rsidRPr="00A32568">
        <w:t>,</w:t>
      </w:r>
      <w:r w:rsidR="0033694A" w:rsidRPr="00A32568">
        <w:t xml:space="preserve"> </w:t>
      </w:r>
      <w:r w:rsidRPr="00A32568">
        <w:rPr>
          <w:shd w:val="clear" w:color="auto" w:fill="FFFFFF"/>
        </w:rPr>
        <w:t xml:space="preserve">country-level GDP per capita </w:t>
      </w:r>
      <w:r w:rsidR="00A32568" w:rsidRPr="00A32568">
        <w:rPr>
          <w:shd w:val="clear" w:color="auto" w:fill="FFFFFF"/>
        </w:rPr>
        <w:t xml:space="preserve">and </w:t>
      </w:r>
      <w:r w:rsidR="00A32568" w:rsidRPr="00A32568">
        <w:t xml:space="preserve">surrounding landmass </w:t>
      </w:r>
      <w:r w:rsidRPr="00A32568">
        <w:t xml:space="preserve">on total abundance of aliens. </w:t>
      </w:r>
      <w:r w:rsidRPr="00A32568">
        <w:rPr>
          <w:lang w:val="en-US"/>
        </w:rPr>
        <w:t>For clarity, t</w:t>
      </w:r>
      <w:r w:rsidRPr="00A32568">
        <w:t xml:space="preserve">he error bars show half the standard error. </w:t>
      </w:r>
      <w:r w:rsidRPr="00A32568">
        <w:rPr>
          <w:lang w:val="en-US"/>
        </w:rPr>
        <w:t xml:space="preserve">Rugs along the horizontal margins show values of the explanatory variables represented (across land uses) in the model data set (rugs for minimally-used primary vegetation, primary vegetation and croplands along the top margin and rugs for the rest of the land uses along the bottom margin). Rugs for land uses can overlap, therefore some data </w:t>
      </w:r>
      <w:r w:rsidR="009060D2">
        <w:rPr>
          <w:lang w:val="en-US"/>
        </w:rPr>
        <w:t>are</w:t>
      </w:r>
      <w:r w:rsidRPr="00A32568">
        <w:rPr>
          <w:lang w:val="en-US"/>
        </w:rPr>
        <w:t xml:space="preserve"> not visible. The </w:t>
      </w:r>
      <w:r w:rsidRPr="00A32568">
        <w:t xml:space="preserve">slopes that are significantly different from zero in each model are: </w:t>
      </w:r>
      <w:r w:rsidR="0098051B" w:rsidRPr="00A32568">
        <w:t>Primary (</w:t>
      </w:r>
      <w:proofErr w:type="spellStart"/>
      <w:r w:rsidR="007829AA">
        <w:t>est</w:t>
      </w:r>
      <w:proofErr w:type="spellEnd"/>
      <w:r w:rsidR="007829AA">
        <w:t xml:space="preserve">= </w:t>
      </w:r>
      <w:r w:rsidR="0098051B" w:rsidRPr="00A32568">
        <w:rPr>
          <w:lang w:val="en-US"/>
        </w:rPr>
        <w:t>0.0</w:t>
      </w:r>
      <w:r w:rsidR="007829AA">
        <w:rPr>
          <w:lang w:val="en-US"/>
        </w:rPr>
        <w:t>3</w:t>
      </w:r>
      <w:r w:rsidR="0098051B" w:rsidRPr="00A32568">
        <w:t>,</w:t>
      </w:r>
      <w:r w:rsidR="007829AA">
        <w:t xml:space="preserve"> SE= 0.007, </w:t>
      </w:r>
      <w:proofErr w:type="spellStart"/>
      <w:r w:rsidR="007829AA">
        <w:t>Chisq</w:t>
      </w:r>
      <w:proofErr w:type="spellEnd"/>
      <w:r w:rsidR="007829AA">
        <w:t>= 5.5,</w:t>
      </w:r>
      <w:r w:rsidR="0098051B" w:rsidRPr="00A32568">
        <w:t xml:space="preserve"> P= &lt;0.05), Pasture (</w:t>
      </w:r>
      <w:proofErr w:type="spellStart"/>
      <w:r w:rsidR="007829AA">
        <w:t>est</w:t>
      </w:r>
      <w:proofErr w:type="spellEnd"/>
      <w:r w:rsidR="007829AA">
        <w:t xml:space="preserve">= </w:t>
      </w:r>
      <w:r w:rsidR="0098051B" w:rsidRPr="00A32568">
        <w:rPr>
          <w:lang w:val="en-US"/>
        </w:rPr>
        <w:t>-0.02</w:t>
      </w:r>
      <w:r w:rsidR="0098051B" w:rsidRPr="00A32568">
        <w:t xml:space="preserve">, </w:t>
      </w:r>
      <w:r w:rsidR="007829AA">
        <w:t xml:space="preserve">SE= 0.005, </w:t>
      </w:r>
      <w:proofErr w:type="spellStart"/>
      <w:r w:rsidR="007829AA">
        <w:t>Chisq</w:t>
      </w:r>
      <w:proofErr w:type="spellEnd"/>
      <w:r w:rsidR="007829AA">
        <w:t xml:space="preserve">= 4.1, </w:t>
      </w:r>
      <w:r w:rsidR="0098051B" w:rsidRPr="00A32568">
        <w:t xml:space="preserve">P= &lt;0.05) and </w:t>
      </w:r>
      <w:r w:rsidRPr="00A32568">
        <w:t xml:space="preserve">Urban </w:t>
      </w:r>
      <w:r w:rsidR="0098051B" w:rsidRPr="00A32568">
        <w:t>(</w:t>
      </w:r>
      <w:proofErr w:type="spellStart"/>
      <w:r w:rsidR="007829AA">
        <w:t>est</w:t>
      </w:r>
      <w:proofErr w:type="spellEnd"/>
      <w:r w:rsidR="007829AA">
        <w:t xml:space="preserve">= </w:t>
      </w:r>
      <w:r w:rsidR="0098051B" w:rsidRPr="00A32568">
        <w:rPr>
          <w:lang w:val="en-US"/>
        </w:rPr>
        <w:t>-0.1</w:t>
      </w:r>
      <w:r w:rsidRPr="00A32568">
        <w:t xml:space="preserve">, </w:t>
      </w:r>
      <w:r w:rsidR="007829AA">
        <w:t xml:space="preserve">SE= 0.03, </w:t>
      </w:r>
      <w:proofErr w:type="spellStart"/>
      <w:r w:rsidR="007829AA">
        <w:t>Chisq</w:t>
      </w:r>
      <w:proofErr w:type="spellEnd"/>
      <w:r w:rsidR="007829AA">
        <w:t xml:space="preserve">= 8.8 , </w:t>
      </w:r>
      <w:r w:rsidRPr="00A32568">
        <w:t>P= &lt;0.0</w:t>
      </w:r>
      <w:r w:rsidR="0098051B" w:rsidRPr="00A32568">
        <w:t>1</w:t>
      </w:r>
      <w:r w:rsidRPr="00A32568">
        <w:t>) in model including island area; Pasture</w:t>
      </w:r>
      <w:r w:rsidR="0098051B" w:rsidRPr="00A32568">
        <w:t xml:space="preserve"> (</w:t>
      </w:r>
      <w:proofErr w:type="spellStart"/>
      <w:r w:rsidR="007829AA">
        <w:t>est</w:t>
      </w:r>
      <w:proofErr w:type="spellEnd"/>
      <w:r w:rsidR="007829AA">
        <w:t xml:space="preserve">= </w:t>
      </w:r>
      <w:r w:rsidR="0098051B" w:rsidRPr="00A32568">
        <w:rPr>
          <w:lang w:val="en-US"/>
        </w:rPr>
        <w:t>-0.11</w:t>
      </w:r>
      <w:r w:rsidRPr="00A32568">
        <w:t xml:space="preserve">, </w:t>
      </w:r>
      <w:r w:rsidR="007829AA">
        <w:t xml:space="preserve">SE= 0.01, </w:t>
      </w:r>
      <w:proofErr w:type="spellStart"/>
      <w:r w:rsidR="007829AA">
        <w:t>Chisq</w:t>
      </w:r>
      <w:proofErr w:type="spellEnd"/>
      <w:r w:rsidR="007829AA">
        <w:t xml:space="preserve">= 17.8, </w:t>
      </w:r>
      <w:r w:rsidRPr="00A32568">
        <w:t>P= &lt;0.001) and Urban (</w:t>
      </w:r>
      <w:proofErr w:type="spellStart"/>
      <w:r w:rsidR="007829AA">
        <w:t>est</w:t>
      </w:r>
      <w:proofErr w:type="spellEnd"/>
      <w:r w:rsidR="007829AA">
        <w:t xml:space="preserve">= </w:t>
      </w:r>
      <w:r w:rsidR="0098051B" w:rsidRPr="00A32568">
        <w:rPr>
          <w:lang w:val="en-US"/>
        </w:rPr>
        <w:t>-0.4</w:t>
      </w:r>
      <w:r w:rsidRPr="00A32568">
        <w:t xml:space="preserve">, </w:t>
      </w:r>
      <w:r w:rsidR="007829AA">
        <w:t xml:space="preserve">SE= 0.11, </w:t>
      </w:r>
      <w:proofErr w:type="spellStart"/>
      <w:r w:rsidR="007829AA">
        <w:t>Chisq</w:t>
      </w:r>
      <w:proofErr w:type="spellEnd"/>
      <w:r w:rsidR="007829AA">
        <w:t xml:space="preserve">= 12.1, </w:t>
      </w:r>
      <w:r w:rsidRPr="00A32568">
        <w:t>P= &lt;0.0</w:t>
      </w:r>
      <w:r w:rsidR="0098051B" w:rsidRPr="00A32568">
        <w:t>0</w:t>
      </w:r>
      <w:r w:rsidRPr="00A32568">
        <w:t>1) in model including country GDP</w:t>
      </w:r>
      <w:bookmarkEnd w:id="17"/>
      <w:r w:rsidR="0098051B" w:rsidRPr="00A32568">
        <w:t xml:space="preserve">; </w:t>
      </w:r>
      <w:proofErr w:type="spellStart"/>
      <w:r w:rsidR="00BA3647">
        <w:t>PriMin</w:t>
      </w:r>
      <w:proofErr w:type="spellEnd"/>
      <w:r w:rsidR="00BA3647">
        <w:t xml:space="preserve"> </w:t>
      </w:r>
      <w:r w:rsidR="0098051B" w:rsidRPr="00A32568">
        <w:t>(</w:t>
      </w:r>
      <w:proofErr w:type="spellStart"/>
      <w:r w:rsidR="007829AA">
        <w:t>est</w:t>
      </w:r>
      <w:proofErr w:type="spellEnd"/>
      <w:r w:rsidR="007829AA">
        <w:t xml:space="preserve">= </w:t>
      </w:r>
      <w:r w:rsidR="0098051B" w:rsidRPr="00A32568">
        <w:rPr>
          <w:lang w:val="en-US"/>
        </w:rPr>
        <w:t>-0.3</w:t>
      </w:r>
      <w:r w:rsidR="0098051B" w:rsidRPr="00A32568">
        <w:t xml:space="preserve">, </w:t>
      </w:r>
      <w:r w:rsidR="007829AA">
        <w:t xml:space="preserve">SE= 0.14, </w:t>
      </w:r>
      <w:proofErr w:type="spellStart"/>
      <w:r w:rsidR="007829AA">
        <w:t>Chisq</w:t>
      </w:r>
      <w:proofErr w:type="spellEnd"/>
      <w:r w:rsidR="007829AA">
        <w:t xml:space="preserve">= 4.3, </w:t>
      </w:r>
      <w:r w:rsidR="0098051B" w:rsidRPr="00A32568">
        <w:t>P=&lt;0.05) and Primary Vegetation (</w:t>
      </w:r>
      <w:proofErr w:type="spellStart"/>
      <w:r w:rsidR="007829AA">
        <w:t>est</w:t>
      </w:r>
      <w:proofErr w:type="spellEnd"/>
      <w:r w:rsidR="007829AA">
        <w:t xml:space="preserve">= </w:t>
      </w:r>
      <w:r w:rsidR="0098051B" w:rsidRPr="00A32568">
        <w:rPr>
          <w:lang w:val="en-US"/>
        </w:rPr>
        <w:t>-0.9</w:t>
      </w:r>
      <w:r w:rsidR="007829AA">
        <w:rPr>
          <w:lang w:val="en-US"/>
        </w:rPr>
        <w:t>1</w:t>
      </w:r>
      <w:r w:rsidR="0098051B" w:rsidRPr="00A32568">
        <w:t xml:space="preserve">, </w:t>
      </w:r>
      <w:r w:rsidR="007829AA">
        <w:t xml:space="preserve">SE= 0.23, </w:t>
      </w:r>
      <w:proofErr w:type="spellStart"/>
      <w:r w:rsidR="007829AA">
        <w:t>Chisq</w:t>
      </w:r>
      <w:proofErr w:type="spellEnd"/>
      <w:r w:rsidR="007829AA">
        <w:t xml:space="preserve">= 13.9, </w:t>
      </w:r>
      <w:r w:rsidR="0098051B" w:rsidRPr="00A32568">
        <w:t>P= &lt;0.001) in model including surrounding landmass</w:t>
      </w:r>
    </w:p>
    <w:p w:rsidR="002E03CE" w:rsidRPr="00AE12E1" w:rsidRDefault="002E03CE" w:rsidP="002E03CE">
      <w:pPr>
        <w:jc w:val="center"/>
        <w:rPr>
          <w:rFonts w:ascii="Arial" w:hAnsi="Arial" w:cs="Arial"/>
          <w:color w:val="000000" w:themeColor="text1"/>
          <w:sz w:val="20"/>
          <w:szCs w:val="20"/>
        </w:rPr>
      </w:pPr>
    </w:p>
    <w:p w:rsidR="002E03CE" w:rsidRPr="00AE12E1" w:rsidRDefault="002E03CE" w:rsidP="002E03CE">
      <w:pPr>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Default="002E03CE" w:rsidP="002E03CE">
      <w:pPr>
        <w:pStyle w:val="NormalWeb"/>
        <w:spacing w:before="0" w:beforeAutospacing="0" w:after="0" w:afterAutospacing="0"/>
        <w:jc w:val="center"/>
        <w:rPr>
          <w:rFonts w:ascii="Arial" w:hAnsi="Arial" w:cs="Arial"/>
          <w:color w:val="000000" w:themeColor="text1"/>
        </w:rPr>
      </w:pPr>
    </w:p>
    <w:p w:rsidR="0033694A" w:rsidRDefault="0033694A" w:rsidP="002E03CE">
      <w:pPr>
        <w:pStyle w:val="NormalWeb"/>
        <w:spacing w:before="0" w:beforeAutospacing="0" w:after="0" w:afterAutospacing="0"/>
        <w:jc w:val="center"/>
        <w:rPr>
          <w:rFonts w:ascii="Arial" w:hAnsi="Arial" w:cs="Arial"/>
          <w:color w:val="000000" w:themeColor="text1"/>
        </w:rPr>
      </w:pPr>
    </w:p>
    <w:p w:rsidR="0033694A" w:rsidRDefault="0033694A" w:rsidP="002E03CE">
      <w:pPr>
        <w:pStyle w:val="NormalWeb"/>
        <w:spacing w:before="0" w:beforeAutospacing="0" w:after="0" w:afterAutospacing="0"/>
        <w:jc w:val="center"/>
        <w:rPr>
          <w:rFonts w:ascii="Arial" w:hAnsi="Arial" w:cs="Arial"/>
          <w:color w:val="000000" w:themeColor="text1"/>
        </w:rPr>
      </w:pPr>
    </w:p>
    <w:p w:rsidR="007F243A" w:rsidRPr="00AE12E1" w:rsidRDefault="007F243A" w:rsidP="002E03CE">
      <w:pPr>
        <w:pStyle w:val="NormalWeb"/>
        <w:spacing w:before="0" w:beforeAutospacing="0" w:after="0" w:afterAutospacing="0"/>
        <w:jc w:val="center"/>
        <w:rPr>
          <w:rFonts w:ascii="Arial" w:hAnsi="Arial" w:cs="Arial"/>
          <w:color w:val="000000" w:themeColor="text1"/>
        </w:rPr>
      </w:pPr>
    </w:p>
    <w:p w:rsidR="002E03CE" w:rsidRPr="00AE12E1" w:rsidRDefault="002E03CE" w:rsidP="002E03CE">
      <w:pPr>
        <w:pStyle w:val="NormalWeb"/>
        <w:spacing w:before="0" w:beforeAutospacing="0" w:after="0" w:afterAutospacing="0"/>
        <w:jc w:val="center"/>
        <w:rPr>
          <w:rFonts w:ascii="Arial" w:hAnsi="Arial" w:cs="Arial"/>
          <w:color w:val="000000" w:themeColor="text1"/>
        </w:rPr>
      </w:pPr>
    </w:p>
    <w:p w:rsidR="002E03CE" w:rsidRPr="00A32568" w:rsidRDefault="002E03CE" w:rsidP="002E03CE">
      <w:pPr>
        <w:pStyle w:val="Tables"/>
      </w:pPr>
      <w:bookmarkStart w:id="18" w:name="_Toc19616912"/>
      <w:r w:rsidRPr="00A32568">
        <w:t>Table 1</w:t>
      </w:r>
      <w:r w:rsidR="00A32568" w:rsidRPr="00A32568">
        <w:t>4</w:t>
      </w:r>
      <w:r w:rsidRPr="00A32568">
        <w:t>. AIC values for models of alien species richness (including island traits) using the two different random-effects structures that were tested.  </w:t>
      </w:r>
      <w:r w:rsidRPr="00A32568">
        <w:sym w:font="Symbol" w:char="F044"/>
      </w:r>
      <w:r w:rsidRPr="00A32568">
        <w:t>AIC values are shown relative to the best model.</w:t>
      </w:r>
      <w:bookmarkEnd w:id="18"/>
    </w:p>
    <w:p w:rsidR="002E03CE" w:rsidRPr="00AE12E1" w:rsidRDefault="002E03CE" w:rsidP="002E03CE">
      <w:pPr>
        <w:rPr>
          <w:rFonts w:ascii="Arial" w:hAnsi="Arial" w:cs="Arial"/>
          <w:color w:val="000000" w:themeColor="text1"/>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657"/>
        <w:gridCol w:w="1129"/>
        <w:gridCol w:w="828"/>
      </w:tblGrid>
      <w:tr w:rsidR="002E03CE" w:rsidRPr="004461BB" w:rsidTr="00FA4AAB">
        <w:trPr>
          <w:trHeight w:val="272"/>
          <w:jc w:val="center"/>
        </w:trPr>
        <w:tc>
          <w:tcPr>
            <w:tcW w:w="2604" w:type="dxa"/>
            <w:tcBorders>
              <w:top w:val="single" w:sz="4" w:space="0" w:color="auto"/>
              <w:bottom w:val="single" w:sz="4" w:space="0" w:color="auto"/>
            </w:tcBorders>
            <w:hideMark/>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Random-effects structure</w:t>
            </w:r>
          </w:p>
        </w:tc>
        <w:tc>
          <w:tcPr>
            <w:tcW w:w="657" w:type="dxa"/>
            <w:tcBorders>
              <w:top w:val="single" w:sz="4" w:space="0" w:color="auto"/>
              <w:bottom w:val="single" w:sz="4" w:space="0" w:color="auto"/>
            </w:tcBorders>
            <w:hideMark/>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proofErr w:type="spellStart"/>
            <w:r w:rsidRPr="004461BB">
              <w:rPr>
                <w:rFonts w:ascii="Arial" w:hAnsi="Arial" w:cs="Arial"/>
                <w:color w:val="000000" w:themeColor="text1"/>
                <w:sz w:val="18"/>
                <w:szCs w:val="18"/>
              </w:rPr>
              <w:t>d.f.</w:t>
            </w:r>
            <w:proofErr w:type="spellEnd"/>
          </w:p>
        </w:tc>
        <w:tc>
          <w:tcPr>
            <w:tcW w:w="1129" w:type="dxa"/>
            <w:tcBorders>
              <w:top w:val="single" w:sz="4" w:space="0" w:color="auto"/>
              <w:bottom w:val="single" w:sz="4" w:space="0" w:color="auto"/>
            </w:tcBorders>
            <w:hideMark/>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AIC</w:t>
            </w:r>
          </w:p>
        </w:tc>
        <w:tc>
          <w:tcPr>
            <w:tcW w:w="0" w:type="auto"/>
            <w:tcBorders>
              <w:top w:val="single" w:sz="4" w:space="0" w:color="auto"/>
              <w:bottom w:val="single" w:sz="4" w:space="0" w:color="auto"/>
            </w:tcBorders>
            <w:hideMark/>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sym w:font="Symbol" w:char="F044"/>
            </w:r>
            <w:r w:rsidRPr="004461BB">
              <w:rPr>
                <w:rFonts w:ascii="Arial" w:hAnsi="Arial" w:cs="Arial"/>
                <w:color w:val="000000" w:themeColor="text1"/>
                <w:sz w:val="18"/>
                <w:szCs w:val="18"/>
              </w:rPr>
              <w:t>AIC</w:t>
            </w:r>
          </w:p>
        </w:tc>
      </w:tr>
      <w:tr w:rsidR="002E03CE" w:rsidRPr="004461BB" w:rsidTr="00FA4AAB">
        <w:trPr>
          <w:trHeight w:val="272"/>
          <w:jc w:val="center"/>
        </w:trPr>
        <w:tc>
          <w:tcPr>
            <w:tcW w:w="5218" w:type="dxa"/>
            <w:gridSpan w:val="4"/>
            <w:tcBorders>
              <w:top w:val="single" w:sz="4" w:space="0" w:color="auto"/>
              <w:bottom w:val="single" w:sz="4" w:space="0" w:color="auto"/>
            </w:tcBorders>
            <w:shd w:val="clear" w:color="auto" w:fill="D9D9D9" w:themeFill="background1" w:themeFillShade="D9"/>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Model including area</w:t>
            </w:r>
          </w:p>
        </w:tc>
      </w:tr>
      <w:tr w:rsidR="002E03CE" w:rsidRPr="004461BB" w:rsidTr="00FA4AAB">
        <w:trPr>
          <w:trHeight w:val="272"/>
          <w:jc w:val="center"/>
        </w:trPr>
        <w:tc>
          <w:tcPr>
            <w:tcW w:w="2604" w:type="dxa"/>
            <w:tcBorders>
              <w:top w:val="single" w:sz="4" w:space="0" w:color="auto"/>
            </w:tcBorders>
          </w:tcPr>
          <w:p w:rsidR="002E03CE" w:rsidRPr="004461BB" w:rsidRDefault="002E03CE" w:rsidP="00FF51CF">
            <w:pPr>
              <w:pStyle w:val="NormalWeb"/>
              <w:spacing w:before="0" w:beforeAutospacing="0" w:after="0" w:afterAutospacing="0"/>
              <w:rPr>
                <w:rFonts w:ascii="Arial" w:hAnsi="Arial" w:cs="Arial"/>
                <w:color w:val="000000" w:themeColor="text1"/>
                <w:sz w:val="18"/>
                <w:szCs w:val="18"/>
              </w:rPr>
            </w:pPr>
            <w:r w:rsidRPr="004461BB">
              <w:rPr>
                <w:rFonts w:ascii="Arial" w:hAnsi="Arial" w:cs="Arial"/>
                <w:color w:val="000000" w:themeColor="text1"/>
                <w:sz w:val="18"/>
                <w:szCs w:val="18"/>
              </w:rPr>
              <w:t>(1|SS) + (1|Island)</w:t>
            </w:r>
          </w:p>
        </w:tc>
        <w:tc>
          <w:tcPr>
            <w:tcW w:w="657" w:type="dxa"/>
            <w:tcBorders>
              <w:top w:val="single" w:sz="4" w:space="0" w:color="auto"/>
            </w:tcBorders>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16</w:t>
            </w:r>
          </w:p>
        </w:tc>
        <w:tc>
          <w:tcPr>
            <w:tcW w:w="1129" w:type="dxa"/>
            <w:tcBorders>
              <w:top w:val="single" w:sz="4" w:space="0" w:color="auto"/>
            </w:tcBorders>
          </w:tcPr>
          <w:p w:rsidR="002E03CE" w:rsidRPr="004461BB" w:rsidRDefault="00FA4AAB" w:rsidP="00FA4AAB">
            <w:pPr>
              <w:rPr>
                <w:rFonts w:ascii="Arial" w:hAnsi="Arial" w:cs="Arial"/>
                <w:sz w:val="18"/>
                <w:szCs w:val="18"/>
              </w:rPr>
            </w:pPr>
            <w:r w:rsidRPr="004461BB">
              <w:rPr>
                <w:rFonts w:ascii="Arial" w:hAnsi="Arial" w:cs="Arial"/>
                <w:sz w:val="18"/>
                <w:szCs w:val="18"/>
              </w:rPr>
              <w:t>9300.875</w:t>
            </w:r>
          </w:p>
        </w:tc>
        <w:tc>
          <w:tcPr>
            <w:tcW w:w="0" w:type="auto"/>
            <w:tcBorders>
              <w:top w:val="single" w:sz="4" w:space="0" w:color="auto"/>
            </w:tcBorders>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w:t>
            </w:r>
          </w:p>
        </w:tc>
      </w:tr>
      <w:tr w:rsidR="002E03CE" w:rsidRPr="004461BB" w:rsidTr="00FA4AAB">
        <w:trPr>
          <w:trHeight w:val="272"/>
          <w:jc w:val="center"/>
        </w:trPr>
        <w:tc>
          <w:tcPr>
            <w:tcW w:w="2604" w:type="dxa"/>
            <w:tcBorders>
              <w:bottom w:val="single" w:sz="4" w:space="0" w:color="auto"/>
            </w:tcBorders>
          </w:tcPr>
          <w:p w:rsidR="002E03CE" w:rsidRPr="004461BB" w:rsidRDefault="002E03CE" w:rsidP="00FF51CF">
            <w:pPr>
              <w:pStyle w:val="NormalWeb"/>
              <w:spacing w:before="0" w:beforeAutospacing="0" w:after="0" w:afterAutospacing="0"/>
              <w:rPr>
                <w:rFonts w:ascii="Arial" w:hAnsi="Arial" w:cs="Arial"/>
                <w:color w:val="000000" w:themeColor="text1"/>
                <w:sz w:val="18"/>
                <w:szCs w:val="18"/>
              </w:rPr>
            </w:pPr>
            <w:r w:rsidRPr="004461BB">
              <w:rPr>
                <w:rFonts w:ascii="Arial" w:hAnsi="Arial" w:cs="Arial"/>
                <w:color w:val="000000" w:themeColor="text1"/>
                <w:sz w:val="18"/>
                <w:szCs w:val="18"/>
              </w:rPr>
              <w:t xml:space="preserve">(1|SS) </w:t>
            </w:r>
          </w:p>
        </w:tc>
        <w:tc>
          <w:tcPr>
            <w:tcW w:w="657" w:type="dxa"/>
            <w:tcBorders>
              <w:bottom w:val="single" w:sz="4" w:space="0" w:color="auto"/>
            </w:tcBorders>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15</w:t>
            </w:r>
          </w:p>
        </w:tc>
        <w:tc>
          <w:tcPr>
            <w:tcW w:w="1129" w:type="dxa"/>
            <w:tcBorders>
              <w:bottom w:val="single" w:sz="4" w:space="0" w:color="auto"/>
            </w:tcBorders>
          </w:tcPr>
          <w:p w:rsidR="002E03CE" w:rsidRPr="004461BB" w:rsidRDefault="00FA4AAB" w:rsidP="00FA4AAB">
            <w:pPr>
              <w:rPr>
                <w:rFonts w:ascii="Arial" w:hAnsi="Arial" w:cs="Arial"/>
                <w:sz w:val="18"/>
                <w:szCs w:val="18"/>
              </w:rPr>
            </w:pPr>
            <w:r w:rsidRPr="004461BB">
              <w:rPr>
                <w:rFonts w:ascii="Arial" w:hAnsi="Arial" w:cs="Arial"/>
                <w:sz w:val="18"/>
                <w:szCs w:val="18"/>
              </w:rPr>
              <w:t>9344.505</w:t>
            </w:r>
          </w:p>
        </w:tc>
        <w:tc>
          <w:tcPr>
            <w:tcW w:w="0" w:type="auto"/>
            <w:tcBorders>
              <w:bottom w:val="single" w:sz="4" w:space="0" w:color="auto"/>
            </w:tcBorders>
          </w:tcPr>
          <w:p w:rsidR="002E03CE" w:rsidRPr="004461BB" w:rsidRDefault="00FA4AAB"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43.63</w:t>
            </w:r>
          </w:p>
        </w:tc>
      </w:tr>
      <w:tr w:rsidR="002E03CE" w:rsidRPr="004461BB" w:rsidTr="00FA4AAB">
        <w:trPr>
          <w:trHeight w:val="272"/>
          <w:jc w:val="center"/>
        </w:trPr>
        <w:tc>
          <w:tcPr>
            <w:tcW w:w="5218" w:type="dxa"/>
            <w:gridSpan w:val="4"/>
            <w:tcBorders>
              <w:top w:val="single" w:sz="4" w:space="0" w:color="auto"/>
              <w:bottom w:val="single" w:sz="4" w:space="0" w:color="auto"/>
            </w:tcBorders>
            <w:shd w:val="clear" w:color="auto" w:fill="D9D9D9" w:themeFill="background1" w:themeFillShade="D9"/>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Model including surrounding landmass</w:t>
            </w:r>
          </w:p>
        </w:tc>
      </w:tr>
      <w:tr w:rsidR="002E03CE" w:rsidRPr="004461BB" w:rsidTr="00FA4AAB">
        <w:trPr>
          <w:trHeight w:val="272"/>
          <w:jc w:val="center"/>
        </w:trPr>
        <w:tc>
          <w:tcPr>
            <w:tcW w:w="2604" w:type="dxa"/>
            <w:tcBorders>
              <w:top w:val="single" w:sz="4" w:space="0" w:color="auto"/>
            </w:tcBorders>
          </w:tcPr>
          <w:p w:rsidR="002E03CE" w:rsidRPr="004461BB" w:rsidRDefault="002E03CE" w:rsidP="00FF51CF">
            <w:pPr>
              <w:pStyle w:val="NormalWeb"/>
              <w:spacing w:before="0" w:beforeAutospacing="0" w:after="0" w:afterAutospacing="0"/>
              <w:rPr>
                <w:rFonts w:ascii="Arial" w:hAnsi="Arial" w:cs="Arial"/>
                <w:color w:val="000000" w:themeColor="text1"/>
                <w:sz w:val="18"/>
                <w:szCs w:val="18"/>
              </w:rPr>
            </w:pPr>
            <w:r w:rsidRPr="004461BB">
              <w:rPr>
                <w:rFonts w:ascii="Arial" w:hAnsi="Arial" w:cs="Arial"/>
                <w:color w:val="000000" w:themeColor="text1"/>
                <w:sz w:val="18"/>
                <w:szCs w:val="18"/>
              </w:rPr>
              <w:t>(1|SS) + (1|Island)</w:t>
            </w:r>
          </w:p>
        </w:tc>
        <w:tc>
          <w:tcPr>
            <w:tcW w:w="657" w:type="dxa"/>
            <w:tcBorders>
              <w:top w:val="single" w:sz="4" w:space="0" w:color="auto"/>
            </w:tcBorders>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16</w:t>
            </w:r>
          </w:p>
        </w:tc>
        <w:tc>
          <w:tcPr>
            <w:tcW w:w="1129" w:type="dxa"/>
            <w:tcBorders>
              <w:top w:val="single" w:sz="4" w:space="0" w:color="auto"/>
            </w:tcBorders>
          </w:tcPr>
          <w:p w:rsidR="002E03CE" w:rsidRPr="004461BB" w:rsidRDefault="00FA4AAB"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6555.943</w:t>
            </w:r>
          </w:p>
        </w:tc>
        <w:tc>
          <w:tcPr>
            <w:tcW w:w="0" w:type="auto"/>
            <w:tcBorders>
              <w:top w:val="single" w:sz="4" w:space="0" w:color="auto"/>
            </w:tcBorders>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w:t>
            </w:r>
          </w:p>
        </w:tc>
      </w:tr>
      <w:tr w:rsidR="002E03CE" w:rsidRPr="004461BB" w:rsidTr="00FA4AAB">
        <w:trPr>
          <w:trHeight w:val="272"/>
          <w:jc w:val="center"/>
        </w:trPr>
        <w:tc>
          <w:tcPr>
            <w:tcW w:w="2604" w:type="dxa"/>
            <w:tcBorders>
              <w:bottom w:val="single" w:sz="4" w:space="0" w:color="auto"/>
            </w:tcBorders>
          </w:tcPr>
          <w:p w:rsidR="002E03CE" w:rsidRPr="004461BB" w:rsidRDefault="002E03CE" w:rsidP="00FF51CF">
            <w:pPr>
              <w:pStyle w:val="NormalWeb"/>
              <w:spacing w:before="0" w:beforeAutospacing="0" w:after="0" w:afterAutospacing="0"/>
              <w:rPr>
                <w:rFonts w:ascii="Arial" w:hAnsi="Arial" w:cs="Arial"/>
                <w:color w:val="000000" w:themeColor="text1"/>
                <w:sz w:val="18"/>
                <w:szCs w:val="18"/>
              </w:rPr>
            </w:pPr>
            <w:r w:rsidRPr="004461BB">
              <w:rPr>
                <w:rFonts w:ascii="Arial" w:hAnsi="Arial" w:cs="Arial"/>
                <w:color w:val="000000" w:themeColor="text1"/>
                <w:sz w:val="18"/>
                <w:szCs w:val="18"/>
              </w:rPr>
              <w:t xml:space="preserve">(1|SS) </w:t>
            </w:r>
          </w:p>
        </w:tc>
        <w:tc>
          <w:tcPr>
            <w:tcW w:w="657" w:type="dxa"/>
            <w:tcBorders>
              <w:bottom w:val="single" w:sz="4" w:space="0" w:color="auto"/>
            </w:tcBorders>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15</w:t>
            </w:r>
          </w:p>
        </w:tc>
        <w:tc>
          <w:tcPr>
            <w:tcW w:w="1129" w:type="dxa"/>
            <w:tcBorders>
              <w:bottom w:val="single" w:sz="4" w:space="0" w:color="auto"/>
            </w:tcBorders>
          </w:tcPr>
          <w:p w:rsidR="002E03CE" w:rsidRPr="004461BB" w:rsidRDefault="00FA4AAB"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6624.479</w:t>
            </w:r>
          </w:p>
        </w:tc>
        <w:tc>
          <w:tcPr>
            <w:tcW w:w="0" w:type="auto"/>
            <w:tcBorders>
              <w:bottom w:val="single" w:sz="4" w:space="0" w:color="auto"/>
            </w:tcBorders>
          </w:tcPr>
          <w:p w:rsidR="002E03CE" w:rsidRPr="004461BB" w:rsidRDefault="00FA4AAB"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68.536</w:t>
            </w:r>
          </w:p>
        </w:tc>
      </w:tr>
      <w:tr w:rsidR="002E03CE" w:rsidRPr="004461BB" w:rsidTr="00FA4AAB">
        <w:trPr>
          <w:trHeight w:val="272"/>
          <w:jc w:val="center"/>
        </w:trPr>
        <w:tc>
          <w:tcPr>
            <w:tcW w:w="5218" w:type="dxa"/>
            <w:gridSpan w:val="4"/>
            <w:tcBorders>
              <w:top w:val="single" w:sz="4" w:space="0" w:color="auto"/>
              <w:bottom w:val="single" w:sz="4" w:space="0" w:color="auto"/>
            </w:tcBorders>
            <w:shd w:val="clear" w:color="auto" w:fill="D9D9D9" w:themeFill="background1" w:themeFillShade="D9"/>
          </w:tcPr>
          <w:p w:rsidR="002E03CE" w:rsidRPr="004461BB" w:rsidRDefault="002E03CE" w:rsidP="00FF51CF">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Model including country GDP per capita</w:t>
            </w:r>
          </w:p>
        </w:tc>
      </w:tr>
      <w:tr w:rsidR="00FA4AAB" w:rsidRPr="004461BB" w:rsidTr="00FA4AAB">
        <w:trPr>
          <w:trHeight w:val="272"/>
          <w:jc w:val="center"/>
        </w:trPr>
        <w:tc>
          <w:tcPr>
            <w:tcW w:w="2604" w:type="dxa"/>
            <w:tcBorders>
              <w:top w:val="single" w:sz="4" w:space="0" w:color="auto"/>
            </w:tcBorders>
          </w:tcPr>
          <w:p w:rsidR="00FA4AAB" w:rsidRPr="004461BB" w:rsidRDefault="00FA4AAB" w:rsidP="00FA4AAB">
            <w:pPr>
              <w:pStyle w:val="NormalWeb"/>
              <w:spacing w:before="0" w:beforeAutospacing="0" w:after="0" w:afterAutospacing="0"/>
              <w:rPr>
                <w:rFonts w:ascii="Arial" w:hAnsi="Arial" w:cs="Arial"/>
                <w:color w:val="000000" w:themeColor="text1"/>
                <w:sz w:val="18"/>
                <w:szCs w:val="18"/>
              </w:rPr>
            </w:pPr>
            <w:r w:rsidRPr="004461BB">
              <w:rPr>
                <w:rFonts w:ascii="Arial" w:hAnsi="Arial" w:cs="Arial"/>
                <w:color w:val="000000" w:themeColor="text1"/>
                <w:sz w:val="18"/>
                <w:szCs w:val="18"/>
              </w:rPr>
              <w:t>(1|SS) + (1|Island)</w:t>
            </w:r>
          </w:p>
        </w:tc>
        <w:tc>
          <w:tcPr>
            <w:tcW w:w="657" w:type="dxa"/>
            <w:tcBorders>
              <w:top w:val="single" w:sz="4" w:space="0" w:color="auto"/>
            </w:tcBorders>
          </w:tcPr>
          <w:p w:rsidR="00FA4AAB" w:rsidRPr="004461BB" w:rsidRDefault="00FA4AAB" w:rsidP="00FA4AAB">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16</w:t>
            </w:r>
          </w:p>
        </w:tc>
        <w:tc>
          <w:tcPr>
            <w:tcW w:w="1129" w:type="dxa"/>
            <w:tcBorders>
              <w:top w:val="single" w:sz="4" w:space="0" w:color="auto"/>
            </w:tcBorders>
          </w:tcPr>
          <w:p w:rsidR="00FA4AAB" w:rsidRPr="004461BB" w:rsidRDefault="00FA4AAB" w:rsidP="00FA4AAB">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9315.733</w:t>
            </w:r>
          </w:p>
        </w:tc>
        <w:tc>
          <w:tcPr>
            <w:tcW w:w="0" w:type="auto"/>
            <w:tcBorders>
              <w:top w:val="single" w:sz="4" w:space="0" w:color="auto"/>
            </w:tcBorders>
          </w:tcPr>
          <w:p w:rsidR="00FA4AAB" w:rsidRPr="004461BB" w:rsidRDefault="00FA4AAB" w:rsidP="00FA4AAB">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w:t>
            </w:r>
          </w:p>
        </w:tc>
      </w:tr>
      <w:tr w:rsidR="00FA4AAB" w:rsidRPr="004461BB" w:rsidTr="00FA4AAB">
        <w:trPr>
          <w:trHeight w:val="272"/>
          <w:jc w:val="center"/>
        </w:trPr>
        <w:tc>
          <w:tcPr>
            <w:tcW w:w="2604" w:type="dxa"/>
            <w:tcBorders>
              <w:bottom w:val="single" w:sz="4" w:space="0" w:color="auto"/>
            </w:tcBorders>
          </w:tcPr>
          <w:p w:rsidR="00FA4AAB" w:rsidRPr="004461BB" w:rsidRDefault="00FA4AAB" w:rsidP="00FA4AAB">
            <w:pPr>
              <w:pStyle w:val="NormalWeb"/>
              <w:spacing w:before="0" w:beforeAutospacing="0" w:after="0" w:afterAutospacing="0"/>
              <w:rPr>
                <w:rFonts w:ascii="Arial" w:hAnsi="Arial" w:cs="Arial"/>
                <w:color w:val="000000" w:themeColor="text1"/>
                <w:sz w:val="18"/>
                <w:szCs w:val="18"/>
              </w:rPr>
            </w:pPr>
            <w:r w:rsidRPr="004461BB">
              <w:rPr>
                <w:rFonts w:ascii="Arial" w:hAnsi="Arial" w:cs="Arial"/>
                <w:color w:val="000000" w:themeColor="text1"/>
                <w:sz w:val="18"/>
                <w:szCs w:val="18"/>
              </w:rPr>
              <w:t xml:space="preserve">(1|SS) </w:t>
            </w:r>
          </w:p>
        </w:tc>
        <w:tc>
          <w:tcPr>
            <w:tcW w:w="657" w:type="dxa"/>
            <w:tcBorders>
              <w:bottom w:val="single" w:sz="4" w:space="0" w:color="auto"/>
            </w:tcBorders>
          </w:tcPr>
          <w:p w:rsidR="00FA4AAB" w:rsidRPr="004461BB" w:rsidRDefault="00FA4AAB" w:rsidP="00FA4AAB">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15</w:t>
            </w:r>
          </w:p>
        </w:tc>
        <w:tc>
          <w:tcPr>
            <w:tcW w:w="1129" w:type="dxa"/>
            <w:tcBorders>
              <w:bottom w:val="single" w:sz="4" w:space="0" w:color="auto"/>
            </w:tcBorders>
          </w:tcPr>
          <w:p w:rsidR="00FA4AAB" w:rsidRPr="004461BB" w:rsidRDefault="00FA4AAB" w:rsidP="00FA4AAB">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9397.701</w:t>
            </w:r>
          </w:p>
        </w:tc>
        <w:tc>
          <w:tcPr>
            <w:tcW w:w="0" w:type="auto"/>
            <w:tcBorders>
              <w:bottom w:val="single" w:sz="4" w:space="0" w:color="auto"/>
            </w:tcBorders>
          </w:tcPr>
          <w:p w:rsidR="00FA4AAB" w:rsidRPr="004461BB" w:rsidRDefault="00FA4AAB" w:rsidP="00FA4AAB">
            <w:pPr>
              <w:pStyle w:val="NormalWeb"/>
              <w:spacing w:before="0" w:beforeAutospacing="0" w:after="0" w:afterAutospacing="0"/>
              <w:jc w:val="center"/>
              <w:rPr>
                <w:rFonts w:ascii="Arial" w:hAnsi="Arial" w:cs="Arial"/>
                <w:color w:val="000000" w:themeColor="text1"/>
                <w:sz w:val="18"/>
                <w:szCs w:val="18"/>
              </w:rPr>
            </w:pPr>
            <w:r w:rsidRPr="004461BB">
              <w:rPr>
                <w:rFonts w:ascii="Arial" w:hAnsi="Arial" w:cs="Arial"/>
                <w:color w:val="000000" w:themeColor="text1"/>
                <w:sz w:val="18"/>
                <w:szCs w:val="18"/>
              </w:rPr>
              <w:t>81.968</w:t>
            </w:r>
          </w:p>
        </w:tc>
      </w:tr>
    </w:tbl>
    <w:p w:rsidR="002E03CE" w:rsidRPr="00AE12E1" w:rsidRDefault="002E03CE" w:rsidP="002E03CE">
      <w:pPr>
        <w:rPr>
          <w:rFonts w:ascii="Arial" w:hAnsi="Arial" w:cs="Arial"/>
          <w:color w:val="000000" w:themeColor="text1"/>
        </w:rPr>
      </w:pPr>
    </w:p>
    <w:p w:rsidR="002E03CE" w:rsidRPr="00AE12E1" w:rsidRDefault="002E03CE" w:rsidP="002E03CE">
      <w:pPr>
        <w:jc w:val="both"/>
        <w:rPr>
          <w:rFonts w:ascii="Arial" w:hAnsi="Arial" w:cs="Arial"/>
          <w:color w:val="000000" w:themeColor="text1"/>
        </w:rPr>
      </w:pPr>
    </w:p>
    <w:p w:rsidR="002E03CE" w:rsidRPr="00A32568" w:rsidRDefault="002E03CE" w:rsidP="002E03CE">
      <w:pPr>
        <w:pStyle w:val="Tables"/>
      </w:pPr>
      <w:bookmarkStart w:id="19" w:name="_Toc19616913"/>
      <w:r w:rsidRPr="00A32568">
        <w:t>Table 1</w:t>
      </w:r>
      <w:r w:rsidR="00A32568" w:rsidRPr="00A32568">
        <w:t>5</w:t>
      </w:r>
      <w:r w:rsidRPr="00A32568">
        <w:t xml:space="preserve">. ANOVA tables for models of alien species richness including island traits as explanatory variables. LUI= land use/use intensity. Stars indicate the </w:t>
      </w:r>
      <w:r w:rsidRPr="00A32568">
        <w:rPr>
          <w:rFonts w:eastAsiaTheme="minorEastAsia"/>
          <w:lang w:val="en-US"/>
        </w:rPr>
        <w:t>level of significance (Sig): &lt;0.01** and &lt;0.001***</w:t>
      </w:r>
      <w:bookmarkEnd w:id="19"/>
    </w:p>
    <w:p w:rsidR="002E03CE" w:rsidRPr="00AE12E1" w:rsidRDefault="002E03CE" w:rsidP="002E03CE">
      <w:pPr>
        <w:rPr>
          <w:rFonts w:ascii="Arial" w:hAnsi="Arial" w:cs="Arial"/>
          <w:color w:val="000000" w:themeColor="text1"/>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867"/>
        <w:gridCol w:w="467"/>
        <w:gridCol w:w="477"/>
      </w:tblGrid>
      <w:tr w:rsidR="002E03CE" w:rsidRPr="004461BB" w:rsidTr="00FF51CF">
        <w:trPr>
          <w:trHeight w:val="273"/>
          <w:jc w:val="center"/>
        </w:trPr>
        <w:tc>
          <w:tcPr>
            <w:tcW w:w="0" w:type="auto"/>
            <w:tcBorders>
              <w:top w:val="single" w:sz="4" w:space="0" w:color="auto"/>
              <w:bottom w:val="single" w:sz="4" w:space="0" w:color="auto"/>
            </w:tcBorders>
            <w:vAlign w:val="center"/>
          </w:tcPr>
          <w:p w:rsidR="002E03CE" w:rsidRPr="004461BB" w:rsidRDefault="002E03CE" w:rsidP="00FF51CF">
            <w:pPr>
              <w:rPr>
                <w:rFonts w:ascii="Arial" w:hAnsi="Arial" w:cs="Arial"/>
                <w:color w:val="000000" w:themeColor="text1"/>
                <w:sz w:val="18"/>
                <w:szCs w:val="18"/>
              </w:rPr>
            </w:pPr>
            <w:r w:rsidRPr="004461BB">
              <w:rPr>
                <w:rFonts w:ascii="Arial" w:hAnsi="Arial" w:cs="Arial"/>
                <w:color w:val="000000" w:themeColor="text1"/>
                <w:sz w:val="18"/>
                <w:szCs w:val="18"/>
              </w:rPr>
              <w:t>Term</w:t>
            </w:r>
          </w:p>
        </w:tc>
        <w:tc>
          <w:tcPr>
            <w:tcW w:w="0" w:type="auto"/>
            <w:tcBorders>
              <w:top w:val="single" w:sz="4" w:space="0" w:color="auto"/>
              <w:bottom w:val="single" w:sz="4" w:space="0" w:color="auto"/>
            </w:tcBorders>
            <w:vAlign w:val="center"/>
          </w:tcPr>
          <w:p w:rsidR="002E03CE" w:rsidRPr="004461BB" w:rsidRDefault="002E03CE" w:rsidP="00FF51CF">
            <w:pPr>
              <w:pStyle w:val="p1"/>
              <w:jc w:val="center"/>
              <w:rPr>
                <w:rFonts w:ascii="Arial" w:hAnsi="Arial" w:cs="Arial"/>
                <w:color w:val="000000" w:themeColor="text1"/>
                <w:sz w:val="18"/>
                <w:szCs w:val="18"/>
                <w:vertAlign w:val="superscript"/>
              </w:rPr>
            </w:pPr>
            <w:r w:rsidRPr="004461BB">
              <w:rPr>
                <w:rFonts w:ascii="Arial" w:hAnsi="Arial" w:cs="Arial"/>
                <w:color w:val="000000" w:themeColor="text1"/>
                <w:sz w:val="18"/>
                <w:szCs w:val="18"/>
              </w:rPr>
              <w:sym w:font="Symbol" w:char="F063"/>
            </w:r>
            <w:r w:rsidRPr="004461BB">
              <w:rPr>
                <w:rFonts w:ascii="Arial" w:hAnsi="Arial" w:cs="Arial"/>
                <w:color w:val="000000" w:themeColor="text1"/>
                <w:sz w:val="18"/>
                <w:szCs w:val="18"/>
                <w:vertAlign w:val="superscript"/>
              </w:rPr>
              <w:t>2</w:t>
            </w:r>
          </w:p>
        </w:tc>
        <w:tc>
          <w:tcPr>
            <w:tcW w:w="0" w:type="auto"/>
            <w:tcBorders>
              <w:top w:val="single" w:sz="4" w:space="0" w:color="auto"/>
              <w:bottom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proofErr w:type="spellStart"/>
            <w:r w:rsidRPr="004461BB">
              <w:rPr>
                <w:rFonts w:ascii="Arial" w:hAnsi="Arial" w:cs="Arial"/>
                <w:color w:val="000000" w:themeColor="text1"/>
                <w:sz w:val="18"/>
                <w:szCs w:val="18"/>
              </w:rPr>
              <w:t>d.f.</w:t>
            </w:r>
            <w:proofErr w:type="spellEnd"/>
          </w:p>
        </w:tc>
        <w:tc>
          <w:tcPr>
            <w:tcW w:w="0" w:type="auto"/>
            <w:tcBorders>
              <w:top w:val="single" w:sz="4" w:space="0" w:color="auto"/>
              <w:bottom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Sig</w:t>
            </w:r>
          </w:p>
        </w:tc>
      </w:tr>
      <w:tr w:rsidR="002E03CE" w:rsidRPr="004461BB" w:rsidTr="00FF51CF">
        <w:trPr>
          <w:trHeight w:val="273"/>
          <w:jc w:val="center"/>
        </w:trPr>
        <w:tc>
          <w:tcPr>
            <w:tcW w:w="0" w:type="auto"/>
            <w:gridSpan w:val="4"/>
            <w:tcBorders>
              <w:top w:val="single" w:sz="4" w:space="0" w:color="auto"/>
              <w:bottom w:val="single" w:sz="4" w:space="0" w:color="auto"/>
            </w:tcBorders>
            <w:shd w:val="clear" w:color="auto" w:fill="D9D9D9" w:themeFill="background1" w:themeFillShade="D9"/>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Model including area</w:t>
            </w:r>
          </w:p>
        </w:tc>
      </w:tr>
      <w:tr w:rsidR="002E03CE" w:rsidRPr="004461BB" w:rsidTr="00FF51CF">
        <w:trPr>
          <w:trHeight w:val="273"/>
          <w:jc w:val="center"/>
        </w:trPr>
        <w:tc>
          <w:tcPr>
            <w:tcW w:w="0" w:type="auto"/>
            <w:tcBorders>
              <w:top w:val="single" w:sz="4" w:space="0" w:color="auto"/>
            </w:tcBorders>
            <w:vAlign w:val="center"/>
          </w:tcPr>
          <w:p w:rsidR="002E03CE" w:rsidRPr="004461BB" w:rsidRDefault="002E03CE" w:rsidP="00FF51CF">
            <w:pPr>
              <w:rPr>
                <w:rFonts w:ascii="Arial" w:hAnsi="Arial" w:cs="Arial"/>
                <w:color w:val="000000" w:themeColor="text1"/>
                <w:sz w:val="18"/>
                <w:szCs w:val="18"/>
              </w:rPr>
            </w:pPr>
            <w:r w:rsidRPr="004461BB">
              <w:rPr>
                <w:rFonts w:ascii="Arial" w:hAnsi="Arial" w:cs="Arial"/>
                <w:color w:val="000000" w:themeColor="text1"/>
                <w:sz w:val="18"/>
                <w:szCs w:val="18"/>
              </w:rPr>
              <w:t>LUI</w:t>
            </w:r>
          </w:p>
        </w:tc>
        <w:tc>
          <w:tcPr>
            <w:tcW w:w="0" w:type="auto"/>
            <w:tcBorders>
              <w:top w:val="single" w:sz="4" w:space="0" w:color="auto"/>
            </w:tcBorders>
            <w:vAlign w:val="center"/>
          </w:tcPr>
          <w:p w:rsidR="002E03CE" w:rsidRPr="004461BB" w:rsidRDefault="00FA4AAB"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364.134</w:t>
            </w:r>
          </w:p>
        </w:tc>
        <w:tc>
          <w:tcPr>
            <w:tcW w:w="0" w:type="auto"/>
            <w:tcBorders>
              <w:top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6</w:t>
            </w:r>
          </w:p>
        </w:tc>
        <w:tc>
          <w:tcPr>
            <w:tcW w:w="0" w:type="auto"/>
            <w:tcBorders>
              <w:top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w:t>
            </w:r>
          </w:p>
        </w:tc>
      </w:tr>
      <w:tr w:rsidR="002E03CE" w:rsidRPr="004461BB" w:rsidTr="00FF51CF">
        <w:trPr>
          <w:trHeight w:val="273"/>
          <w:jc w:val="center"/>
        </w:trPr>
        <w:tc>
          <w:tcPr>
            <w:tcW w:w="0" w:type="auto"/>
            <w:vAlign w:val="center"/>
          </w:tcPr>
          <w:p w:rsidR="002E03CE" w:rsidRPr="004461BB" w:rsidRDefault="002E03CE" w:rsidP="00FF51CF">
            <w:pPr>
              <w:rPr>
                <w:rFonts w:ascii="Arial" w:hAnsi="Arial" w:cs="Arial"/>
                <w:color w:val="000000" w:themeColor="text1"/>
                <w:sz w:val="18"/>
                <w:szCs w:val="18"/>
              </w:rPr>
            </w:pPr>
            <w:r w:rsidRPr="004461BB">
              <w:rPr>
                <w:rFonts w:ascii="Arial" w:hAnsi="Arial" w:cs="Arial"/>
                <w:color w:val="000000" w:themeColor="text1"/>
                <w:sz w:val="18"/>
                <w:szCs w:val="18"/>
              </w:rPr>
              <w:t>Area</w:t>
            </w:r>
          </w:p>
        </w:tc>
        <w:tc>
          <w:tcPr>
            <w:tcW w:w="0" w:type="auto"/>
            <w:vAlign w:val="center"/>
          </w:tcPr>
          <w:p w:rsidR="002E03CE" w:rsidRPr="004461BB" w:rsidRDefault="00FA4AAB"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0.006</w:t>
            </w:r>
          </w:p>
        </w:tc>
        <w:tc>
          <w:tcPr>
            <w:tcW w:w="0" w:type="auto"/>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1</w:t>
            </w:r>
          </w:p>
        </w:tc>
        <w:tc>
          <w:tcPr>
            <w:tcW w:w="0" w:type="auto"/>
            <w:vAlign w:val="center"/>
          </w:tcPr>
          <w:p w:rsidR="002E03CE" w:rsidRPr="004461BB" w:rsidRDefault="002E03CE" w:rsidP="00FF51CF">
            <w:pPr>
              <w:jc w:val="center"/>
              <w:rPr>
                <w:rFonts w:ascii="Arial" w:hAnsi="Arial" w:cs="Arial"/>
                <w:color w:val="000000" w:themeColor="text1"/>
                <w:sz w:val="18"/>
                <w:szCs w:val="18"/>
              </w:rPr>
            </w:pPr>
          </w:p>
        </w:tc>
      </w:tr>
      <w:tr w:rsidR="002E03CE" w:rsidRPr="004461BB" w:rsidTr="00FF51CF">
        <w:trPr>
          <w:trHeight w:val="273"/>
          <w:jc w:val="center"/>
        </w:trPr>
        <w:tc>
          <w:tcPr>
            <w:tcW w:w="0" w:type="auto"/>
            <w:tcBorders>
              <w:bottom w:val="single" w:sz="4" w:space="0" w:color="auto"/>
            </w:tcBorders>
            <w:vAlign w:val="center"/>
          </w:tcPr>
          <w:p w:rsidR="002E03CE" w:rsidRPr="004461BB" w:rsidRDefault="002E03CE" w:rsidP="00FF51CF">
            <w:pPr>
              <w:rPr>
                <w:rFonts w:ascii="Arial" w:hAnsi="Arial" w:cs="Arial"/>
                <w:color w:val="000000" w:themeColor="text1"/>
                <w:sz w:val="18"/>
                <w:szCs w:val="18"/>
              </w:rPr>
            </w:pPr>
            <w:r w:rsidRPr="004461BB">
              <w:rPr>
                <w:rFonts w:ascii="Arial" w:hAnsi="Arial" w:cs="Arial"/>
                <w:color w:val="000000" w:themeColor="text1"/>
                <w:sz w:val="18"/>
                <w:szCs w:val="18"/>
              </w:rPr>
              <w:t xml:space="preserve">LUI </w:t>
            </w:r>
            <w:r w:rsidRPr="004461BB">
              <w:rPr>
                <w:rFonts w:ascii="Arial" w:hAnsi="Arial" w:cs="Arial"/>
                <w:color w:val="000000" w:themeColor="text1"/>
                <w:sz w:val="18"/>
                <w:szCs w:val="18"/>
              </w:rPr>
              <w:sym w:font="Symbol" w:char="F0B4"/>
            </w:r>
            <w:r w:rsidRPr="004461BB">
              <w:rPr>
                <w:rFonts w:ascii="Arial" w:hAnsi="Arial" w:cs="Arial"/>
                <w:color w:val="000000" w:themeColor="text1"/>
                <w:sz w:val="18"/>
                <w:szCs w:val="18"/>
              </w:rPr>
              <w:t xml:space="preserve"> Area</w:t>
            </w:r>
          </w:p>
        </w:tc>
        <w:tc>
          <w:tcPr>
            <w:tcW w:w="0" w:type="auto"/>
            <w:tcBorders>
              <w:bottom w:val="single" w:sz="4" w:space="0" w:color="auto"/>
            </w:tcBorders>
            <w:vAlign w:val="center"/>
          </w:tcPr>
          <w:p w:rsidR="002E03CE" w:rsidRPr="004461BB" w:rsidRDefault="00FA4AAB"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74.247</w:t>
            </w:r>
          </w:p>
        </w:tc>
        <w:tc>
          <w:tcPr>
            <w:tcW w:w="0" w:type="auto"/>
            <w:tcBorders>
              <w:bottom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6</w:t>
            </w:r>
          </w:p>
        </w:tc>
        <w:tc>
          <w:tcPr>
            <w:tcW w:w="0" w:type="auto"/>
            <w:tcBorders>
              <w:bottom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w:t>
            </w:r>
          </w:p>
        </w:tc>
      </w:tr>
      <w:tr w:rsidR="002E03CE" w:rsidRPr="004461BB" w:rsidTr="00FF51CF">
        <w:trPr>
          <w:trHeight w:val="273"/>
          <w:jc w:val="center"/>
        </w:trPr>
        <w:tc>
          <w:tcPr>
            <w:tcW w:w="0" w:type="auto"/>
            <w:gridSpan w:val="4"/>
            <w:tcBorders>
              <w:top w:val="single" w:sz="4" w:space="0" w:color="auto"/>
              <w:bottom w:val="single" w:sz="4" w:space="0" w:color="auto"/>
            </w:tcBorders>
            <w:shd w:val="clear" w:color="auto" w:fill="D9D9D9" w:themeFill="background1" w:themeFillShade="D9"/>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Model including surrounding landmass</w:t>
            </w:r>
          </w:p>
        </w:tc>
      </w:tr>
      <w:tr w:rsidR="002E03CE" w:rsidRPr="004461BB" w:rsidTr="00FF51CF">
        <w:trPr>
          <w:trHeight w:val="273"/>
          <w:jc w:val="center"/>
        </w:trPr>
        <w:tc>
          <w:tcPr>
            <w:tcW w:w="0" w:type="auto"/>
            <w:tcBorders>
              <w:top w:val="single" w:sz="4" w:space="0" w:color="auto"/>
            </w:tcBorders>
            <w:vAlign w:val="center"/>
          </w:tcPr>
          <w:p w:rsidR="002E03CE" w:rsidRPr="004461BB" w:rsidRDefault="002E03CE" w:rsidP="00FF51CF">
            <w:pPr>
              <w:rPr>
                <w:rFonts w:ascii="Arial" w:hAnsi="Arial" w:cs="Arial"/>
                <w:color w:val="000000" w:themeColor="text1"/>
                <w:sz w:val="18"/>
                <w:szCs w:val="18"/>
              </w:rPr>
            </w:pPr>
            <w:r w:rsidRPr="004461BB">
              <w:rPr>
                <w:rFonts w:ascii="Arial" w:hAnsi="Arial" w:cs="Arial"/>
                <w:color w:val="000000" w:themeColor="text1"/>
                <w:sz w:val="18"/>
                <w:szCs w:val="18"/>
              </w:rPr>
              <w:t>LUI</w:t>
            </w:r>
          </w:p>
        </w:tc>
        <w:tc>
          <w:tcPr>
            <w:tcW w:w="0" w:type="auto"/>
            <w:tcBorders>
              <w:top w:val="single" w:sz="4" w:space="0" w:color="auto"/>
            </w:tcBorders>
            <w:vAlign w:val="center"/>
          </w:tcPr>
          <w:p w:rsidR="002E03CE" w:rsidRPr="004461BB" w:rsidRDefault="00FA4AAB"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362.936</w:t>
            </w:r>
          </w:p>
        </w:tc>
        <w:tc>
          <w:tcPr>
            <w:tcW w:w="0" w:type="auto"/>
            <w:tcBorders>
              <w:top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6</w:t>
            </w:r>
          </w:p>
        </w:tc>
        <w:tc>
          <w:tcPr>
            <w:tcW w:w="0" w:type="auto"/>
            <w:tcBorders>
              <w:top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w:t>
            </w:r>
          </w:p>
        </w:tc>
      </w:tr>
      <w:tr w:rsidR="002E03CE" w:rsidRPr="004461BB" w:rsidTr="00FF51CF">
        <w:trPr>
          <w:trHeight w:val="273"/>
          <w:jc w:val="center"/>
        </w:trPr>
        <w:tc>
          <w:tcPr>
            <w:tcW w:w="0" w:type="auto"/>
            <w:vAlign w:val="center"/>
          </w:tcPr>
          <w:p w:rsidR="002E03CE" w:rsidRPr="004461BB" w:rsidRDefault="002E03CE" w:rsidP="00FF51CF">
            <w:pPr>
              <w:rPr>
                <w:rFonts w:ascii="Arial" w:hAnsi="Arial" w:cs="Arial"/>
                <w:color w:val="000000" w:themeColor="text1"/>
                <w:sz w:val="18"/>
                <w:szCs w:val="18"/>
              </w:rPr>
            </w:pPr>
            <w:r w:rsidRPr="004461BB">
              <w:rPr>
                <w:rFonts w:ascii="Arial" w:hAnsi="Arial" w:cs="Arial"/>
                <w:color w:val="000000" w:themeColor="text1"/>
                <w:sz w:val="18"/>
                <w:szCs w:val="18"/>
              </w:rPr>
              <w:t>Landmass</w:t>
            </w:r>
          </w:p>
        </w:tc>
        <w:tc>
          <w:tcPr>
            <w:tcW w:w="0" w:type="auto"/>
            <w:vAlign w:val="center"/>
          </w:tcPr>
          <w:p w:rsidR="002E03CE" w:rsidRPr="004461BB" w:rsidRDefault="00FA4AAB"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7.136</w:t>
            </w:r>
          </w:p>
        </w:tc>
        <w:tc>
          <w:tcPr>
            <w:tcW w:w="0" w:type="auto"/>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1</w:t>
            </w:r>
          </w:p>
        </w:tc>
        <w:tc>
          <w:tcPr>
            <w:tcW w:w="0" w:type="auto"/>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w:t>
            </w:r>
            <w:r w:rsidR="00FA4AAB" w:rsidRPr="004461BB">
              <w:rPr>
                <w:rFonts w:ascii="Arial" w:hAnsi="Arial" w:cs="Arial"/>
                <w:color w:val="000000" w:themeColor="text1"/>
                <w:sz w:val="18"/>
                <w:szCs w:val="18"/>
              </w:rPr>
              <w:t>*</w:t>
            </w:r>
          </w:p>
        </w:tc>
      </w:tr>
      <w:tr w:rsidR="002E03CE" w:rsidRPr="004461BB" w:rsidTr="00FF51CF">
        <w:trPr>
          <w:trHeight w:val="273"/>
          <w:jc w:val="center"/>
        </w:trPr>
        <w:tc>
          <w:tcPr>
            <w:tcW w:w="0" w:type="auto"/>
            <w:tcBorders>
              <w:bottom w:val="single" w:sz="4" w:space="0" w:color="auto"/>
            </w:tcBorders>
            <w:vAlign w:val="center"/>
          </w:tcPr>
          <w:p w:rsidR="002E03CE" w:rsidRPr="004461BB" w:rsidRDefault="002E03CE" w:rsidP="00FF51CF">
            <w:pPr>
              <w:rPr>
                <w:rFonts w:ascii="Arial" w:hAnsi="Arial" w:cs="Arial"/>
                <w:color w:val="000000" w:themeColor="text1"/>
                <w:sz w:val="18"/>
                <w:szCs w:val="18"/>
              </w:rPr>
            </w:pPr>
            <w:r w:rsidRPr="004461BB">
              <w:rPr>
                <w:rFonts w:ascii="Arial" w:hAnsi="Arial" w:cs="Arial"/>
                <w:color w:val="000000" w:themeColor="text1"/>
                <w:sz w:val="18"/>
                <w:szCs w:val="18"/>
              </w:rPr>
              <w:t xml:space="preserve">LUI </w:t>
            </w:r>
            <w:r w:rsidRPr="004461BB">
              <w:rPr>
                <w:rFonts w:ascii="Arial" w:hAnsi="Arial" w:cs="Arial"/>
                <w:color w:val="000000" w:themeColor="text1"/>
                <w:sz w:val="18"/>
                <w:szCs w:val="18"/>
              </w:rPr>
              <w:sym w:font="Symbol" w:char="F0B4"/>
            </w:r>
            <w:r w:rsidRPr="004461BB">
              <w:rPr>
                <w:rFonts w:ascii="Arial" w:hAnsi="Arial" w:cs="Arial"/>
                <w:color w:val="000000" w:themeColor="text1"/>
                <w:sz w:val="18"/>
                <w:szCs w:val="18"/>
              </w:rPr>
              <w:t xml:space="preserve"> Landmass</w:t>
            </w:r>
          </w:p>
        </w:tc>
        <w:tc>
          <w:tcPr>
            <w:tcW w:w="0" w:type="auto"/>
            <w:tcBorders>
              <w:bottom w:val="single" w:sz="4" w:space="0" w:color="auto"/>
            </w:tcBorders>
            <w:vAlign w:val="center"/>
          </w:tcPr>
          <w:p w:rsidR="002E03CE" w:rsidRPr="004461BB" w:rsidRDefault="00FA4AAB"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62.746</w:t>
            </w:r>
          </w:p>
        </w:tc>
        <w:tc>
          <w:tcPr>
            <w:tcW w:w="0" w:type="auto"/>
            <w:tcBorders>
              <w:bottom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6</w:t>
            </w:r>
          </w:p>
        </w:tc>
        <w:tc>
          <w:tcPr>
            <w:tcW w:w="0" w:type="auto"/>
            <w:tcBorders>
              <w:bottom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w:t>
            </w:r>
          </w:p>
        </w:tc>
      </w:tr>
      <w:tr w:rsidR="002E03CE" w:rsidRPr="004461BB" w:rsidTr="00FF51CF">
        <w:trPr>
          <w:trHeight w:val="273"/>
          <w:jc w:val="center"/>
        </w:trPr>
        <w:tc>
          <w:tcPr>
            <w:tcW w:w="0" w:type="auto"/>
            <w:gridSpan w:val="4"/>
            <w:tcBorders>
              <w:top w:val="single" w:sz="4" w:space="0" w:color="auto"/>
              <w:bottom w:val="single" w:sz="4" w:space="0" w:color="auto"/>
            </w:tcBorders>
            <w:shd w:val="clear" w:color="auto" w:fill="D9D9D9" w:themeFill="background1" w:themeFillShade="D9"/>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Model including country GDP per capita</w:t>
            </w:r>
          </w:p>
        </w:tc>
      </w:tr>
      <w:tr w:rsidR="002E03CE" w:rsidRPr="004461BB" w:rsidTr="00FF51CF">
        <w:trPr>
          <w:trHeight w:val="273"/>
          <w:jc w:val="center"/>
        </w:trPr>
        <w:tc>
          <w:tcPr>
            <w:tcW w:w="0" w:type="auto"/>
            <w:tcBorders>
              <w:top w:val="single" w:sz="4" w:space="0" w:color="auto"/>
            </w:tcBorders>
            <w:vAlign w:val="center"/>
          </w:tcPr>
          <w:p w:rsidR="002E03CE" w:rsidRPr="004461BB" w:rsidRDefault="002E03CE" w:rsidP="00FF51CF">
            <w:pPr>
              <w:rPr>
                <w:rFonts w:ascii="Arial" w:hAnsi="Arial" w:cs="Arial"/>
                <w:color w:val="000000" w:themeColor="text1"/>
                <w:sz w:val="18"/>
                <w:szCs w:val="18"/>
              </w:rPr>
            </w:pPr>
            <w:r w:rsidRPr="004461BB">
              <w:rPr>
                <w:rFonts w:ascii="Arial" w:hAnsi="Arial" w:cs="Arial"/>
                <w:color w:val="000000" w:themeColor="text1"/>
                <w:sz w:val="18"/>
                <w:szCs w:val="18"/>
              </w:rPr>
              <w:t>LUI</w:t>
            </w:r>
          </w:p>
        </w:tc>
        <w:tc>
          <w:tcPr>
            <w:tcW w:w="0" w:type="auto"/>
            <w:tcBorders>
              <w:top w:val="single" w:sz="4" w:space="0" w:color="auto"/>
            </w:tcBorders>
            <w:vAlign w:val="center"/>
          </w:tcPr>
          <w:p w:rsidR="002E03CE" w:rsidRPr="004461BB" w:rsidRDefault="00FA4AAB"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360.277</w:t>
            </w:r>
          </w:p>
        </w:tc>
        <w:tc>
          <w:tcPr>
            <w:tcW w:w="0" w:type="auto"/>
            <w:tcBorders>
              <w:top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6</w:t>
            </w:r>
          </w:p>
        </w:tc>
        <w:tc>
          <w:tcPr>
            <w:tcW w:w="0" w:type="auto"/>
            <w:tcBorders>
              <w:top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w:t>
            </w:r>
          </w:p>
        </w:tc>
      </w:tr>
      <w:tr w:rsidR="002E03CE" w:rsidRPr="004461BB" w:rsidTr="00FF51CF">
        <w:trPr>
          <w:trHeight w:val="273"/>
          <w:jc w:val="center"/>
        </w:trPr>
        <w:tc>
          <w:tcPr>
            <w:tcW w:w="0" w:type="auto"/>
            <w:tcBorders>
              <w:bottom w:val="nil"/>
            </w:tcBorders>
            <w:vAlign w:val="center"/>
          </w:tcPr>
          <w:p w:rsidR="002E03CE" w:rsidRPr="004461BB" w:rsidRDefault="002E03CE" w:rsidP="00FF51CF">
            <w:pPr>
              <w:rPr>
                <w:rFonts w:ascii="Arial" w:hAnsi="Arial" w:cs="Arial"/>
                <w:color w:val="000000" w:themeColor="text1"/>
                <w:sz w:val="18"/>
                <w:szCs w:val="18"/>
              </w:rPr>
            </w:pPr>
            <w:r w:rsidRPr="004461BB">
              <w:rPr>
                <w:rFonts w:ascii="Arial" w:hAnsi="Arial" w:cs="Arial"/>
                <w:color w:val="000000" w:themeColor="text1"/>
                <w:sz w:val="18"/>
                <w:szCs w:val="18"/>
              </w:rPr>
              <w:t>Country GDP</w:t>
            </w:r>
          </w:p>
        </w:tc>
        <w:tc>
          <w:tcPr>
            <w:tcW w:w="0" w:type="auto"/>
            <w:tcBorders>
              <w:bottom w:val="nil"/>
            </w:tcBorders>
            <w:vAlign w:val="center"/>
          </w:tcPr>
          <w:p w:rsidR="002E03CE" w:rsidRPr="004461BB" w:rsidRDefault="00FA4AAB"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0.063</w:t>
            </w:r>
          </w:p>
        </w:tc>
        <w:tc>
          <w:tcPr>
            <w:tcW w:w="0" w:type="auto"/>
            <w:tcBorders>
              <w:bottom w:val="nil"/>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1</w:t>
            </w:r>
          </w:p>
        </w:tc>
        <w:tc>
          <w:tcPr>
            <w:tcW w:w="0" w:type="auto"/>
            <w:tcBorders>
              <w:bottom w:val="nil"/>
            </w:tcBorders>
            <w:vAlign w:val="center"/>
          </w:tcPr>
          <w:p w:rsidR="002E03CE" w:rsidRPr="004461BB" w:rsidRDefault="002E03CE" w:rsidP="00FF51CF">
            <w:pPr>
              <w:jc w:val="center"/>
              <w:rPr>
                <w:rFonts w:ascii="Arial" w:hAnsi="Arial" w:cs="Arial"/>
                <w:color w:val="000000" w:themeColor="text1"/>
                <w:sz w:val="18"/>
                <w:szCs w:val="18"/>
              </w:rPr>
            </w:pPr>
          </w:p>
        </w:tc>
      </w:tr>
      <w:tr w:rsidR="002E03CE" w:rsidRPr="004461BB" w:rsidTr="00FF51CF">
        <w:trPr>
          <w:trHeight w:val="273"/>
          <w:jc w:val="center"/>
        </w:trPr>
        <w:tc>
          <w:tcPr>
            <w:tcW w:w="0" w:type="auto"/>
            <w:tcBorders>
              <w:top w:val="nil"/>
              <w:bottom w:val="single" w:sz="4" w:space="0" w:color="auto"/>
            </w:tcBorders>
            <w:vAlign w:val="center"/>
          </w:tcPr>
          <w:p w:rsidR="002E03CE" w:rsidRPr="004461BB" w:rsidRDefault="002E03CE" w:rsidP="00FF51CF">
            <w:pPr>
              <w:rPr>
                <w:rFonts w:ascii="Arial" w:hAnsi="Arial" w:cs="Arial"/>
                <w:color w:val="000000" w:themeColor="text1"/>
                <w:sz w:val="18"/>
                <w:szCs w:val="18"/>
              </w:rPr>
            </w:pPr>
            <w:r w:rsidRPr="004461BB">
              <w:rPr>
                <w:rFonts w:ascii="Arial" w:hAnsi="Arial" w:cs="Arial"/>
                <w:color w:val="000000" w:themeColor="text1"/>
                <w:sz w:val="18"/>
                <w:szCs w:val="18"/>
              </w:rPr>
              <w:t xml:space="preserve">LUI </w:t>
            </w:r>
            <w:r w:rsidRPr="004461BB">
              <w:rPr>
                <w:rFonts w:ascii="Arial" w:hAnsi="Arial" w:cs="Arial"/>
                <w:color w:val="000000" w:themeColor="text1"/>
                <w:sz w:val="18"/>
                <w:szCs w:val="18"/>
              </w:rPr>
              <w:sym w:font="Symbol" w:char="F0B4"/>
            </w:r>
            <w:r w:rsidRPr="004461BB">
              <w:rPr>
                <w:rFonts w:ascii="Arial" w:hAnsi="Arial" w:cs="Arial"/>
                <w:color w:val="000000" w:themeColor="text1"/>
                <w:sz w:val="18"/>
                <w:szCs w:val="18"/>
              </w:rPr>
              <w:t xml:space="preserve"> Country GDP</w:t>
            </w:r>
          </w:p>
        </w:tc>
        <w:tc>
          <w:tcPr>
            <w:tcW w:w="0" w:type="auto"/>
            <w:tcBorders>
              <w:top w:val="nil"/>
              <w:bottom w:val="single" w:sz="4" w:space="0" w:color="auto"/>
            </w:tcBorders>
            <w:vAlign w:val="center"/>
          </w:tcPr>
          <w:p w:rsidR="002E03CE" w:rsidRPr="004461BB" w:rsidRDefault="00FA4AAB"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61.518</w:t>
            </w:r>
          </w:p>
        </w:tc>
        <w:tc>
          <w:tcPr>
            <w:tcW w:w="0" w:type="auto"/>
            <w:tcBorders>
              <w:top w:val="nil"/>
              <w:bottom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6</w:t>
            </w:r>
          </w:p>
        </w:tc>
        <w:tc>
          <w:tcPr>
            <w:tcW w:w="0" w:type="auto"/>
            <w:tcBorders>
              <w:top w:val="nil"/>
              <w:bottom w:val="single" w:sz="4" w:space="0" w:color="auto"/>
            </w:tcBorders>
            <w:vAlign w:val="center"/>
          </w:tcPr>
          <w:p w:rsidR="002E03CE" w:rsidRPr="004461BB" w:rsidRDefault="002E03CE" w:rsidP="00FF51CF">
            <w:pPr>
              <w:jc w:val="center"/>
              <w:rPr>
                <w:rFonts w:ascii="Arial" w:hAnsi="Arial" w:cs="Arial"/>
                <w:color w:val="000000" w:themeColor="text1"/>
                <w:sz w:val="18"/>
                <w:szCs w:val="18"/>
              </w:rPr>
            </w:pPr>
            <w:r w:rsidRPr="004461BB">
              <w:rPr>
                <w:rFonts w:ascii="Arial" w:hAnsi="Arial" w:cs="Arial"/>
                <w:color w:val="000000" w:themeColor="text1"/>
                <w:sz w:val="18"/>
                <w:szCs w:val="18"/>
              </w:rPr>
              <w:t>***</w:t>
            </w:r>
          </w:p>
        </w:tc>
      </w:tr>
    </w:tbl>
    <w:p w:rsidR="002E03CE" w:rsidRPr="00AE12E1" w:rsidRDefault="002E03CE" w:rsidP="002E03CE">
      <w:pPr>
        <w:rPr>
          <w:rFonts w:ascii="Arial" w:hAnsi="Arial" w:cs="Arial"/>
          <w:color w:val="000000" w:themeColor="text1"/>
        </w:rPr>
      </w:pPr>
    </w:p>
    <w:p w:rsidR="002E03CE" w:rsidRDefault="002E03CE"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3B47D8" w:rsidRDefault="003B47D8"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Default="00DC22F4" w:rsidP="002E03CE">
      <w:pPr>
        <w:rPr>
          <w:rFonts w:ascii="Arial" w:hAnsi="Arial" w:cs="Arial"/>
          <w:color w:val="000000" w:themeColor="text1"/>
        </w:rPr>
      </w:pPr>
    </w:p>
    <w:p w:rsidR="00DC22F4" w:rsidRPr="00485FE3" w:rsidRDefault="00DC22F4" w:rsidP="002E03CE">
      <w:pPr>
        <w:rPr>
          <w:rFonts w:ascii="Arial" w:hAnsi="Arial" w:cs="Arial"/>
          <w:b/>
          <w:color w:val="000000" w:themeColor="text1"/>
        </w:rPr>
      </w:pPr>
    </w:p>
    <w:p w:rsidR="00DC22F4" w:rsidRPr="00485FE3" w:rsidRDefault="00DC22F4" w:rsidP="00DC22F4">
      <w:pPr>
        <w:jc w:val="center"/>
        <w:rPr>
          <w:rFonts w:ascii="Arial" w:hAnsi="Arial" w:cs="Arial"/>
          <w:b/>
          <w:color w:val="000000" w:themeColor="text1"/>
          <w:sz w:val="18"/>
          <w:szCs w:val="18"/>
        </w:rPr>
      </w:pPr>
      <w:r w:rsidRPr="00485FE3">
        <w:rPr>
          <w:rFonts w:ascii="Arial" w:hAnsi="Arial" w:cs="Arial"/>
          <w:b/>
          <w:color w:val="000000" w:themeColor="text1"/>
          <w:sz w:val="18"/>
          <w:szCs w:val="18"/>
        </w:rPr>
        <w:t>Model including island area</w:t>
      </w:r>
    </w:p>
    <w:p w:rsidR="00485FE3" w:rsidRPr="00D6188A" w:rsidRDefault="00485FE3" w:rsidP="00DC22F4">
      <w:pPr>
        <w:jc w:val="center"/>
        <w:rPr>
          <w:rFonts w:ascii="Arial" w:hAnsi="Arial" w:cs="Arial"/>
          <w:color w:val="000000" w:themeColor="text1"/>
          <w:sz w:val="14"/>
          <w:szCs w:val="14"/>
        </w:rPr>
      </w:pPr>
    </w:p>
    <w:p w:rsidR="00DC22F4" w:rsidRPr="00D6188A" w:rsidRDefault="00DC22F4" w:rsidP="00DC22F4">
      <w:pPr>
        <w:jc w:val="center"/>
        <w:rPr>
          <w:rFonts w:ascii="Arial" w:hAnsi="Arial" w:cs="Arial"/>
          <w:color w:val="000000" w:themeColor="text1"/>
          <w:sz w:val="14"/>
          <w:szCs w:val="14"/>
        </w:rPr>
      </w:pPr>
    </w:p>
    <w:p w:rsidR="00DC22F4" w:rsidRDefault="00485FE3" w:rsidP="00485FE3">
      <w:pPr>
        <w:jc w:val="center"/>
        <w:rPr>
          <w:rFonts w:ascii="Arial" w:hAnsi="Arial" w:cs="Arial"/>
          <w:color w:val="000000" w:themeColor="text1"/>
          <w:sz w:val="18"/>
          <w:szCs w:val="18"/>
        </w:rPr>
      </w:pPr>
      <w:r>
        <w:rPr>
          <w:rFonts w:ascii="Arial" w:hAnsi="Arial" w:cs="Arial"/>
          <w:noProof/>
          <w:color w:val="000000" w:themeColor="text1"/>
          <w:sz w:val="18"/>
          <w:szCs w:val="18"/>
        </w:rPr>
        <w:drawing>
          <wp:inline distT="0" distB="0" distL="0" distR="0">
            <wp:extent cx="5828030" cy="2025650"/>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al_diag_isl_area_rich_model.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8030" cy="2025650"/>
                    </a:xfrm>
                    <a:prstGeom prst="rect">
                      <a:avLst/>
                    </a:prstGeom>
                  </pic:spPr>
                </pic:pic>
              </a:graphicData>
            </a:graphic>
          </wp:inline>
        </w:drawing>
      </w:r>
    </w:p>
    <w:p w:rsidR="00485FE3" w:rsidRDefault="00485FE3" w:rsidP="00DC22F4">
      <w:pPr>
        <w:jc w:val="center"/>
        <w:rPr>
          <w:rFonts w:ascii="Arial" w:hAnsi="Arial" w:cs="Arial"/>
          <w:color w:val="000000" w:themeColor="text1"/>
          <w:sz w:val="18"/>
          <w:szCs w:val="18"/>
        </w:rPr>
      </w:pPr>
    </w:p>
    <w:p w:rsidR="00485FE3" w:rsidRDefault="00485FE3" w:rsidP="00DC22F4">
      <w:pPr>
        <w:jc w:val="center"/>
        <w:rPr>
          <w:rFonts w:ascii="Arial" w:hAnsi="Arial" w:cs="Arial"/>
          <w:color w:val="000000" w:themeColor="text1"/>
          <w:sz w:val="18"/>
          <w:szCs w:val="18"/>
        </w:rPr>
      </w:pPr>
    </w:p>
    <w:p w:rsidR="00DC22F4" w:rsidRPr="00485FE3" w:rsidRDefault="00DC22F4" w:rsidP="00DC22F4">
      <w:pPr>
        <w:jc w:val="center"/>
        <w:rPr>
          <w:rFonts w:ascii="Arial" w:hAnsi="Arial" w:cs="Arial"/>
          <w:b/>
          <w:color w:val="000000" w:themeColor="text1"/>
          <w:sz w:val="18"/>
          <w:szCs w:val="18"/>
        </w:rPr>
      </w:pPr>
      <w:r w:rsidRPr="00485FE3">
        <w:rPr>
          <w:rFonts w:ascii="Arial" w:hAnsi="Arial" w:cs="Arial"/>
          <w:b/>
          <w:color w:val="000000" w:themeColor="text1"/>
          <w:sz w:val="18"/>
          <w:szCs w:val="18"/>
        </w:rPr>
        <w:t>Model including surrounding landmass</w:t>
      </w:r>
    </w:p>
    <w:p w:rsidR="00485FE3" w:rsidRPr="00D6188A" w:rsidRDefault="00485FE3" w:rsidP="00DC22F4">
      <w:pPr>
        <w:jc w:val="center"/>
        <w:rPr>
          <w:rFonts w:ascii="Arial" w:hAnsi="Arial" w:cs="Arial"/>
          <w:color w:val="000000" w:themeColor="text1"/>
          <w:sz w:val="14"/>
          <w:szCs w:val="14"/>
        </w:rPr>
      </w:pPr>
    </w:p>
    <w:p w:rsidR="00DC22F4" w:rsidRPr="00D6188A" w:rsidRDefault="00DC22F4" w:rsidP="00DC22F4">
      <w:pPr>
        <w:jc w:val="center"/>
        <w:rPr>
          <w:rFonts w:ascii="Arial" w:hAnsi="Arial" w:cs="Arial"/>
          <w:color w:val="000000" w:themeColor="text1"/>
          <w:sz w:val="14"/>
          <w:szCs w:val="14"/>
        </w:rPr>
      </w:pPr>
    </w:p>
    <w:p w:rsidR="00DC22F4" w:rsidRDefault="00485FE3" w:rsidP="00DC22F4">
      <w:pPr>
        <w:jc w:val="center"/>
        <w:rPr>
          <w:rFonts w:ascii="Arial" w:hAnsi="Arial" w:cs="Arial"/>
          <w:color w:val="000000" w:themeColor="text1"/>
          <w:sz w:val="18"/>
          <w:szCs w:val="18"/>
        </w:rPr>
      </w:pPr>
      <w:r>
        <w:rPr>
          <w:rFonts w:ascii="Arial" w:hAnsi="Arial" w:cs="Arial"/>
          <w:noProof/>
          <w:color w:val="000000" w:themeColor="text1"/>
          <w:sz w:val="18"/>
          <w:szCs w:val="18"/>
        </w:rPr>
        <w:drawing>
          <wp:inline distT="0" distB="0" distL="0" distR="0">
            <wp:extent cx="5828030" cy="2025650"/>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_diag_landmass_rich_model.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8030" cy="2025650"/>
                    </a:xfrm>
                    <a:prstGeom prst="rect">
                      <a:avLst/>
                    </a:prstGeom>
                  </pic:spPr>
                </pic:pic>
              </a:graphicData>
            </a:graphic>
          </wp:inline>
        </w:drawing>
      </w:r>
    </w:p>
    <w:p w:rsidR="00485FE3" w:rsidRDefault="00485FE3" w:rsidP="00DC22F4">
      <w:pPr>
        <w:jc w:val="center"/>
        <w:rPr>
          <w:rFonts w:ascii="Arial" w:hAnsi="Arial" w:cs="Arial"/>
          <w:color w:val="000000" w:themeColor="text1"/>
          <w:sz w:val="18"/>
          <w:szCs w:val="18"/>
        </w:rPr>
      </w:pPr>
    </w:p>
    <w:p w:rsidR="00485FE3" w:rsidRDefault="00485FE3" w:rsidP="00DC22F4">
      <w:pPr>
        <w:jc w:val="center"/>
        <w:rPr>
          <w:rFonts w:ascii="Arial" w:hAnsi="Arial" w:cs="Arial"/>
          <w:color w:val="000000" w:themeColor="text1"/>
          <w:sz w:val="18"/>
          <w:szCs w:val="18"/>
        </w:rPr>
      </w:pPr>
    </w:p>
    <w:p w:rsidR="00DC22F4" w:rsidRPr="00485FE3" w:rsidRDefault="00DC22F4" w:rsidP="00DC22F4">
      <w:pPr>
        <w:jc w:val="center"/>
        <w:rPr>
          <w:rFonts w:ascii="Arial" w:hAnsi="Arial" w:cs="Arial"/>
          <w:b/>
          <w:color w:val="000000" w:themeColor="text1"/>
          <w:sz w:val="18"/>
          <w:szCs w:val="18"/>
        </w:rPr>
      </w:pPr>
      <w:r w:rsidRPr="00485FE3">
        <w:rPr>
          <w:rFonts w:ascii="Arial" w:hAnsi="Arial" w:cs="Arial"/>
          <w:b/>
          <w:color w:val="000000" w:themeColor="text1"/>
          <w:sz w:val="18"/>
          <w:szCs w:val="18"/>
        </w:rPr>
        <w:t>Model including country GDP</w:t>
      </w:r>
    </w:p>
    <w:p w:rsidR="00485FE3" w:rsidRDefault="00485FE3" w:rsidP="00DC22F4">
      <w:pPr>
        <w:jc w:val="center"/>
        <w:rPr>
          <w:rFonts w:ascii="Arial" w:hAnsi="Arial" w:cs="Arial"/>
          <w:color w:val="000000" w:themeColor="text1"/>
          <w:sz w:val="14"/>
          <w:szCs w:val="14"/>
        </w:rPr>
      </w:pPr>
    </w:p>
    <w:p w:rsidR="00D6188A" w:rsidRPr="00485FE3" w:rsidRDefault="00D6188A" w:rsidP="00DC22F4">
      <w:pPr>
        <w:jc w:val="center"/>
        <w:rPr>
          <w:rFonts w:ascii="Arial" w:hAnsi="Arial" w:cs="Arial"/>
          <w:color w:val="000000" w:themeColor="text1"/>
          <w:sz w:val="14"/>
          <w:szCs w:val="14"/>
        </w:rPr>
      </w:pPr>
    </w:p>
    <w:p w:rsidR="002E03CE" w:rsidRPr="00AE12E1" w:rsidRDefault="00485FE3" w:rsidP="002E03CE">
      <w:pPr>
        <w:jc w:val="center"/>
        <w:rPr>
          <w:rFonts w:ascii="Arial" w:hAnsi="Arial" w:cs="Arial"/>
          <w:color w:val="000000" w:themeColor="text1"/>
        </w:rPr>
      </w:pPr>
      <w:r>
        <w:rPr>
          <w:rFonts w:ascii="Arial" w:hAnsi="Arial" w:cs="Arial"/>
          <w:noProof/>
          <w:color w:val="000000" w:themeColor="text1"/>
        </w:rPr>
        <w:drawing>
          <wp:inline distT="0" distB="0" distL="0" distR="0">
            <wp:extent cx="5828030" cy="2025650"/>
            <wp:effectExtent l="0" t="0" r="127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_diag_gdp_rich_model.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8030" cy="2025650"/>
                    </a:xfrm>
                    <a:prstGeom prst="rect">
                      <a:avLst/>
                    </a:prstGeom>
                  </pic:spPr>
                </pic:pic>
              </a:graphicData>
            </a:graphic>
          </wp:inline>
        </w:drawing>
      </w:r>
    </w:p>
    <w:p w:rsidR="00485FE3" w:rsidRDefault="00485FE3" w:rsidP="002E03CE">
      <w:pPr>
        <w:pStyle w:val="Figures"/>
      </w:pPr>
      <w:bookmarkStart w:id="20" w:name="_Toc19611647"/>
    </w:p>
    <w:p w:rsidR="00485FE3" w:rsidRDefault="00485FE3" w:rsidP="002E03CE">
      <w:pPr>
        <w:pStyle w:val="Figures"/>
      </w:pPr>
    </w:p>
    <w:p w:rsidR="00CD61F8" w:rsidRDefault="002E03CE" w:rsidP="002E03CE">
      <w:pPr>
        <w:pStyle w:val="Figures"/>
      </w:pPr>
      <w:r w:rsidRPr="00485FE3">
        <w:t xml:space="preserve">Figure </w:t>
      </w:r>
      <w:r w:rsidR="00A32568" w:rsidRPr="00485FE3">
        <w:t>11</w:t>
      </w:r>
      <w:r w:rsidRPr="00485FE3">
        <w:t xml:space="preserve">. Diagnostic plots for the </w:t>
      </w:r>
      <w:r w:rsidR="001D6471" w:rsidRPr="00485FE3">
        <w:t>three</w:t>
      </w:r>
      <w:r w:rsidRPr="00485FE3">
        <w:t xml:space="preserve"> models of alien species richness including the different island traits as explanatory variables</w:t>
      </w:r>
    </w:p>
    <w:p w:rsidR="00CD61F8" w:rsidRDefault="00CD61F8" w:rsidP="002E03CE">
      <w:pPr>
        <w:pStyle w:val="Figures"/>
      </w:pPr>
    </w:p>
    <w:p w:rsidR="002E03CE" w:rsidRPr="00485FE3" w:rsidRDefault="002E03CE" w:rsidP="002E03CE">
      <w:pPr>
        <w:pStyle w:val="Figures"/>
      </w:pPr>
      <w:r w:rsidRPr="00485FE3">
        <w:t>.</w:t>
      </w:r>
      <w:bookmarkEnd w:id="20"/>
    </w:p>
    <w:p w:rsidR="002E03CE" w:rsidRPr="00CD61F8" w:rsidRDefault="00CD61F8" w:rsidP="00CD61F8">
      <w:pPr>
        <w:pStyle w:val="Figures"/>
        <w:rPr>
          <w:color w:val="538135" w:themeColor="accent6" w:themeShade="BF"/>
        </w:rPr>
      </w:pPr>
      <w:r>
        <w:rPr>
          <w:noProof/>
          <w:color w:val="538135" w:themeColor="accent6" w:themeShade="BF"/>
        </w:rPr>
        <w:lastRenderedPageBreak/>
        <w:drawing>
          <wp:inline distT="0" distB="0" distL="0" distR="0">
            <wp:extent cx="2844000" cy="284400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l_area_effects_rich.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r>
        <w:rPr>
          <w:color w:val="538135" w:themeColor="accent6" w:themeShade="BF"/>
        </w:rPr>
        <w:t xml:space="preserve"> </w:t>
      </w:r>
      <w:r>
        <w:rPr>
          <w:noProof/>
          <w:color w:val="538135" w:themeColor="accent6" w:themeShade="BF"/>
        </w:rPr>
        <w:drawing>
          <wp:inline distT="0" distB="0" distL="0" distR="0">
            <wp:extent cx="2844000" cy="284400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dp_effects_rich.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3B47D8" w:rsidRPr="00AE12E1" w:rsidRDefault="003B47D8" w:rsidP="002E03CE">
      <w:pPr>
        <w:rPr>
          <w:rFonts w:ascii="Arial" w:hAnsi="Arial" w:cs="Arial"/>
          <w:color w:val="000000" w:themeColor="text1"/>
        </w:rPr>
      </w:pPr>
    </w:p>
    <w:p w:rsidR="002E03CE" w:rsidRPr="007E327D" w:rsidRDefault="002E03CE" w:rsidP="002E03CE">
      <w:pPr>
        <w:pStyle w:val="Figures"/>
      </w:pPr>
      <w:bookmarkStart w:id="21" w:name="_Toc19611648"/>
      <w:r w:rsidRPr="007E327D">
        <w:t>Figure 1</w:t>
      </w:r>
      <w:r w:rsidR="007E327D" w:rsidRPr="007E327D">
        <w:t>2</w:t>
      </w:r>
      <w:r w:rsidRPr="007E327D">
        <w:t>. Effects of island area</w:t>
      </w:r>
      <w:r w:rsidR="00863FA2" w:rsidRPr="007E327D">
        <w:t xml:space="preserve"> and </w:t>
      </w:r>
      <w:r w:rsidRPr="007E327D">
        <w:rPr>
          <w:shd w:val="clear" w:color="auto" w:fill="FFFFFF"/>
        </w:rPr>
        <w:t xml:space="preserve">country-level GDP per capita </w:t>
      </w:r>
      <w:r w:rsidRPr="007E327D">
        <w:t xml:space="preserve">on species richness of aliens. </w:t>
      </w:r>
      <w:r w:rsidRPr="007E327D">
        <w:rPr>
          <w:lang w:val="en-US"/>
        </w:rPr>
        <w:t xml:space="preserve">Rugs along the horizontal margins show values of the explanatory variables represented (across land uses) in the model data set (rugs for minimally-used primary vegetation, primary vegetation and croplands along the top margin and rugs for the rest of the land uses along the bottom margin). Rugs for land uses can overlap, therefore some data </w:t>
      </w:r>
      <w:r w:rsidR="001C39B0">
        <w:rPr>
          <w:lang w:val="en-US"/>
        </w:rPr>
        <w:t>are</w:t>
      </w:r>
      <w:r w:rsidRPr="007E327D">
        <w:rPr>
          <w:lang w:val="en-US"/>
        </w:rPr>
        <w:t xml:space="preserve"> not visible. </w:t>
      </w:r>
      <w:r w:rsidRPr="007E327D">
        <w:t xml:space="preserve">No slopes were significantly different from zero in the model including island area. In the model including country GDP only Pasture </w:t>
      </w:r>
      <w:r w:rsidR="00613B53" w:rsidRPr="007E327D">
        <w:t>(</w:t>
      </w:r>
      <w:proofErr w:type="spellStart"/>
      <w:r w:rsidR="00B64BCC">
        <w:t>est</w:t>
      </w:r>
      <w:proofErr w:type="spellEnd"/>
      <w:r w:rsidR="00B64BCC">
        <w:t xml:space="preserve">= </w:t>
      </w:r>
      <w:r w:rsidR="00613B53" w:rsidRPr="007E327D">
        <w:rPr>
          <w:lang w:val="en-US"/>
        </w:rPr>
        <w:t>-0.27</w:t>
      </w:r>
      <w:r w:rsidRPr="007E327D">
        <w:t xml:space="preserve">, </w:t>
      </w:r>
      <w:r w:rsidR="006012C5">
        <w:t xml:space="preserve">SE= 0.05, </w:t>
      </w:r>
      <w:proofErr w:type="spellStart"/>
      <w:r w:rsidR="00B64BCC">
        <w:t>Chisq</w:t>
      </w:r>
      <w:proofErr w:type="spellEnd"/>
      <w:r w:rsidR="00B64BCC">
        <w:t xml:space="preserve">= 5.9, </w:t>
      </w:r>
      <w:r w:rsidRPr="007E327D">
        <w:t>P= &lt;0.05) had a slope significantly different from zero.</w:t>
      </w:r>
      <w:bookmarkEnd w:id="21"/>
    </w:p>
    <w:p w:rsidR="002E03CE" w:rsidRPr="00AE12E1" w:rsidRDefault="002E03CE" w:rsidP="002E03CE">
      <w:pPr>
        <w:rPr>
          <w:rFonts w:ascii="Arial" w:hAnsi="Arial" w:cs="Arial"/>
          <w:color w:val="000000" w:themeColor="text1"/>
          <w:sz w:val="20"/>
          <w:szCs w:val="20"/>
        </w:rPr>
      </w:pPr>
    </w:p>
    <w:p w:rsidR="002E03CE" w:rsidRDefault="002E03CE" w:rsidP="002E03CE">
      <w:pPr>
        <w:jc w:val="center"/>
        <w:rPr>
          <w:rFonts w:ascii="Arial" w:hAnsi="Arial" w:cs="Arial"/>
          <w:color w:val="000000" w:themeColor="text1"/>
          <w:sz w:val="20"/>
          <w:szCs w:val="20"/>
        </w:rPr>
      </w:pPr>
    </w:p>
    <w:p w:rsidR="007E327D" w:rsidRPr="00AE12E1" w:rsidRDefault="007E327D" w:rsidP="002E03CE">
      <w:pPr>
        <w:jc w:val="center"/>
        <w:rPr>
          <w:rFonts w:ascii="Arial" w:hAnsi="Arial" w:cs="Arial"/>
          <w:color w:val="000000" w:themeColor="text1"/>
          <w:sz w:val="20"/>
          <w:szCs w:val="20"/>
        </w:rPr>
      </w:pPr>
    </w:p>
    <w:p w:rsidR="002E03CE" w:rsidRPr="00AE12E1" w:rsidRDefault="002E03CE" w:rsidP="002E03CE">
      <w:pPr>
        <w:jc w:val="both"/>
        <w:rPr>
          <w:rFonts w:ascii="Arial" w:hAnsi="Arial" w:cs="Arial"/>
          <w:color w:val="000000" w:themeColor="text1"/>
          <w:sz w:val="20"/>
          <w:szCs w:val="20"/>
        </w:rPr>
      </w:pPr>
    </w:p>
    <w:p w:rsidR="002E03CE" w:rsidRPr="007E327D" w:rsidRDefault="002E03CE" w:rsidP="002E03CE">
      <w:pPr>
        <w:pStyle w:val="Tables"/>
      </w:pPr>
      <w:bookmarkStart w:id="22" w:name="_Toc19616914"/>
      <w:r w:rsidRPr="007E327D">
        <w:t>Table 1</w:t>
      </w:r>
      <w:r w:rsidR="007E327D" w:rsidRPr="007E327D">
        <w:t>6</w:t>
      </w:r>
      <w:r w:rsidRPr="007E327D">
        <w:t xml:space="preserve">. Final dataset for the compositional similarity models </w:t>
      </w:r>
      <w:r w:rsidRPr="007E327D">
        <w:rPr>
          <w:noProof/>
          <w:lang w:val="en-US"/>
        </w:rPr>
        <w:t>for alien and native assemblages</w:t>
      </w:r>
      <w:r w:rsidRPr="007E327D">
        <w:t>. The table shows the number of pair of sites per each land-use contrast generated from pairwise comparisons within studies in the PREDICTS database. Numbers in brackets show the number of studies</w:t>
      </w:r>
      <w:r w:rsidR="00650861" w:rsidRPr="007E327D">
        <w:t xml:space="preserve"> (first value) and islands (second value) </w:t>
      </w:r>
      <w:r w:rsidRPr="007E327D">
        <w:t>from which data came from.</w:t>
      </w:r>
      <w:r w:rsidR="009465DB">
        <w:t xml:space="preserve"> </w:t>
      </w:r>
      <w:r w:rsidR="009465DB" w:rsidRPr="007E327D">
        <w:t>Only land-use contrasts of interest are shown.</w:t>
      </w:r>
      <w:r w:rsidRPr="007E327D">
        <w:t xml:space="preserve"> </w:t>
      </w:r>
      <w:r w:rsidR="009465DB">
        <w:t>In total, t</w:t>
      </w:r>
      <w:r w:rsidR="009465DB" w:rsidRPr="009465DB">
        <w:t>he models included 91 studies, 53 having data for alien assemblages (</w:t>
      </w:r>
      <w:r w:rsidR="009465DB">
        <w:t xml:space="preserve">from </w:t>
      </w:r>
      <w:r w:rsidR="009465DB" w:rsidRPr="009465DB">
        <w:t>2,421 sites</w:t>
      </w:r>
      <w:r w:rsidR="009465DB">
        <w:t>,</w:t>
      </w:r>
      <w:r w:rsidR="009465DB" w:rsidRPr="009465DB">
        <w:t xml:space="preserve"> 24 islands</w:t>
      </w:r>
      <w:r w:rsidR="009465DB">
        <w:t xml:space="preserve">, and for </w:t>
      </w:r>
      <w:r w:rsidR="009465DB" w:rsidRPr="009465DB">
        <w:t>591 species) and 89 having data for natives (</w:t>
      </w:r>
      <w:r w:rsidR="009465DB">
        <w:t xml:space="preserve">from </w:t>
      </w:r>
      <w:r w:rsidR="009465DB" w:rsidRPr="009465DB">
        <w:t>4,274 sites</w:t>
      </w:r>
      <w:r w:rsidR="009465DB">
        <w:t>,</w:t>
      </w:r>
      <w:r w:rsidR="009465DB" w:rsidRPr="009465DB">
        <w:t xml:space="preserve"> 32 islands</w:t>
      </w:r>
      <w:r w:rsidR="009465DB">
        <w:t>, and for</w:t>
      </w:r>
      <w:r w:rsidR="009465DB" w:rsidRPr="009465DB">
        <w:t xml:space="preserve"> 3,198 species). </w:t>
      </w:r>
      <w:bookmarkEnd w:id="22"/>
    </w:p>
    <w:p w:rsidR="002E03CE" w:rsidRPr="00AE12E1" w:rsidRDefault="002E03CE" w:rsidP="002E03CE">
      <w:pPr>
        <w:rPr>
          <w:rFonts w:ascii="Arial" w:hAnsi="Arial" w:cs="Arial"/>
          <w:color w:val="000000" w:themeColor="text1"/>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1387"/>
        <w:gridCol w:w="1487"/>
      </w:tblGrid>
      <w:tr w:rsidR="002E03CE" w:rsidRPr="00E2625A" w:rsidTr="00844A59">
        <w:trPr>
          <w:trHeight w:val="284"/>
          <w:jc w:val="center"/>
        </w:trPr>
        <w:tc>
          <w:tcPr>
            <w:tcW w:w="0" w:type="auto"/>
            <w:tcBorders>
              <w:top w:val="single" w:sz="4" w:space="0" w:color="auto"/>
              <w:bottom w:val="single" w:sz="4" w:space="0" w:color="auto"/>
            </w:tcBorders>
            <w:vAlign w:val="center"/>
          </w:tcPr>
          <w:p w:rsidR="002E03CE" w:rsidRPr="00E2625A" w:rsidRDefault="002E03CE" w:rsidP="00FF51CF">
            <w:pPr>
              <w:rPr>
                <w:rFonts w:ascii="Arial" w:hAnsi="Arial" w:cs="Arial"/>
                <w:color w:val="000000" w:themeColor="text1"/>
                <w:sz w:val="18"/>
                <w:szCs w:val="18"/>
              </w:rPr>
            </w:pPr>
            <w:r w:rsidRPr="00E2625A">
              <w:rPr>
                <w:rFonts w:ascii="Arial" w:hAnsi="Arial" w:cs="Arial"/>
                <w:color w:val="000000" w:themeColor="text1"/>
                <w:sz w:val="18"/>
                <w:szCs w:val="18"/>
              </w:rPr>
              <w:t>Land-use contrast</w:t>
            </w:r>
          </w:p>
        </w:tc>
        <w:tc>
          <w:tcPr>
            <w:tcW w:w="0" w:type="auto"/>
            <w:tcBorders>
              <w:top w:val="single" w:sz="4" w:space="0" w:color="auto"/>
              <w:bottom w:val="single" w:sz="4" w:space="0" w:color="auto"/>
            </w:tcBorders>
            <w:vAlign w:val="center"/>
          </w:tcPr>
          <w:p w:rsidR="002E03CE" w:rsidRPr="00E2625A" w:rsidRDefault="002E03CE" w:rsidP="00E2625A">
            <w:pPr>
              <w:jc w:val="center"/>
              <w:rPr>
                <w:rFonts w:ascii="Arial" w:hAnsi="Arial" w:cs="Arial"/>
                <w:color w:val="000000" w:themeColor="text1"/>
                <w:sz w:val="18"/>
                <w:szCs w:val="18"/>
              </w:rPr>
            </w:pPr>
            <w:r w:rsidRPr="00E2625A">
              <w:rPr>
                <w:rFonts w:ascii="Arial" w:hAnsi="Arial" w:cs="Arial"/>
                <w:color w:val="000000" w:themeColor="text1"/>
                <w:sz w:val="18"/>
                <w:szCs w:val="18"/>
              </w:rPr>
              <w:t>Aliens</w:t>
            </w:r>
          </w:p>
        </w:tc>
        <w:tc>
          <w:tcPr>
            <w:tcW w:w="0" w:type="auto"/>
            <w:tcBorders>
              <w:top w:val="single" w:sz="4" w:space="0" w:color="auto"/>
              <w:bottom w:val="single" w:sz="4" w:space="0" w:color="auto"/>
            </w:tcBorders>
            <w:vAlign w:val="center"/>
          </w:tcPr>
          <w:p w:rsidR="002E03CE" w:rsidRPr="00E2625A" w:rsidRDefault="002E03CE" w:rsidP="00E2625A">
            <w:pPr>
              <w:jc w:val="center"/>
              <w:rPr>
                <w:rFonts w:ascii="Arial" w:hAnsi="Arial" w:cs="Arial"/>
                <w:color w:val="000000" w:themeColor="text1"/>
                <w:sz w:val="18"/>
                <w:szCs w:val="18"/>
              </w:rPr>
            </w:pPr>
            <w:r w:rsidRPr="00E2625A">
              <w:rPr>
                <w:rFonts w:ascii="Arial" w:hAnsi="Arial" w:cs="Arial"/>
                <w:color w:val="000000" w:themeColor="text1"/>
                <w:sz w:val="18"/>
                <w:szCs w:val="18"/>
              </w:rPr>
              <w:t>Natives</w:t>
            </w:r>
          </w:p>
        </w:tc>
      </w:tr>
      <w:tr w:rsidR="00E2625A" w:rsidRPr="00E2625A" w:rsidTr="00C55D98">
        <w:trPr>
          <w:trHeight w:val="284"/>
          <w:jc w:val="center"/>
        </w:trPr>
        <w:tc>
          <w:tcPr>
            <w:tcW w:w="0" w:type="auto"/>
            <w:tcBorders>
              <w:top w:val="single" w:sz="4" w:space="0" w:color="auto"/>
              <w:bottom w:val="nil"/>
            </w:tcBorders>
            <w:vAlign w:val="center"/>
          </w:tcPr>
          <w:p w:rsidR="00E2625A" w:rsidRPr="00E2625A" w:rsidRDefault="00E2625A" w:rsidP="00E2625A">
            <w:pPr>
              <w:jc w:val="both"/>
              <w:rPr>
                <w:rFonts w:ascii="Arial" w:hAnsi="Arial" w:cs="Arial"/>
                <w:color w:val="000000" w:themeColor="text1"/>
                <w:sz w:val="18"/>
                <w:szCs w:val="18"/>
              </w:rPr>
            </w:pPr>
            <w:proofErr w:type="spellStart"/>
            <w:r w:rsidRPr="00E2625A">
              <w:rPr>
                <w:rFonts w:ascii="Arial" w:hAnsi="Arial" w:cs="Arial"/>
                <w:color w:val="000000" w:themeColor="text1"/>
                <w:sz w:val="18"/>
                <w:szCs w:val="18"/>
              </w:rPr>
              <w:t>PriMin</w:t>
            </w:r>
            <w:proofErr w:type="spellEnd"/>
            <w:r w:rsidRPr="00E2625A">
              <w:rPr>
                <w:rFonts w:ascii="Arial" w:hAnsi="Arial" w:cs="Arial"/>
                <w:color w:val="000000" w:themeColor="text1"/>
                <w:sz w:val="18"/>
                <w:szCs w:val="18"/>
              </w:rPr>
              <w:t xml:space="preserve">- </w:t>
            </w:r>
            <w:proofErr w:type="spellStart"/>
            <w:r w:rsidRPr="00E2625A">
              <w:rPr>
                <w:rFonts w:ascii="Arial" w:hAnsi="Arial" w:cs="Arial"/>
                <w:color w:val="000000" w:themeColor="text1"/>
                <w:sz w:val="18"/>
                <w:szCs w:val="18"/>
              </w:rPr>
              <w:t>PriMin</w:t>
            </w:r>
            <w:proofErr w:type="spellEnd"/>
          </w:p>
        </w:tc>
        <w:tc>
          <w:tcPr>
            <w:tcW w:w="0" w:type="auto"/>
            <w:tcBorders>
              <w:top w:val="single" w:sz="4" w:space="0" w:color="auto"/>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10986 (18; 16)</w:t>
            </w:r>
          </w:p>
        </w:tc>
        <w:tc>
          <w:tcPr>
            <w:tcW w:w="0" w:type="auto"/>
            <w:tcBorders>
              <w:top w:val="single" w:sz="4" w:space="0" w:color="auto"/>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19053 (35; 20)</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proofErr w:type="spellStart"/>
            <w:r w:rsidRPr="00E2625A">
              <w:rPr>
                <w:rFonts w:ascii="Arial" w:hAnsi="Arial" w:cs="Arial"/>
                <w:color w:val="000000" w:themeColor="text1"/>
                <w:sz w:val="18"/>
                <w:szCs w:val="18"/>
              </w:rPr>
              <w:t>PriMin</w:t>
            </w:r>
            <w:proofErr w:type="spellEnd"/>
            <w:r w:rsidRPr="00E2625A">
              <w:rPr>
                <w:rFonts w:ascii="Arial" w:hAnsi="Arial" w:cs="Arial"/>
                <w:color w:val="000000" w:themeColor="text1"/>
                <w:sz w:val="18"/>
                <w:szCs w:val="18"/>
              </w:rPr>
              <w:t xml:space="preserve">- Primary </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4139 (8; 6)</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5627 (12; 7)</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proofErr w:type="spellStart"/>
            <w:r w:rsidRPr="00E2625A">
              <w:rPr>
                <w:rFonts w:ascii="Arial" w:hAnsi="Arial" w:cs="Arial"/>
                <w:color w:val="000000" w:themeColor="text1"/>
                <w:sz w:val="18"/>
                <w:szCs w:val="18"/>
              </w:rPr>
              <w:t>PriMin</w:t>
            </w:r>
            <w:proofErr w:type="spellEnd"/>
            <w:r w:rsidRPr="00E2625A">
              <w:rPr>
                <w:rFonts w:ascii="Arial" w:hAnsi="Arial" w:cs="Arial"/>
                <w:color w:val="000000" w:themeColor="text1"/>
                <w:sz w:val="18"/>
                <w:szCs w:val="18"/>
              </w:rPr>
              <w:t>- Secondary</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6405 (19; 14)</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12847 (32; 21)</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proofErr w:type="spellStart"/>
            <w:r w:rsidRPr="00E2625A">
              <w:rPr>
                <w:rFonts w:ascii="Arial" w:hAnsi="Arial" w:cs="Arial"/>
                <w:color w:val="000000" w:themeColor="text1"/>
                <w:sz w:val="18"/>
                <w:szCs w:val="18"/>
              </w:rPr>
              <w:t>PriMin</w:t>
            </w:r>
            <w:proofErr w:type="spellEnd"/>
            <w:r w:rsidRPr="00E2625A">
              <w:rPr>
                <w:rFonts w:ascii="Arial" w:hAnsi="Arial" w:cs="Arial"/>
                <w:color w:val="000000" w:themeColor="text1"/>
                <w:sz w:val="18"/>
                <w:szCs w:val="18"/>
              </w:rPr>
              <w:t>- Plantation</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8994 (11; 8)</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10718 (17; 10)</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proofErr w:type="spellStart"/>
            <w:r w:rsidRPr="00E2625A">
              <w:rPr>
                <w:rFonts w:ascii="Arial" w:hAnsi="Arial" w:cs="Arial"/>
                <w:color w:val="000000" w:themeColor="text1"/>
                <w:sz w:val="18"/>
                <w:szCs w:val="18"/>
              </w:rPr>
              <w:t>PriMin</w:t>
            </w:r>
            <w:proofErr w:type="spellEnd"/>
            <w:r w:rsidRPr="00E2625A">
              <w:rPr>
                <w:rFonts w:ascii="Arial" w:hAnsi="Arial" w:cs="Arial"/>
                <w:color w:val="000000" w:themeColor="text1"/>
                <w:sz w:val="18"/>
                <w:szCs w:val="18"/>
              </w:rPr>
              <w:t>- Cropland</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2712 (7; 5)</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3477 (9; 6)</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proofErr w:type="spellStart"/>
            <w:r w:rsidRPr="00E2625A">
              <w:rPr>
                <w:rFonts w:ascii="Arial" w:hAnsi="Arial" w:cs="Arial"/>
                <w:color w:val="000000" w:themeColor="text1"/>
                <w:sz w:val="18"/>
                <w:szCs w:val="18"/>
              </w:rPr>
              <w:t>PriMin</w:t>
            </w:r>
            <w:proofErr w:type="spellEnd"/>
            <w:r w:rsidRPr="00E2625A">
              <w:rPr>
                <w:rFonts w:ascii="Arial" w:hAnsi="Arial" w:cs="Arial"/>
                <w:color w:val="000000" w:themeColor="text1"/>
                <w:sz w:val="18"/>
                <w:szCs w:val="18"/>
              </w:rPr>
              <w:t>- Pasture</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8390 (6; 8)</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9066 (10; 11)</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proofErr w:type="spellStart"/>
            <w:r w:rsidRPr="00E2625A">
              <w:rPr>
                <w:rFonts w:ascii="Arial" w:hAnsi="Arial" w:cs="Arial"/>
                <w:color w:val="000000" w:themeColor="text1"/>
                <w:sz w:val="18"/>
                <w:szCs w:val="18"/>
              </w:rPr>
              <w:t>PriMin</w:t>
            </w:r>
            <w:proofErr w:type="spellEnd"/>
            <w:r w:rsidRPr="00E2625A">
              <w:rPr>
                <w:rFonts w:ascii="Arial" w:hAnsi="Arial" w:cs="Arial"/>
                <w:color w:val="000000" w:themeColor="text1"/>
                <w:sz w:val="18"/>
                <w:szCs w:val="18"/>
              </w:rPr>
              <w:t>- Urban</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2 (1; 1)</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50 (2; 2)</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r w:rsidRPr="00E2625A">
              <w:rPr>
                <w:rFonts w:ascii="Arial" w:hAnsi="Arial" w:cs="Arial"/>
                <w:color w:val="000000" w:themeColor="text1"/>
                <w:sz w:val="18"/>
                <w:szCs w:val="18"/>
              </w:rPr>
              <w:t>Primary-Primary</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8149 (8; 5)</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22714 (18; 8)</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r w:rsidRPr="00E2625A">
              <w:rPr>
                <w:rFonts w:ascii="Arial" w:hAnsi="Arial" w:cs="Arial"/>
                <w:color w:val="000000" w:themeColor="text1"/>
                <w:sz w:val="18"/>
                <w:szCs w:val="18"/>
              </w:rPr>
              <w:t>Secondary- Secondary</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10326 (26; 15)</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31367 (53; 23)</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r w:rsidRPr="00E2625A">
              <w:rPr>
                <w:rFonts w:ascii="Arial" w:hAnsi="Arial" w:cs="Arial"/>
                <w:color w:val="000000" w:themeColor="text1"/>
                <w:sz w:val="18"/>
                <w:szCs w:val="18"/>
              </w:rPr>
              <w:t>Plantation - Plantation</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28139 (14; 10)</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33374 (22; 14)</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r w:rsidRPr="00E2625A">
              <w:rPr>
                <w:rFonts w:ascii="Arial" w:hAnsi="Arial" w:cs="Arial"/>
                <w:color w:val="000000" w:themeColor="text1"/>
                <w:sz w:val="18"/>
                <w:szCs w:val="18"/>
              </w:rPr>
              <w:t>Cropland - Cropland</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3720 (5; 4)</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4975 (6; 5)</w:t>
            </w:r>
          </w:p>
        </w:tc>
      </w:tr>
      <w:tr w:rsidR="00E2625A" w:rsidRPr="00E2625A" w:rsidTr="00C55D98">
        <w:trPr>
          <w:trHeight w:val="284"/>
          <w:jc w:val="center"/>
        </w:trPr>
        <w:tc>
          <w:tcPr>
            <w:tcW w:w="0" w:type="auto"/>
            <w:tcBorders>
              <w:top w:val="nil"/>
              <w:bottom w:val="nil"/>
            </w:tcBorders>
            <w:vAlign w:val="center"/>
          </w:tcPr>
          <w:p w:rsidR="00E2625A" w:rsidRPr="00E2625A" w:rsidRDefault="00E2625A" w:rsidP="00E2625A">
            <w:pPr>
              <w:jc w:val="both"/>
              <w:rPr>
                <w:rFonts w:ascii="Arial" w:hAnsi="Arial" w:cs="Arial"/>
                <w:color w:val="000000" w:themeColor="text1"/>
                <w:sz w:val="18"/>
                <w:szCs w:val="18"/>
              </w:rPr>
            </w:pPr>
            <w:r w:rsidRPr="00E2625A">
              <w:rPr>
                <w:rFonts w:ascii="Arial" w:hAnsi="Arial" w:cs="Arial"/>
                <w:color w:val="000000" w:themeColor="text1"/>
                <w:sz w:val="18"/>
                <w:szCs w:val="18"/>
              </w:rPr>
              <w:t>Pasture - Pasture</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19006 (14; 11)</w:t>
            </w:r>
          </w:p>
        </w:tc>
        <w:tc>
          <w:tcPr>
            <w:tcW w:w="0" w:type="auto"/>
            <w:tcBorders>
              <w:top w:val="nil"/>
              <w:bottom w:val="nil"/>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117398 (24; 12)</w:t>
            </w:r>
          </w:p>
        </w:tc>
      </w:tr>
      <w:tr w:rsidR="00E2625A" w:rsidRPr="00E2625A" w:rsidTr="00C55D98">
        <w:trPr>
          <w:trHeight w:val="284"/>
          <w:jc w:val="center"/>
        </w:trPr>
        <w:tc>
          <w:tcPr>
            <w:tcW w:w="0" w:type="auto"/>
            <w:tcBorders>
              <w:top w:val="nil"/>
              <w:bottom w:val="single" w:sz="4" w:space="0" w:color="auto"/>
            </w:tcBorders>
            <w:vAlign w:val="center"/>
          </w:tcPr>
          <w:p w:rsidR="00E2625A" w:rsidRPr="00E2625A" w:rsidRDefault="00E2625A" w:rsidP="00E2625A">
            <w:pPr>
              <w:jc w:val="both"/>
              <w:rPr>
                <w:rFonts w:ascii="Arial" w:hAnsi="Arial" w:cs="Arial"/>
                <w:color w:val="000000" w:themeColor="text1"/>
                <w:sz w:val="18"/>
                <w:szCs w:val="18"/>
              </w:rPr>
            </w:pPr>
            <w:r w:rsidRPr="00E2625A">
              <w:rPr>
                <w:rFonts w:ascii="Arial" w:hAnsi="Arial" w:cs="Arial"/>
                <w:color w:val="000000" w:themeColor="text1"/>
                <w:sz w:val="18"/>
                <w:szCs w:val="18"/>
              </w:rPr>
              <w:t>Urban - Urban</w:t>
            </w:r>
          </w:p>
        </w:tc>
        <w:tc>
          <w:tcPr>
            <w:tcW w:w="0" w:type="auto"/>
            <w:tcBorders>
              <w:top w:val="nil"/>
              <w:bottom w:val="single" w:sz="4" w:space="0" w:color="auto"/>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1901 (6; 3)</w:t>
            </w:r>
          </w:p>
        </w:tc>
        <w:tc>
          <w:tcPr>
            <w:tcW w:w="0" w:type="auto"/>
            <w:tcBorders>
              <w:top w:val="nil"/>
              <w:bottom w:val="single" w:sz="4" w:space="0" w:color="auto"/>
            </w:tcBorders>
          </w:tcPr>
          <w:p w:rsidR="00E2625A" w:rsidRPr="00E2625A" w:rsidRDefault="00E2625A" w:rsidP="00E2625A">
            <w:pPr>
              <w:jc w:val="center"/>
              <w:rPr>
                <w:rFonts w:ascii="Arial" w:hAnsi="Arial" w:cs="Arial"/>
                <w:sz w:val="18"/>
                <w:szCs w:val="18"/>
              </w:rPr>
            </w:pPr>
            <w:r w:rsidRPr="00E2625A">
              <w:rPr>
                <w:rFonts w:ascii="Arial" w:hAnsi="Arial" w:cs="Arial"/>
                <w:sz w:val="18"/>
                <w:szCs w:val="18"/>
              </w:rPr>
              <w:t>14906 (10; 4)</w:t>
            </w:r>
          </w:p>
        </w:tc>
      </w:tr>
    </w:tbl>
    <w:p w:rsidR="00DC22F4" w:rsidRDefault="00DC22F4" w:rsidP="002E03CE">
      <w:pPr>
        <w:rPr>
          <w:rFonts w:ascii="Arial" w:hAnsi="Arial" w:cs="Arial"/>
          <w:noProof/>
          <w:color w:val="000000" w:themeColor="text1"/>
          <w:sz w:val="22"/>
          <w:szCs w:val="22"/>
          <w:lang w:val="en-US"/>
        </w:rPr>
      </w:pPr>
    </w:p>
    <w:p w:rsidR="002E03CE" w:rsidRDefault="002E03CE" w:rsidP="0096220D">
      <w:pPr>
        <w:rPr>
          <w:rFonts w:ascii="Arial" w:hAnsi="Arial" w:cs="Arial"/>
          <w:noProof/>
          <w:color w:val="000000" w:themeColor="text1"/>
          <w:sz w:val="22"/>
          <w:szCs w:val="22"/>
          <w:lang w:val="en-US"/>
        </w:rPr>
      </w:pPr>
    </w:p>
    <w:p w:rsidR="00B56162" w:rsidRDefault="00B56162" w:rsidP="0096220D">
      <w:pPr>
        <w:rPr>
          <w:rFonts w:ascii="Arial" w:hAnsi="Arial" w:cs="Arial"/>
          <w:noProof/>
          <w:color w:val="000000" w:themeColor="text1"/>
          <w:sz w:val="22"/>
          <w:szCs w:val="22"/>
          <w:lang w:val="en-US"/>
        </w:rPr>
      </w:pPr>
    </w:p>
    <w:p w:rsidR="00B56162" w:rsidRPr="00AE12E1" w:rsidRDefault="00B56162" w:rsidP="0096220D">
      <w:pPr>
        <w:rPr>
          <w:rFonts w:ascii="Arial" w:hAnsi="Arial" w:cs="Arial"/>
          <w:noProof/>
          <w:color w:val="000000" w:themeColor="text1"/>
          <w:sz w:val="22"/>
          <w:szCs w:val="22"/>
          <w:lang w:val="en-US"/>
        </w:rPr>
      </w:pPr>
    </w:p>
    <w:p w:rsidR="00B56162" w:rsidRDefault="00B56162" w:rsidP="002E03CE">
      <w:pPr>
        <w:jc w:val="center"/>
        <w:rPr>
          <w:rFonts w:ascii="Arial" w:hAnsi="Arial" w:cs="Arial"/>
          <w:b/>
          <w:noProof/>
          <w:color w:val="000000" w:themeColor="text1"/>
          <w:sz w:val="18"/>
          <w:szCs w:val="18"/>
          <w:lang w:val="en-US"/>
        </w:rPr>
      </w:pPr>
    </w:p>
    <w:p w:rsidR="00B56162" w:rsidRDefault="00B56162" w:rsidP="002E03CE">
      <w:pPr>
        <w:jc w:val="center"/>
        <w:rPr>
          <w:rFonts w:ascii="Arial" w:hAnsi="Arial" w:cs="Arial"/>
          <w:b/>
          <w:noProof/>
          <w:color w:val="000000" w:themeColor="text1"/>
          <w:sz w:val="18"/>
          <w:szCs w:val="18"/>
          <w:lang w:val="en-US"/>
        </w:rPr>
      </w:pPr>
    </w:p>
    <w:p w:rsidR="00B56162" w:rsidRDefault="00B56162" w:rsidP="002E03CE">
      <w:pPr>
        <w:jc w:val="center"/>
        <w:rPr>
          <w:rFonts w:ascii="Arial" w:hAnsi="Arial" w:cs="Arial"/>
          <w:b/>
          <w:noProof/>
          <w:color w:val="000000" w:themeColor="text1"/>
          <w:sz w:val="18"/>
          <w:szCs w:val="18"/>
          <w:lang w:val="en-US"/>
        </w:rPr>
      </w:pPr>
    </w:p>
    <w:p w:rsidR="00B56162" w:rsidRDefault="00B56162" w:rsidP="002E03CE">
      <w:pPr>
        <w:jc w:val="center"/>
        <w:rPr>
          <w:rFonts w:ascii="Arial" w:hAnsi="Arial" w:cs="Arial"/>
          <w:b/>
          <w:noProof/>
          <w:color w:val="000000" w:themeColor="text1"/>
          <w:sz w:val="18"/>
          <w:szCs w:val="18"/>
          <w:lang w:val="en-US"/>
        </w:rPr>
      </w:pPr>
    </w:p>
    <w:p w:rsidR="00B56162" w:rsidRDefault="00B56162" w:rsidP="002E03CE">
      <w:pPr>
        <w:jc w:val="center"/>
        <w:rPr>
          <w:rFonts w:ascii="Arial" w:hAnsi="Arial" w:cs="Arial"/>
          <w:b/>
          <w:noProof/>
          <w:color w:val="000000" w:themeColor="text1"/>
          <w:sz w:val="18"/>
          <w:szCs w:val="18"/>
          <w:lang w:val="en-US"/>
        </w:rPr>
      </w:pPr>
    </w:p>
    <w:p w:rsidR="00B56162" w:rsidRDefault="00B56162" w:rsidP="002E03CE">
      <w:pPr>
        <w:jc w:val="center"/>
        <w:rPr>
          <w:rFonts w:ascii="Arial" w:hAnsi="Arial" w:cs="Arial"/>
          <w:b/>
          <w:noProof/>
          <w:color w:val="000000" w:themeColor="text1"/>
          <w:sz w:val="18"/>
          <w:szCs w:val="18"/>
          <w:lang w:val="en-US"/>
        </w:rPr>
      </w:pPr>
    </w:p>
    <w:p w:rsidR="00B56162" w:rsidRDefault="00B56162" w:rsidP="002E03CE">
      <w:pPr>
        <w:jc w:val="center"/>
        <w:rPr>
          <w:rFonts w:ascii="Arial" w:hAnsi="Arial" w:cs="Arial"/>
          <w:b/>
          <w:noProof/>
          <w:color w:val="000000" w:themeColor="text1"/>
          <w:sz w:val="18"/>
          <w:szCs w:val="18"/>
          <w:lang w:val="en-US"/>
        </w:rPr>
      </w:pPr>
    </w:p>
    <w:p w:rsidR="00B56162" w:rsidRDefault="00B56162" w:rsidP="002E03CE">
      <w:pPr>
        <w:jc w:val="center"/>
        <w:rPr>
          <w:rFonts w:ascii="Arial" w:hAnsi="Arial" w:cs="Arial"/>
          <w:b/>
          <w:noProof/>
          <w:color w:val="000000" w:themeColor="text1"/>
          <w:sz w:val="18"/>
          <w:szCs w:val="18"/>
          <w:lang w:val="en-US"/>
        </w:rPr>
      </w:pPr>
    </w:p>
    <w:p w:rsidR="00DC22F4" w:rsidRDefault="002E03CE" w:rsidP="002E03CE">
      <w:pPr>
        <w:jc w:val="center"/>
        <w:rPr>
          <w:rFonts w:ascii="Arial" w:hAnsi="Arial" w:cs="Arial"/>
          <w:b/>
          <w:noProof/>
          <w:color w:val="000000" w:themeColor="text1"/>
          <w:sz w:val="18"/>
          <w:szCs w:val="18"/>
          <w:lang w:val="en-US"/>
        </w:rPr>
      </w:pPr>
      <w:r w:rsidRPr="00D6188A">
        <w:rPr>
          <w:rFonts w:ascii="Arial" w:hAnsi="Arial" w:cs="Arial"/>
          <w:b/>
          <w:noProof/>
          <w:color w:val="000000" w:themeColor="text1"/>
          <w:sz w:val="18"/>
          <w:szCs w:val="18"/>
          <w:lang w:val="en-US"/>
        </w:rPr>
        <w:t xml:space="preserve">Abundance-based model    </w:t>
      </w:r>
    </w:p>
    <w:p w:rsidR="00D6188A" w:rsidRPr="00D6188A" w:rsidRDefault="00D6188A" w:rsidP="002E03CE">
      <w:pPr>
        <w:jc w:val="center"/>
        <w:rPr>
          <w:rFonts w:ascii="Arial" w:hAnsi="Arial" w:cs="Arial"/>
          <w:b/>
          <w:noProof/>
          <w:color w:val="000000" w:themeColor="text1"/>
          <w:sz w:val="14"/>
          <w:szCs w:val="14"/>
          <w:lang w:val="en-US"/>
        </w:rPr>
      </w:pPr>
    </w:p>
    <w:p w:rsidR="00D6188A" w:rsidRDefault="002E03CE" w:rsidP="00D6188A">
      <w:pPr>
        <w:rPr>
          <w:rFonts w:ascii="Arial" w:hAnsi="Arial" w:cs="Arial"/>
          <w:noProof/>
          <w:color w:val="000000" w:themeColor="text1"/>
          <w:sz w:val="14"/>
          <w:szCs w:val="14"/>
          <w:lang w:val="en-US"/>
        </w:rPr>
      </w:pPr>
      <w:r w:rsidRPr="00AE12E1">
        <w:rPr>
          <w:rFonts w:ascii="Arial" w:hAnsi="Arial" w:cs="Arial"/>
          <w:noProof/>
          <w:color w:val="000000" w:themeColor="text1"/>
          <w:sz w:val="18"/>
          <w:szCs w:val="18"/>
          <w:lang w:val="en-US"/>
        </w:rPr>
        <w:t xml:space="preserve">     </w:t>
      </w:r>
      <w:r w:rsidRPr="00D6188A">
        <w:rPr>
          <w:rFonts w:ascii="Arial" w:hAnsi="Arial" w:cs="Arial"/>
          <w:noProof/>
          <w:color w:val="000000" w:themeColor="text1"/>
          <w:sz w:val="14"/>
          <w:szCs w:val="14"/>
          <w:lang w:val="en-US"/>
        </w:rPr>
        <w:t xml:space="preserve"> </w:t>
      </w:r>
    </w:p>
    <w:p w:rsidR="00DC22F4" w:rsidRDefault="00D6188A" w:rsidP="00D6188A">
      <w:pPr>
        <w:rPr>
          <w:rFonts w:ascii="Arial" w:hAnsi="Arial" w:cs="Arial"/>
          <w:noProof/>
          <w:color w:val="000000" w:themeColor="text1"/>
          <w:sz w:val="18"/>
          <w:szCs w:val="18"/>
          <w:lang w:val="en-US"/>
        </w:rPr>
      </w:pPr>
      <w:r>
        <w:rPr>
          <w:rFonts w:ascii="Arial" w:hAnsi="Arial" w:cs="Arial"/>
          <w:noProof/>
          <w:color w:val="000000" w:themeColor="text1"/>
          <w:sz w:val="18"/>
          <w:szCs w:val="18"/>
          <w:lang w:val="en-US"/>
        </w:rPr>
        <w:drawing>
          <wp:inline distT="0" distB="0" distL="0" distR="0">
            <wp:extent cx="5828030" cy="202565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al_diag_compsim_abund_model.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28030" cy="2025650"/>
                    </a:xfrm>
                    <a:prstGeom prst="rect">
                      <a:avLst/>
                    </a:prstGeom>
                  </pic:spPr>
                </pic:pic>
              </a:graphicData>
            </a:graphic>
          </wp:inline>
        </w:drawing>
      </w:r>
      <w:r w:rsidR="002E03CE" w:rsidRPr="00AE12E1">
        <w:rPr>
          <w:rFonts w:ascii="Arial" w:hAnsi="Arial" w:cs="Arial"/>
          <w:noProof/>
          <w:color w:val="000000" w:themeColor="text1"/>
          <w:sz w:val="18"/>
          <w:szCs w:val="18"/>
          <w:lang w:val="en-US"/>
        </w:rPr>
        <w:t xml:space="preserve">                                      </w:t>
      </w:r>
    </w:p>
    <w:p w:rsidR="00D6188A" w:rsidRDefault="002E03CE" w:rsidP="00DC22F4">
      <w:pPr>
        <w:jc w:val="center"/>
        <w:rPr>
          <w:rFonts w:ascii="Arial" w:hAnsi="Arial" w:cs="Arial"/>
          <w:noProof/>
          <w:color w:val="000000" w:themeColor="text1"/>
          <w:sz w:val="18"/>
          <w:szCs w:val="18"/>
          <w:lang w:val="en-US"/>
        </w:rPr>
      </w:pPr>
      <w:r w:rsidRPr="00AE12E1">
        <w:rPr>
          <w:rFonts w:ascii="Arial" w:hAnsi="Arial" w:cs="Arial"/>
          <w:noProof/>
          <w:color w:val="000000" w:themeColor="text1"/>
          <w:sz w:val="18"/>
          <w:szCs w:val="18"/>
          <w:lang w:val="en-US"/>
        </w:rPr>
        <w:t xml:space="preserve"> </w:t>
      </w:r>
    </w:p>
    <w:p w:rsidR="00D6188A" w:rsidRDefault="00D6188A" w:rsidP="00DC22F4">
      <w:pPr>
        <w:jc w:val="center"/>
        <w:rPr>
          <w:rFonts w:ascii="Arial" w:hAnsi="Arial" w:cs="Arial"/>
          <w:noProof/>
          <w:color w:val="000000" w:themeColor="text1"/>
          <w:sz w:val="18"/>
          <w:szCs w:val="18"/>
          <w:lang w:val="en-US"/>
        </w:rPr>
      </w:pPr>
    </w:p>
    <w:p w:rsidR="00DC22F4" w:rsidRDefault="002E03CE" w:rsidP="00DC22F4">
      <w:pPr>
        <w:jc w:val="center"/>
        <w:rPr>
          <w:rFonts w:ascii="Arial" w:hAnsi="Arial" w:cs="Arial"/>
          <w:b/>
          <w:noProof/>
          <w:color w:val="000000" w:themeColor="text1"/>
          <w:sz w:val="18"/>
          <w:szCs w:val="18"/>
          <w:lang w:val="en-US"/>
        </w:rPr>
      </w:pPr>
      <w:r w:rsidRPr="00D6188A">
        <w:rPr>
          <w:rFonts w:ascii="Arial" w:hAnsi="Arial" w:cs="Arial"/>
          <w:b/>
          <w:noProof/>
          <w:color w:val="000000" w:themeColor="text1"/>
          <w:sz w:val="18"/>
          <w:szCs w:val="18"/>
          <w:lang w:val="en-US"/>
        </w:rPr>
        <w:t>Richness-based model</w:t>
      </w:r>
    </w:p>
    <w:p w:rsidR="00D6188A" w:rsidRPr="00D6188A" w:rsidRDefault="00D6188A" w:rsidP="00DC22F4">
      <w:pPr>
        <w:jc w:val="center"/>
        <w:rPr>
          <w:rFonts w:ascii="Arial" w:hAnsi="Arial" w:cs="Arial"/>
          <w:b/>
          <w:noProof/>
          <w:color w:val="000000" w:themeColor="text1"/>
          <w:sz w:val="14"/>
          <w:szCs w:val="14"/>
          <w:lang w:val="en-US"/>
        </w:rPr>
      </w:pPr>
    </w:p>
    <w:p w:rsidR="00D6188A" w:rsidRPr="00D6188A" w:rsidRDefault="00D6188A" w:rsidP="00D6188A">
      <w:pPr>
        <w:rPr>
          <w:rFonts w:ascii="Arial" w:hAnsi="Arial" w:cs="Arial"/>
          <w:color w:val="000000" w:themeColor="text1"/>
          <w:sz w:val="14"/>
          <w:szCs w:val="14"/>
        </w:rPr>
      </w:pPr>
    </w:p>
    <w:p w:rsidR="002E03CE" w:rsidRPr="00AE12E1" w:rsidRDefault="00D6188A" w:rsidP="00D6188A">
      <w:pPr>
        <w:rPr>
          <w:rFonts w:ascii="Arial" w:hAnsi="Arial" w:cs="Arial"/>
          <w:color w:val="000000" w:themeColor="text1"/>
        </w:rPr>
      </w:pPr>
      <w:r>
        <w:rPr>
          <w:rFonts w:ascii="Arial" w:hAnsi="Arial" w:cs="Arial"/>
          <w:noProof/>
          <w:color w:val="000000" w:themeColor="text1"/>
        </w:rPr>
        <w:drawing>
          <wp:inline distT="0" distB="0" distL="0" distR="0">
            <wp:extent cx="5828030" cy="2025650"/>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_diag_compsim_rich_model.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28030" cy="2025650"/>
                    </a:xfrm>
                    <a:prstGeom prst="rect">
                      <a:avLst/>
                    </a:prstGeom>
                  </pic:spPr>
                </pic:pic>
              </a:graphicData>
            </a:graphic>
          </wp:inline>
        </w:drawing>
      </w:r>
    </w:p>
    <w:p w:rsidR="007E327D" w:rsidRDefault="007E327D" w:rsidP="002E03CE">
      <w:pPr>
        <w:pStyle w:val="Figures"/>
        <w:rPr>
          <w:color w:val="538135" w:themeColor="accent6" w:themeShade="BF"/>
        </w:rPr>
      </w:pPr>
      <w:bookmarkStart w:id="23" w:name="_Toc19611649"/>
    </w:p>
    <w:p w:rsidR="002E03CE" w:rsidRPr="007E327D" w:rsidRDefault="002E03CE" w:rsidP="002E03CE">
      <w:pPr>
        <w:pStyle w:val="Figures"/>
        <w:rPr>
          <w:noProof/>
          <w:lang w:val="en-US"/>
        </w:rPr>
      </w:pPr>
      <w:r w:rsidRPr="007E327D">
        <w:t>Figure 1</w:t>
      </w:r>
      <w:r w:rsidR="007E327D" w:rsidRPr="007E327D">
        <w:t>3</w:t>
      </w:r>
      <w:r w:rsidRPr="007E327D">
        <w:t xml:space="preserve">. Diagnostic plots for the minimum adequate models of </w:t>
      </w:r>
      <w:r w:rsidRPr="007E327D">
        <w:rPr>
          <w:noProof/>
          <w:lang w:val="en-US"/>
        </w:rPr>
        <w:t>abundance-based and richness-based compositional similarity for alien and native assemblages.</w:t>
      </w:r>
      <w:bookmarkEnd w:id="23"/>
    </w:p>
    <w:p w:rsidR="00B56162" w:rsidRDefault="00B56162" w:rsidP="002E03CE">
      <w:pPr>
        <w:jc w:val="both"/>
        <w:rPr>
          <w:rFonts w:ascii="Arial" w:hAnsi="Arial" w:cs="Arial"/>
          <w:color w:val="000000" w:themeColor="text1"/>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Default="00B56162" w:rsidP="002E03CE">
      <w:pPr>
        <w:jc w:val="both"/>
        <w:rPr>
          <w:rFonts w:ascii="Arial" w:hAnsi="Arial" w:cs="Arial"/>
          <w:color w:val="000000" w:themeColor="text1"/>
          <w:sz w:val="20"/>
          <w:szCs w:val="20"/>
        </w:rPr>
      </w:pPr>
    </w:p>
    <w:p w:rsidR="00B56162" w:rsidRPr="00B56162" w:rsidRDefault="00B56162" w:rsidP="002E03CE">
      <w:pPr>
        <w:jc w:val="both"/>
        <w:rPr>
          <w:rFonts w:ascii="Arial" w:hAnsi="Arial" w:cs="Arial"/>
          <w:color w:val="000000" w:themeColor="text1"/>
          <w:sz w:val="20"/>
          <w:szCs w:val="20"/>
        </w:rPr>
      </w:pPr>
    </w:p>
    <w:p w:rsidR="002E03CE" w:rsidRPr="007E327D" w:rsidRDefault="002E03CE" w:rsidP="002E03CE">
      <w:pPr>
        <w:pStyle w:val="Tables"/>
      </w:pPr>
      <w:bookmarkStart w:id="24" w:name="_Toc19616916"/>
      <w:r w:rsidRPr="007E327D">
        <w:lastRenderedPageBreak/>
        <w:t>Table 1</w:t>
      </w:r>
      <w:r w:rsidR="007E327D" w:rsidRPr="007E327D">
        <w:t>7</w:t>
      </w:r>
      <w:r w:rsidRPr="007E327D">
        <w:t xml:space="preserve">. Coefficients from the final compositional similarity models (abundance-based and richness-based) for native and alien assemblages. Coefficients for native species </w:t>
      </w:r>
      <w:r w:rsidRPr="007E327D">
        <w:rPr>
          <w:lang w:val="en-US"/>
        </w:rPr>
        <w:t xml:space="preserve">(i.e., interaction coefficients) </w:t>
      </w:r>
      <w:r w:rsidRPr="007E327D">
        <w:t xml:space="preserve"> are expressed as the difference from the alien coefficients. Significance </w:t>
      </w:r>
      <w:r w:rsidRPr="007E327D">
        <w:rPr>
          <w:noProof/>
          <w:lang w:val="en-US"/>
        </w:rPr>
        <w:t>(</w:t>
      </w:r>
      <w:r w:rsidRPr="007E327D">
        <w:t>indicated by stars</w:t>
      </w:r>
      <w:r w:rsidRPr="007E327D">
        <w:rPr>
          <w:noProof/>
          <w:lang w:val="en-US"/>
        </w:rPr>
        <w:t xml:space="preserve">) </w:t>
      </w:r>
      <w:r w:rsidRPr="007E327D">
        <w:t xml:space="preserve">is shown for the coefficients of interest (first section of the table), for which “two-tailed” tests were performed to compare the observed values against null distributions. Although </w:t>
      </w:r>
      <w:r w:rsidR="005478D4" w:rsidRPr="007E327D">
        <w:t>we</w:t>
      </w:r>
      <w:r w:rsidRPr="007E327D">
        <w:t xml:space="preserve"> only reported significance for the interaction coefficients, </w:t>
      </w:r>
      <w:r w:rsidR="005478D4" w:rsidRPr="007E327D">
        <w:t>we</w:t>
      </w:r>
      <w:r w:rsidRPr="007E327D">
        <w:t xml:space="preserve"> also tested for significance of alien coefficients (baseline in model). </w:t>
      </w:r>
      <w:r w:rsidR="0096220D" w:rsidRPr="007E327D">
        <w:t>The coefficient for the effect</w:t>
      </w:r>
      <w:r w:rsidR="00E850E2" w:rsidRPr="007E327D">
        <w:t>s</w:t>
      </w:r>
      <w:r w:rsidR="0096220D" w:rsidRPr="007E327D">
        <w:t xml:space="preserve"> of environmental distance on native assemblages is s</w:t>
      </w:r>
      <w:r w:rsidR="007E327D" w:rsidRPr="007E327D">
        <w:t xml:space="preserve">hown </w:t>
      </w:r>
      <w:r w:rsidR="0096220D" w:rsidRPr="007E327D">
        <w:t xml:space="preserve">as NA for the richness-based model since this variable did not interact significantly with the alien/native term. </w:t>
      </w:r>
      <w:r w:rsidRPr="007E327D">
        <w:t xml:space="preserve">Significance codes:  &gt;0.05 </w:t>
      </w:r>
      <w:r w:rsidRPr="007E327D">
        <w:rPr>
          <w:vertAlign w:val="superscript"/>
        </w:rPr>
        <w:t>--</w:t>
      </w:r>
      <w:r w:rsidRPr="007E327D">
        <w:t>,</w:t>
      </w:r>
      <w:r w:rsidR="007E327D" w:rsidRPr="007E327D">
        <w:t xml:space="preserve"> </w:t>
      </w:r>
      <w:r w:rsidRPr="007E327D">
        <w:t>&lt;0.05**, and 0.005***</w:t>
      </w:r>
      <w:bookmarkEnd w:id="24"/>
    </w:p>
    <w:p w:rsidR="002E03CE" w:rsidRPr="00B56162" w:rsidRDefault="002E03CE" w:rsidP="002E03CE">
      <w:pPr>
        <w:rPr>
          <w:rFonts w:ascii="Arial" w:hAnsi="Arial" w:cs="Arial"/>
          <w:color w:val="000000" w:themeColor="text1"/>
          <w:sz w:val="16"/>
          <w:szCs w:val="16"/>
        </w:rPr>
      </w:pPr>
    </w:p>
    <w:tbl>
      <w:tblPr>
        <w:tblW w:w="7533" w:type="dxa"/>
        <w:jc w:val="center"/>
        <w:tblBorders>
          <w:top w:val="single" w:sz="4" w:space="0" w:color="auto"/>
          <w:bottom w:val="single" w:sz="4" w:space="0" w:color="auto"/>
        </w:tblBorders>
        <w:tblLook w:val="04A0" w:firstRow="1" w:lastRow="0" w:firstColumn="1" w:lastColumn="0" w:noHBand="0" w:noVBand="1"/>
      </w:tblPr>
      <w:tblGrid>
        <w:gridCol w:w="2333"/>
        <w:gridCol w:w="1300"/>
        <w:gridCol w:w="1300"/>
        <w:gridCol w:w="1300"/>
        <w:gridCol w:w="1300"/>
      </w:tblGrid>
      <w:tr w:rsidR="00BF1351" w:rsidRPr="00E90616" w:rsidTr="00BF1351">
        <w:trPr>
          <w:trHeight w:val="300"/>
          <w:jc w:val="center"/>
        </w:trPr>
        <w:tc>
          <w:tcPr>
            <w:tcW w:w="2333" w:type="dxa"/>
            <w:tcBorders>
              <w:top w:val="single" w:sz="4" w:space="0" w:color="auto"/>
              <w:bottom w:val="single" w:sz="4" w:space="0" w:color="auto"/>
            </w:tcBorders>
            <w:shd w:val="clear" w:color="auto" w:fill="auto"/>
            <w:noWrap/>
            <w:vAlign w:val="center"/>
          </w:tcPr>
          <w:p w:rsidR="00BF1351" w:rsidRPr="00E90616" w:rsidRDefault="00BF1351" w:rsidP="00C55D98">
            <w:pPr>
              <w:rPr>
                <w:rFonts w:ascii="Arial" w:eastAsia="Times New Roman" w:hAnsi="Arial" w:cs="Arial"/>
                <w:color w:val="000000"/>
                <w:sz w:val="18"/>
                <w:szCs w:val="18"/>
              </w:rPr>
            </w:pPr>
          </w:p>
        </w:tc>
        <w:tc>
          <w:tcPr>
            <w:tcW w:w="2600" w:type="dxa"/>
            <w:gridSpan w:val="2"/>
            <w:tcBorders>
              <w:top w:val="single" w:sz="4" w:space="0" w:color="auto"/>
              <w:bottom w:val="single" w:sz="4" w:space="0" w:color="auto"/>
              <w:right w:val="double" w:sz="4" w:space="0" w:color="auto"/>
            </w:tcBorders>
            <w:shd w:val="clear" w:color="auto" w:fill="auto"/>
            <w:noWrap/>
            <w:vAlign w:val="center"/>
          </w:tcPr>
          <w:p w:rsidR="00BF1351" w:rsidRPr="00E90616" w:rsidRDefault="00BF1351" w:rsidP="00C55D98">
            <w:pPr>
              <w:jc w:val="center"/>
              <w:rPr>
                <w:rFonts w:ascii="Arial" w:eastAsia="Times New Roman" w:hAnsi="Arial" w:cs="Arial"/>
                <w:color w:val="000000"/>
                <w:sz w:val="18"/>
                <w:szCs w:val="18"/>
              </w:rPr>
            </w:pPr>
            <w:r w:rsidRPr="00E90616">
              <w:rPr>
                <w:rFonts w:ascii="Arial" w:eastAsia="Times New Roman" w:hAnsi="Arial" w:cs="Arial"/>
                <w:color w:val="000000"/>
                <w:sz w:val="18"/>
                <w:szCs w:val="18"/>
              </w:rPr>
              <w:t>Abundance-based</w:t>
            </w:r>
            <w:r>
              <w:rPr>
                <w:rFonts w:ascii="Arial" w:eastAsia="Times New Roman" w:hAnsi="Arial" w:cs="Arial"/>
                <w:color w:val="000000"/>
                <w:sz w:val="18"/>
                <w:szCs w:val="18"/>
              </w:rPr>
              <w:t xml:space="preserve"> model</w:t>
            </w:r>
          </w:p>
        </w:tc>
        <w:tc>
          <w:tcPr>
            <w:tcW w:w="2600" w:type="dxa"/>
            <w:gridSpan w:val="2"/>
            <w:tcBorders>
              <w:top w:val="single" w:sz="4" w:space="0" w:color="auto"/>
              <w:left w:val="double" w:sz="4" w:space="0" w:color="auto"/>
              <w:bottom w:val="sing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Richness-based</w:t>
            </w:r>
            <w:r>
              <w:rPr>
                <w:rFonts w:ascii="Arial" w:hAnsi="Arial" w:cs="Arial"/>
                <w:color w:val="000000"/>
                <w:sz w:val="18"/>
                <w:szCs w:val="18"/>
              </w:rPr>
              <w:t xml:space="preserve"> model</w:t>
            </w:r>
          </w:p>
        </w:tc>
      </w:tr>
      <w:tr w:rsidR="00BF1351" w:rsidRPr="00E90616" w:rsidTr="00BF1351">
        <w:trPr>
          <w:trHeight w:val="300"/>
          <w:jc w:val="center"/>
        </w:trPr>
        <w:tc>
          <w:tcPr>
            <w:tcW w:w="2333" w:type="dxa"/>
            <w:tcBorders>
              <w:top w:val="single" w:sz="4" w:space="0" w:color="auto"/>
              <w:bottom w:val="single" w:sz="4" w:space="0" w:color="auto"/>
            </w:tcBorders>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p>
        </w:tc>
        <w:tc>
          <w:tcPr>
            <w:tcW w:w="1300" w:type="dxa"/>
            <w:tcBorders>
              <w:top w:val="single" w:sz="4" w:space="0" w:color="auto"/>
              <w:bottom w:val="sing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Aliens</w:t>
            </w:r>
          </w:p>
        </w:tc>
        <w:tc>
          <w:tcPr>
            <w:tcW w:w="1300" w:type="dxa"/>
            <w:tcBorders>
              <w:top w:val="single" w:sz="4" w:space="0" w:color="auto"/>
              <w:bottom w:val="single" w:sz="4" w:space="0" w:color="auto"/>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Natives</w:t>
            </w:r>
          </w:p>
        </w:tc>
        <w:tc>
          <w:tcPr>
            <w:tcW w:w="1300" w:type="dxa"/>
            <w:tcBorders>
              <w:top w:val="single" w:sz="4" w:space="0" w:color="auto"/>
              <w:left w:val="double" w:sz="4" w:space="0" w:color="auto"/>
              <w:bottom w:val="sing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Aliens</w:t>
            </w:r>
          </w:p>
        </w:tc>
        <w:tc>
          <w:tcPr>
            <w:tcW w:w="1300" w:type="dxa"/>
            <w:tcBorders>
              <w:top w:val="single" w:sz="4" w:space="0" w:color="auto"/>
              <w:bottom w:val="sing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Natives</w:t>
            </w:r>
          </w:p>
        </w:tc>
      </w:tr>
      <w:tr w:rsidR="00BF1351" w:rsidRPr="00E90616" w:rsidTr="00BF1351">
        <w:trPr>
          <w:trHeight w:val="300"/>
          <w:jc w:val="center"/>
        </w:trPr>
        <w:tc>
          <w:tcPr>
            <w:tcW w:w="2333" w:type="dxa"/>
            <w:tcBorders>
              <w:top w:val="single" w:sz="4" w:space="0" w:color="auto"/>
            </w:tcBorders>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proofErr w:type="spellStart"/>
            <w:r w:rsidRPr="003E647D">
              <w:rPr>
                <w:rFonts w:ascii="Arial" w:eastAsia="Times New Roman" w:hAnsi="Arial" w:cs="Arial"/>
                <w:color w:val="000000"/>
                <w:sz w:val="18"/>
                <w:szCs w:val="18"/>
              </w:rPr>
              <w:t>PriMin-PriMin</w:t>
            </w:r>
            <w:proofErr w:type="spellEnd"/>
          </w:p>
        </w:tc>
        <w:tc>
          <w:tcPr>
            <w:tcW w:w="1300" w:type="dxa"/>
            <w:tcBorders>
              <w:top w:val="sing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0.604</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top w:val="single" w:sz="4" w:space="0" w:color="auto"/>
              <w:right w:val="double" w:sz="4" w:space="0" w:color="auto"/>
            </w:tcBorders>
            <w:shd w:val="clear" w:color="auto" w:fill="auto"/>
            <w:noWrap/>
            <w:vAlign w:val="center"/>
            <w:hideMark/>
          </w:tcPr>
          <w:p w:rsidR="00BF1351" w:rsidRPr="00FB761B" w:rsidRDefault="00BF1351" w:rsidP="00C55D98">
            <w:pPr>
              <w:jc w:val="center"/>
              <w:rPr>
                <w:rFonts w:ascii="Arial" w:eastAsia="Times New Roman" w:hAnsi="Arial" w:cs="Arial"/>
                <w:color w:val="000000"/>
                <w:sz w:val="18"/>
                <w:szCs w:val="18"/>
              </w:rPr>
            </w:pPr>
            <w:r w:rsidRPr="00FB761B">
              <w:rPr>
                <w:rFonts w:ascii="Arial" w:eastAsia="Times New Roman" w:hAnsi="Arial" w:cs="Arial"/>
                <w:color w:val="000000"/>
                <w:sz w:val="18"/>
                <w:szCs w:val="18"/>
              </w:rPr>
              <w:t xml:space="preserve">0.774 </w:t>
            </w:r>
            <w:r w:rsidRPr="00FB761B">
              <w:rPr>
                <w:rFonts w:ascii="Arial" w:hAnsi="Arial" w:cs="Arial"/>
                <w:color w:val="000000" w:themeColor="text1"/>
                <w:sz w:val="18"/>
                <w:szCs w:val="18"/>
              </w:rPr>
              <w:t>***</w:t>
            </w:r>
          </w:p>
        </w:tc>
        <w:tc>
          <w:tcPr>
            <w:tcW w:w="1300" w:type="dxa"/>
            <w:tcBorders>
              <w:top w:val="single" w:sz="4" w:space="0" w:color="auto"/>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0.073</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top w:val="single" w:sz="4" w:space="0" w:color="auto"/>
            </w:tcBorders>
            <w:vAlign w:val="center"/>
          </w:tcPr>
          <w:p w:rsidR="00BF1351" w:rsidRPr="00FB761B" w:rsidRDefault="00BF1351" w:rsidP="00C55D98">
            <w:pPr>
              <w:jc w:val="center"/>
              <w:rPr>
                <w:rFonts w:ascii="Arial" w:hAnsi="Arial" w:cs="Arial"/>
                <w:color w:val="000000"/>
                <w:sz w:val="18"/>
                <w:szCs w:val="18"/>
              </w:rPr>
            </w:pPr>
            <w:r w:rsidRPr="00FB761B">
              <w:rPr>
                <w:rFonts w:ascii="Arial" w:hAnsi="Arial" w:cs="Arial"/>
                <w:color w:val="000000"/>
                <w:sz w:val="18"/>
                <w:szCs w:val="18"/>
              </w:rPr>
              <w:t>0.64 ***</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Geographic distance</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-0.155</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right w:val="double" w:sz="4" w:space="0" w:color="auto"/>
            </w:tcBorders>
            <w:shd w:val="clear" w:color="auto" w:fill="auto"/>
            <w:noWrap/>
            <w:vAlign w:val="center"/>
            <w:hideMark/>
          </w:tcPr>
          <w:p w:rsidR="00BF1351" w:rsidRPr="00FB761B" w:rsidRDefault="00BF1351" w:rsidP="00C55D98">
            <w:pPr>
              <w:jc w:val="center"/>
              <w:rPr>
                <w:rFonts w:ascii="Arial" w:eastAsia="Times New Roman" w:hAnsi="Arial" w:cs="Arial"/>
                <w:color w:val="000000"/>
                <w:sz w:val="18"/>
                <w:szCs w:val="18"/>
              </w:rPr>
            </w:pPr>
            <w:r w:rsidRPr="00FB761B">
              <w:rPr>
                <w:rFonts w:ascii="Arial" w:eastAsia="Times New Roman" w:hAnsi="Arial" w:cs="Arial"/>
                <w:color w:val="000000"/>
                <w:sz w:val="18"/>
                <w:szCs w:val="18"/>
              </w:rPr>
              <w:t xml:space="preserve">0.019 </w:t>
            </w:r>
            <w:r w:rsidRPr="00FB761B">
              <w:rPr>
                <w:rFonts w:ascii="Arial" w:hAnsi="Arial" w:cs="Arial"/>
                <w:color w:val="000000" w:themeColor="text1"/>
                <w:sz w:val="18"/>
                <w:szCs w:val="18"/>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-0.128</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vAlign w:val="center"/>
          </w:tcPr>
          <w:p w:rsidR="00BF1351" w:rsidRPr="00FB761B" w:rsidRDefault="00BF1351" w:rsidP="00C55D98">
            <w:pPr>
              <w:jc w:val="center"/>
              <w:rPr>
                <w:rFonts w:ascii="Arial" w:hAnsi="Arial" w:cs="Arial"/>
                <w:color w:val="000000"/>
                <w:sz w:val="18"/>
                <w:szCs w:val="18"/>
              </w:rPr>
            </w:pPr>
            <w:r w:rsidRPr="00FB761B">
              <w:rPr>
                <w:rFonts w:ascii="Arial" w:hAnsi="Arial" w:cs="Arial"/>
                <w:color w:val="000000"/>
                <w:sz w:val="18"/>
                <w:szCs w:val="18"/>
              </w:rPr>
              <w:t>0.017 **</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Environmental distance</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-1.371</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right w:val="double" w:sz="4" w:space="0" w:color="auto"/>
            </w:tcBorders>
            <w:shd w:val="clear" w:color="auto" w:fill="auto"/>
            <w:noWrap/>
            <w:vAlign w:val="center"/>
            <w:hideMark/>
          </w:tcPr>
          <w:p w:rsidR="00BF1351" w:rsidRPr="00FB761B" w:rsidRDefault="00BF1351" w:rsidP="00C55D98">
            <w:pPr>
              <w:jc w:val="center"/>
              <w:rPr>
                <w:rFonts w:ascii="Arial" w:eastAsia="Times New Roman" w:hAnsi="Arial" w:cs="Arial"/>
                <w:color w:val="000000"/>
                <w:sz w:val="18"/>
                <w:szCs w:val="18"/>
              </w:rPr>
            </w:pPr>
            <w:r w:rsidRPr="00FB761B">
              <w:rPr>
                <w:rFonts w:ascii="Arial" w:eastAsia="Times New Roman" w:hAnsi="Arial" w:cs="Arial"/>
                <w:color w:val="000000"/>
                <w:sz w:val="18"/>
                <w:szCs w:val="18"/>
              </w:rPr>
              <w:t xml:space="preserve">-0.709 </w:t>
            </w:r>
            <w:r w:rsidRPr="00FB761B">
              <w:rPr>
                <w:rFonts w:ascii="Arial" w:hAnsi="Arial" w:cs="Arial"/>
                <w:color w:val="000000" w:themeColor="text1"/>
                <w:sz w:val="18"/>
                <w:szCs w:val="18"/>
              </w:rPr>
              <w:t>**</w:t>
            </w:r>
            <w:r w:rsidR="00AB64A7">
              <w:rPr>
                <w:rFonts w:ascii="Arial" w:hAnsi="Arial" w:cs="Arial"/>
                <w:color w:val="000000" w:themeColor="text1"/>
                <w:sz w:val="18"/>
                <w:szCs w:val="18"/>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-1.56</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vAlign w:val="center"/>
          </w:tcPr>
          <w:p w:rsidR="00BF1351" w:rsidRPr="00FB761B" w:rsidRDefault="00BF1351" w:rsidP="00C55D98">
            <w:pPr>
              <w:jc w:val="center"/>
              <w:rPr>
                <w:rFonts w:ascii="Arial" w:hAnsi="Arial" w:cs="Arial"/>
                <w:color w:val="000000"/>
                <w:sz w:val="18"/>
                <w:szCs w:val="18"/>
              </w:rPr>
            </w:pPr>
            <w:r w:rsidRPr="00FB761B">
              <w:rPr>
                <w:rFonts w:ascii="Arial" w:hAnsi="Arial" w:cs="Arial"/>
                <w:color w:val="000000"/>
                <w:sz w:val="18"/>
                <w:szCs w:val="18"/>
              </w:rPr>
              <w:t>NA</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proofErr w:type="spellStart"/>
            <w:r w:rsidRPr="003E647D">
              <w:rPr>
                <w:rFonts w:ascii="Arial" w:eastAsia="Times New Roman" w:hAnsi="Arial" w:cs="Arial"/>
                <w:color w:val="000000"/>
                <w:sz w:val="18"/>
                <w:szCs w:val="18"/>
              </w:rPr>
              <w:t>PriMin</w:t>
            </w:r>
            <w:proofErr w:type="spellEnd"/>
            <w:r w:rsidRPr="003E647D">
              <w:rPr>
                <w:rFonts w:ascii="Arial" w:eastAsia="Times New Roman" w:hAnsi="Arial" w:cs="Arial"/>
                <w:color w:val="000000"/>
                <w:sz w:val="18"/>
                <w:szCs w:val="18"/>
              </w:rPr>
              <w:t>-Primary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-0.67</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right w:val="double" w:sz="4" w:space="0" w:color="auto"/>
            </w:tcBorders>
            <w:shd w:val="clear" w:color="auto" w:fill="auto"/>
            <w:noWrap/>
            <w:vAlign w:val="center"/>
            <w:hideMark/>
          </w:tcPr>
          <w:p w:rsidR="00BF1351" w:rsidRPr="00FB761B" w:rsidRDefault="00BF1351" w:rsidP="00C55D98">
            <w:pPr>
              <w:jc w:val="center"/>
              <w:rPr>
                <w:rFonts w:ascii="Arial" w:eastAsia="Times New Roman" w:hAnsi="Arial" w:cs="Arial"/>
                <w:color w:val="000000"/>
                <w:sz w:val="18"/>
                <w:szCs w:val="18"/>
              </w:rPr>
            </w:pPr>
            <w:r w:rsidRPr="00FB761B">
              <w:rPr>
                <w:rFonts w:ascii="Arial" w:eastAsia="Times New Roman" w:hAnsi="Arial" w:cs="Arial"/>
                <w:color w:val="000000"/>
                <w:sz w:val="18"/>
                <w:szCs w:val="18"/>
              </w:rPr>
              <w:t xml:space="preserve">0.221 </w:t>
            </w:r>
            <w:r w:rsidRPr="00FB761B">
              <w:rPr>
                <w:rFonts w:ascii="Arial" w:hAnsi="Arial" w:cs="Arial"/>
                <w:color w:val="000000" w:themeColor="text1"/>
                <w:sz w:val="18"/>
                <w:szCs w:val="18"/>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-0.486</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vAlign w:val="center"/>
          </w:tcPr>
          <w:p w:rsidR="00BF1351" w:rsidRPr="00FB761B" w:rsidRDefault="00BF1351" w:rsidP="00C55D98">
            <w:pPr>
              <w:jc w:val="center"/>
              <w:rPr>
                <w:rFonts w:ascii="Arial" w:hAnsi="Arial" w:cs="Arial"/>
                <w:color w:val="000000"/>
                <w:sz w:val="18"/>
                <w:szCs w:val="18"/>
              </w:rPr>
            </w:pPr>
            <w:r w:rsidRPr="00FB761B">
              <w:rPr>
                <w:rFonts w:ascii="Arial" w:hAnsi="Arial" w:cs="Arial"/>
                <w:color w:val="000000"/>
                <w:sz w:val="18"/>
                <w:szCs w:val="18"/>
              </w:rPr>
              <w:t>0.201 ***</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proofErr w:type="spellStart"/>
            <w:r w:rsidRPr="003E647D">
              <w:rPr>
                <w:rFonts w:ascii="Arial" w:eastAsia="Times New Roman" w:hAnsi="Arial" w:cs="Arial"/>
                <w:color w:val="000000"/>
                <w:sz w:val="18"/>
                <w:szCs w:val="18"/>
              </w:rPr>
              <w:t>PriMin</w:t>
            </w:r>
            <w:proofErr w:type="spellEnd"/>
            <w:r w:rsidRPr="003E647D">
              <w:rPr>
                <w:rFonts w:ascii="Arial" w:eastAsia="Times New Roman" w:hAnsi="Arial" w:cs="Arial"/>
                <w:color w:val="000000"/>
                <w:sz w:val="18"/>
                <w:szCs w:val="18"/>
              </w:rPr>
              <w:t>-Secondary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-0.874</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right w:val="double" w:sz="4" w:space="0" w:color="auto"/>
            </w:tcBorders>
            <w:shd w:val="clear" w:color="auto" w:fill="auto"/>
            <w:noWrap/>
            <w:vAlign w:val="center"/>
            <w:hideMark/>
          </w:tcPr>
          <w:p w:rsidR="00BF1351" w:rsidRPr="00FB761B" w:rsidRDefault="00BF1351" w:rsidP="00C55D98">
            <w:pPr>
              <w:jc w:val="center"/>
              <w:rPr>
                <w:rFonts w:ascii="Arial" w:eastAsia="Times New Roman" w:hAnsi="Arial" w:cs="Arial"/>
                <w:color w:val="000000"/>
                <w:sz w:val="18"/>
                <w:szCs w:val="18"/>
              </w:rPr>
            </w:pPr>
            <w:r w:rsidRPr="00FB761B">
              <w:rPr>
                <w:rFonts w:ascii="Arial" w:eastAsia="Times New Roman" w:hAnsi="Arial" w:cs="Arial"/>
                <w:color w:val="000000"/>
                <w:sz w:val="18"/>
                <w:szCs w:val="18"/>
              </w:rPr>
              <w:t xml:space="preserve">1.175 </w:t>
            </w:r>
            <w:r w:rsidRPr="00FB761B">
              <w:rPr>
                <w:rFonts w:ascii="Arial" w:hAnsi="Arial" w:cs="Arial"/>
                <w:color w:val="000000" w:themeColor="text1"/>
                <w:sz w:val="18"/>
                <w:szCs w:val="18"/>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-0.502</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vAlign w:val="center"/>
          </w:tcPr>
          <w:p w:rsidR="00BF1351" w:rsidRPr="00FB761B" w:rsidRDefault="00BF1351" w:rsidP="00C55D98">
            <w:pPr>
              <w:jc w:val="center"/>
              <w:rPr>
                <w:rFonts w:ascii="Arial" w:hAnsi="Arial" w:cs="Arial"/>
                <w:color w:val="000000"/>
                <w:sz w:val="18"/>
                <w:szCs w:val="18"/>
              </w:rPr>
            </w:pPr>
            <w:r w:rsidRPr="00FB761B">
              <w:rPr>
                <w:rFonts w:ascii="Arial" w:hAnsi="Arial" w:cs="Arial"/>
                <w:color w:val="000000"/>
                <w:sz w:val="18"/>
                <w:szCs w:val="18"/>
              </w:rPr>
              <w:t>0.765 ***</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proofErr w:type="spellStart"/>
            <w:r w:rsidRPr="003E647D">
              <w:rPr>
                <w:rFonts w:ascii="Arial" w:eastAsia="Times New Roman" w:hAnsi="Arial" w:cs="Arial"/>
                <w:color w:val="000000"/>
                <w:sz w:val="18"/>
                <w:szCs w:val="18"/>
              </w:rPr>
              <w:t>PriMin</w:t>
            </w:r>
            <w:proofErr w:type="spellEnd"/>
            <w:r w:rsidRPr="003E647D">
              <w:rPr>
                <w:rFonts w:ascii="Arial" w:eastAsia="Times New Roman" w:hAnsi="Arial" w:cs="Arial"/>
                <w:color w:val="000000"/>
                <w:sz w:val="18"/>
                <w:szCs w:val="18"/>
              </w:rPr>
              <w:t>-Plantation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-1.82</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right w:val="double" w:sz="4" w:space="0" w:color="auto"/>
            </w:tcBorders>
            <w:shd w:val="clear" w:color="auto" w:fill="auto"/>
            <w:noWrap/>
            <w:vAlign w:val="center"/>
            <w:hideMark/>
          </w:tcPr>
          <w:p w:rsidR="00BF1351" w:rsidRPr="00FB761B" w:rsidRDefault="00BF1351" w:rsidP="00C55D98">
            <w:pPr>
              <w:jc w:val="center"/>
              <w:rPr>
                <w:rFonts w:ascii="Arial" w:eastAsia="Times New Roman" w:hAnsi="Arial" w:cs="Arial"/>
                <w:color w:val="000000"/>
                <w:sz w:val="18"/>
                <w:szCs w:val="18"/>
              </w:rPr>
            </w:pPr>
            <w:r w:rsidRPr="00FB761B">
              <w:rPr>
                <w:rFonts w:ascii="Arial" w:eastAsia="Times New Roman" w:hAnsi="Arial" w:cs="Arial"/>
                <w:color w:val="000000"/>
                <w:sz w:val="18"/>
                <w:szCs w:val="18"/>
              </w:rPr>
              <w:t xml:space="preserve">2.443 </w:t>
            </w:r>
            <w:r w:rsidRPr="00FB761B">
              <w:rPr>
                <w:rFonts w:ascii="Arial" w:hAnsi="Arial" w:cs="Arial"/>
                <w:color w:val="000000" w:themeColor="text1"/>
                <w:sz w:val="18"/>
                <w:szCs w:val="18"/>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-1.566</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vAlign w:val="center"/>
          </w:tcPr>
          <w:p w:rsidR="00BF1351" w:rsidRPr="00FB761B" w:rsidRDefault="00BF1351" w:rsidP="00C55D98">
            <w:pPr>
              <w:jc w:val="center"/>
              <w:rPr>
                <w:rFonts w:ascii="Arial" w:hAnsi="Arial" w:cs="Arial"/>
                <w:color w:val="000000"/>
                <w:sz w:val="18"/>
                <w:szCs w:val="18"/>
              </w:rPr>
            </w:pPr>
            <w:r w:rsidRPr="00FB761B">
              <w:rPr>
                <w:rFonts w:ascii="Arial" w:hAnsi="Arial" w:cs="Arial"/>
                <w:color w:val="000000"/>
                <w:sz w:val="18"/>
                <w:szCs w:val="18"/>
              </w:rPr>
              <w:t>2.093 ***</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proofErr w:type="spellStart"/>
            <w:r w:rsidRPr="003E647D">
              <w:rPr>
                <w:rFonts w:ascii="Arial" w:eastAsia="Times New Roman" w:hAnsi="Arial" w:cs="Arial"/>
                <w:color w:val="000000"/>
                <w:sz w:val="18"/>
                <w:szCs w:val="18"/>
              </w:rPr>
              <w:t>PriMin</w:t>
            </w:r>
            <w:proofErr w:type="spellEnd"/>
            <w:r w:rsidRPr="003E647D">
              <w:rPr>
                <w:rFonts w:ascii="Arial" w:eastAsia="Times New Roman" w:hAnsi="Arial" w:cs="Arial"/>
                <w:color w:val="000000"/>
                <w:sz w:val="18"/>
                <w:szCs w:val="18"/>
              </w:rPr>
              <w:t>-Cropland</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-2.951</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right w:val="double" w:sz="4" w:space="0" w:color="auto"/>
            </w:tcBorders>
            <w:shd w:val="clear" w:color="auto" w:fill="auto"/>
            <w:noWrap/>
            <w:vAlign w:val="center"/>
            <w:hideMark/>
          </w:tcPr>
          <w:p w:rsidR="00BF1351" w:rsidRPr="00FB761B" w:rsidRDefault="00BF1351" w:rsidP="00C55D98">
            <w:pPr>
              <w:jc w:val="center"/>
              <w:rPr>
                <w:rFonts w:ascii="Arial" w:eastAsia="Times New Roman" w:hAnsi="Arial" w:cs="Arial"/>
                <w:color w:val="000000"/>
                <w:sz w:val="18"/>
                <w:szCs w:val="18"/>
              </w:rPr>
            </w:pPr>
            <w:r w:rsidRPr="00FB761B">
              <w:rPr>
                <w:rFonts w:ascii="Arial" w:eastAsia="Times New Roman" w:hAnsi="Arial" w:cs="Arial"/>
                <w:color w:val="000000"/>
                <w:sz w:val="18"/>
                <w:szCs w:val="18"/>
              </w:rPr>
              <w:t xml:space="preserve">3.288 </w:t>
            </w:r>
            <w:r w:rsidRPr="00FB761B">
              <w:rPr>
                <w:rFonts w:ascii="Arial" w:hAnsi="Arial" w:cs="Arial"/>
                <w:color w:val="000000" w:themeColor="text1"/>
                <w:sz w:val="18"/>
                <w:szCs w:val="18"/>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-2.743</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vAlign w:val="center"/>
          </w:tcPr>
          <w:p w:rsidR="00BF1351" w:rsidRPr="00FB761B" w:rsidRDefault="00BF1351" w:rsidP="00C55D98">
            <w:pPr>
              <w:jc w:val="center"/>
              <w:rPr>
                <w:rFonts w:ascii="Arial" w:hAnsi="Arial" w:cs="Arial"/>
                <w:color w:val="000000"/>
                <w:sz w:val="18"/>
                <w:szCs w:val="18"/>
              </w:rPr>
            </w:pPr>
            <w:r w:rsidRPr="00FB761B">
              <w:rPr>
                <w:rFonts w:ascii="Arial" w:hAnsi="Arial" w:cs="Arial"/>
                <w:color w:val="000000"/>
                <w:sz w:val="18"/>
                <w:szCs w:val="18"/>
              </w:rPr>
              <w:t>3.084 ***</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proofErr w:type="spellStart"/>
            <w:r w:rsidRPr="003E647D">
              <w:rPr>
                <w:rFonts w:ascii="Arial" w:eastAsia="Times New Roman" w:hAnsi="Arial" w:cs="Arial"/>
                <w:color w:val="000000"/>
                <w:sz w:val="18"/>
                <w:szCs w:val="18"/>
              </w:rPr>
              <w:t>PriMin</w:t>
            </w:r>
            <w:proofErr w:type="spellEnd"/>
            <w:r w:rsidRPr="003E647D">
              <w:rPr>
                <w:rFonts w:ascii="Arial" w:eastAsia="Times New Roman" w:hAnsi="Arial" w:cs="Arial"/>
                <w:color w:val="000000"/>
                <w:sz w:val="18"/>
                <w:szCs w:val="18"/>
              </w:rPr>
              <w:t>-Pasture</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-1.324</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right w:val="double" w:sz="4" w:space="0" w:color="auto"/>
            </w:tcBorders>
            <w:shd w:val="clear" w:color="auto" w:fill="auto"/>
            <w:noWrap/>
            <w:vAlign w:val="center"/>
            <w:hideMark/>
          </w:tcPr>
          <w:p w:rsidR="00BF1351" w:rsidRPr="00FB761B" w:rsidRDefault="00BF1351" w:rsidP="00C55D98">
            <w:pPr>
              <w:jc w:val="center"/>
              <w:rPr>
                <w:rFonts w:ascii="Arial" w:eastAsia="Times New Roman" w:hAnsi="Arial" w:cs="Arial"/>
                <w:color w:val="000000"/>
                <w:sz w:val="18"/>
                <w:szCs w:val="18"/>
              </w:rPr>
            </w:pPr>
            <w:r w:rsidRPr="00FB761B">
              <w:rPr>
                <w:rFonts w:ascii="Arial" w:eastAsia="Times New Roman" w:hAnsi="Arial" w:cs="Arial"/>
                <w:color w:val="000000"/>
                <w:sz w:val="18"/>
                <w:szCs w:val="18"/>
              </w:rPr>
              <w:t xml:space="preserve">0.382 </w:t>
            </w:r>
            <w:r w:rsidRPr="00FB761B">
              <w:rPr>
                <w:rFonts w:ascii="Arial" w:hAnsi="Arial" w:cs="Arial"/>
                <w:color w:val="000000" w:themeColor="text1"/>
                <w:sz w:val="18"/>
                <w:szCs w:val="18"/>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-0.719</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vAlign w:val="center"/>
          </w:tcPr>
          <w:p w:rsidR="00BF1351" w:rsidRPr="00FB761B" w:rsidRDefault="00BF1351" w:rsidP="00C55D98">
            <w:pPr>
              <w:jc w:val="center"/>
              <w:rPr>
                <w:rFonts w:ascii="Arial" w:hAnsi="Arial" w:cs="Arial"/>
                <w:color w:val="000000"/>
                <w:sz w:val="18"/>
                <w:szCs w:val="18"/>
              </w:rPr>
            </w:pPr>
            <w:r w:rsidRPr="00FB761B">
              <w:rPr>
                <w:rFonts w:ascii="Arial" w:hAnsi="Arial" w:cs="Arial"/>
                <w:color w:val="000000"/>
                <w:sz w:val="18"/>
                <w:szCs w:val="18"/>
              </w:rPr>
              <w:t>0.09 **</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proofErr w:type="spellStart"/>
            <w:r w:rsidRPr="003E647D">
              <w:rPr>
                <w:rFonts w:ascii="Arial" w:eastAsia="Times New Roman" w:hAnsi="Arial" w:cs="Arial"/>
                <w:color w:val="000000"/>
                <w:sz w:val="18"/>
                <w:szCs w:val="18"/>
              </w:rPr>
              <w:t>PriMin</w:t>
            </w:r>
            <w:proofErr w:type="spellEnd"/>
            <w:r w:rsidRPr="003E647D">
              <w:rPr>
                <w:rFonts w:ascii="Arial" w:eastAsia="Times New Roman" w:hAnsi="Arial" w:cs="Arial"/>
                <w:color w:val="000000"/>
                <w:sz w:val="18"/>
                <w:szCs w:val="18"/>
              </w:rPr>
              <w:t>-Urban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0.376</w:t>
            </w:r>
            <w:r>
              <w:rPr>
                <w:rFonts w:ascii="Arial" w:eastAsia="Times New Roman" w:hAnsi="Arial" w:cs="Arial"/>
                <w:color w:val="000000"/>
                <w:sz w:val="18"/>
                <w:szCs w:val="18"/>
              </w:rPr>
              <w:t xml:space="preserve"> </w:t>
            </w:r>
            <w:r w:rsidRPr="00AE12E1">
              <w:rPr>
                <w:rFonts w:ascii="Arial" w:hAnsi="Arial" w:cs="Arial"/>
                <w:color w:val="000000" w:themeColor="text1"/>
                <w:sz w:val="18"/>
                <w:szCs w:val="18"/>
                <w:vertAlign w:val="superscript"/>
              </w:rPr>
              <w:t>--</w:t>
            </w:r>
          </w:p>
        </w:tc>
        <w:tc>
          <w:tcPr>
            <w:tcW w:w="1300" w:type="dxa"/>
            <w:tcBorders>
              <w:right w:val="double" w:sz="4" w:space="0" w:color="auto"/>
            </w:tcBorders>
            <w:shd w:val="clear" w:color="auto" w:fill="auto"/>
            <w:noWrap/>
            <w:vAlign w:val="center"/>
            <w:hideMark/>
          </w:tcPr>
          <w:p w:rsidR="00BF1351" w:rsidRPr="00FB761B" w:rsidRDefault="00BF1351" w:rsidP="00C55D98">
            <w:pPr>
              <w:jc w:val="center"/>
              <w:rPr>
                <w:rFonts w:ascii="Arial" w:eastAsia="Times New Roman" w:hAnsi="Arial" w:cs="Arial"/>
                <w:color w:val="000000"/>
                <w:sz w:val="18"/>
                <w:szCs w:val="18"/>
              </w:rPr>
            </w:pPr>
            <w:r w:rsidRPr="00FB761B">
              <w:rPr>
                <w:rFonts w:ascii="Arial" w:eastAsia="Times New Roman" w:hAnsi="Arial" w:cs="Arial"/>
                <w:color w:val="000000"/>
                <w:sz w:val="18"/>
                <w:szCs w:val="18"/>
              </w:rPr>
              <w:t xml:space="preserve">-1.087 </w:t>
            </w:r>
            <w:r w:rsidRPr="00FB761B">
              <w:rPr>
                <w:rFonts w:ascii="Arial" w:hAnsi="Arial" w:cs="Arial"/>
                <w:color w:val="000000" w:themeColor="text1"/>
                <w:sz w:val="18"/>
                <w:szCs w:val="18"/>
                <w:vertAlign w:val="superscript"/>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-0.134</w:t>
            </w:r>
            <w:r>
              <w:rPr>
                <w:rFonts w:ascii="Arial" w:hAnsi="Arial" w:cs="Arial"/>
                <w:color w:val="000000"/>
                <w:sz w:val="18"/>
                <w:szCs w:val="18"/>
              </w:rPr>
              <w:t xml:space="preserve"> </w:t>
            </w:r>
            <w:r w:rsidRPr="00AE12E1">
              <w:rPr>
                <w:rFonts w:ascii="Arial" w:hAnsi="Arial" w:cs="Arial"/>
                <w:color w:val="000000" w:themeColor="text1"/>
                <w:sz w:val="18"/>
                <w:szCs w:val="18"/>
                <w:vertAlign w:val="superscript"/>
              </w:rPr>
              <w:t>--</w:t>
            </w:r>
            <w:r>
              <w:rPr>
                <w:rFonts w:ascii="Arial" w:hAnsi="Arial" w:cs="Arial"/>
                <w:color w:val="000000"/>
                <w:sz w:val="18"/>
                <w:szCs w:val="18"/>
              </w:rPr>
              <w:t xml:space="preserve">  </w:t>
            </w:r>
          </w:p>
        </w:tc>
        <w:tc>
          <w:tcPr>
            <w:tcW w:w="1300" w:type="dxa"/>
            <w:vAlign w:val="center"/>
          </w:tcPr>
          <w:p w:rsidR="00BF1351" w:rsidRPr="00FB761B" w:rsidRDefault="00BF1351" w:rsidP="00C55D98">
            <w:pPr>
              <w:jc w:val="center"/>
              <w:rPr>
                <w:rFonts w:ascii="Arial" w:hAnsi="Arial" w:cs="Arial"/>
                <w:color w:val="000000"/>
                <w:sz w:val="18"/>
                <w:szCs w:val="18"/>
              </w:rPr>
            </w:pPr>
            <w:r w:rsidRPr="00FB761B">
              <w:rPr>
                <w:rFonts w:ascii="Arial" w:hAnsi="Arial" w:cs="Arial"/>
                <w:color w:val="000000"/>
                <w:sz w:val="18"/>
                <w:szCs w:val="18"/>
              </w:rPr>
              <w:t xml:space="preserve">-0.954 </w:t>
            </w:r>
            <w:r w:rsidRPr="00FB761B">
              <w:rPr>
                <w:rFonts w:ascii="Arial" w:hAnsi="Arial" w:cs="Arial"/>
                <w:color w:val="000000" w:themeColor="text1"/>
                <w:sz w:val="18"/>
                <w:szCs w:val="18"/>
                <w:vertAlign w:val="superscript"/>
              </w:rPr>
              <w:t>--</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Primary-Primary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0.256</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right w:val="double" w:sz="4" w:space="0" w:color="auto"/>
            </w:tcBorders>
            <w:shd w:val="clear" w:color="auto" w:fill="auto"/>
            <w:noWrap/>
            <w:vAlign w:val="center"/>
            <w:hideMark/>
          </w:tcPr>
          <w:p w:rsidR="00BF1351" w:rsidRPr="00CF1752" w:rsidRDefault="00BF1351" w:rsidP="00C55D98">
            <w:pPr>
              <w:jc w:val="center"/>
              <w:rPr>
                <w:rFonts w:ascii="Arial" w:eastAsia="Times New Roman" w:hAnsi="Arial" w:cs="Arial"/>
                <w:color w:val="000000"/>
                <w:sz w:val="18"/>
                <w:szCs w:val="18"/>
              </w:rPr>
            </w:pPr>
            <w:r w:rsidRPr="00CF1752">
              <w:rPr>
                <w:rFonts w:ascii="Arial" w:eastAsia="Times New Roman" w:hAnsi="Arial" w:cs="Arial"/>
                <w:color w:val="000000"/>
                <w:sz w:val="18"/>
                <w:szCs w:val="18"/>
              </w:rPr>
              <w:t xml:space="preserve">0.198 </w:t>
            </w:r>
            <w:r w:rsidRPr="00CF1752">
              <w:rPr>
                <w:rFonts w:ascii="Arial" w:hAnsi="Arial" w:cs="Arial"/>
                <w:color w:val="000000" w:themeColor="text1"/>
                <w:sz w:val="18"/>
                <w:szCs w:val="18"/>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0.495</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vAlign w:val="center"/>
          </w:tcPr>
          <w:p w:rsidR="00BF1351" w:rsidRPr="00CF1752" w:rsidRDefault="00BF1351" w:rsidP="00C55D98">
            <w:pPr>
              <w:jc w:val="center"/>
              <w:rPr>
                <w:rFonts w:ascii="Arial" w:hAnsi="Arial" w:cs="Arial"/>
                <w:color w:val="000000"/>
                <w:sz w:val="18"/>
                <w:szCs w:val="18"/>
              </w:rPr>
            </w:pPr>
            <w:r w:rsidRPr="00CF1752">
              <w:rPr>
                <w:rFonts w:ascii="Arial" w:hAnsi="Arial" w:cs="Arial"/>
                <w:color w:val="000000"/>
                <w:sz w:val="18"/>
                <w:szCs w:val="18"/>
              </w:rPr>
              <w:t xml:space="preserve">0.076 </w:t>
            </w:r>
            <w:r w:rsidRPr="00CF1752">
              <w:rPr>
                <w:rFonts w:ascii="Arial" w:hAnsi="Arial" w:cs="Arial"/>
                <w:color w:val="000000" w:themeColor="text1"/>
                <w:sz w:val="18"/>
                <w:szCs w:val="18"/>
                <w:vertAlign w:val="superscript"/>
              </w:rPr>
              <w:t>--</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Secondary-Secondary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-0.009</w:t>
            </w:r>
            <w:r>
              <w:rPr>
                <w:rFonts w:ascii="Arial" w:eastAsia="Times New Roman" w:hAnsi="Arial" w:cs="Arial"/>
                <w:color w:val="000000"/>
                <w:sz w:val="18"/>
                <w:szCs w:val="18"/>
              </w:rPr>
              <w:t xml:space="preserve"> </w:t>
            </w:r>
            <w:r w:rsidRPr="00AE12E1">
              <w:rPr>
                <w:rFonts w:ascii="Arial" w:hAnsi="Arial" w:cs="Arial"/>
                <w:color w:val="000000" w:themeColor="text1"/>
                <w:sz w:val="18"/>
                <w:szCs w:val="18"/>
                <w:vertAlign w:val="superscript"/>
              </w:rPr>
              <w:t>--</w:t>
            </w:r>
          </w:p>
        </w:tc>
        <w:tc>
          <w:tcPr>
            <w:tcW w:w="1300" w:type="dxa"/>
            <w:tcBorders>
              <w:right w:val="double" w:sz="4" w:space="0" w:color="auto"/>
            </w:tcBorders>
            <w:shd w:val="clear" w:color="auto" w:fill="auto"/>
            <w:noWrap/>
            <w:vAlign w:val="center"/>
            <w:hideMark/>
          </w:tcPr>
          <w:p w:rsidR="00BF1351" w:rsidRPr="00CF1752" w:rsidRDefault="00BF1351" w:rsidP="00C55D98">
            <w:pPr>
              <w:jc w:val="center"/>
              <w:rPr>
                <w:rFonts w:ascii="Arial" w:eastAsia="Times New Roman" w:hAnsi="Arial" w:cs="Arial"/>
                <w:color w:val="000000"/>
                <w:sz w:val="18"/>
                <w:szCs w:val="18"/>
              </w:rPr>
            </w:pPr>
            <w:r w:rsidRPr="00CF1752">
              <w:rPr>
                <w:rFonts w:ascii="Arial" w:eastAsia="Times New Roman" w:hAnsi="Arial" w:cs="Arial"/>
                <w:color w:val="000000"/>
                <w:sz w:val="18"/>
                <w:szCs w:val="18"/>
              </w:rPr>
              <w:t xml:space="preserve">0.369 </w:t>
            </w:r>
            <w:r w:rsidRPr="00CF1752">
              <w:rPr>
                <w:rFonts w:ascii="Arial" w:hAnsi="Arial" w:cs="Arial"/>
                <w:color w:val="000000" w:themeColor="text1"/>
                <w:sz w:val="18"/>
                <w:szCs w:val="18"/>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0.221</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vAlign w:val="center"/>
          </w:tcPr>
          <w:p w:rsidR="00BF1351" w:rsidRPr="00CF1752" w:rsidRDefault="00BF1351" w:rsidP="00C55D98">
            <w:pPr>
              <w:jc w:val="center"/>
              <w:rPr>
                <w:rFonts w:ascii="Arial" w:hAnsi="Arial" w:cs="Arial"/>
                <w:color w:val="000000"/>
                <w:sz w:val="18"/>
                <w:szCs w:val="18"/>
              </w:rPr>
            </w:pPr>
            <w:r w:rsidRPr="00CF1752">
              <w:rPr>
                <w:rFonts w:ascii="Arial" w:hAnsi="Arial" w:cs="Arial"/>
                <w:color w:val="000000"/>
                <w:sz w:val="18"/>
                <w:szCs w:val="18"/>
              </w:rPr>
              <w:t>0.188 ***</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Plantation-Plantation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1.428</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right w:val="double" w:sz="4" w:space="0" w:color="auto"/>
            </w:tcBorders>
            <w:shd w:val="clear" w:color="auto" w:fill="auto"/>
            <w:noWrap/>
            <w:vAlign w:val="center"/>
            <w:hideMark/>
          </w:tcPr>
          <w:p w:rsidR="00BF1351" w:rsidRPr="00CF1752" w:rsidRDefault="00BF1351" w:rsidP="00C55D98">
            <w:pPr>
              <w:jc w:val="center"/>
              <w:rPr>
                <w:rFonts w:ascii="Arial" w:eastAsia="Times New Roman" w:hAnsi="Arial" w:cs="Arial"/>
                <w:color w:val="000000"/>
                <w:sz w:val="18"/>
                <w:szCs w:val="18"/>
              </w:rPr>
            </w:pPr>
            <w:r w:rsidRPr="00CF1752">
              <w:rPr>
                <w:rFonts w:ascii="Arial" w:eastAsia="Times New Roman" w:hAnsi="Arial" w:cs="Arial"/>
                <w:color w:val="000000"/>
                <w:sz w:val="18"/>
                <w:szCs w:val="18"/>
              </w:rPr>
              <w:t xml:space="preserve">-0.61 </w:t>
            </w:r>
            <w:r w:rsidRPr="00CF1752">
              <w:rPr>
                <w:rFonts w:ascii="Arial" w:hAnsi="Arial" w:cs="Arial"/>
                <w:color w:val="000000" w:themeColor="text1"/>
                <w:sz w:val="18"/>
                <w:szCs w:val="18"/>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1.294</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vAlign w:val="center"/>
          </w:tcPr>
          <w:p w:rsidR="00BF1351" w:rsidRPr="00CF1752" w:rsidRDefault="00BF1351" w:rsidP="00C55D98">
            <w:pPr>
              <w:jc w:val="center"/>
              <w:rPr>
                <w:rFonts w:ascii="Arial" w:hAnsi="Arial" w:cs="Arial"/>
                <w:color w:val="000000"/>
                <w:sz w:val="18"/>
                <w:szCs w:val="18"/>
              </w:rPr>
            </w:pPr>
            <w:r w:rsidRPr="00CF1752">
              <w:rPr>
                <w:rFonts w:ascii="Arial" w:hAnsi="Arial" w:cs="Arial"/>
                <w:color w:val="000000"/>
                <w:sz w:val="18"/>
                <w:szCs w:val="18"/>
              </w:rPr>
              <w:t>-0.528 ***</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Cropland-Cropland</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-0.1</w:t>
            </w:r>
            <w:r>
              <w:rPr>
                <w:rFonts w:ascii="Arial" w:eastAsia="Times New Roman" w:hAnsi="Arial" w:cs="Arial"/>
                <w:color w:val="000000"/>
                <w:sz w:val="18"/>
                <w:szCs w:val="18"/>
              </w:rPr>
              <w:t xml:space="preserve"> </w:t>
            </w:r>
            <w:r w:rsidRPr="00AE12E1">
              <w:rPr>
                <w:rFonts w:ascii="Arial" w:hAnsi="Arial" w:cs="Arial"/>
                <w:color w:val="000000" w:themeColor="text1"/>
                <w:sz w:val="18"/>
                <w:szCs w:val="18"/>
                <w:vertAlign w:val="superscript"/>
              </w:rPr>
              <w:t>--</w:t>
            </w:r>
          </w:p>
        </w:tc>
        <w:tc>
          <w:tcPr>
            <w:tcW w:w="1300" w:type="dxa"/>
            <w:tcBorders>
              <w:right w:val="double" w:sz="4" w:space="0" w:color="auto"/>
            </w:tcBorders>
            <w:shd w:val="clear" w:color="auto" w:fill="auto"/>
            <w:noWrap/>
            <w:vAlign w:val="center"/>
            <w:hideMark/>
          </w:tcPr>
          <w:p w:rsidR="00BF1351" w:rsidRPr="00CF1752" w:rsidRDefault="00BF1351" w:rsidP="00C55D98">
            <w:pPr>
              <w:jc w:val="center"/>
              <w:rPr>
                <w:rFonts w:ascii="Arial" w:eastAsia="Times New Roman" w:hAnsi="Arial" w:cs="Arial"/>
                <w:color w:val="000000"/>
                <w:sz w:val="18"/>
                <w:szCs w:val="18"/>
              </w:rPr>
            </w:pPr>
            <w:r w:rsidRPr="00CF1752">
              <w:rPr>
                <w:rFonts w:ascii="Arial" w:eastAsia="Times New Roman" w:hAnsi="Arial" w:cs="Arial"/>
                <w:color w:val="000000"/>
                <w:sz w:val="18"/>
                <w:szCs w:val="18"/>
              </w:rPr>
              <w:t xml:space="preserve">0.135 </w:t>
            </w:r>
            <w:r w:rsidRPr="00CF1752">
              <w:rPr>
                <w:rFonts w:ascii="Arial" w:hAnsi="Arial" w:cs="Arial"/>
                <w:color w:val="000000" w:themeColor="text1"/>
                <w:sz w:val="18"/>
                <w:szCs w:val="18"/>
                <w:vertAlign w:val="superscript"/>
              </w:rPr>
              <w:t>--</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-0.047</w:t>
            </w:r>
            <w:r>
              <w:rPr>
                <w:rFonts w:ascii="Arial" w:hAnsi="Arial" w:cs="Arial"/>
                <w:color w:val="000000"/>
                <w:sz w:val="18"/>
                <w:szCs w:val="18"/>
              </w:rPr>
              <w:t xml:space="preserve"> </w:t>
            </w:r>
            <w:r w:rsidRPr="00AE12E1">
              <w:rPr>
                <w:rFonts w:ascii="Arial" w:hAnsi="Arial" w:cs="Arial"/>
                <w:color w:val="000000" w:themeColor="text1"/>
                <w:sz w:val="18"/>
                <w:szCs w:val="18"/>
                <w:vertAlign w:val="superscript"/>
              </w:rPr>
              <w:t>--</w:t>
            </w:r>
          </w:p>
        </w:tc>
        <w:tc>
          <w:tcPr>
            <w:tcW w:w="1300" w:type="dxa"/>
            <w:vAlign w:val="center"/>
          </w:tcPr>
          <w:p w:rsidR="00BF1351" w:rsidRPr="00CF1752" w:rsidRDefault="00BF1351" w:rsidP="00C55D98">
            <w:pPr>
              <w:jc w:val="center"/>
              <w:rPr>
                <w:rFonts w:ascii="Arial" w:hAnsi="Arial" w:cs="Arial"/>
                <w:color w:val="000000"/>
                <w:sz w:val="18"/>
                <w:szCs w:val="18"/>
              </w:rPr>
            </w:pPr>
            <w:r w:rsidRPr="00CF1752">
              <w:rPr>
                <w:rFonts w:ascii="Arial" w:hAnsi="Arial" w:cs="Arial"/>
                <w:color w:val="000000"/>
                <w:sz w:val="18"/>
                <w:szCs w:val="18"/>
              </w:rPr>
              <w:t>0.158 **</w:t>
            </w:r>
          </w:p>
        </w:tc>
      </w:tr>
      <w:tr w:rsidR="00BF1351" w:rsidRPr="00E90616" w:rsidTr="00BF1351">
        <w:trPr>
          <w:trHeight w:val="300"/>
          <w:jc w:val="center"/>
        </w:trPr>
        <w:tc>
          <w:tcPr>
            <w:tcW w:w="2333" w:type="dxa"/>
            <w:tcBorders>
              <w:bottom w:val="nil"/>
            </w:tcBorders>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Pasture-Pasture</w:t>
            </w:r>
          </w:p>
        </w:tc>
        <w:tc>
          <w:tcPr>
            <w:tcW w:w="1300" w:type="dxa"/>
            <w:tcBorders>
              <w:bottom w:val="nil"/>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0.132</w:t>
            </w:r>
            <w:r>
              <w:rPr>
                <w:rFonts w:ascii="Arial" w:eastAsia="Times New Roman"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bottom w:val="nil"/>
              <w:right w:val="double" w:sz="4" w:space="0" w:color="auto"/>
            </w:tcBorders>
            <w:shd w:val="clear" w:color="auto" w:fill="auto"/>
            <w:noWrap/>
            <w:vAlign w:val="center"/>
            <w:hideMark/>
          </w:tcPr>
          <w:p w:rsidR="00BF1351" w:rsidRPr="00CF1752" w:rsidRDefault="00BF1351" w:rsidP="00C55D98">
            <w:pPr>
              <w:jc w:val="center"/>
              <w:rPr>
                <w:rFonts w:ascii="Arial" w:eastAsia="Times New Roman" w:hAnsi="Arial" w:cs="Arial"/>
                <w:color w:val="000000"/>
                <w:sz w:val="18"/>
                <w:szCs w:val="18"/>
              </w:rPr>
            </w:pPr>
            <w:r w:rsidRPr="00CF1752">
              <w:rPr>
                <w:rFonts w:ascii="Arial" w:eastAsia="Times New Roman" w:hAnsi="Arial" w:cs="Arial"/>
                <w:color w:val="000000"/>
                <w:sz w:val="18"/>
                <w:szCs w:val="18"/>
              </w:rPr>
              <w:t xml:space="preserve">0.347 </w:t>
            </w:r>
            <w:r w:rsidRPr="00CF1752">
              <w:rPr>
                <w:rFonts w:ascii="Arial" w:hAnsi="Arial" w:cs="Arial"/>
                <w:color w:val="000000" w:themeColor="text1"/>
                <w:sz w:val="18"/>
                <w:szCs w:val="18"/>
              </w:rPr>
              <w:t>***</w:t>
            </w:r>
          </w:p>
        </w:tc>
        <w:tc>
          <w:tcPr>
            <w:tcW w:w="1300" w:type="dxa"/>
            <w:tcBorders>
              <w:left w:val="double" w:sz="4" w:space="0" w:color="auto"/>
              <w:bottom w:val="nil"/>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0.309</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bottom w:val="nil"/>
            </w:tcBorders>
            <w:vAlign w:val="center"/>
          </w:tcPr>
          <w:p w:rsidR="00BF1351" w:rsidRPr="00CF1752" w:rsidRDefault="00BF1351" w:rsidP="00C55D98">
            <w:pPr>
              <w:jc w:val="center"/>
              <w:rPr>
                <w:rFonts w:ascii="Arial" w:hAnsi="Arial" w:cs="Arial"/>
                <w:color w:val="000000"/>
                <w:sz w:val="18"/>
                <w:szCs w:val="18"/>
              </w:rPr>
            </w:pPr>
            <w:r w:rsidRPr="00CF1752">
              <w:rPr>
                <w:rFonts w:ascii="Arial" w:hAnsi="Arial" w:cs="Arial"/>
                <w:color w:val="000000"/>
                <w:sz w:val="18"/>
                <w:szCs w:val="18"/>
              </w:rPr>
              <w:t xml:space="preserve">-0.048 </w:t>
            </w:r>
            <w:r w:rsidRPr="00CF1752">
              <w:rPr>
                <w:rFonts w:ascii="Arial" w:hAnsi="Arial" w:cs="Arial"/>
                <w:color w:val="000000" w:themeColor="text1"/>
                <w:sz w:val="18"/>
                <w:szCs w:val="18"/>
                <w:vertAlign w:val="superscript"/>
              </w:rPr>
              <w:t>--</w:t>
            </w:r>
          </w:p>
        </w:tc>
      </w:tr>
      <w:tr w:rsidR="00BF1351" w:rsidRPr="00E90616" w:rsidTr="00BF1351">
        <w:trPr>
          <w:trHeight w:val="300"/>
          <w:jc w:val="center"/>
        </w:trPr>
        <w:tc>
          <w:tcPr>
            <w:tcW w:w="2333" w:type="dxa"/>
            <w:tcBorders>
              <w:top w:val="nil"/>
              <w:bottom w:val="single" w:sz="4" w:space="0" w:color="auto"/>
            </w:tcBorders>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Urban-Urban</w:t>
            </w:r>
          </w:p>
        </w:tc>
        <w:tc>
          <w:tcPr>
            <w:tcW w:w="1300" w:type="dxa"/>
            <w:tcBorders>
              <w:top w:val="nil"/>
              <w:bottom w:val="sing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-0.071</w:t>
            </w:r>
            <w:r>
              <w:rPr>
                <w:rFonts w:ascii="Arial" w:eastAsia="Times New Roman" w:hAnsi="Arial" w:cs="Arial"/>
                <w:color w:val="000000"/>
                <w:sz w:val="18"/>
                <w:szCs w:val="18"/>
              </w:rPr>
              <w:t xml:space="preserve"> </w:t>
            </w:r>
            <w:r w:rsidRPr="00AE12E1">
              <w:rPr>
                <w:rFonts w:ascii="Arial" w:hAnsi="Arial" w:cs="Arial"/>
                <w:color w:val="000000" w:themeColor="text1"/>
                <w:sz w:val="18"/>
                <w:szCs w:val="18"/>
                <w:vertAlign w:val="superscript"/>
              </w:rPr>
              <w:t>--</w:t>
            </w:r>
          </w:p>
        </w:tc>
        <w:tc>
          <w:tcPr>
            <w:tcW w:w="1300" w:type="dxa"/>
            <w:tcBorders>
              <w:top w:val="nil"/>
              <w:bottom w:val="single" w:sz="4" w:space="0" w:color="auto"/>
              <w:right w:val="double" w:sz="4" w:space="0" w:color="auto"/>
            </w:tcBorders>
            <w:shd w:val="clear" w:color="auto" w:fill="auto"/>
            <w:noWrap/>
            <w:vAlign w:val="center"/>
            <w:hideMark/>
          </w:tcPr>
          <w:p w:rsidR="00BF1351" w:rsidRPr="00CF1752" w:rsidRDefault="00BF1351" w:rsidP="00C55D98">
            <w:pPr>
              <w:jc w:val="center"/>
              <w:rPr>
                <w:rFonts w:ascii="Arial" w:eastAsia="Times New Roman" w:hAnsi="Arial" w:cs="Arial"/>
                <w:color w:val="000000"/>
                <w:sz w:val="18"/>
                <w:szCs w:val="18"/>
              </w:rPr>
            </w:pPr>
            <w:r w:rsidRPr="00CF1752">
              <w:rPr>
                <w:rFonts w:ascii="Arial" w:eastAsia="Times New Roman" w:hAnsi="Arial" w:cs="Arial"/>
                <w:color w:val="000000"/>
                <w:sz w:val="18"/>
                <w:szCs w:val="18"/>
              </w:rPr>
              <w:t xml:space="preserve">0.118 </w:t>
            </w:r>
            <w:r w:rsidRPr="00CF1752">
              <w:rPr>
                <w:rFonts w:ascii="Arial" w:hAnsi="Arial" w:cs="Arial"/>
                <w:color w:val="000000" w:themeColor="text1"/>
                <w:sz w:val="18"/>
                <w:szCs w:val="18"/>
                <w:vertAlign w:val="superscript"/>
              </w:rPr>
              <w:t>--</w:t>
            </w:r>
          </w:p>
        </w:tc>
        <w:tc>
          <w:tcPr>
            <w:tcW w:w="1300" w:type="dxa"/>
            <w:tcBorders>
              <w:top w:val="nil"/>
              <w:left w:val="double" w:sz="4" w:space="0" w:color="auto"/>
              <w:bottom w:val="sing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0.484</w:t>
            </w:r>
            <w:r>
              <w:rPr>
                <w:rFonts w:ascii="Arial" w:hAnsi="Arial" w:cs="Arial"/>
                <w:color w:val="000000"/>
                <w:sz w:val="18"/>
                <w:szCs w:val="18"/>
              </w:rPr>
              <w:t xml:space="preserve"> </w:t>
            </w:r>
            <w:r w:rsidRPr="00AE12E1">
              <w:rPr>
                <w:rFonts w:ascii="Arial" w:hAnsi="Arial" w:cs="Arial"/>
                <w:color w:val="000000" w:themeColor="text1"/>
                <w:sz w:val="18"/>
                <w:szCs w:val="18"/>
              </w:rPr>
              <w:t>***</w:t>
            </w:r>
          </w:p>
        </w:tc>
        <w:tc>
          <w:tcPr>
            <w:tcW w:w="1300" w:type="dxa"/>
            <w:tcBorders>
              <w:top w:val="nil"/>
              <w:bottom w:val="single" w:sz="4" w:space="0" w:color="auto"/>
            </w:tcBorders>
            <w:vAlign w:val="center"/>
          </w:tcPr>
          <w:p w:rsidR="00BF1351" w:rsidRPr="00CF1752" w:rsidRDefault="00BF1351" w:rsidP="00C55D98">
            <w:pPr>
              <w:jc w:val="center"/>
              <w:rPr>
                <w:rFonts w:ascii="Arial" w:hAnsi="Arial" w:cs="Arial"/>
                <w:color w:val="000000"/>
                <w:sz w:val="18"/>
                <w:szCs w:val="18"/>
              </w:rPr>
            </w:pPr>
            <w:r w:rsidRPr="00CF1752">
              <w:rPr>
                <w:rFonts w:ascii="Arial" w:hAnsi="Arial" w:cs="Arial"/>
                <w:color w:val="000000"/>
                <w:sz w:val="18"/>
                <w:szCs w:val="18"/>
              </w:rPr>
              <w:t>-0.38 ***</w:t>
            </w:r>
          </w:p>
        </w:tc>
      </w:tr>
      <w:tr w:rsidR="00BF1351" w:rsidRPr="00E90616" w:rsidTr="00BF1351">
        <w:trPr>
          <w:trHeight w:val="300"/>
          <w:jc w:val="center"/>
        </w:trPr>
        <w:tc>
          <w:tcPr>
            <w:tcW w:w="2333" w:type="dxa"/>
            <w:tcBorders>
              <w:top w:val="single" w:sz="4" w:space="0" w:color="auto"/>
            </w:tcBorders>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Cropland-Pasture</w:t>
            </w:r>
          </w:p>
        </w:tc>
        <w:tc>
          <w:tcPr>
            <w:tcW w:w="1300" w:type="dxa"/>
            <w:tcBorders>
              <w:top w:val="sing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1.331</w:t>
            </w:r>
          </w:p>
        </w:tc>
        <w:tc>
          <w:tcPr>
            <w:tcW w:w="1300" w:type="dxa"/>
            <w:tcBorders>
              <w:top w:val="single" w:sz="4" w:space="0" w:color="auto"/>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-2.909</w:t>
            </w:r>
          </w:p>
        </w:tc>
        <w:tc>
          <w:tcPr>
            <w:tcW w:w="1300" w:type="dxa"/>
            <w:tcBorders>
              <w:top w:val="single" w:sz="4" w:space="0" w:color="auto"/>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1.674</w:t>
            </w:r>
          </w:p>
        </w:tc>
        <w:tc>
          <w:tcPr>
            <w:tcW w:w="1300" w:type="dxa"/>
            <w:tcBorders>
              <w:top w:val="sing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-3.138</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Cropland-Plantation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-0.558</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0.396</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-0.345</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0.168</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Cropland-</w:t>
            </w:r>
            <w:proofErr w:type="spellStart"/>
            <w:r w:rsidRPr="003E647D">
              <w:rPr>
                <w:rFonts w:ascii="Arial" w:eastAsia="Times New Roman" w:hAnsi="Arial" w:cs="Arial"/>
                <w:color w:val="000000"/>
                <w:sz w:val="18"/>
                <w:szCs w:val="18"/>
              </w:rPr>
              <w:t>PriMin</w:t>
            </w:r>
            <w:proofErr w:type="spellEnd"/>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-1.195</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0.343</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-0.96</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0.108</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Cropland-Primary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2.364</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-2.212</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2.557</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-2.386</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Cropland-Secondary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-0.809</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0.226</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-0.59</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0.03</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Cropland-Urban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-0.02</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-1.221</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0.36</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-1.682</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Pasture-Cropland</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0.844</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-1.648</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1.275</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-2.098</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Pasture-Plantation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-0.202</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-1.153</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0.038</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-1.362</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Pasture-</w:t>
            </w:r>
            <w:proofErr w:type="spellStart"/>
            <w:r w:rsidRPr="003E647D">
              <w:rPr>
                <w:rFonts w:ascii="Arial" w:eastAsia="Times New Roman" w:hAnsi="Arial" w:cs="Arial"/>
                <w:color w:val="000000"/>
                <w:sz w:val="18"/>
                <w:szCs w:val="18"/>
              </w:rPr>
              <w:t>PriMin</w:t>
            </w:r>
            <w:proofErr w:type="spellEnd"/>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-0.36</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-0.603</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-0.052</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-0.613</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Pasture-Primary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-0.083</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-0.455</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0.117</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-0.409</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Pasture-Secondary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-0.624</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-0.444</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0.065</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-0.894</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Pasture-Urban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0.416</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-0.884</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0.929</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-1.377</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Plantation-Cropland</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-1.492</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2.275</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-1.376</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2.187</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Plantation-Pasture</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-0.04</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-0.479</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0.613</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-1.046</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Plantation-</w:t>
            </w:r>
            <w:proofErr w:type="spellStart"/>
            <w:r w:rsidRPr="003E647D">
              <w:rPr>
                <w:rFonts w:ascii="Arial" w:eastAsia="Times New Roman" w:hAnsi="Arial" w:cs="Arial"/>
                <w:color w:val="000000"/>
                <w:sz w:val="18"/>
                <w:szCs w:val="18"/>
              </w:rPr>
              <w:t>PriMin</w:t>
            </w:r>
            <w:proofErr w:type="spellEnd"/>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-0.362</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0.323</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-0.067</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-0.03</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Plantation-Primary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-2.028</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1.495</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-1.419</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1.062</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Plantation-Secondary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0.418</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-0.035</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0.635</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-0.26</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Plantation-Urban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0.321</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-0.693</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1.087</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-1.688</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Primary-Cropland</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0.334</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-0.124</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0.582</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-0.505</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Primary-Pasture</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-0.345</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0.023</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-0.09</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-0.04</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Primary-Plantation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-2.258</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2.446</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-1.877</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2.107</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Primary-</w:t>
            </w:r>
            <w:proofErr w:type="spellStart"/>
            <w:r w:rsidRPr="003E647D">
              <w:rPr>
                <w:rFonts w:ascii="Arial" w:eastAsia="Times New Roman" w:hAnsi="Arial" w:cs="Arial"/>
                <w:color w:val="000000"/>
                <w:sz w:val="18"/>
                <w:szCs w:val="18"/>
              </w:rPr>
              <w:t>PriMin</w:t>
            </w:r>
            <w:proofErr w:type="spellEnd"/>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-0.491</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0.045</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-0.329</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0.136</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lastRenderedPageBreak/>
              <w:t>Primary-Secondary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-0.078</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0.471</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0.229</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0.295</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Primary-Urban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0.364</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-1.655</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2.607</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-3.695</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Secondary-Cropland</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-2.53</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3.321</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-2.355</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3.183</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Secondary-Pasture</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-1.197</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0.293</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-0.351</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-0.125</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Secondary-Plantation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-1.113</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1.903</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-0.832</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1.547</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Secondary-</w:t>
            </w:r>
            <w:proofErr w:type="spellStart"/>
            <w:r w:rsidRPr="003E647D">
              <w:rPr>
                <w:rFonts w:ascii="Arial" w:eastAsia="Times New Roman" w:hAnsi="Arial" w:cs="Arial"/>
                <w:color w:val="000000"/>
                <w:sz w:val="18"/>
                <w:szCs w:val="18"/>
              </w:rPr>
              <w:t>PriMin</w:t>
            </w:r>
            <w:proofErr w:type="spellEnd"/>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0.246</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-0.228</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0.406</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-0.466</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Secondary-Primary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-0.718</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0.917</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-0.409</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0.754</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Secondary-Urban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-4.406</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4.715</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-3.011</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3.371</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Urban-Cropland</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1.118</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-1.197</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1.783</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-1.787</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Urban-Pasture</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0.788</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-1.016</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1.806</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-1.934</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Urban-Plantation</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0.899</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-0.936</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1.064</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-1.21</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Urban-</w:t>
            </w:r>
            <w:proofErr w:type="spellStart"/>
            <w:r w:rsidRPr="003E647D">
              <w:rPr>
                <w:rFonts w:ascii="Arial" w:eastAsia="Times New Roman" w:hAnsi="Arial" w:cs="Arial"/>
                <w:color w:val="000000"/>
                <w:sz w:val="18"/>
                <w:szCs w:val="18"/>
              </w:rPr>
              <w:t>PriMin</w:t>
            </w:r>
            <w:proofErr w:type="spellEnd"/>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0.842</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-0.988</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3.112</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-3.241</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Urban-Primary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0.359</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-2.305</w:t>
            </w:r>
          </w:p>
        </w:tc>
        <w:tc>
          <w:tcPr>
            <w:tcW w:w="1300" w:type="dxa"/>
            <w:tcBorders>
              <w:left w:val="doub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0.219</w:t>
            </w:r>
          </w:p>
        </w:tc>
        <w:tc>
          <w:tcPr>
            <w:tcW w:w="1300" w:type="dxa"/>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-1.766</w:t>
            </w:r>
          </w:p>
        </w:tc>
      </w:tr>
      <w:tr w:rsidR="00BF1351" w:rsidRPr="00E90616" w:rsidTr="00BF1351">
        <w:trPr>
          <w:trHeight w:val="300"/>
          <w:jc w:val="center"/>
        </w:trPr>
        <w:tc>
          <w:tcPr>
            <w:tcW w:w="2333" w:type="dxa"/>
            <w:shd w:val="clear" w:color="auto" w:fill="auto"/>
            <w:noWrap/>
            <w:vAlign w:val="center"/>
            <w:hideMark/>
          </w:tcPr>
          <w:p w:rsidR="00BF1351" w:rsidRPr="003E647D" w:rsidRDefault="00BF1351" w:rsidP="00C55D98">
            <w:pPr>
              <w:rPr>
                <w:rFonts w:ascii="Arial" w:eastAsia="Times New Roman" w:hAnsi="Arial" w:cs="Arial"/>
                <w:color w:val="000000"/>
                <w:sz w:val="18"/>
                <w:szCs w:val="18"/>
              </w:rPr>
            </w:pPr>
            <w:r w:rsidRPr="003E647D">
              <w:rPr>
                <w:rFonts w:ascii="Arial" w:eastAsia="Times New Roman" w:hAnsi="Arial" w:cs="Arial"/>
                <w:color w:val="000000"/>
                <w:sz w:val="18"/>
                <w:szCs w:val="18"/>
              </w:rPr>
              <w:t>Urban-Secondary</w:t>
            </w:r>
          </w:p>
        </w:tc>
        <w:tc>
          <w:tcPr>
            <w:tcW w:w="1300" w:type="dxa"/>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-5.243</w:t>
            </w:r>
          </w:p>
        </w:tc>
        <w:tc>
          <w:tcPr>
            <w:tcW w:w="1300" w:type="dxa"/>
            <w:tcBorders>
              <w:right w:val="double" w:sz="4" w:space="0" w:color="auto"/>
            </w:tcBorders>
            <w:shd w:val="clear" w:color="auto" w:fill="auto"/>
            <w:noWrap/>
            <w:vAlign w:val="center"/>
            <w:hideMark/>
          </w:tcPr>
          <w:p w:rsidR="00BF1351" w:rsidRPr="003E647D" w:rsidRDefault="00BF1351" w:rsidP="00C55D98">
            <w:pPr>
              <w:jc w:val="center"/>
              <w:rPr>
                <w:rFonts w:ascii="Arial" w:eastAsia="Times New Roman" w:hAnsi="Arial" w:cs="Arial"/>
                <w:color w:val="000000"/>
                <w:sz w:val="18"/>
                <w:szCs w:val="18"/>
              </w:rPr>
            </w:pPr>
            <w:r w:rsidRPr="003E647D">
              <w:rPr>
                <w:rFonts w:ascii="Arial" w:eastAsia="Times New Roman" w:hAnsi="Arial" w:cs="Arial"/>
                <w:color w:val="000000"/>
                <w:sz w:val="18"/>
                <w:szCs w:val="18"/>
              </w:rPr>
              <w:t>5.048</w:t>
            </w:r>
          </w:p>
        </w:tc>
        <w:tc>
          <w:tcPr>
            <w:tcW w:w="1300" w:type="dxa"/>
            <w:tcBorders>
              <w:left w:val="double" w:sz="4" w:space="0" w:color="auto"/>
              <w:bottom w:val="sing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-3.723</w:t>
            </w:r>
          </w:p>
        </w:tc>
        <w:tc>
          <w:tcPr>
            <w:tcW w:w="1300" w:type="dxa"/>
            <w:tcBorders>
              <w:bottom w:val="single" w:sz="4" w:space="0" w:color="auto"/>
            </w:tcBorders>
            <w:vAlign w:val="center"/>
          </w:tcPr>
          <w:p w:rsidR="00BF1351" w:rsidRPr="00E90616" w:rsidRDefault="00BF1351" w:rsidP="00C55D98">
            <w:pPr>
              <w:jc w:val="center"/>
              <w:rPr>
                <w:rFonts w:ascii="Arial" w:hAnsi="Arial" w:cs="Arial"/>
                <w:color w:val="000000"/>
                <w:sz w:val="18"/>
                <w:szCs w:val="18"/>
              </w:rPr>
            </w:pPr>
            <w:r w:rsidRPr="00E90616">
              <w:rPr>
                <w:rFonts w:ascii="Arial" w:hAnsi="Arial" w:cs="Arial"/>
                <w:color w:val="000000"/>
                <w:sz w:val="18"/>
                <w:szCs w:val="18"/>
              </w:rPr>
              <w:t>3.592</w:t>
            </w:r>
          </w:p>
        </w:tc>
      </w:tr>
    </w:tbl>
    <w:p w:rsidR="002E03CE" w:rsidRDefault="002E03CE" w:rsidP="002E03CE">
      <w:pPr>
        <w:rPr>
          <w:rFonts w:ascii="Arial" w:hAnsi="Arial" w:cs="Arial"/>
          <w:color w:val="000000" w:themeColor="text1"/>
        </w:rPr>
      </w:pPr>
    </w:p>
    <w:p w:rsidR="00B56162" w:rsidRDefault="00B56162" w:rsidP="002E03CE">
      <w:pPr>
        <w:rPr>
          <w:rFonts w:ascii="Arial" w:hAnsi="Arial" w:cs="Arial"/>
          <w:color w:val="000000" w:themeColor="text1"/>
        </w:rPr>
      </w:pPr>
    </w:p>
    <w:p w:rsidR="00B56162" w:rsidRDefault="00B56162" w:rsidP="002E03CE">
      <w:pPr>
        <w:rPr>
          <w:rFonts w:ascii="Arial" w:hAnsi="Arial" w:cs="Arial"/>
          <w:color w:val="000000" w:themeColor="text1"/>
        </w:rPr>
      </w:pPr>
    </w:p>
    <w:p w:rsidR="00B56162" w:rsidRDefault="00B56162" w:rsidP="002E03CE">
      <w:pPr>
        <w:rPr>
          <w:rFonts w:ascii="Arial" w:hAnsi="Arial" w:cs="Arial"/>
          <w:color w:val="000000" w:themeColor="text1"/>
        </w:rPr>
      </w:pPr>
    </w:p>
    <w:p w:rsidR="00B56162" w:rsidRPr="00AE12E1" w:rsidRDefault="00B56162" w:rsidP="002E03CE">
      <w:pPr>
        <w:rPr>
          <w:rFonts w:ascii="Arial" w:hAnsi="Arial" w:cs="Arial"/>
          <w:color w:val="000000" w:themeColor="text1"/>
        </w:rPr>
      </w:pPr>
    </w:p>
    <w:p w:rsidR="002E03CE" w:rsidRPr="00AE12E1" w:rsidRDefault="00B56162" w:rsidP="002E03CE">
      <w:pPr>
        <w:rPr>
          <w:rFonts w:ascii="Arial" w:hAnsi="Arial" w:cs="Arial"/>
          <w:color w:val="000000" w:themeColor="text1"/>
        </w:rPr>
      </w:pPr>
      <w:r>
        <w:rPr>
          <w:rFonts w:ascii="Arial" w:hAnsi="Arial" w:cs="Arial"/>
          <w:noProof/>
          <w:color w:val="000000" w:themeColor="text1"/>
        </w:rPr>
        <w:drawing>
          <wp:inline distT="0" distB="0" distL="0" distR="0">
            <wp:extent cx="2844000" cy="284400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lot_distance_effects_compsim_abund.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r>
        <w:rPr>
          <w:rFonts w:ascii="Arial" w:hAnsi="Arial" w:cs="Arial"/>
          <w:noProof/>
          <w:color w:val="000000" w:themeColor="text1"/>
        </w:rPr>
        <w:drawing>
          <wp:inline distT="0" distB="0" distL="0" distR="0">
            <wp:extent cx="2844000" cy="2844000"/>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ot_distance_effects_compsim_rich.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2E03CE" w:rsidRPr="00AE12E1" w:rsidRDefault="002E03CE" w:rsidP="002E03CE">
      <w:pPr>
        <w:rPr>
          <w:rFonts w:ascii="Arial" w:hAnsi="Arial" w:cs="Arial"/>
          <w:color w:val="000000" w:themeColor="text1"/>
        </w:rPr>
      </w:pPr>
      <w:r w:rsidRPr="00AE12E1">
        <w:rPr>
          <w:rFonts w:ascii="Arial" w:hAnsi="Arial" w:cs="Arial"/>
          <w:color w:val="000000" w:themeColor="text1"/>
        </w:rPr>
        <w:t xml:space="preserve"> </w:t>
      </w:r>
    </w:p>
    <w:p w:rsidR="002E03CE" w:rsidRPr="000D45CC" w:rsidRDefault="002E03CE" w:rsidP="002E03CE">
      <w:pPr>
        <w:pStyle w:val="Figures"/>
        <w:rPr>
          <w:lang w:val="en-US"/>
        </w:rPr>
      </w:pPr>
      <w:bookmarkStart w:id="25" w:name="_Toc19611650"/>
      <w:r w:rsidRPr="000D45CC">
        <w:rPr>
          <w:noProof/>
          <w:lang w:val="en-US"/>
        </w:rPr>
        <w:t>Figure 1</w:t>
      </w:r>
      <w:r w:rsidR="007E327D" w:rsidRPr="000D45CC">
        <w:rPr>
          <w:noProof/>
          <w:lang w:val="en-US"/>
        </w:rPr>
        <w:t>4</w:t>
      </w:r>
      <w:r w:rsidRPr="000D45CC">
        <w:rPr>
          <w:noProof/>
          <w:lang w:val="en-US"/>
        </w:rPr>
        <w:t>. Effects of geographic and environmental distance between sites on compositional similarity (</w:t>
      </w:r>
      <w:r w:rsidRPr="000D45CC">
        <w:rPr>
          <w:i/>
          <w:iCs/>
        </w:rPr>
        <w:t>J</w:t>
      </w:r>
      <w:r w:rsidRPr="000D45CC">
        <w:rPr>
          <w:i/>
          <w:iCs/>
          <w:vertAlign w:val="subscript"/>
        </w:rPr>
        <w:t>A</w:t>
      </w:r>
      <w:r w:rsidRPr="000D45CC">
        <w:rPr>
          <w:noProof/>
          <w:lang w:val="en-US"/>
        </w:rPr>
        <w:t xml:space="preserve"> and </w:t>
      </w:r>
      <w:r w:rsidRPr="000D45CC">
        <w:rPr>
          <w:i/>
          <w:iCs/>
        </w:rPr>
        <w:t>J</w:t>
      </w:r>
      <w:r w:rsidRPr="000D45CC">
        <w:rPr>
          <w:i/>
          <w:iCs/>
          <w:vertAlign w:val="subscript"/>
        </w:rPr>
        <w:t>R</w:t>
      </w:r>
      <w:r w:rsidRPr="000D45CC">
        <w:rPr>
          <w:noProof/>
          <w:lang w:val="en-US"/>
        </w:rPr>
        <w:t>) of alien (orange) and native (blue) assemblages. The rugs in the figures show the distribution of data for aliens and natives. Significance (</w:t>
      </w:r>
      <w:r w:rsidRPr="000D45CC">
        <w:t>indicated by stars</w:t>
      </w:r>
      <w:r w:rsidRPr="000D45CC">
        <w:rPr>
          <w:noProof/>
          <w:lang w:val="en-US"/>
        </w:rPr>
        <w:t>) corresponds to p-values calculated from “</w:t>
      </w:r>
      <w:r w:rsidRPr="000D45CC">
        <w:rPr>
          <w:shd w:val="clear" w:color="auto" w:fill="F9F9F9"/>
        </w:rPr>
        <w:t xml:space="preserve">two-tailed” tests </w:t>
      </w:r>
      <w:r w:rsidRPr="000D45CC">
        <w:t>using the interaction coefficients (to compare the observed values against null distributions) to test for significant differences between responses of aliens and natives.</w:t>
      </w:r>
      <w:r w:rsidRPr="000D45CC">
        <w:rPr>
          <w:noProof/>
          <w:lang w:val="en-US"/>
        </w:rPr>
        <w:t xml:space="preserve"> </w:t>
      </w:r>
      <w:r w:rsidR="00C8369D" w:rsidRPr="000D45CC">
        <w:rPr>
          <w:noProof/>
          <w:lang w:val="en-US"/>
        </w:rPr>
        <w:t xml:space="preserve">In the case of the richness-based model, the p-value for environmental distance was calculated for the coefficient of the single term since this variable did not interact significantly with the alien/native term. </w:t>
      </w:r>
      <w:r w:rsidRPr="000D45CC">
        <w:rPr>
          <w:noProof/>
          <w:lang w:val="en-US"/>
        </w:rPr>
        <w:t xml:space="preserve">Significance code:  </w:t>
      </w:r>
      <w:r w:rsidRPr="000D45CC">
        <w:rPr>
          <w:lang w:val="en-US"/>
        </w:rPr>
        <w:t>&lt;0.05**, 0.005***</w:t>
      </w:r>
      <w:bookmarkEnd w:id="25"/>
      <w:r w:rsidRPr="000D45CC">
        <w:rPr>
          <w:lang w:val="en-US"/>
        </w:rPr>
        <w:t xml:space="preserve"> </w:t>
      </w:r>
    </w:p>
    <w:p w:rsidR="00C8369D" w:rsidRPr="00AE12E1" w:rsidRDefault="00C8369D" w:rsidP="002E03CE">
      <w:pPr>
        <w:pStyle w:val="Figures"/>
      </w:pPr>
    </w:p>
    <w:p w:rsidR="002E03CE" w:rsidRDefault="002E03CE" w:rsidP="002E03CE">
      <w:pPr>
        <w:jc w:val="center"/>
        <w:rPr>
          <w:rFonts w:ascii="Arial" w:hAnsi="Arial" w:cs="Arial"/>
          <w:color w:val="000000" w:themeColor="text1"/>
        </w:rPr>
      </w:pPr>
    </w:p>
    <w:p w:rsidR="00B56162" w:rsidRPr="00AE12E1" w:rsidRDefault="00B56162" w:rsidP="002E03CE">
      <w:pPr>
        <w:jc w:val="center"/>
        <w:rPr>
          <w:rFonts w:ascii="Arial" w:hAnsi="Arial" w:cs="Arial"/>
          <w:color w:val="000000" w:themeColor="text1"/>
        </w:rPr>
      </w:pPr>
    </w:p>
    <w:p w:rsidR="002E03CE" w:rsidRPr="00AE12E1" w:rsidRDefault="002E03CE" w:rsidP="002E03CE">
      <w:pPr>
        <w:jc w:val="both"/>
        <w:rPr>
          <w:rFonts w:ascii="Arial" w:hAnsi="Arial" w:cs="Arial"/>
          <w:color w:val="000000" w:themeColor="text1"/>
          <w:sz w:val="10"/>
          <w:szCs w:val="10"/>
        </w:rPr>
      </w:pPr>
    </w:p>
    <w:p w:rsidR="00DC22F4" w:rsidRDefault="00DC22F4" w:rsidP="002E03CE">
      <w:pPr>
        <w:pStyle w:val="Figures"/>
      </w:pPr>
      <w:bookmarkStart w:id="26" w:name="_Toc19611651"/>
      <w:bookmarkStart w:id="27" w:name="_GoBack"/>
      <w:r>
        <w:rPr>
          <w:noProof/>
        </w:rPr>
        <w:lastRenderedPageBreak/>
        <w:drawing>
          <wp:inline distT="0" distB="0" distL="0" distR="0">
            <wp:extent cx="5755640" cy="36833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_edit_plot_primin_compsim_abund.jpg"/>
                    <pic:cNvPicPr/>
                  </pic:nvPicPr>
                  <pic:blipFill rotWithShape="1">
                    <a:blip r:embed="rId31" cstate="print">
                      <a:extLst>
                        <a:ext uri="{28A0092B-C50C-407E-A947-70E740481C1C}">
                          <a14:useLocalDpi xmlns:a14="http://schemas.microsoft.com/office/drawing/2010/main" val="0"/>
                        </a:ext>
                      </a:extLst>
                    </a:blip>
                    <a:srcRect t="4010"/>
                    <a:stretch/>
                  </pic:blipFill>
                  <pic:spPr bwMode="auto">
                    <a:xfrm>
                      <a:off x="0" y="0"/>
                      <a:ext cx="5755640" cy="3683396"/>
                    </a:xfrm>
                    <a:prstGeom prst="rect">
                      <a:avLst/>
                    </a:prstGeom>
                    <a:ln>
                      <a:noFill/>
                    </a:ln>
                    <a:extLst>
                      <a:ext uri="{53640926-AAD7-44D8-BBD7-CCE9431645EC}">
                        <a14:shadowObscured xmlns:a14="http://schemas.microsoft.com/office/drawing/2010/main"/>
                      </a:ext>
                    </a:extLst>
                  </pic:spPr>
                </pic:pic>
              </a:graphicData>
            </a:graphic>
          </wp:inline>
        </w:drawing>
      </w:r>
      <w:bookmarkEnd w:id="27"/>
    </w:p>
    <w:p w:rsidR="00DC22F4" w:rsidRDefault="00DC22F4" w:rsidP="002E03CE">
      <w:pPr>
        <w:pStyle w:val="Figures"/>
      </w:pPr>
    </w:p>
    <w:p w:rsidR="002E03CE" w:rsidRPr="000D45CC" w:rsidRDefault="002E03CE" w:rsidP="002E03CE">
      <w:pPr>
        <w:pStyle w:val="Figures"/>
      </w:pPr>
      <w:r w:rsidRPr="000D45CC">
        <w:t>Figure 1</w:t>
      </w:r>
      <w:r w:rsidR="007E327D" w:rsidRPr="000D45CC">
        <w:t>5</w:t>
      </w:r>
      <w:r w:rsidRPr="000D45CC">
        <w:t>.</w:t>
      </w:r>
      <w:r w:rsidR="00B401BB">
        <w:t xml:space="preserve"> Abundance-based</w:t>
      </w:r>
      <w:r w:rsidRPr="000D45CC">
        <w:rPr>
          <w:i/>
        </w:rPr>
        <w:t xml:space="preserve"> </w:t>
      </w:r>
      <w:r w:rsidR="00B401BB" w:rsidRPr="00B401BB">
        <w:t>(</w:t>
      </w:r>
      <w:r w:rsidRPr="000D45CC">
        <w:rPr>
          <w:i/>
        </w:rPr>
        <w:t>J</w:t>
      </w:r>
      <w:r w:rsidRPr="000D45CC">
        <w:rPr>
          <w:i/>
          <w:vertAlign w:val="subscript"/>
        </w:rPr>
        <w:t>A</w:t>
      </w:r>
      <w:r w:rsidR="00B401BB">
        <w:rPr>
          <w:noProof/>
          <w:lang w:val="en-US"/>
        </w:rPr>
        <w:t xml:space="preserve">) compositional similarity </w:t>
      </w:r>
      <w:r w:rsidRPr="000D45CC">
        <w:rPr>
          <w:noProof/>
          <w:lang w:val="en-US"/>
        </w:rPr>
        <w:t xml:space="preserve">estimates for land-use contrasts where site </w:t>
      </w:r>
      <w:r w:rsidRPr="000D45CC">
        <w:rPr>
          <w:i/>
          <w:noProof/>
          <w:lang w:val="en-US"/>
        </w:rPr>
        <w:t xml:space="preserve">i </w:t>
      </w:r>
      <w:r w:rsidRPr="000D45CC">
        <w:rPr>
          <w:noProof/>
          <w:lang w:val="en-US"/>
        </w:rPr>
        <w:t xml:space="preserve">is in PriMin. Solid lines show the magnitude of change in </w:t>
      </w:r>
      <w:r w:rsidRPr="000D45CC">
        <w:rPr>
          <w:i/>
        </w:rPr>
        <w:t>J</w:t>
      </w:r>
      <w:r w:rsidRPr="000D45CC">
        <w:rPr>
          <w:i/>
          <w:vertAlign w:val="subscript"/>
        </w:rPr>
        <w:t>A</w:t>
      </w:r>
      <w:r w:rsidRPr="000D45CC">
        <w:rPr>
          <w:noProof/>
          <w:lang w:val="en-US"/>
        </w:rPr>
        <w:t xml:space="preserve"> driven </w:t>
      </w:r>
      <w:r w:rsidRPr="000D45CC">
        <w:rPr>
          <w:noProof/>
        </w:rPr>
        <w:t>by change to different land uses</w:t>
      </w:r>
      <w:r w:rsidRPr="000D45CC">
        <w:rPr>
          <w:noProof/>
          <w:lang w:val="en-US"/>
        </w:rPr>
        <w:t xml:space="preserve">; the baseline is compositional similarity </w:t>
      </w:r>
      <w:r w:rsidRPr="000D45CC">
        <w:t xml:space="preserve">between </w:t>
      </w:r>
      <w:proofErr w:type="spellStart"/>
      <w:r w:rsidRPr="000D45CC">
        <w:t>PriMin</w:t>
      </w:r>
      <w:proofErr w:type="spellEnd"/>
      <w:r w:rsidRPr="000D45CC">
        <w:t xml:space="preserve"> sites</w:t>
      </w:r>
      <w:r w:rsidRPr="000D45CC">
        <w:rPr>
          <w:noProof/>
          <w:lang w:val="en-US"/>
        </w:rPr>
        <w:t xml:space="preserve"> for alien and native assemblages respectively (dashed lines). Significance (</w:t>
      </w:r>
      <w:r w:rsidRPr="000D45CC">
        <w:t>indicated by stars</w:t>
      </w:r>
      <w:r w:rsidRPr="000D45CC">
        <w:rPr>
          <w:noProof/>
          <w:lang w:val="en-US"/>
        </w:rPr>
        <w:t xml:space="preserve">) is shown for alien/native differences for </w:t>
      </w:r>
      <w:r w:rsidRPr="000D45CC">
        <w:rPr>
          <w:i/>
        </w:rPr>
        <w:t>J</w:t>
      </w:r>
      <w:r w:rsidRPr="000D45CC">
        <w:rPr>
          <w:i/>
          <w:vertAlign w:val="subscript"/>
        </w:rPr>
        <w:t xml:space="preserve">A  </w:t>
      </w:r>
      <w:r w:rsidRPr="000D45CC">
        <w:rPr>
          <w:noProof/>
          <w:lang w:val="en-US"/>
        </w:rPr>
        <w:t>changes from PriMin-PriMin on a logit scale (results from “</w:t>
      </w:r>
      <w:r w:rsidRPr="000D45CC">
        <w:rPr>
          <w:shd w:val="clear" w:color="auto" w:fill="F9F9F9"/>
        </w:rPr>
        <w:t>two-tailed” tests</w:t>
      </w:r>
      <w:r w:rsidRPr="000D45CC">
        <w:t xml:space="preserve"> comparing the coefficients for interaction between alien/native and land-use contrast to null distributions). Results for the </w:t>
      </w:r>
      <w:proofErr w:type="spellStart"/>
      <w:r w:rsidRPr="000D45CC">
        <w:t>PriMin</w:t>
      </w:r>
      <w:proofErr w:type="spellEnd"/>
      <w:r w:rsidRPr="000D45CC">
        <w:t xml:space="preserve">-Urban contrast are not shown because sample sizes for this contrast were very small (but see the coefficients in Table 16)  </w:t>
      </w:r>
      <w:r w:rsidRPr="000D45CC">
        <w:rPr>
          <w:rFonts w:eastAsia="Calibri"/>
          <w:noProof/>
          <w:lang w:val="en-US"/>
        </w:rPr>
        <w:t>Significance</w:t>
      </w:r>
      <w:r w:rsidRPr="000D45CC">
        <w:rPr>
          <w:noProof/>
          <w:lang w:val="en-US"/>
        </w:rPr>
        <w:t xml:space="preserve"> </w:t>
      </w:r>
      <w:r w:rsidRPr="000D45CC">
        <w:rPr>
          <w:rFonts w:eastAsia="Calibri"/>
          <w:noProof/>
          <w:lang w:val="en-US"/>
        </w:rPr>
        <w:t>code</w:t>
      </w:r>
      <w:r w:rsidRPr="000D45CC">
        <w:rPr>
          <w:noProof/>
          <w:lang w:val="en-US"/>
        </w:rPr>
        <w:t xml:space="preserve">:  </w:t>
      </w:r>
      <w:r w:rsidRPr="000D45CC">
        <w:rPr>
          <w:lang w:val="en-US"/>
        </w:rPr>
        <w:t>0.005***</w:t>
      </w:r>
      <w:bookmarkEnd w:id="26"/>
      <w:r w:rsidRPr="000D45CC">
        <w:rPr>
          <w:lang w:val="en-US"/>
        </w:rPr>
        <w:t xml:space="preserve"> </w:t>
      </w:r>
    </w:p>
    <w:p w:rsidR="002E03CE" w:rsidRPr="00AE12E1" w:rsidRDefault="002E03CE" w:rsidP="002E03CE">
      <w:pPr>
        <w:rPr>
          <w:rFonts w:ascii="Arial" w:hAnsi="Arial" w:cs="Arial"/>
          <w:color w:val="000000" w:themeColor="text1"/>
        </w:rPr>
      </w:pPr>
    </w:p>
    <w:p w:rsidR="002E03CE" w:rsidRPr="00AE12E1" w:rsidRDefault="002E03CE" w:rsidP="002E03CE">
      <w:pPr>
        <w:jc w:val="center"/>
        <w:rPr>
          <w:rFonts w:ascii="Arial" w:hAnsi="Arial" w:cs="Arial"/>
          <w:color w:val="000000" w:themeColor="text1"/>
        </w:rPr>
      </w:pPr>
    </w:p>
    <w:p w:rsidR="002E03CE" w:rsidRDefault="002E03CE" w:rsidP="002E03CE">
      <w:pPr>
        <w:jc w:val="center"/>
        <w:rPr>
          <w:rFonts w:ascii="Arial" w:hAnsi="Arial" w:cs="Arial"/>
          <w:color w:val="000000" w:themeColor="text1"/>
        </w:rPr>
      </w:pPr>
    </w:p>
    <w:p w:rsidR="00DC22F4" w:rsidRDefault="00DC22F4" w:rsidP="002E03CE">
      <w:pPr>
        <w:jc w:val="center"/>
        <w:rPr>
          <w:rFonts w:ascii="Arial" w:hAnsi="Arial" w:cs="Arial"/>
          <w:color w:val="000000" w:themeColor="text1"/>
        </w:rPr>
      </w:pPr>
    </w:p>
    <w:p w:rsidR="00DC22F4" w:rsidRPr="00AE12E1" w:rsidRDefault="00DC22F4" w:rsidP="002E03CE">
      <w:pPr>
        <w:jc w:val="center"/>
        <w:rPr>
          <w:rFonts w:ascii="Arial" w:hAnsi="Arial" w:cs="Arial"/>
          <w:color w:val="000000" w:themeColor="text1"/>
        </w:rPr>
      </w:pPr>
      <w:r>
        <w:rPr>
          <w:rFonts w:ascii="Arial" w:hAnsi="Arial" w:cs="Arial"/>
          <w:noProof/>
          <w:color w:val="000000" w:themeColor="text1"/>
        </w:rPr>
        <w:lastRenderedPageBreak/>
        <w:drawing>
          <wp:inline distT="0" distB="0" distL="0" distR="0">
            <wp:extent cx="5754769" cy="362809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nal_edit_plot_sameLU_compsim_abund.jpg"/>
                    <pic:cNvPicPr/>
                  </pic:nvPicPr>
                  <pic:blipFill rotWithShape="1">
                    <a:blip r:embed="rId32" cstate="print">
                      <a:extLst>
                        <a:ext uri="{28A0092B-C50C-407E-A947-70E740481C1C}">
                          <a14:useLocalDpi xmlns:a14="http://schemas.microsoft.com/office/drawing/2010/main" val="0"/>
                        </a:ext>
                      </a:extLst>
                    </a:blip>
                    <a:srcRect t="5438" b="-1"/>
                    <a:stretch/>
                  </pic:blipFill>
                  <pic:spPr bwMode="auto">
                    <a:xfrm>
                      <a:off x="0" y="0"/>
                      <a:ext cx="5755640" cy="3628643"/>
                    </a:xfrm>
                    <a:prstGeom prst="rect">
                      <a:avLst/>
                    </a:prstGeom>
                    <a:ln>
                      <a:noFill/>
                    </a:ln>
                    <a:extLst>
                      <a:ext uri="{53640926-AAD7-44D8-BBD7-CCE9431645EC}">
                        <a14:shadowObscured xmlns:a14="http://schemas.microsoft.com/office/drawing/2010/main"/>
                      </a:ext>
                    </a:extLst>
                  </pic:spPr>
                </pic:pic>
              </a:graphicData>
            </a:graphic>
          </wp:inline>
        </w:drawing>
      </w:r>
    </w:p>
    <w:p w:rsidR="002E03CE" w:rsidRPr="00AE12E1" w:rsidRDefault="002E03CE" w:rsidP="002E03CE">
      <w:pPr>
        <w:jc w:val="both"/>
        <w:rPr>
          <w:rFonts w:ascii="Arial" w:hAnsi="Arial" w:cs="Arial"/>
          <w:noProof/>
          <w:color w:val="000000" w:themeColor="text1"/>
          <w:sz w:val="10"/>
          <w:szCs w:val="10"/>
          <w:lang w:val="en-US"/>
        </w:rPr>
      </w:pPr>
    </w:p>
    <w:p w:rsidR="00DC22F4" w:rsidRDefault="00DC22F4" w:rsidP="002E03CE">
      <w:pPr>
        <w:pStyle w:val="Figures"/>
        <w:rPr>
          <w:noProof/>
          <w:lang w:val="en-US"/>
        </w:rPr>
      </w:pPr>
      <w:bookmarkStart w:id="28" w:name="_Toc19611652"/>
    </w:p>
    <w:p w:rsidR="007B39A3" w:rsidRPr="000D45CC" w:rsidRDefault="002E03CE" w:rsidP="002E03CE">
      <w:pPr>
        <w:pStyle w:val="Figures"/>
      </w:pPr>
      <w:r w:rsidRPr="000D45CC">
        <w:rPr>
          <w:noProof/>
          <w:lang w:val="en-US"/>
        </w:rPr>
        <w:t>Figure 1</w:t>
      </w:r>
      <w:r w:rsidR="007E327D" w:rsidRPr="000D45CC">
        <w:rPr>
          <w:noProof/>
          <w:lang w:val="en-US"/>
        </w:rPr>
        <w:t>6</w:t>
      </w:r>
      <w:r w:rsidRPr="000D45CC">
        <w:rPr>
          <w:noProof/>
          <w:lang w:val="en-US"/>
        </w:rPr>
        <w:t>.</w:t>
      </w:r>
      <w:r w:rsidR="00537F02">
        <w:rPr>
          <w:noProof/>
          <w:lang w:val="en-US"/>
        </w:rPr>
        <w:t xml:space="preserve"> Abundance-based</w:t>
      </w:r>
      <w:r w:rsidRPr="000D45CC">
        <w:rPr>
          <w:noProof/>
          <w:lang w:val="en-US"/>
        </w:rPr>
        <w:t xml:space="preserve"> </w:t>
      </w:r>
      <w:r w:rsidR="00537F02">
        <w:rPr>
          <w:noProof/>
          <w:lang w:val="en-US"/>
        </w:rPr>
        <w:t>(</w:t>
      </w:r>
      <w:r w:rsidRPr="000D45CC">
        <w:rPr>
          <w:i/>
        </w:rPr>
        <w:t>J</w:t>
      </w:r>
      <w:r w:rsidRPr="000D45CC">
        <w:rPr>
          <w:i/>
          <w:vertAlign w:val="subscript"/>
        </w:rPr>
        <w:t>A</w:t>
      </w:r>
      <w:r w:rsidR="00537F02">
        <w:rPr>
          <w:noProof/>
          <w:lang w:val="en-US"/>
        </w:rPr>
        <w:t xml:space="preserve">) compositional similarity </w:t>
      </w:r>
      <w:r w:rsidRPr="000D45CC">
        <w:rPr>
          <w:noProof/>
          <w:lang w:val="en-US"/>
        </w:rPr>
        <w:t xml:space="preserve">estimates for alien and native assemblages in sites within the same land use. Each category corresponds to a land-use contrast (i.e., Cropland= Cropland-Cropland). Solid lines show the magnitude of change in </w:t>
      </w:r>
      <w:r w:rsidRPr="000D45CC">
        <w:rPr>
          <w:i/>
        </w:rPr>
        <w:t>J</w:t>
      </w:r>
      <w:r w:rsidRPr="000D45CC">
        <w:rPr>
          <w:i/>
          <w:vertAlign w:val="subscript"/>
        </w:rPr>
        <w:t>A</w:t>
      </w:r>
      <w:r w:rsidRPr="000D45CC">
        <w:rPr>
          <w:noProof/>
          <w:lang w:val="en-US"/>
        </w:rPr>
        <w:t xml:space="preserve"> using PriMin-PriMin compositional similarity as baseline (dashed lines)</w:t>
      </w:r>
      <w:r w:rsidRPr="000D45CC">
        <w:t>.</w:t>
      </w:r>
      <w:r w:rsidRPr="000D45CC">
        <w:rPr>
          <w:noProof/>
          <w:lang w:val="en-US"/>
        </w:rPr>
        <w:t xml:space="preserve"> Significance connotation and codes as in Figure 1</w:t>
      </w:r>
      <w:r w:rsidR="000D45CC">
        <w:rPr>
          <w:noProof/>
          <w:lang w:val="en-US"/>
        </w:rPr>
        <w:t>5</w:t>
      </w:r>
      <w:r w:rsidRPr="000D45CC">
        <w:rPr>
          <w:noProof/>
          <w:lang w:val="en-US"/>
        </w:rPr>
        <w:t>.</w:t>
      </w:r>
      <w:bookmarkEnd w:id="28"/>
      <w:r w:rsidRPr="000D45CC">
        <w:t xml:space="preserve"> </w:t>
      </w:r>
    </w:p>
    <w:sectPr w:rsidR="007B39A3" w:rsidRPr="000D45CC" w:rsidSect="003B47D8">
      <w:pgSz w:w="11900" w:h="16840"/>
      <w:pgMar w:top="1361" w:right="1361" w:bottom="136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New Roman (Headings C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altName w:val="Cambria"/>
    <w:panose1 w:val="020B0604020202020204"/>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00500000000000000"/>
    <w:charset w:val="00"/>
    <w:family w:val="auto"/>
    <w:pitch w:val="variable"/>
    <w:sig w:usb0="00000003" w:usb1="00000000" w:usb2="00000000"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6F3D"/>
    <w:multiLevelType w:val="multilevel"/>
    <w:tmpl w:val="A620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B2A4A"/>
    <w:multiLevelType w:val="multilevel"/>
    <w:tmpl w:val="1340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20E3A"/>
    <w:multiLevelType w:val="hybridMultilevel"/>
    <w:tmpl w:val="F370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D631F"/>
    <w:multiLevelType w:val="multilevel"/>
    <w:tmpl w:val="CE4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E3BAB"/>
    <w:multiLevelType w:val="hybridMultilevel"/>
    <w:tmpl w:val="612A0D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9608C"/>
    <w:multiLevelType w:val="hybridMultilevel"/>
    <w:tmpl w:val="0F70A7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7166A"/>
    <w:multiLevelType w:val="multilevel"/>
    <w:tmpl w:val="08701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8301B3"/>
    <w:multiLevelType w:val="multilevel"/>
    <w:tmpl w:val="A7EA4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7D1878"/>
    <w:multiLevelType w:val="hybridMultilevel"/>
    <w:tmpl w:val="F7C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0C7FFC"/>
    <w:multiLevelType w:val="hybridMultilevel"/>
    <w:tmpl w:val="98742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92007"/>
    <w:multiLevelType w:val="multilevel"/>
    <w:tmpl w:val="A3E6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A12454"/>
    <w:multiLevelType w:val="multilevel"/>
    <w:tmpl w:val="D440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863568"/>
    <w:multiLevelType w:val="multilevel"/>
    <w:tmpl w:val="3BC454AA"/>
    <w:lvl w:ilvl="0">
      <w:start w:val="4"/>
      <w:numFmt w:val="decimal"/>
      <w:lvlText w:val="%1"/>
      <w:lvlJc w:val="left"/>
      <w:pPr>
        <w:ind w:left="480" w:hanging="480"/>
      </w:pPr>
      <w:rPr>
        <w:rFonts w:hint="default"/>
        <w:b/>
        <w:i/>
        <w:color w:val="000000"/>
        <w:sz w:val="20"/>
      </w:rPr>
    </w:lvl>
    <w:lvl w:ilvl="1">
      <w:start w:val="3"/>
      <w:numFmt w:val="decimal"/>
      <w:lvlText w:val="%1.%2"/>
      <w:lvlJc w:val="left"/>
      <w:pPr>
        <w:ind w:left="480" w:hanging="480"/>
      </w:pPr>
      <w:rPr>
        <w:rFonts w:hint="default"/>
        <w:b/>
        <w:i/>
        <w:color w:val="000000"/>
        <w:sz w:val="20"/>
      </w:rPr>
    </w:lvl>
    <w:lvl w:ilvl="2">
      <w:start w:val="2"/>
      <w:numFmt w:val="decimal"/>
      <w:lvlText w:val="%1.%2.%3"/>
      <w:lvlJc w:val="left"/>
      <w:pPr>
        <w:ind w:left="720" w:hanging="720"/>
      </w:pPr>
      <w:rPr>
        <w:rFonts w:hint="default"/>
        <w:b/>
        <w:i/>
        <w:color w:val="000000"/>
        <w:sz w:val="20"/>
      </w:rPr>
    </w:lvl>
    <w:lvl w:ilvl="3">
      <w:start w:val="1"/>
      <w:numFmt w:val="decimal"/>
      <w:lvlText w:val="%1.%2.%3.%4"/>
      <w:lvlJc w:val="left"/>
      <w:pPr>
        <w:ind w:left="720" w:hanging="720"/>
      </w:pPr>
      <w:rPr>
        <w:rFonts w:hint="default"/>
        <w:b/>
        <w:i/>
        <w:color w:val="000000"/>
        <w:sz w:val="20"/>
      </w:rPr>
    </w:lvl>
    <w:lvl w:ilvl="4">
      <w:start w:val="1"/>
      <w:numFmt w:val="decimal"/>
      <w:lvlText w:val="%1.%2.%3.%4.%5"/>
      <w:lvlJc w:val="left"/>
      <w:pPr>
        <w:ind w:left="1080" w:hanging="1080"/>
      </w:pPr>
      <w:rPr>
        <w:rFonts w:hint="default"/>
        <w:b/>
        <w:i/>
        <w:color w:val="000000"/>
        <w:sz w:val="20"/>
      </w:rPr>
    </w:lvl>
    <w:lvl w:ilvl="5">
      <w:start w:val="1"/>
      <w:numFmt w:val="decimal"/>
      <w:lvlText w:val="%1.%2.%3.%4.%5.%6"/>
      <w:lvlJc w:val="left"/>
      <w:pPr>
        <w:ind w:left="1080" w:hanging="1080"/>
      </w:pPr>
      <w:rPr>
        <w:rFonts w:hint="default"/>
        <w:b/>
        <w:i/>
        <w:color w:val="000000"/>
        <w:sz w:val="20"/>
      </w:rPr>
    </w:lvl>
    <w:lvl w:ilvl="6">
      <w:start w:val="1"/>
      <w:numFmt w:val="decimal"/>
      <w:lvlText w:val="%1.%2.%3.%4.%5.%6.%7"/>
      <w:lvlJc w:val="left"/>
      <w:pPr>
        <w:ind w:left="1440" w:hanging="1440"/>
      </w:pPr>
      <w:rPr>
        <w:rFonts w:hint="default"/>
        <w:b/>
        <w:i/>
        <w:color w:val="000000"/>
        <w:sz w:val="20"/>
      </w:rPr>
    </w:lvl>
    <w:lvl w:ilvl="7">
      <w:start w:val="1"/>
      <w:numFmt w:val="decimal"/>
      <w:lvlText w:val="%1.%2.%3.%4.%5.%6.%7.%8"/>
      <w:lvlJc w:val="left"/>
      <w:pPr>
        <w:ind w:left="1440" w:hanging="1440"/>
      </w:pPr>
      <w:rPr>
        <w:rFonts w:hint="default"/>
        <w:b/>
        <w:i/>
        <w:color w:val="000000"/>
        <w:sz w:val="20"/>
      </w:rPr>
    </w:lvl>
    <w:lvl w:ilvl="8">
      <w:start w:val="1"/>
      <w:numFmt w:val="decimal"/>
      <w:lvlText w:val="%1.%2.%3.%4.%5.%6.%7.%8.%9"/>
      <w:lvlJc w:val="left"/>
      <w:pPr>
        <w:ind w:left="1800" w:hanging="1800"/>
      </w:pPr>
      <w:rPr>
        <w:rFonts w:hint="default"/>
        <w:b/>
        <w:i/>
        <w:color w:val="000000"/>
        <w:sz w:val="20"/>
      </w:rPr>
    </w:lvl>
  </w:abstractNum>
  <w:abstractNum w:abstractNumId="13" w15:restartNumberingAfterBreak="0">
    <w:nsid w:val="2E8E2AB9"/>
    <w:multiLevelType w:val="hybridMultilevel"/>
    <w:tmpl w:val="5906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0915C5"/>
    <w:multiLevelType w:val="hybridMultilevel"/>
    <w:tmpl w:val="FBE2B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203C3"/>
    <w:multiLevelType w:val="hybridMultilevel"/>
    <w:tmpl w:val="EC44A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8043BC"/>
    <w:multiLevelType w:val="hybridMultilevel"/>
    <w:tmpl w:val="94B6A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A34F48"/>
    <w:multiLevelType w:val="multilevel"/>
    <w:tmpl w:val="6060A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B16FD9"/>
    <w:multiLevelType w:val="hybridMultilevel"/>
    <w:tmpl w:val="ADA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1A6215"/>
    <w:multiLevelType w:val="multilevel"/>
    <w:tmpl w:val="010C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BE27FB"/>
    <w:multiLevelType w:val="hybridMultilevel"/>
    <w:tmpl w:val="A21204C0"/>
    <w:lvl w:ilvl="0" w:tplc="262A5F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647367"/>
    <w:multiLevelType w:val="multilevel"/>
    <w:tmpl w:val="F6E6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747C28"/>
    <w:multiLevelType w:val="hybridMultilevel"/>
    <w:tmpl w:val="02CEC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B93238"/>
    <w:multiLevelType w:val="multilevel"/>
    <w:tmpl w:val="9E3CD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AF1FFB"/>
    <w:multiLevelType w:val="multilevel"/>
    <w:tmpl w:val="4BC2D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0842DC"/>
    <w:multiLevelType w:val="hybridMultilevel"/>
    <w:tmpl w:val="5F048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48472D"/>
    <w:multiLevelType w:val="hybridMultilevel"/>
    <w:tmpl w:val="DC4A8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ED7DC1"/>
    <w:multiLevelType w:val="hybridMultilevel"/>
    <w:tmpl w:val="315059FA"/>
    <w:lvl w:ilvl="0" w:tplc="228CCB26">
      <w:start w:val="1"/>
      <w:numFmt w:val="decimal"/>
      <w:lvlText w:val="%1."/>
      <w:lvlJc w:val="left"/>
      <w:pPr>
        <w:tabs>
          <w:tab w:val="num" w:pos="720"/>
        </w:tabs>
        <w:ind w:left="720" w:hanging="360"/>
      </w:pPr>
    </w:lvl>
    <w:lvl w:ilvl="1" w:tplc="F67CB2DC" w:tentative="1">
      <w:start w:val="1"/>
      <w:numFmt w:val="decimal"/>
      <w:lvlText w:val="%2."/>
      <w:lvlJc w:val="left"/>
      <w:pPr>
        <w:tabs>
          <w:tab w:val="num" w:pos="1440"/>
        </w:tabs>
        <w:ind w:left="1440" w:hanging="360"/>
      </w:pPr>
    </w:lvl>
    <w:lvl w:ilvl="2" w:tplc="1D325ED6" w:tentative="1">
      <w:start w:val="1"/>
      <w:numFmt w:val="decimal"/>
      <w:lvlText w:val="%3."/>
      <w:lvlJc w:val="left"/>
      <w:pPr>
        <w:tabs>
          <w:tab w:val="num" w:pos="2160"/>
        </w:tabs>
        <w:ind w:left="2160" w:hanging="360"/>
      </w:pPr>
    </w:lvl>
    <w:lvl w:ilvl="3" w:tplc="B282AF0C" w:tentative="1">
      <w:start w:val="1"/>
      <w:numFmt w:val="decimal"/>
      <w:lvlText w:val="%4."/>
      <w:lvlJc w:val="left"/>
      <w:pPr>
        <w:tabs>
          <w:tab w:val="num" w:pos="2880"/>
        </w:tabs>
        <w:ind w:left="2880" w:hanging="360"/>
      </w:pPr>
    </w:lvl>
    <w:lvl w:ilvl="4" w:tplc="CBAC087E" w:tentative="1">
      <w:start w:val="1"/>
      <w:numFmt w:val="decimal"/>
      <w:lvlText w:val="%5."/>
      <w:lvlJc w:val="left"/>
      <w:pPr>
        <w:tabs>
          <w:tab w:val="num" w:pos="3600"/>
        </w:tabs>
        <w:ind w:left="3600" w:hanging="360"/>
      </w:pPr>
    </w:lvl>
    <w:lvl w:ilvl="5" w:tplc="35AC7D3C" w:tentative="1">
      <w:start w:val="1"/>
      <w:numFmt w:val="decimal"/>
      <w:lvlText w:val="%6."/>
      <w:lvlJc w:val="left"/>
      <w:pPr>
        <w:tabs>
          <w:tab w:val="num" w:pos="4320"/>
        </w:tabs>
        <w:ind w:left="4320" w:hanging="360"/>
      </w:pPr>
    </w:lvl>
    <w:lvl w:ilvl="6" w:tplc="FB0A6618" w:tentative="1">
      <w:start w:val="1"/>
      <w:numFmt w:val="decimal"/>
      <w:lvlText w:val="%7."/>
      <w:lvlJc w:val="left"/>
      <w:pPr>
        <w:tabs>
          <w:tab w:val="num" w:pos="5040"/>
        </w:tabs>
        <w:ind w:left="5040" w:hanging="360"/>
      </w:pPr>
    </w:lvl>
    <w:lvl w:ilvl="7" w:tplc="000E6F0C" w:tentative="1">
      <w:start w:val="1"/>
      <w:numFmt w:val="decimal"/>
      <w:lvlText w:val="%8."/>
      <w:lvlJc w:val="left"/>
      <w:pPr>
        <w:tabs>
          <w:tab w:val="num" w:pos="5760"/>
        </w:tabs>
        <w:ind w:left="5760" w:hanging="360"/>
      </w:pPr>
    </w:lvl>
    <w:lvl w:ilvl="8" w:tplc="AE3CC0BA" w:tentative="1">
      <w:start w:val="1"/>
      <w:numFmt w:val="decimal"/>
      <w:lvlText w:val="%9."/>
      <w:lvlJc w:val="left"/>
      <w:pPr>
        <w:tabs>
          <w:tab w:val="num" w:pos="6480"/>
        </w:tabs>
        <w:ind w:left="6480" w:hanging="360"/>
      </w:pPr>
    </w:lvl>
  </w:abstractNum>
  <w:abstractNum w:abstractNumId="28" w15:restartNumberingAfterBreak="0">
    <w:nsid w:val="69551EDE"/>
    <w:multiLevelType w:val="hybridMultilevel"/>
    <w:tmpl w:val="E15E53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786C14"/>
    <w:multiLevelType w:val="multilevel"/>
    <w:tmpl w:val="F42A8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0943CA"/>
    <w:multiLevelType w:val="hybridMultilevel"/>
    <w:tmpl w:val="32E4C1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1D7E52"/>
    <w:multiLevelType w:val="hybridMultilevel"/>
    <w:tmpl w:val="43662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9A5E0A"/>
    <w:multiLevelType w:val="hybridMultilevel"/>
    <w:tmpl w:val="725EF17A"/>
    <w:lvl w:ilvl="0" w:tplc="7AEADBD0">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1559FC"/>
    <w:multiLevelType w:val="multilevel"/>
    <w:tmpl w:val="C91E06E2"/>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31"/>
  </w:num>
  <w:num w:numId="3">
    <w:abstractNumId w:val="8"/>
  </w:num>
  <w:num w:numId="4">
    <w:abstractNumId w:val="32"/>
  </w:num>
  <w:num w:numId="5">
    <w:abstractNumId w:val="2"/>
  </w:num>
  <w:num w:numId="6">
    <w:abstractNumId w:val="9"/>
  </w:num>
  <w:num w:numId="7">
    <w:abstractNumId w:val="27"/>
  </w:num>
  <w:num w:numId="8">
    <w:abstractNumId w:val="11"/>
  </w:num>
  <w:num w:numId="9">
    <w:abstractNumId w:val="21"/>
  </w:num>
  <w:num w:numId="10">
    <w:abstractNumId w:val="24"/>
  </w:num>
  <w:num w:numId="11">
    <w:abstractNumId w:val="1"/>
  </w:num>
  <w:num w:numId="12">
    <w:abstractNumId w:val="0"/>
  </w:num>
  <w:num w:numId="13">
    <w:abstractNumId w:val="3"/>
  </w:num>
  <w:num w:numId="14">
    <w:abstractNumId w:val="10"/>
  </w:num>
  <w:num w:numId="15">
    <w:abstractNumId w:val="7"/>
  </w:num>
  <w:num w:numId="16">
    <w:abstractNumId w:val="19"/>
  </w:num>
  <w:num w:numId="17">
    <w:abstractNumId w:val="18"/>
  </w:num>
  <w:num w:numId="18">
    <w:abstractNumId w:val="12"/>
  </w:num>
  <w:num w:numId="19">
    <w:abstractNumId w:val="29"/>
  </w:num>
  <w:num w:numId="20">
    <w:abstractNumId w:val="26"/>
  </w:num>
  <w:num w:numId="21">
    <w:abstractNumId w:val="14"/>
  </w:num>
  <w:num w:numId="22">
    <w:abstractNumId w:val="33"/>
  </w:num>
  <w:num w:numId="23">
    <w:abstractNumId w:val="16"/>
  </w:num>
  <w:num w:numId="24">
    <w:abstractNumId w:val="15"/>
  </w:num>
  <w:num w:numId="25">
    <w:abstractNumId w:val="4"/>
  </w:num>
  <w:num w:numId="26">
    <w:abstractNumId w:val="30"/>
  </w:num>
  <w:num w:numId="27">
    <w:abstractNumId w:val="23"/>
  </w:num>
  <w:num w:numId="28">
    <w:abstractNumId w:val="23"/>
    <w:lvlOverride w:ilvl="0">
      <w:lvl w:ilvl="0">
        <w:numFmt w:val="lowerLetter"/>
        <w:lvlText w:val="%1."/>
        <w:lvlJc w:val="left"/>
      </w:lvl>
    </w:lvlOverride>
  </w:num>
  <w:num w:numId="29">
    <w:abstractNumId w:val="6"/>
  </w:num>
  <w:num w:numId="30">
    <w:abstractNumId w:val="6"/>
    <w:lvlOverride w:ilvl="0">
      <w:lvl w:ilvl="0">
        <w:numFmt w:val="lowerLetter"/>
        <w:lvlText w:val="%1."/>
        <w:lvlJc w:val="left"/>
      </w:lvl>
    </w:lvlOverride>
  </w:num>
  <w:num w:numId="31">
    <w:abstractNumId w:val="17"/>
  </w:num>
  <w:num w:numId="32">
    <w:abstractNumId w:val="5"/>
  </w:num>
  <w:num w:numId="33">
    <w:abstractNumId w:val="22"/>
  </w:num>
  <w:num w:numId="34">
    <w:abstractNumId w:val="28"/>
  </w:num>
  <w:num w:numId="35">
    <w:abstractNumId w:val="2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3CE"/>
    <w:rsid w:val="00046C12"/>
    <w:rsid w:val="00066DC6"/>
    <w:rsid w:val="00070082"/>
    <w:rsid w:val="00087FA8"/>
    <w:rsid w:val="000B264F"/>
    <w:rsid w:val="000B2B81"/>
    <w:rsid w:val="000C2B72"/>
    <w:rsid w:val="000D0E74"/>
    <w:rsid w:val="000D45CC"/>
    <w:rsid w:val="00103B52"/>
    <w:rsid w:val="0010491B"/>
    <w:rsid w:val="001245E2"/>
    <w:rsid w:val="001303D3"/>
    <w:rsid w:val="00166E1D"/>
    <w:rsid w:val="00197FFA"/>
    <w:rsid w:val="001C39B0"/>
    <w:rsid w:val="001D6471"/>
    <w:rsid w:val="00210657"/>
    <w:rsid w:val="00220BE7"/>
    <w:rsid w:val="00221D39"/>
    <w:rsid w:val="00231B13"/>
    <w:rsid w:val="00255A01"/>
    <w:rsid w:val="002B3E1B"/>
    <w:rsid w:val="002B6071"/>
    <w:rsid w:val="002D01A1"/>
    <w:rsid w:val="002E03CE"/>
    <w:rsid w:val="002E2ADD"/>
    <w:rsid w:val="002F0AAB"/>
    <w:rsid w:val="002F503C"/>
    <w:rsid w:val="0033694A"/>
    <w:rsid w:val="003457B8"/>
    <w:rsid w:val="00361435"/>
    <w:rsid w:val="003832B6"/>
    <w:rsid w:val="0039614C"/>
    <w:rsid w:val="003B0E35"/>
    <w:rsid w:val="003B47D8"/>
    <w:rsid w:val="003C7FA1"/>
    <w:rsid w:val="003D63D5"/>
    <w:rsid w:val="003E001B"/>
    <w:rsid w:val="003F10AE"/>
    <w:rsid w:val="003F5992"/>
    <w:rsid w:val="00411EF2"/>
    <w:rsid w:val="00442D14"/>
    <w:rsid w:val="004461BB"/>
    <w:rsid w:val="00485FE3"/>
    <w:rsid w:val="004A555D"/>
    <w:rsid w:val="004B1B78"/>
    <w:rsid w:val="004D1B42"/>
    <w:rsid w:val="005003B0"/>
    <w:rsid w:val="0050728C"/>
    <w:rsid w:val="00513187"/>
    <w:rsid w:val="00521810"/>
    <w:rsid w:val="005313C6"/>
    <w:rsid w:val="00537F02"/>
    <w:rsid w:val="00542BF5"/>
    <w:rsid w:val="00546D06"/>
    <w:rsid w:val="005478D4"/>
    <w:rsid w:val="00551180"/>
    <w:rsid w:val="005541DD"/>
    <w:rsid w:val="00582B69"/>
    <w:rsid w:val="005847CF"/>
    <w:rsid w:val="005B353F"/>
    <w:rsid w:val="005B3FF4"/>
    <w:rsid w:val="005C324A"/>
    <w:rsid w:val="006012C5"/>
    <w:rsid w:val="00606EA0"/>
    <w:rsid w:val="00613B53"/>
    <w:rsid w:val="00626BBA"/>
    <w:rsid w:val="00642524"/>
    <w:rsid w:val="00650861"/>
    <w:rsid w:val="00683892"/>
    <w:rsid w:val="00692344"/>
    <w:rsid w:val="006B2E0A"/>
    <w:rsid w:val="006C6ADC"/>
    <w:rsid w:val="007033B2"/>
    <w:rsid w:val="007304F1"/>
    <w:rsid w:val="00746B65"/>
    <w:rsid w:val="00767287"/>
    <w:rsid w:val="007829AA"/>
    <w:rsid w:val="00782AE3"/>
    <w:rsid w:val="00784492"/>
    <w:rsid w:val="007A1D78"/>
    <w:rsid w:val="007B2FA2"/>
    <w:rsid w:val="007B39A3"/>
    <w:rsid w:val="007B4AF3"/>
    <w:rsid w:val="007B67A3"/>
    <w:rsid w:val="007E327D"/>
    <w:rsid w:val="007F243A"/>
    <w:rsid w:val="0080329A"/>
    <w:rsid w:val="00804047"/>
    <w:rsid w:val="00812063"/>
    <w:rsid w:val="00820C71"/>
    <w:rsid w:val="00844A59"/>
    <w:rsid w:val="00863FA2"/>
    <w:rsid w:val="0087398D"/>
    <w:rsid w:val="008739E7"/>
    <w:rsid w:val="008745B7"/>
    <w:rsid w:val="00877153"/>
    <w:rsid w:val="008A1663"/>
    <w:rsid w:val="008B3325"/>
    <w:rsid w:val="008B4DF1"/>
    <w:rsid w:val="008C39AB"/>
    <w:rsid w:val="008F292C"/>
    <w:rsid w:val="008F50AD"/>
    <w:rsid w:val="009060D2"/>
    <w:rsid w:val="009465DB"/>
    <w:rsid w:val="009500C1"/>
    <w:rsid w:val="0096220D"/>
    <w:rsid w:val="00964091"/>
    <w:rsid w:val="00964C4E"/>
    <w:rsid w:val="00966424"/>
    <w:rsid w:val="009705D4"/>
    <w:rsid w:val="0098051B"/>
    <w:rsid w:val="009E436A"/>
    <w:rsid w:val="00A21A18"/>
    <w:rsid w:val="00A32568"/>
    <w:rsid w:val="00A33D51"/>
    <w:rsid w:val="00A33E79"/>
    <w:rsid w:val="00A42EB9"/>
    <w:rsid w:val="00A47D04"/>
    <w:rsid w:val="00A5055E"/>
    <w:rsid w:val="00A52A86"/>
    <w:rsid w:val="00A723AE"/>
    <w:rsid w:val="00AB64A7"/>
    <w:rsid w:val="00AC7D6E"/>
    <w:rsid w:val="00B1238E"/>
    <w:rsid w:val="00B31F7E"/>
    <w:rsid w:val="00B35A47"/>
    <w:rsid w:val="00B401BB"/>
    <w:rsid w:val="00B56162"/>
    <w:rsid w:val="00B56EA4"/>
    <w:rsid w:val="00B64BCC"/>
    <w:rsid w:val="00B746F3"/>
    <w:rsid w:val="00B825BB"/>
    <w:rsid w:val="00B82881"/>
    <w:rsid w:val="00B91D59"/>
    <w:rsid w:val="00BA10A6"/>
    <w:rsid w:val="00BA3647"/>
    <w:rsid w:val="00BA4361"/>
    <w:rsid w:val="00BB1BB8"/>
    <w:rsid w:val="00BC24D7"/>
    <w:rsid w:val="00BF1351"/>
    <w:rsid w:val="00C2046B"/>
    <w:rsid w:val="00C5016D"/>
    <w:rsid w:val="00C55D98"/>
    <w:rsid w:val="00C64ABF"/>
    <w:rsid w:val="00C8369D"/>
    <w:rsid w:val="00C840D4"/>
    <w:rsid w:val="00CA00BC"/>
    <w:rsid w:val="00CC320C"/>
    <w:rsid w:val="00CD0E07"/>
    <w:rsid w:val="00CD61F8"/>
    <w:rsid w:val="00CE7245"/>
    <w:rsid w:val="00D01EA1"/>
    <w:rsid w:val="00D01F05"/>
    <w:rsid w:val="00D14C5F"/>
    <w:rsid w:val="00D32E59"/>
    <w:rsid w:val="00D36D45"/>
    <w:rsid w:val="00D6188A"/>
    <w:rsid w:val="00D828D2"/>
    <w:rsid w:val="00D84DDE"/>
    <w:rsid w:val="00DA31A5"/>
    <w:rsid w:val="00DB4B67"/>
    <w:rsid w:val="00DC22F4"/>
    <w:rsid w:val="00DC3AA1"/>
    <w:rsid w:val="00DE16B3"/>
    <w:rsid w:val="00E2625A"/>
    <w:rsid w:val="00E50C49"/>
    <w:rsid w:val="00E50F61"/>
    <w:rsid w:val="00E828FF"/>
    <w:rsid w:val="00E850E2"/>
    <w:rsid w:val="00EA5CE9"/>
    <w:rsid w:val="00EE387A"/>
    <w:rsid w:val="00F05B4A"/>
    <w:rsid w:val="00F17AAB"/>
    <w:rsid w:val="00F31016"/>
    <w:rsid w:val="00F94DE0"/>
    <w:rsid w:val="00FA4AAB"/>
    <w:rsid w:val="00FB09B2"/>
    <w:rsid w:val="00FD7020"/>
    <w:rsid w:val="00FE23D9"/>
    <w:rsid w:val="00FF5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A0648"/>
  <w15:chartTrackingRefBased/>
  <w15:docId w15:val="{20722BD3-79B2-4242-A7F1-39D1FBA20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03CE"/>
  </w:style>
  <w:style w:type="paragraph" w:styleId="Heading1">
    <w:name w:val="heading 1"/>
    <w:basedOn w:val="Normal"/>
    <w:next w:val="Normal"/>
    <w:link w:val="Heading1Char"/>
    <w:uiPriority w:val="9"/>
    <w:qFormat/>
    <w:rsid w:val="002E03CE"/>
    <w:pPr>
      <w:keepNext/>
      <w:keepLines/>
      <w:spacing w:before="240"/>
      <w:jc w:val="center"/>
      <w:outlineLvl w:val="0"/>
    </w:pPr>
    <w:rPr>
      <w:rFonts w:ascii="Helvetica" w:eastAsiaTheme="majorEastAsia" w:hAnsi="Helvetica" w:cstheme="majorBidi"/>
      <w:color w:val="000000" w:themeColor="text1"/>
      <w:sz w:val="36"/>
      <w:szCs w:val="32"/>
    </w:rPr>
  </w:style>
  <w:style w:type="paragraph" w:styleId="Heading2">
    <w:name w:val="heading 2"/>
    <w:basedOn w:val="Normal"/>
    <w:next w:val="Normal"/>
    <w:link w:val="Heading2Char"/>
    <w:uiPriority w:val="9"/>
    <w:unhideWhenUsed/>
    <w:qFormat/>
    <w:rsid w:val="002E03CE"/>
    <w:pPr>
      <w:keepNext/>
      <w:keepLines/>
      <w:spacing w:before="40" w:line="360" w:lineRule="auto"/>
      <w:jc w:val="both"/>
      <w:outlineLvl w:val="1"/>
    </w:pPr>
    <w:rPr>
      <w:rFonts w:ascii="Helvetica" w:eastAsiaTheme="majorEastAsia" w:hAnsi="Helvetica" w:cs="Times New Roman (Headings CS)"/>
      <w:caps/>
      <w:color w:val="000000" w:themeColor="text1"/>
      <w:sz w:val="30"/>
      <w:szCs w:val="26"/>
    </w:rPr>
  </w:style>
  <w:style w:type="paragraph" w:styleId="Heading3">
    <w:name w:val="heading 3"/>
    <w:basedOn w:val="Normal"/>
    <w:next w:val="Normal"/>
    <w:link w:val="Heading3Char"/>
    <w:uiPriority w:val="9"/>
    <w:unhideWhenUsed/>
    <w:qFormat/>
    <w:rsid w:val="002E03CE"/>
    <w:pPr>
      <w:keepNext/>
      <w:keepLines/>
      <w:spacing w:before="40" w:line="360" w:lineRule="auto"/>
      <w:jc w:val="both"/>
      <w:outlineLvl w:val="2"/>
    </w:pPr>
    <w:rPr>
      <w:rFonts w:ascii="Helvetica" w:eastAsiaTheme="majorEastAsia" w:hAnsi="Helvetica" w:cstheme="majorBidi"/>
      <w:b/>
      <w:color w:val="000000" w:themeColor="text1"/>
      <w:sz w:val="25"/>
    </w:rPr>
  </w:style>
  <w:style w:type="paragraph" w:styleId="Heading4">
    <w:name w:val="heading 4"/>
    <w:basedOn w:val="Normal"/>
    <w:next w:val="Normal"/>
    <w:link w:val="Heading4Char"/>
    <w:uiPriority w:val="9"/>
    <w:unhideWhenUsed/>
    <w:qFormat/>
    <w:rsid w:val="002E03CE"/>
    <w:pPr>
      <w:keepNext/>
      <w:keepLines/>
      <w:spacing w:before="40" w:line="360" w:lineRule="auto"/>
      <w:jc w:val="both"/>
      <w:outlineLvl w:val="3"/>
    </w:pPr>
    <w:rPr>
      <w:rFonts w:ascii="Helvetica" w:eastAsiaTheme="majorEastAsia" w:hAnsi="Helvetica" w:cstheme="majorBidi"/>
      <w:b/>
      <w:iCs/>
      <w:color w:val="000000" w:themeColor="text1"/>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3CE"/>
    <w:rPr>
      <w:rFonts w:ascii="Helvetica" w:eastAsiaTheme="majorEastAsia" w:hAnsi="Helvetica" w:cstheme="majorBidi"/>
      <w:color w:val="000000" w:themeColor="text1"/>
      <w:sz w:val="36"/>
      <w:szCs w:val="32"/>
    </w:rPr>
  </w:style>
  <w:style w:type="character" w:customStyle="1" w:styleId="Heading2Char">
    <w:name w:val="Heading 2 Char"/>
    <w:basedOn w:val="DefaultParagraphFont"/>
    <w:link w:val="Heading2"/>
    <w:uiPriority w:val="9"/>
    <w:rsid w:val="002E03CE"/>
    <w:rPr>
      <w:rFonts w:ascii="Helvetica" w:eastAsiaTheme="majorEastAsia" w:hAnsi="Helvetica" w:cs="Times New Roman (Headings CS)"/>
      <w:caps/>
      <w:color w:val="000000" w:themeColor="text1"/>
      <w:sz w:val="30"/>
      <w:szCs w:val="26"/>
    </w:rPr>
  </w:style>
  <w:style w:type="character" w:customStyle="1" w:styleId="Heading3Char">
    <w:name w:val="Heading 3 Char"/>
    <w:basedOn w:val="DefaultParagraphFont"/>
    <w:link w:val="Heading3"/>
    <w:uiPriority w:val="9"/>
    <w:rsid w:val="002E03CE"/>
    <w:rPr>
      <w:rFonts w:ascii="Helvetica" w:eastAsiaTheme="majorEastAsia" w:hAnsi="Helvetica" w:cstheme="majorBidi"/>
      <w:b/>
      <w:color w:val="000000" w:themeColor="text1"/>
      <w:sz w:val="25"/>
    </w:rPr>
  </w:style>
  <w:style w:type="character" w:customStyle="1" w:styleId="Heading4Char">
    <w:name w:val="Heading 4 Char"/>
    <w:basedOn w:val="DefaultParagraphFont"/>
    <w:link w:val="Heading4"/>
    <w:uiPriority w:val="9"/>
    <w:rsid w:val="002E03CE"/>
    <w:rPr>
      <w:rFonts w:ascii="Helvetica" w:eastAsiaTheme="majorEastAsia" w:hAnsi="Helvetica" w:cstheme="majorBidi"/>
      <w:b/>
      <w:iCs/>
      <w:color w:val="000000" w:themeColor="text1"/>
      <w:sz w:val="23"/>
    </w:rPr>
  </w:style>
  <w:style w:type="paragraph" w:styleId="NormalWeb">
    <w:name w:val="Normal (Web)"/>
    <w:basedOn w:val="Normal"/>
    <w:uiPriority w:val="99"/>
    <w:unhideWhenUsed/>
    <w:rsid w:val="002E03CE"/>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E03CE"/>
  </w:style>
  <w:style w:type="character" w:styleId="Hyperlink">
    <w:name w:val="Hyperlink"/>
    <w:basedOn w:val="DefaultParagraphFont"/>
    <w:uiPriority w:val="99"/>
    <w:unhideWhenUsed/>
    <w:rsid w:val="002E03CE"/>
    <w:rPr>
      <w:color w:val="0000FF"/>
      <w:u w:val="single"/>
    </w:rPr>
  </w:style>
  <w:style w:type="character" w:styleId="FollowedHyperlink">
    <w:name w:val="FollowedHyperlink"/>
    <w:basedOn w:val="DefaultParagraphFont"/>
    <w:uiPriority w:val="99"/>
    <w:semiHidden/>
    <w:unhideWhenUsed/>
    <w:rsid w:val="002E03CE"/>
    <w:rPr>
      <w:color w:val="954F72" w:themeColor="followedHyperlink"/>
      <w:u w:val="single"/>
    </w:rPr>
  </w:style>
  <w:style w:type="character" w:styleId="UnresolvedMention">
    <w:name w:val="Unresolved Mention"/>
    <w:basedOn w:val="DefaultParagraphFont"/>
    <w:uiPriority w:val="99"/>
    <w:semiHidden/>
    <w:unhideWhenUsed/>
    <w:rsid w:val="002E03CE"/>
    <w:rPr>
      <w:color w:val="605E5C"/>
      <w:shd w:val="clear" w:color="auto" w:fill="E1DFDD"/>
    </w:rPr>
  </w:style>
  <w:style w:type="paragraph" w:styleId="ListParagraph">
    <w:name w:val="List Paragraph"/>
    <w:basedOn w:val="Normal"/>
    <w:uiPriority w:val="34"/>
    <w:qFormat/>
    <w:rsid w:val="002E03CE"/>
    <w:pPr>
      <w:ind w:left="720"/>
      <w:contextualSpacing/>
    </w:pPr>
  </w:style>
  <w:style w:type="paragraph" w:customStyle="1" w:styleId="Onelinefinal">
    <w:name w:val="One line final"/>
    <w:basedOn w:val="Normal"/>
    <w:qFormat/>
    <w:rsid w:val="002E03CE"/>
    <w:pPr>
      <w:pBdr>
        <w:top w:val="single" w:sz="4" w:space="1" w:color="000000" w:themeColor="text1"/>
      </w:pBdr>
      <w:spacing w:line="360" w:lineRule="auto"/>
      <w:jc w:val="both"/>
    </w:pPr>
    <w:rPr>
      <w:rFonts w:ascii="Helvetica" w:eastAsia="Times New Roman" w:hAnsi="Helvetica" w:cs="Arial"/>
      <w:sz w:val="36"/>
      <w:szCs w:val="22"/>
    </w:rPr>
  </w:style>
  <w:style w:type="character" w:styleId="Emphasis">
    <w:name w:val="Emphasis"/>
    <w:basedOn w:val="DefaultParagraphFont"/>
    <w:uiPriority w:val="20"/>
    <w:qFormat/>
    <w:rsid w:val="002E03CE"/>
    <w:rPr>
      <w:i/>
      <w:iCs/>
    </w:rPr>
  </w:style>
  <w:style w:type="paragraph" w:styleId="Footer">
    <w:name w:val="footer"/>
    <w:basedOn w:val="Normal"/>
    <w:link w:val="FooterChar"/>
    <w:uiPriority w:val="99"/>
    <w:unhideWhenUsed/>
    <w:rsid w:val="002E03CE"/>
    <w:pPr>
      <w:tabs>
        <w:tab w:val="center" w:pos="4680"/>
        <w:tab w:val="right" w:pos="9360"/>
      </w:tabs>
    </w:pPr>
  </w:style>
  <w:style w:type="character" w:customStyle="1" w:styleId="FooterChar">
    <w:name w:val="Footer Char"/>
    <w:basedOn w:val="DefaultParagraphFont"/>
    <w:link w:val="Footer"/>
    <w:uiPriority w:val="99"/>
    <w:rsid w:val="002E03CE"/>
  </w:style>
  <w:style w:type="character" w:styleId="PageNumber">
    <w:name w:val="page number"/>
    <w:basedOn w:val="DefaultParagraphFont"/>
    <w:uiPriority w:val="99"/>
    <w:semiHidden/>
    <w:unhideWhenUsed/>
    <w:rsid w:val="002E03CE"/>
  </w:style>
  <w:style w:type="paragraph" w:styleId="BalloonText">
    <w:name w:val="Balloon Text"/>
    <w:basedOn w:val="Normal"/>
    <w:link w:val="BalloonTextChar"/>
    <w:uiPriority w:val="99"/>
    <w:semiHidden/>
    <w:unhideWhenUsed/>
    <w:rsid w:val="002E03C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03CE"/>
    <w:rPr>
      <w:rFonts w:ascii="Times New Roman" w:hAnsi="Times New Roman" w:cs="Times New Roman"/>
      <w:sz w:val="18"/>
      <w:szCs w:val="18"/>
    </w:rPr>
  </w:style>
  <w:style w:type="paragraph" w:customStyle="1" w:styleId="Default">
    <w:name w:val="Default"/>
    <w:rsid w:val="002E03CE"/>
    <w:pPr>
      <w:autoSpaceDE w:val="0"/>
      <w:autoSpaceDN w:val="0"/>
      <w:adjustRightInd w:val="0"/>
    </w:pPr>
    <w:rPr>
      <w:rFonts w:ascii="Minion Pro" w:hAnsi="Minion Pro" w:cs="Minion Pro"/>
      <w:color w:val="000000"/>
      <w:lang w:val="en-US"/>
    </w:rPr>
  </w:style>
  <w:style w:type="paragraph" w:styleId="Header">
    <w:name w:val="header"/>
    <w:basedOn w:val="Normal"/>
    <w:link w:val="HeaderChar"/>
    <w:uiPriority w:val="99"/>
    <w:unhideWhenUsed/>
    <w:rsid w:val="002E03CE"/>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2E03CE"/>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2E03CE"/>
    <w:rPr>
      <w:sz w:val="16"/>
      <w:szCs w:val="16"/>
    </w:rPr>
  </w:style>
  <w:style w:type="paragraph" w:styleId="CommentText">
    <w:name w:val="annotation text"/>
    <w:basedOn w:val="Normal"/>
    <w:link w:val="CommentTextChar"/>
    <w:uiPriority w:val="99"/>
    <w:unhideWhenUsed/>
    <w:rsid w:val="002E03CE"/>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2E03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E03CE"/>
    <w:rPr>
      <w:b/>
      <w:bCs/>
    </w:rPr>
  </w:style>
  <w:style w:type="character" w:customStyle="1" w:styleId="CommentSubjectChar">
    <w:name w:val="Comment Subject Char"/>
    <w:basedOn w:val="CommentTextChar"/>
    <w:link w:val="CommentSubject"/>
    <w:uiPriority w:val="99"/>
    <w:semiHidden/>
    <w:rsid w:val="002E03CE"/>
    <w:rPr>
      <w:rFonts w:ascii="Times New Roman" w:eastAsia="Times New Roman" w:hAnsi="Times New Roman" w:cs="Times New Roman"/>
      <w:b/>
      <w:bCs/>
      <w:sz w:val="20"/>
      <w:szCs w:val="20"/>
    </w:rPr>
  </w:style>
  <w:style w:type="paragraph" w:styleId="Revision">
    <w:name w:val="Revision"/>
    <w:hidden/>
    <w:uiPriority w:val="99"/>
    <w:semiHidden/>
    <w:rsid w:val="002E03CE"/>
    <w:rPr>
      <w:rFonts w:ascii="Times New Roman" w:eastAsia="Times New Roman" w:hAnsi="Times New Roman" w:cs="Times New Roman"/>
    </w:rPr>
  </w:style>
  <w:style w:type="paragraph" w:customStyle="1" w:styleId="chapter">
    <w:name w:val="chapter"/>
    <w:qFormat/>
    <w:rsid w:val="002E03CE"/>
    <w:pPr>
      <w:pBdr>
        <w:top w:val="single" w:sz="4" w:space="10" w:color="auto"/>
        <w:bottom w:val="single" w:sz="4" w:space="10" w:color="auto"/>
      </w:pBdr>
      <w:spacing w:before="360" w:after="360"/>
      <w:ind w:left="862" w:right="862"/>
      <w:contextualSpacing/>
      <w:jc w:val="center"/>
    </w:pPr>
    <w:rPr>
      <w:rFonts w:ascii="Helvetica" w:eastAsiaTheme="minorEastAsia" w:hAnsi="Helvetica" w:cstheme="majorHAnsi"/>
      <w:iCs/>
      <w:color w:val="000000" w:themeColor="text1"/>
      <w:sz w:val="36"/>
      <w:szCs w:val="40"/>
    </w:rPr>
  </w:style>
  <w:style w:type="paragraph" w:customStyle="1" w:styleId="p1">
    <w:name w:val="p1"/>
    <w:basedOn w:val="Normal"/>
    <w:rsid w:val="002E03CE"/>
    <w:rPr>
      <w:rFonts w:ascii="Times" w:eastAsiaTheme="minorEastAsia" w:hAnsi="Times" w:cs="Times New Roman"/>
      <w:sz w:val="12"/>
      <w:szCs w:val="12"/>
      <w:lang w:val="en-US"/>
    </w:rPr>
  </w:style>
  <w:style w:type="paragraph" w:styleId="IntenseQuote">
    <w:name w:val="Intense Quote"/>
    <w:basedOn w:val="Normal"/>
    <w:next w:val="Normal"/>
    <w:link w:val="IntenseQuoteChar"/>
    <w:uiPriority w:val="30"/>
    <w:qFormat/>
    <w:rsid w:val="002E03CE"/>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rPr>
  </w:style>
  <w:style w:type="character" w:customStyle="1" w:styleId="IntenseQuoteChar">
    <w:name w:val="Intense Quote Char"/>
    <w:basedOn w:val="DefaultParagraphFont"/>
    <w:link w:val="IntenseQuote"/>
    <w:uiPriority w:val="30"/>
    <w:rsid w:val="002E03CE"/>
    <w:rPr>
      <w:rFonts w:eastAsiaTheme="minorEastAsia"/>
      <w:i/>
      <w:iCs/>
      <w:color w:val="4472C4" w:themeColor="accent1"/>
    </w:rPr>
  </w:style>
  <w:style w:type="character" w:customStyle="1" w:styleId="middle">
    <w:name w:val="middle"/>
    <w:basedOn w:val="DefaultParagraphFont"/>
    <w:rsid w:val="002E03CE"/>
  </w:style>
  <w:style w:type="character" w:customStyle="1" w:styleId="left">
    <w:name w:val="left"/>
    <w:basedOn w:val="DefaultParagraphFont"/>
    <w:rsid w:val="002E03CE"/>
  </w:style>
  <w:style w:type="table" w:styleId="TableGrid">
    <w:name w:val="Table Grid"/>
    <w:basedOn w:val="TableNormal"/>
    <w:uiPriority w:val="39"/>
    <w:rsid w:val="002E0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E03CE"/>
    <w:pPr>
      <w:spacing w:before="100" w:beforeAutospacing="1" w:after="100" w:afterAutospacing="1"/>
    </w:pPr>
    <w:rPr>
      <w:rFonts w:ascii="Times New Roman" w:eastAsia="Times New Roman" w:hAnsi="Times New Roman" w:cs="Times New Roman"/>
    </w:rPr>
  </w:style>
  <w:style w:type="paragraph" w:customStyle="1" w:styleId="Tables">
    <w:name w:val="Tables"/>
    <w:basedOn w:val="Normal"/>
    <w:qFormat/>
    <w:rsid w:val="002E03CE"/>
    <w:pPr>
      <w:jc w:val="both"/>
    </w:pPr>
    <w:rPr>
      <w:rFonts w:ascii="Arial" w:eastAsia="Times New Roman" w:hAnsi="Arial" w:cs="Arial"/>
      <w:color w:val="000000" w:themeColor="text1"/>
      <w:sz w:val="20"/>
      <w:szCs w:val="20"/>
    </w:rPr>
  </w:style>
  <w:style w:type="paragraph" w:styleId="TableofFigures">
    <w:name w:val="table of figures"/>
    <w:basedOn w:val="Normal"/>
    <w:next w:val="Normal"/>
    <w:uiPriority w:val="99"/>
    <w:unhideWhenUsed/>
    <w:rsid w:val="002E03CE"/>
  </w:style>
  <w:style w:type="paragraph" w:customStyle="1" w:styleId="Figures">
    <w:name w:val="Figures"/>
    <w:basedOn w:val="Tables"/>
    <w:qFormat/>
    <w:rsid w:val="002E03CE"/>
  </w:style>
  <w:style w:type="paragraph" w:styleId="TOCHeading">
    <w:name w:val="TOC Heading"/>
    <w:basedOn w:val="Heading1"/>
    <w:next w:val="Normal"/>
    <w:uiPriority w:val="39"/>
    <w:unhideWhenUsed/>
    <w:qFormat/>
    <w:rsid w:val="002E03CE"/>
    <w:pPr>
      <w:spacing w:before="480" w:line="276" w:lineRule="auto"/>
      <w:jc w:val="left"/>
      <w:outlineLvl w:val="9"/>
    </w:pPr>
    <w:rPr>
      <w:rFonts w:asciiTheme="majorHAnsi" w:hAnsiTheme="majorHAnsi"/>
      <w:b/>
      <w:bCs/>
      <w:color w:val="2F5496" w:themeColor="accent1" w:themeShade="BF"/>
      <w:sz w:val="28"/>
      <w:szCs w:val="28"/>
      <w:lang w:val="en-US"/>
    </w:rPr>
  </w:style>
  <w:style w:type="paragraph" w:styleId="TOC1">
    <w:name w:val="toc 1"/>
    <w:basedOn w:val="Normal"/>
    <w:next w:val="Normal"/>
    <w:autoRedefine/>
    <w:uiPriority w:val="39"/>
    <w:unhideWhenUsed/>
    <w:rsid w:val="002E03CE"/>
    <w:pPr>
      <w:tabs>
        <w:tab w:val="right" w:leader="dot" w:pos="9054"/>
      </w:tabs>
      <w:spacing w:before="120"/>
    </w:pPr>
    <w:rPr>
      <w:rFonts w:ascii="Arial" w:hAnsi="Arial" w:cs="Arial"/>
      <w:b/>
      <w:bCs/>
      <w:iCs/>
      <w:noProof/>
      <w:color w:val="000000" w:themeColor="text1"/>
    </w:rPr>
  </w:style>
  <w:style w:type="paragraph" w:styleId="TOC2">
    <w:name w:val="toc 2"/>
    <w:basedOn w:val="Normal"/>
    <w:next w:val="Normal"/>
    <w:autoRedefine/>
    <w:uiPriority w:val="39"/>
    <w:unhideWhenUsed/>
    <w:rsid w:val="002E03CE"/>
    <w:pPr>
      <w:tabs>
        <w:tab w:val="right" w:leader="dot" w:pos="9054"/>
      </w:tabs>
      <w:spacing w:before="120"/>
      <w:ind w:left="240"/>
    </w:pPr>
    <w:rPr>
      <w:rFonts w:ascii="Arial" w:hAnsi="Arial" w:cs="Arial"/>
      <w:bCs/>
      <w:noProof/>
      <w:sz w:val="22"/>
      <w:szCs w:val="22"/>
    </w:rPr>
  </w:style>
  <w:style w:type="paragraph" w:styleId="TOC3">
    <w:name w:val="toc 3"/>
    <w:basedOn w:val="Normal"/>
    <w:next w:val="Normal"/>
    <w:autoRedefine/>
    <w:uiPriority w:val="39"/>
    <w:unhideWhenUsed/>
    <w:rsid w:val="002E03CE"/>
    <w:pPr>
      <w:ind w:left="480"/>
    </w:pPr>
    <w:rPr>
      <w:sz w:val="20"/>
      <w:szCs w:val="20"/>
    </w:rPr>
  </w:style>
  <w:style w:type="paragraph" w:styleId="TOC4">
    <w:name w:val="toc 4"/>
    <w:basedOn w:val="Normal"/>
    <w:next w:val="Normal"/>
    <w:autoRedefine/>
    <w:uiPriority w:val="39"/>
    <w:unhideWhenUsed/>
    <w:rsid w:val="002E03CE"/>
    <w:pPr>
      <w:ind w:left="720"/>
    </w:pPr>
    <w:rPr>
      <w:sz w:val="20"/>
      <w:szCs w:val="20"/>
    </w:rPr>
  </w:style>
  <w:style w:type="paragraph" w:styleId="TOC5">
    <w:name w:val="toc 5"/>
    <w:basedOn w:val="Normal"/>
    <w:next w:val="Normal"/>
    <w:autoRedefine/>
    <w:uiPriority w:val="39"/>
    <w:semiHidden/>
    <w:unhideWhenUsed/>
    <w:rsid w:val="002E03CE"/>
    <w:pPr>
      <w:ind w:left="960"/>
    </w:pPr>
    <w:rPr>
      <w:sz w:val="20"/>
      <w:szCs w:val="20"/>
    </w:rPr>
  </w:style>
  <w:style w:type="paragraph" w:styleId="TOC6">
    <w:name w:val="toc 6"/>
    <w:basedOn w:val="Normal"/>
    <w:next w:val="Normal"/>
    <w:autoRedefine/>
    <w:uiPriority w:val="39"/>
    <w:semiHidden/>
    <w:unhideWhenUsed/>
    <w:rsid w:val="002E03CE"/>
    <w:pPr>
      <w:ind w:left="1200"/>
    </w:pPr>
    <w:rPr>
      <w:sz w:val="20"/>
      <w:szCs w:val="20"/>
    </w:rPr>
  </w:style>
  <w:style w:type="paragraph" w:styleId="TOC7">
    <w:name w:val="toc 7"/>
    <w:basedOn w:val="Normal"/>
    <w:next w:val="Normal"/>
    <w:autoRedefine/>
    <w:uiPriority w:val="39"/>
    <w:semiHidden/>
    <w:unhideWhenUsed/>
    <w:rsid w:val="002E03CE"/>
    <w:pPr>
      <w:ind w:left="1440"/>
    </w:pPr>
    <w:rPr>
      <w:sz w:val="20"/>
      <w:szCs w:val="20"/>
    </w:rPr>
  </w:style>
  <w:style w:type="paragraph" w:styleId="TOC8">
    <w:name w:val="toc 8"/>
    <w:basedOn w:val="Normal"/>
    <w:next w:val="Normal"/>
    <w:autoRedefine/>
    <w:uiPriority w:val="39"/>
    <w:semiHidden/>
    <w:unhideWhenUsed/>
    <w:rsid w:val="002E03CE"/>
    <w:pPr>
      <w:ind w:left="1680"/>
    </w:pPr>
    <w:rPr>
      <w:sz w:val="20"/>
      <w:szCs w:val="20"/>
    </w:rPr>
  </w:style>
  <w:style w:type="paragraph" w:styleId="TOC9">
    <w:name w:val="toc 9"/>
    <w:basedOn w:val="Normal"/>
    <w:next w:val="Normal"/>
    <w:autoRedefine/>
    <w:uiPriority w:val="39"/>
    <w:semiHidden/>
    <w:unhideWhenUsed/>
    <w:rsid w:val="002E03CE"/>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1411">
      <w:bodyDiv w:val="1"/>
      <w:marLeft w:val="0"/>
      <w:marRight w:val="0"/>
      <w:marTop w:val="0"/>
      <w:marBottom w:val="0"/>
      <w:divBdr>
        <w:top w:val="none" w:sz="0" w:space="0" w:color="auto"/>
        <w:left w:val="none" w:sz="0" w:space="0" w:color="auto"/>
        <w:bottom w:val="none" w:sz="0" w:space="0" w:color="auto"/>
        <w:right w:val="none" w:sz="0" w:space="0" w:color="auto"/>
      </w:divBdr>
      <w:divsChild>
        <w:div w:id="545458090">
          <w:marLeft w:val="0"/>
          <w:marRight w:val="0"/>
          <w:marTop w:val="0"/>
          <w:marBottom w:val="0"/>
          <w:divBdr>
            <w:top w:val="none" w:sz="0" w:space="0" w:color="auto"/>
            <w:left w:val="none" w:sz="0" w:space="0" w:color="auto"/>
            <w:bottom w:val="none" w:sz="0" w:space="0" w:color="auto"/>
            <w:right w:val="none" w:sz="0" w:space="0" w:color="auto"/>
          </w:divBdr>
          <w:divsChild>
            <w:div w:id="1280187975">
              <w:marLeft w:val="0"/>
              <w:marRight w:val="0"/>
              <w:marTop w:val="0"/>
              <w:marBottom w:val="0"/>
              <w:divBdr>
                <w:top w:val="none" w:sz="0" w:space="0" w:color="auto"/>
                <w:left w:val="none" w:sz="0" w:space="0" w:color="auto"/>
                <w:bottom w:val="none" w:sz="0" w:space="0" w:color="auto"/>
                <w:right w:val="none" w:sz="0" w:space="0" w:color="auto"/>
              </w:divBdr>
              <w:divsChild>
                <w:div w:id="11451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54245">
      <w:bodyDiv w:val="1"/>
      <w:marLeft w:val="0"/>
      <w:marRight w:val="0"/>
      <w:marTop w:val="0"/>
      <w:marBottom w:val="0"/>
      <w:divBdr>
        <w:top w:val="none" w:sz="0" w:space="0" w:color="auto"/>
        <w:left w:val="none" w:sz="0" w:space="0" w:color="auto"/>
        <w:bottom w:val="none" w:sz="0" w:space="0" w:color="auto"/>
        <w:right w:val="none" w:sz="0" w:space="0" w:color="auto"/>
      </w:divBdr>
    </w:div>
    <w:div w:id="555164662">
      <w:bodyDiv w:val="1"/>
      <w:marLeft w:val="0"/>
      <w:marRight w:val="0"/>
      <w:marTop w:val="0"/>
      <w:marBottom w:val="0"/>
      <w:divBdr>
        <w:top w:val="none" w:sz="0" w:space="0" w:color="auto"/>
        <w:left w:val="none" w:sz="0" w:space="0" w:color="auto"/>
        <w:bottom w:val="none" w:sz="0" w:space="0" w:color="auto"/>
        <w:right w:val="none" w:sz="0" w:space="0" w:color="auto"/>
      </w:divBdr>
    </w:div>
    <w:div w:id="1039472085">
      <w:bodyDiv w:val="1"/>
      <w:marLeft w:val="0"/>
      <w:marRight w:val="0"/>
      <w:marTop w:val="0"/>
      <w:marBottom w:val="0"/>
      <w:divBdr>
        <w:top w:val="none" w:sz="0" w:space="0" w:color="auto"/>
        <w:left w:val="none" w:sz="0" w:space="0" w:color="auto"/>
        <w:bottom w:val="none" w:sz="0" w:space="0" w:color="auto"/>
        <w:right w:val="none" w:sz="0" w:space="0" w:color="auto"/>
      </w:divBdr>
      <w:divsChild>
        <w:div w:id="414591204">
          <w:marLeft w:val="0"/>
          <w:marRight w:val="0"/>
          <w:marTop w:val="0"/>
          <w:marBottom w:val="0"/>
          <w:divBdr>
            <w:top w:val="none" w:sz="0" w:space="0" w:color="auto"/>
            <w:left w:val="none" w:sz="0" w:space="0" w:color="auto"/>
            <w:bottom w:val="none" w:sz="0" w:space="0" w:color="auto"/>
            <w:right w:val="none" w:sz="0" w:space="0" w:color="auto"/>
          </w:divBdr>
          <w:divsChild>
            <w:div w:id="255554418">
              <w:marLeft w:val="0"/>
              <w:marRight w:val="0"/>
              <w:marTop w:val="0"/>
              <w:marBottom w:val="0"/>
              <w:divBdr>
                <w:top w:val="none" w:sz="0" w:space="0" w:color="auto"/>
                <w:left w:val="none" w:sz="0" w:space="0" w:color="auto"/>
                <w:bottom w:val="none" w:sz="0" w:space="0" w:color="auto"/>
                <w:right w:val="none" w:sz="0" w:space="0" w:color="auto"/>
              </w:divBdr>
              <w:divsChild>
                <w:div w:id="9363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0905">
      <w:bodyDiv w:val="1"/>
      <w:marLeft w:val="0"/>
      <w:marRight w:val="0"/>
      <w:marTop w:val="0"/>
      <w:marBottom w:val="0"/>
      <w:divBdr>
        <w:top w:val="none" w:sz="0" w:space="0" w:color="auto"/>
        <w:left w:val="none" w:sz="0" w:space="0" w:color="auto"/>
        <w:bottom w:val="none" w:sz="0" w:space="0" w:color="auto"/>
        <w:right w:val="none" w:sz="0" w:space="0" w:color="auto"/>
      </w:divBdr>
    </w:div>
    <w:div w:id="1604336832">
      <w:bodyDiv w:val="1"/>
      <w:marLeft w:val="0"/>
      <w:marRight w:val="0"/>
      <w:marTop w:val="0"/>
      <w:marBottom w:val="0"/>
      <w:divBdr>
        <w:top w:val="none" w:sz="0" w:space="0" w:color="auto"/>
        <w:left w:val="none" w:sz="0" w:space="0" w:color="auto"/>
        <w:bottom w:val="none" w:sz="0" w:space="0" w:color="auto"/>
        <w:right w:val="none" w:sz="0" w:space="0" w:color="auto"/>
      </w:divBdr>
    </w:div>
    <w:div w:id="1923224154">
      <w:bodyDiv w:val="1"/>
      <w:marLeft w:val="0"/>
      <w:marRight w:val="0"/>
      <w:marTop w:val="0"/>
      <w:marBottom w:val="0"/>
      <w:divBdr>
        <w:top w:val="none" w:sz="0" w:space="0" w:color="auto"/>
        <w:left w:val="none" w:sz="0" w:space="0" w:color="auto"/>
        <w:bottom w:val="none" w:sz="0" w:space="0" w:color="auto"/>
        <w:right w:val="none" w:sz="0" w:space="0" w:color="auto"/>
      </w:divBdr>
    </w:div>
    <w:div w:id="1924415378">
      <w:bodyDiv w:val="1"/>
      <w:marLeft w:val="0"/>
      <w:marRight w:val="0"/>
      <w:marTop w:val="0"/>
      <w:marBottom w:val="0"/>
      <w:divBdr>
        <w:top w:val="none" w:sz="0" w:space="0" w:color="auto"/>
        <w:left w:val="none" w:sz="0" w:space="0" w:color="auto"/>
        <w:bottom w:val="none" w:sz="0" w:space="0" w:color="auto"/>
        <w:right w:val="none" w:sz="0" w:space="0" w:color="auto"/>
      </w:divBdr>
    </w:div>
    <w:div w:id="1973169973">
      <w:bodyDiv w:val="1"/>
      <w:marLeft w:val="0"/>
      <w:marRight w:val="0"/>
      <w:marTop w:val="0"/>
      <w:marBottom w:val="0"/>
      <w:divBdr>
        <w:top w:val="none" w:sz="0" w:space="0" w:color="auto"/>
        <w:left w:val="none" w:sz="0" w:space="0" w:color="auto"/>
        <w:bottom w:val="none" w:sz="0" w:space="0" w:color="auto"/>
        <w:right w:val="none" w:sz="0" w:space="0" w:color="auto"/>
      </w:divBdr>
      <w:divsChild>
        <w:div w:id="636690337">
          <w:marLeft w:val="0"/>
          <w:marRight w:val="0"/>
          <w:marTop w:val="0"/>
          <w:marBottom w:val="0"/>
          <w:divBdr>
            <w:top w:val="none" w:sz="0" w:space="0" w:color="auto"/>
            <w:left w:val="none" w:sz="0" w:space="0" w:color="auto"/>
            <w:bottom w:val="none" w:sz="0" w:space="0" w:color="auto"/>
            <w:right w:val="none" w:sz="0" w:space="0" w:color="auto"/>
          </w:divBdr>
          <w:divsChild>
            <w:div w:id="2012179845">
              <w:marLeft w:val="0"/>
              <w:marRight w:val="0"/>
              <w:marTop w:val="0"/>
              <w:marBottom w:val="0"/>
              <w:divBdr>
                <w:top w:val="none" w:sz="0" w:space="0" w:color="auto"/>
                <w:left w:val="none" w:sz="0" w:space="0" w:color="auto"/>
                <w:bottom w:val="none" w:sz="0" w:space="0" w:color="auto"/>
                <w:right w:val="none" w:sz="0" w:space="0" w:color="auto"/>
              </w:divBdr>
              <w:divsChild>
                <w:div w:id="14629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525</TotalTime>
  <Pages>26</Pages>
  <Words>4513</Words>
  <Characters>25727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104</cp:revision>
  <dcterms:created xsi:type="dcterms:W3CDTF">2020-03-23T13:14:00Z</dcterms:created>
  <dcterms:modified xsi:type="dcterms:W3CDTF">2020-08-27T19:36:00Z</dcterms:modified>
</cp:coreProperties>
</file>