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75C" w:rsidRDefault="00E87918">
      <w:pPr>
        <w:rPr>
          <w:rFonts w:asciiTheme="minorHAnsi" w:hAnsiTheme="minorHAnsi"/>
          <w:b/>
          <w:szCs w:val="23"/>
          <w:lang w:val="en-US"/>
        </w:rPr>
      </w:pPr>
      <w:permStart w:id="252781360" w:edGrp="everyone"/>
      <w:permEnd w:id="252781360"/>
      <w:r w:rsidRPr="00B9371B">
        <w:rPr>
          <w:rFonts w:asciiTheme="minorHAnsi" w:hAnsiTheme="minorHAnsi"/>
          <w:b/>
          <w:szCs w:val="23"/>
          <w:lang w:val="en-US"/>
        </w:rPr>
        <w:t>S</w:t>
      </w:r>
      <w:r w:rsidR="00B60C24">
        <w:rPr>
          <w:rFonts w:asciiTheme="minorHAnsi" w:hAnsiTheme="minorHAnsi"/>
          <w:b/>
          <w:szCs w:val="23"/>
          <w:lang w:val="en-US"/>
        </w:rPr>
        <w:t>1</w:t>
      </w:r>
      <w:r w:rsidR="001D175C">
        <w:rPr>
          <w:rFonts w:asciiTheme="minorHAnsi" w:hAnsiTheme="minorHAnsi"/>
          <w:b/>
          <w:szCs w:val="23"/>
          <w:lang w:val="en-US"/>
        </w:rPr>
        <w:t xml:space="preserve"> Appendix.</w:t>
      </w:r>
    </w:p>
    <w:p w:rsidR="008467E0" w:rsidRPr="00B9371B" w:rsidRDefault="001D175C">
      <w:pPr>
        <w:rPr>
          <w:rFonts w:asciiTheme="minorHAnsi" w:hAnsiTheme="minorHAnsi"/>
          <w:b/>
          <w:szCs w:val="23"/>
          <w:lang w:val="en-US"/>
        </w:rPr>
      </w:pPr>
      <w:r>
        <w:rPr>
          <w:rFonts w:asciiTheme="minorHAnsi" w:hAnsiTheme="minorHAnsi"/>
          <w:b/>
          <w:szCs w:val="23"/>
          <w:lang w:val="en-US"/>
        </w:rPr>
        <w:t xml:space="preserve">Table </w:t>
      </w:r>
      <w:r w:rsidR="00B22D12">
        <w:rPr>
          <w:rFonts w:asciiTheme="minorHAnsi" w:hAnsiTheme="minorHAnsi"/>
          <w:b/>
          <w:szCs w:val="23"/>
          <w:lang w:val="en-US"/>
        </w:rPr>
        <w:t>A</w:t>
      </w:r>
      <w:r w:rsidR="00E87918" w:rsidRPr="00B9371B">
        <w:rPr>
          <w:rFonts w:asciiTheme="minorHAnsi" w:hAnsiTheme="minorHAnsi"/>
          <w:b/>
          <w:szCs w:val="23"/>
          <w:lang w:val="en-US"/>
        </w:rPr>
        <w:t xml:space="preserve">. Occurrence of </w:t>
      </w:r>
      <w:r w:rsidR="004A51DA">
        <w:rPr>
          <w:rFonts w:asciiTheme="minorHAnsi" w:hAnsiTheme="minorHAnsi"/>
          <w:b/>
          <w:szCs w:val="23"/>
          <w:lang w:val="en-US"/>
        </w:rPr>
        <w:t xml:space="preserve">the </w:t>
      </w:r>
      <w:r w:rsidR="004A51DA" w:rsidRPr="00B9371B">
        <w:rPr>
          <w:rFonts w:asciiTheme="minorHAnsi" w:hAnsiTheme="minorHAnsi"/>
          <w:b/>
          <w:szCs w:val="23"/>
          <w:lang w:val="en-US"/>
        </w:rPr>
        <w:t xml:space="preserve">ATPase and permease </w:t>
      </w:r>
      <w:r w:rsidR="004A51DA">
        <w:rPr>
          <w:rFonts w:asciiTheme="minorHAnsi" w:hAnsiTheme="minorHAnsi"/>
          <w:b/>
          <w:szCs w:val="23"/>
          <w:lang w:val="en-US"/>
        </w:rPr>
        <w:t xml:space="preserve">genes encoding the </w:t>
      </w:r>
      <w:r w:rsidR="008467E0" w:rsidRPr="00B9371B">
        <w:rPr>
          <w:rFonts w:asciiTheme="minorHAnsi" w:hAnsiTheme="minorHAnsi"/>
          <w:b/>
          <w:szCs w:val="23"/>
          <w:lang w:val="en-US"/>
        </w:rPr>
        <w:t>ABC-type membrane transporter</w:t>
      </w:r>
      <w:r w:rsidR="004A51DA">
        <w:rPr>
          <w:rFonts w:asciiTheme="minorHAnsi" w:hAnsiTheme="minorHAnsi"/>
          <w:b/>
          <w:szCs w:val="23"/>
          <w:lang w:val="en-US"/>
        </w:rPr>
        <w:t xml:space="preserve"> putatively conferring reduced susceptibility to narasin </w:t>
      </w:r>
      <w:r w:rsidR="00E87918" w:rsidRPr="00B9371B">
        <w:rPr>
          <w:rFonts w:asciiTheme="minorHAnsi" w:hAnsiTheme="minorHAnsi"/>
          <w:b/>
          <w:szCs w:val="23"/>
          <w:lang w:val="en-US"/>
        </w:rPr>
        <w:t>in the</w:t>
      </w:r>
      <w:r w:rsidR="00F072EC">
        <w:rPr>
          <w:rFonts w:asciiTheme="minorHAnsi" w:hAnsiTheme="minorHAnsi"/>
          <w:b/>
          <w:szCs w:val="23"/>
          <w:lang w:val="en-US"/>
        </w:rPr>
        <w:t xml:space="preserve"> vancomycin re</w:t>
      </w:r>
      <w:bookmarkStart w:id="0" w:name="_GoBack"/>
      <w:bookmarkEnd w:id="0"/>
      <w:r w:rsidR="00F072EC">
        <w:rPr>
          <w:rFonts w:asciiTheme="minorHAnsi" w:hAnsiTheme="minorHAnsi"/>
          <w:b/>
          <w:szCs w:val="23"/>
          <w:lang w:val="en-US"/>
        </w:rPr>
        <w:t>sistant</w:t>
      </w:r>
      <w:r w:rsidR="00E87918" w:rsidRPr="00B9371B">
        <w:rPr>
          <w:rFonts w:asciiTheme="minorHAnsi" w:hAnsiTheme="minorHAnsi"/>
          <w:b/>
          <w:szCs w:val="23"/>
          <w:lang w:val="en-US"/>
        </w:rPr>
        <w:t xml:space="preserve"> </w:t>
      </w:r>
      <w:r w:rsidR="00354141" w:rsidRPr="00354141">
        <w:rPr>
          <w:rFonts w:asciiTheme="minorHAnsi" w:hAnsiTheme="minorHAnsi"/>
          <w:b/>
          <w:i/>
          <w:szCs w:val="23"/>
          <w:lang w:val="en-US"/>
        </w:rPr>
        <w:t>Enterococcus faecium</w:t>
      </w:r>
      <w:r w:rsidR="00354141">
        <w:rPr>
          <w:rFonts w:asciiTheme="minorHAnsi" w:hAnsiTheme="minorHAnsi"/>
          <w:b/>
          <w:szCs w:val="23"/>
          <w:lang w:val="en-US"/>
        </w:rPr>
        <w:t xml:space="preserve"> </w:t>
      </w:r>
      <w:r w:rsidR="00E87918" w:rsidRPr="00B9371B">
        <w:rPr>
          <w:rFonts w:asciiTheme="minorHAnsi" w:hAnsiTheme="minorHAnsi"/>
          <w:b/>
          <w:szCs w:val="23"/>
          <w:lang w:val="en-US"/>
        </w:rPr>
        <w:t xml:space="preserve">isolates </w:t>
      </w:r>
      <w:r w:rsidR="00354141">
        <w:rPr>
          <w:rFonts w:asciiTheme="minorHAnsi" w:hAnsiTheme="minorHAnsi"/>
          <w:b/>
          <w:szCs w:val="23"/>
          <w:lang w:val="en-US"/>
        </w:rPr>
        <w:t>from broiler</w:t>
      </w:r>
      <w:r w:rsidR="004A51DA">
        <w:rPr>
          <w:rFonts w:asciiTheme="minorHAnsi" w:hAnsiTheme="minorHAnsi"/>
          <w:b/>
          <w:szCs w:val="23"/>
          <w:lang w:val="en-US"/>
        </w:rPr>
        <w:t>s</w:t>
      </w:r>
      <w:r w:rsidR="00354141">
        <w:rPr>
          <w:rFonts w:asciiTheme="minorHAnsi" w:hAnsiTheme="minorHAnsi"/>
          <w:b/>
          <w:szCs w:val="23"/>
          <w:lang w:val="en-US"/>
        </w:rPr>
        <w:t xml:space="preserve"> </w:t>
      </w:r>
      <w:r w:rsidR="00E87918" w:rsidRPr="00B9371B">
        <w:rPr>
          <w:rFonts w:asciiTheme="minorHAnsi" w:hAnsiTheme="minorHAnsi"/>
          <w:b/>
          <w:szCs w:val="23"/>
          <w:lang w:val="en-US"/>
        </w:rPr>
        <w:t>included in this study.</w:t>
      </w:r>
    </w:p>
    <w:p w:rsidR="008467E0" w:rsidRPr="00B9371B" w:rsidRDefault="008467E0">
      <w:pPr>
        <w:rPr>
          <w:rFonts w:asciiTheme="minorHAnsi" w:hAnsiTheme="minorHAnsi"/>
          <w:sz w:val="20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5"/>
        <w:gridCol w:w="1905"/>
        <w:gridCol w:w="1039"/>
        <w:gridCol w:w="1008"/>
        <w:gridCol w:w="1290"/>
        <w:gridCol w:w="1261"/>
        <w:gridCol w:w="765"/>
        <w:gridCol w:w="759"/>
      </w:tblGrid>
      <w:tr w:rsidR="00BE0E36" w:rsidRPr="00B9371B" w:rsidTr="009F29B1">
        <w:trPr>
          <w:trHeight w:val="340"/>
        </w:trPr>
        <w:tc>
          <w:tcPr>
            <w:tcW w:w="5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E36" w:rsidRPr="00B9371B" w:rsidRDefault="00BE0E36" w:rsidP="00222699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Sample</w:t>
            </w:r>
          </w:p>
        </w:tc>
        <w:tc>
          <w:tcPr>
            <w:tcW w:w="10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E36" w:rsidRPr="00B9371B" w:rsidRDefault="00BE0E36" w:rsidP="00222699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Strain</w:t>
            </w:r>
          </w:p>
        </w:tc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E36" w:rsidRPr="00B9371B" w:rsidRDefault="00BE0E36" w:rsidP="00BE0E36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Species</w:t>
            </w:r>
          </w:p>
        </w:tc>
        <w:tc>
          <w:tcPr>
            <w:tcW w:w="126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E36" w:rsidRPr="00B9371B" w:rsidRDefault="00BE0E36" w:rsidP="00735144">
            <w:pPr>
              <w:jc w:val="center"/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Results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E36" w:rsidRPr="00B9371B" w:rsidRDefault="00BE0E36" w:rsidP="00246780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E36" w:rsidRPr="00B9371B" w:rsidRDefault="00BE0E36" w:rsidP="00B60B06">
            <w:pPr>
              <w:jc w:val="center"/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VAN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E36" w:rsidRPr="00B9371B" w:rsidRDefault="00BE0E36" w:rsidP="00B60B06">
            <w:pPr>
              <w:jc w:val="center"/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NAR</w:t>
            </w:r>
          </w:p>
        </w:tc>
      </w:tr>
      <w:tr w:rsidR="00BE0E36" w:rsidRPr="00B9371B" w:rsidTr="009F29B1">
        <w:trPr>
          <w:trHeight w:val="340"/>
        </w:trPr>
        <w:tc>
          <w:tcPr>
            <w:tcW w:w="5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E36" w:rsidRPr="00B9371B" w:rsidRDefault="00BE0E36" w:rsidP="00222699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</w:p>
        </w:tc>
        <w:tc>
          <w:tcPr>
            <w:tcW w:w="10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E36" w:rsidRPr="00B9371B" w:rsidRDefault="00BE0E36" w:rsidP="00222699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</w:p>
        </w:tc>
        <w:tc>
          <w:tcPr>
            <w:tcW w:w="5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E36" w:rsidRPr="00B9371B" w:rsidRDefault="00BE0E36" w:rsidP="00BE0E36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4D7A" w:rsidRDefault="00EF4D7A" w:rsidP="00735144">
            <w:pPr>
              <w:jc w:val="center"/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ATPase</w:t>
            </w:r>
          </w:p>
          <w:p w:rsidR="00BE0E36" w:rsidRPr="00B9371B" w:rsidRDefault="00BE0E36" w:rsidP="00735144">
            <w:pPr>
              <w:jc w:val="center"/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(476 bp)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E36" w:rsidRPr="00B9371B" w:rsidRDefault="00BE0E36" w:rsidP="00735144">
            <w:pPr>
              <w:jc w:val="center"/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Permease</w:t>
            </w:r>
          </w:p>
          <w:p w:rsidR="00BE0E36" w:rsidRPr="00B9371B" w:rsidRDefault="00BE0E36" w:rsidP="00735144">
            <w:pPr>
              <w:jc w:val="center"/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(303 bp)</w:t>
            </w:r>
          </w:p>
        </w:tc>
        <w:tc>
          <w:tcPr>
            <w:tcW w:w="6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E36" w:rsidRDefault="00BE0E36" w:rsidP="00246780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</w:p>
        </w:tc>
        <w:tc>
          <w:tcPr>
            <w:tcW w:w="42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E36" w:rsidRPr="00B9371B" w:rsidRDefault="00BE0E36" w:rsidP="00B60B06">
            <w:pPr>
              <w:jc w:val="center"/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</w:p>
        </w:tc>
        <w:tc>
          <w:tcPr>
            <w:tcW w:w="4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0E36" w:rsidRPr="00B9371B" w:rsidRDefault="00BE0E36" w:rsidP="00B60B06">
            <w:pPr>
              <w:jc w:val="center"/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</w:p>
        </w:tc>
      </w:tr>
      <w:tr w:rsidR="00BE0E36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E36" w:rsidRPr="00B9371B" w:rsidRDefault="00BE0E36" w:rsidP="00222699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E36" w:rsidRPr="00B9371B" w:rsidRDefault="00BE0E36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2006-01-1110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E36" w:rsidRPr="00B9371B" w:rsidRDefault="00BE0E36" w:rsidP="00BE0E36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E36" w:rsidRPr="00B9371B" w:rsidRDefault="00BE0E36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E36" w:rsidRPr="00B9371B" w:rsidRDefault="00BE0E36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E36" w:rsidRPr="00A1245C" w:rsidRDefault="00BE0E36" w:rsidP="00246780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E36" w:rsidRDefault="00BE0E36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E36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B57E39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E39" w:rsidRPr="00B9371B" w:rsidRDefault="00B57E39" w:rsidP="00222699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2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2006-01-1151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A1245C" w:rsidRDefault="00B57E39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Default="00B57E39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B57E39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E39" w:rsidRPr="007404B9" w:rsidRDefault="00B57E39" w:rsidP="00222699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7404B9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3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2006-01-1158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A1245C" w:rsidRDefault="00B57E39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Default="00B57E39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B57E39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7404B9" w:rsidRDefault="00B57E39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7404B9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4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2006-01-1402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A1245C" w:rsidRDefault="00B57E39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Default="00B57E39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B57E39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5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2006-01-2406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A1245C" w:rsidRDefault="00B57E39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Default="00B57E39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B57E39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6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2006-01-2609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A1245C" w:rsidRDefault="00B57E39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Default="00B57E39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B57E39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7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2006-01-3432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A1245C" w:rsidRDefault="00B57E39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Default="00B57E39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B57E39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8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2006-01-3433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B9371B" w:rsidRDefault="00B57E39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Pr="00A1245C" w:rsidRDefault="00B57E39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Default="00B57E39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39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9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2009-01-1177-2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BE0E36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10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2009-01-1357-3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11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2009-01-1357-5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12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2009-01-1455-2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13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2009-01-1808-3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14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2009-01-1808-4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15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2009-01-1964-1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16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2009-01-2138-4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17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2009-01-2393-3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18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2009-01-2574-2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19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2009-01-2574-4 I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20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2009-01-2807-2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21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2009-01-3361-2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22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2009-01-3896-4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23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2009-01-4415-2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24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2009-01-4530-4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25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2009-01-5505-5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26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2011-01-101-6 I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27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2011-01-972-1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lastRenderedPageBreak/>
              <w:t>28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2011-01-1544-6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29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2011-01-1670-5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30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2011-01-2112-1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31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2011-01-2301-5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32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2011-01-2508-1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33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2011-01-2508-6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34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2011-01-3460-2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35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2011-01-3717-3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36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2011-01-3717-5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37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2011-01-3991-2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38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2011-01-3991-4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39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2011-01-4277-6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40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2011-01-5250-2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41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F529D6">
              <w:rPr>
                <w:rFonts w:asciiTheme="minorHAnsi" w:hAnsiTheme="minorHAnsi" w:cs="Calibri"/>
                <w:sz w:val="20"/>
                <w:lang w:val="en-US"/>
              </w:rPr>
              <w:t>2011-01-5250-7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F529D6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640798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42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F529D6">
              <w:rPr>
                <w:rFonts w:asciiTheme="minorHAnsi" w:hAnsiTheme="minorHAnsi" w:cs="Calibri"/>
                <w:sz w:val="20"/>
                <w:lang w:val="en-US"/>
              </w:rPr>
              <w:t>2011-01-5252-1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F529D6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640798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4A51DA" w:rsidP="00B60B06">
            <w:pPr>
              <w:jc w:val="center"/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5B2C0A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neg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Negative control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Ok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Ok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</w:p>
        </w:tc>
      </w:tr>
      <w:tr w:rsidR="008E40F4" w:rsidRPr="00B9371B" w:rsidTr="009F29B1">
        <w:trPr>
          <w:trHeight w:val="340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5B2C0A" w:rsidP="00E71B32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pos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222699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Positive control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A8476C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Ok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B9371B" w:rsidRDefault="008E40F4" w:rsidP="00735144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Ok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Pr="00A1245C" w:rsidRDefault="008E40F4" w:rsidP="008B476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0F4" w:rsidRDefault="008E40F4" w:rsidP="00B60B06">
            <w:pPr>
              <w:jc w:val="center"/>
            </w:pPr>
          </w:p>
        </w:tc>
      </w:tr>
    </w:tbl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"/>
        <w:gridCol w:w="1985"/>
        <w:gridCol w:w="991"/>
        <w:gridCol w:w="993"/>
        <w:gridCol w:w="1274"/>
        <w:gridCol w:w="1278"/>
        <w:gridCol w:w="932"/>
        <w:gridCol w:w="622"/>
      </w:tblGrid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43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2011-01-5253-2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44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sz w:val="20"/>
                <w:lang w:val="en-US"/>
              </w:rPr>
              <w:t>2011-01-5253-3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45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2011-01-5254-5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46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2011-01-5432-1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47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2011-01-5610-1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48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2011-01-6227-1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49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2011-01-6227-6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50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2011-01-6462-2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51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2011-01-6462-6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52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2011-01-6928-3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53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2011-01-6928-4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54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2011-01-6928-6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55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2011-01-7378-4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56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2011-01-7660-4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57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2011-01-7660-5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58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2011-01-7940-5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59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2011-01-7940-6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60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2011-01-8174-2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61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2011-01-8304-2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lastRenderedPageBreak/>
              <w:t>62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2011-01-8304-5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63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2011-01-8709-2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64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2011-01-9195-3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65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sz w:val="20"/>
                <w:lang w:val="en-US"/>
              </w:rPr>
              <w:t>2011-01-9386-3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Default="009F29B1" w:rsidP="009F29B1">
            <w:r w:rsidRPr="00BF1EBF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66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color w:val="000000"/>
                <w:sz w:val="20"/>
                <w:lang w:val="en-US"/>
              </w:rPr>
              <w:t>2014-01-1741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67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color w:val="000000"/>
                <w:sz w:val="20"/>
                <w:lang w:val="en-US"/>
              </w:rPr>
              <w:t>2014-01-1914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7B3B3A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68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color w:val="000000"/>
                <w:sz w:val="20"/>
                <w:lang w:val="en-US"/>
              </w:rPr>
              <w:t>2014-01-2995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7B3B3A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69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color w:val="000000"/>
                <w:sz w:val="20"/>
                <w:lang w:val="en-US"/>
              </w:rPr>
              <w:t>2014-01-4539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7B3B3A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70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color w:val="000000"/>
                <w:sz w:val="20"/>
                <w:lang w:val="en-US"/>
              </w:rPr>
              <w:t>2014-01-6934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7B3B3A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71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color w:val="000000"/>
                <w:sz w:val="20"/>
                <w:lang w:val="en-US"/>
              </w:rPr>
              <w:t>2014-01-7050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7B3B3A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72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color w:val="000000"/>
                <w:sz w:val="20"/>
                <w:lang w:val="en-US"/>
              </w:rPr>
              <w:t>2014-01-7207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7B3B3A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73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color w:val="000000"/>
                <w:sz w:val="20"/>
                <w:lang w:val="en-US"/>
              </w:rPr>
              <w:t>2014-01-7377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7B3B3A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74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color w:val="000000"/>
                <w:sz w:val="20"/>
                <w:lang w:val="en-US"/>
              </w:rPr>
              <w:t>2014-01-7394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7B3B3A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75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color w:val="000000"/>
                <w:sz w:val="20"/>
                <w:lang w:val="en-US"/>
              </w:rPr>
              <w:t>2014-01-7479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7B3B3A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76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color w:val="000000"/>
                <w:sz w:val="20"/>
                <w:lang w:val="en-US"/>
              </w:rPr>
              <w:t>2014-01-7483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7B3B3A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77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3A1FD4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3A1FD4">
              <w:rPr>
                <w:rFonts w:asciiTheme="minorHAnsi" w:hAnsiTheme="minorHAnsi" w:cs="Calibri"/>
                <w:color w:val="000000"/>
                <w:sz w:val="20"/>
                <w:lang w:val="en-US"/>
              </w:rPr>
              <w:t>2014-01-7512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7B3B3A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78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color w:val="000000"/>
                <w:sz w:val="20"/>
                <w:lang w:val="en-US"/>
              </w:rPr>
              <w:t>2014-01-7513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7B3B3A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79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color w:val="000000"/>
                <w:sz w:val="20"/>
                <w:lang w:val="en-US"/>
              </w:rPr>
              <w:t>2014-01-7584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7B3B3A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broiler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+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VRE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RS</w:t>
            </w: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neg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Negative control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Ok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Ok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</w:p>
        </w:tc>
      </w:tr>
      <w:tr w:rsidR="009F29B1" w:rsidRPr="00B9371B" w:rsidTr="009F29B1">
        <w:trPr>
          <w:trHeight w:val="329"/>
        </w:trPr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</w:pPr>
            <w:r>
              <w:rPr>
                <w:rFonts w:asciiTheme="minorHAnsi" w:hAnsiTheme="minorHAnsi" w:cs="Calibri"/>
                <w:b/>
                <w:bCs/>
                <w:iCs/>
                <w:color w:val="000000"/>
                <w:sz w:val="20"/>
                <w:lang w:val="en-US"/>
              </w:rPr>
              <w:t>pos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Positive control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Ok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  <w:r w:rsidRPr="00B9371B"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  <w:t>Ok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9B1" w:rsidRPr="00B9371B" w:rsidRDefault="009F29B1" w:rsidP="009F29B1">
            <w:pPr>
              <w:jc w:val="center"/>
              <w:rPr>
                <w:rFonts w:asciiTheme="minorHAnsi" w:hAnsiTheme="minorHAnsi" w:cs="Calibri"/>
                <w:bCs/>
                <w:iCs/>
                <w:color w:val="000000"/>
                <w:sz w:val="20"/>
                <w:lang w:val="en-US"/>
              </w:rPr>
            </w:pPr>
          </w:p>
        </w:tc>
      </w:tr>
    </w:tbl>
    <w:p w:rsidR="00E20EA4" w:rsidRPr="00B60B06" w:rsidRDefault="00246780">
      <w:pPr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sz w:val="20"/>
          <w:lang w:val="en-US"/>
        </w:rPr>
        <w:t xml:space="preserve">VRE; vancomycin resistant </w:t>
      </w:r>
      <w:r w:rsidRPr="00246780">
        <w:rPr>
          <w:rFonts w:asciiTheme="minorHAnsi" w:hAnsiTheme="minorHAnsi"/>
          <w:i/>
          <w:sz w:val="20"/>
          <w:lang w:val="en-US"/>
        </w:rPr>
        <w:t>Enterococcus faecium</w:t>
      </w:r>
      <w:r w:rsidR="00B60B06">
        <w:rPr>
          <w:rFonts w:asciiTheme="minorHAnsi" w:hAnsiTheme="minorHAnsi"/>
          <w:sz w:val="20"/>
          <w:lang w:val="en-US"/>
        </w:rPr>
        <w:t>, VAN; vancomycin, NAR; nara</w:t>
      </w:r>
      <w:r w:rsidR="008E40F4">
        <w:rPr>
          <w:rFonts w:asciiTheme="minorHAnsi" w:hAnsiTheme="minorHAnsi"/>
          <w:sz w:val="20"/>
          <w:lang w:val="en-US"/>
        </w:rPr>
        <w:t>s</w:t>
      </w:r>
      <w:r w:rsidR="004A51DA">
        <w:rPr>
          <w:rFonts w:asciiTheme="minorHAnsi" w:hAnsiTheme="minorHAnsi"/>
          <w:sz w:val="20"/>
          <w:lang w:val="en-US"/>
        </w:rPr>
        <w:t>in, RS</w:t>
      </w:r>
      <w:r w:rsidR="00B60B06">
        <w:rPr>
          <w:rFonts w:asciiTheme="minorHAnsi" w:hAnsiTheme="minorHAnsi"/>
          <w:sz w:val="20"/>
          <w:lang w:val="en-US"/>
        </w:rPr>
        <w:t xml:space="preserve">; </w:t>
      </w:r>
      <w:r w:rsidR="004A51DA">
        <w:rPr>
          <w:rFonts w:asciiTheme="minorHAnsi" w:hAnsiTheme="minorHAnsi"/>
          <w:sz w:val="20"/>
          <w:lang w:val="en-US"/>
        </w:rPr>
        <w:t>Reduced susceptible</w:t>
      </w:r>
    </w:p>
    <w:p w:rsidR="00246780" w:rsidRPr="00B9371B" w:rsidRDefault="00246780">
      <w:pPr>
        <w:rPr>
          <w:rFonts w:asciiTheme="minorHAnsi" w:hAnsiTheme="minorHAnsi"/>
          <w:sz w:val="20"/>
          <w:lang w:val="en-US"/>
        </w:rPr>
      </w:pPr>
    </w:p>
    <w:p w:rsidR="001D175C" w:rsidRDefault="001D175C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hAnsiTheme="minorHAnsi"/>
          <w:b/>
          <w:szCs w:val="23"/>
          <w:lang w:val="en-US"/>
        </w:rPr>
      </w:pPr>
      <w:r>
        <w:rPr>
          <w:rFonts w:asciiTheme="minorHAnsi" w:hAnsiTheme="minorHAnsi"/>
          <w:b/>
          <w:szCs w:val="23"/>
          <w:lang w:val="en-US"/>
        </w:rPr>
        <w:br w:type="page"/>
      </w:r>
    </w:p>
    <w:p w:rsidR="002B5D12" w:rsidRPr="008C2524" w:rsidRDefault="001D175C">
      <w:pPr>
        <w:rPr>
          <w:rFonts w:asciiTheme="minorHAnsi" w:hAnsiTheme="minorHAnsi"/>
          <w:b/>
          <w:szCs w:val="23"/>
          <w:lang w:val="en-US"/>
        </w:rPr>
      </w:pPr>
      <w:r>
        <w:rPr>
          <w:rFonts w:asciiTheme="minorHAnsi" w:hAnsiTheme="minorHAnsi"/>
          <w:b/>
          <w:szCs w:val="23"/>
          <w:lang w:val="en-US"/>
        </w:rPr>
        <w:lastRenderedPageBreak/>
        <w:t>Figure A</w:t>
      </w:r>
      <w:r w:rsidR="002B5D12" w:rsidRPr="008C2524">
        <w:rPr>
          <w:rFonts w:asciiTheme="minorHAnsi" w:hAnsiTheme="minorHAnsi"/>
          <w:b/>
          <w:szCs w:val="23"/>
          <w:lang w:val="en-US"/>
        </w:rPr>
        <w:t xml:space="preserve">. Gel pictures showing PCR products of </w:t>
      </w:r>
      <w:r w:rsidR="004A51DA">
        <w:rPr>
          <w:rFonts w:asciiTheme="minorHAnsi" w:hAnsiTheme="minorHAnsi"/>
          <w:b/>
          <w:szCs w:val="23"/>
          <w:lang w:val="en-US"/>
        </w:rPr>
        <w:t xml:space="preserve">the </w:t>
      </w:r>
      <w:r w:rsidR="002B5D12" w:rsidRPr="008C2524">
        <w:rPr>
          <w:rFonts w:asciiTheme="minorHAnsi" w:hAnsiTheme="minorHAnsi"/>
          <w:b/>
          <w:szCs w:val="23"/>
          <w:lang w:val="en-US"/>
        </w:rPr>
        <w:t>ATPase</w:t>
      </w:r>
      <w:r w:rsidR="00F072EC">
        <w:rPr>
          <w:rFonts w:asciiTheme="minorHAnsi" w:hAnsiTheme="minorHAnsi"/>
          <w:b/>
          <w:szCs w:val="23"/>
          <w:lang w:val="en-US"/>
        </w:rPr>
        <w:t xml:space="preserve"> </w:t>
      </w:r>
      <w:r w:rsidR="004A51DA">
        <w:rPr>
          <w:rFonts w:asciiTheme="minorHAnsi" w:hAnsiTheme="minorHAnsi"/>
          <w:b/>
          <w:szCs w:val="23"/>
          <w:lang w:val="en-US"/>
        </w:rPr>
        <w:t xml:space="preserve">gene </w:t>
      </w:r>
      <w:r w:rsidR="00F072EC">
        <w:rPr>
          <w:rFonts w:asciiTheme="minorHAnsi" w:hAnsiTheme="minorHAnsi"/>
          <w:b/>
          <w:szCs w:val="23"/>
          <w:lang w:val="en-US"/>
        </w:rPr>
        <w:t>of the vancomycin resistant</w:t>
      </w:r>
      <w:r w:rsidR="008E40F4">
        <w:rPr>
          <w:rFonts w:asciiTheme="minorHAnsi" w:hAnsiTheme="minorHAnsi"/>
          <w:b/>
          <w:szCs w:val="23"/>
          <w:lang w:val="en-US"/>
        </w:rPr>
        <w:t xml:space="preserve"> </w:t>
      </w:r>
      <w:r w:rsidR="00F072EC">
        <w:rPr>
          <w:rFonts w:asciiTheme="minorHAnsi" w:hAnsiTheme="minorHAnsi"/>
          <w:b/>
          <w:szCs w:val="23"/>
          <w:lang w:val="en-US"/>
        </w:rPr>
        <w:t>isolates included in this study</w:t>
      </w:r>
      <w:r w:rsidR="002B5D12" w:rsidRPr="008C2524">
        <w:rPr>
          <w:rFonts w:asciiTheme="minorHAnsi" w:hAnsiTheme="minorHAnsi"/>
          <w:b/>
          <w:szCs w:val="23"/>
          <w:lang w:val="en-US"/>
        </w:rPr>
        <w:t>.</w:t>
      </w:r>
    </w:p>
    <w:p w:rsidR="002B5D12" w:rsidRPr="00B9371B" w:rsidRDefault="002B5D12">
      <w:pPr>
        <w:rPr>
          <w:rFonts w:asciiTheme="minorHAnsi" w:hAnsiTheme="minorHAnsi"/>
          <w:sz w:val="20"/>
          <w:lang w:val="en-US"/>
        </w:rPr>
      </w:pPr>
    </w:p>
    <w:p w:rsidR="005B2C0A" w:rsidRDefault="005B2C0A" w:rsidP="00222699">
      <w:pPr>
        <w:rPr>
          <w:rFonts w:asciiTheme="minorHAnsi" w:hAnsiTheme="minorHAnsi"/>
          <w:bCs/>
          <w:iCs/>
          <w:color w:val="000000"/>
          <w:sz w:val="20"/>
          <w:lang w:val="en-US"/>
        </w:rPr>
      </w:pPr>
      <w:r>
        <w:rPr>
          <w:rFonts w:asciiTheme="minorHAnsi" w:hAnsiTheme="minorHAnsi"/>
          <w:bCs/>
          <w:iCs/>
          <w:noProof/>
          <w:color w:val="000000"/>
          <w:sz w:val="20"/>
        </w:rPr>
        <w:drawing>
          <wp:inline distT="0" distB="0" distL="0" distR="0" wp14:anchorId="1A6CB725">
            <wp:extent cx="5822950" cy="2140989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534" cy="2153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1D4" w:rsidRDefault="007841D4" w:rsidP="00BF723C">
      <w:pPr>
        <w:rPr>
          <w:rFonts w:asciiTheme="minorHAnsi" w:hAnsiTheme="minorHAnsi"/>
          <w:b/>
          <w:szCs w:val="23"/>
          <w:lang w:val="en-US"/>
        </w:rPr>
      </w:pPr>
    </w:p>
    <w:p w:rsidR="00A940CB" w:rsidRDefault="004A51DA" w:rsidP="00222699">
      <w:pPr>
        <w:rPr>
          <w:rFonts w:asciiTheme="minorHAnsi" w:hAnsiTheme="minorHAnsi"/>
          <w:b/>
          <w:szCs w:val="23"/>
          <w:lang w:val="en-US"/>
        </w:rPr>
      </w:pPr>
      <w:r>
        <w:rPr>
          <w:rFonts w:asciiTheme="minorHAnsi" w:hAnsiTheme="minorHAnsi"/>
          <w:b/>
          <w:noProof/>
          <w:szCs w:val="23"/>
        </w:rPr>
        <w:drawing>
          <wp:inline distT="0" distB="0" distL="0" distR="0" wp14:anchorId="49BBCF79">
            <wp:extent cx="5740400" cy="197112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73" cy="1975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0CB" w:rsidRDefault="00A940CB" w:rsidP="00222699">
      <w:pPr>
        <w:rPr>
          <w:rFonts w:asciiTheme="minorHAnsi" w:hAnsiTheme="minorHAnsi"/>
          <w:b/>
          <w:szCs w:val="23"/>
          <w:lang w:val="en-US"/>
        </w:rPr>
      </w:pPr>
    </w:p>
    <w:p w:rsidR="001D175C" w:rsidRDefault="001D175C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hAnsiTheme="minorHAnsi"/>
          <w:b/>
          <w:szCs w:val="23"/>
          <w:lang w:val="en-US"/>
        </w:rPr>
      </w:pPr>
      <w:r>
        <w:rPr>
          <w:rFonts w:asciiTheme="minorHAnsi" w:hAnsiTheme="minorHAnsi"/>
          <w:b/>
          <w:szCs w:val="23"/>
          <w:lang w:val="en-US"/>
        </w:rPr>
        <w:br w:type="page"/>
      </w:r>
    </w:p>
    <w:p w:rsidR="00BF723C" w:rsidRPr="00A940CB" w:rsidRDefault="001D175C" w:rsidP="00222699">
      <w:pPr>
        <w:rPr>
          <w:rFonts w:asciiTheme="minorHAnsi" w:hAnsiTheme="minorHAnsi"/>
          <w:b/>
          <w:szCs w:val="23"/>
          <w:lang w:val="en-US"/>
        </w:rPr>
      </w:pPr>
      <w:r>
        <w:rPr>
          <w:rFonts w:asciiTheme="minorHAnsi" w:hAnsiTheme="minorHAnsi"/>
          <w:b/>
          <w:szCs w:val="23"/>
          <w:lang w:val="en-US"/>
        </w:rPr>
        <w:lastRenderedPageBreak/>
        <w:t>Figure B</w:t>
      </w:r>
      <w:r w:rsidR="00BF723C" w:rsidRPr="008C2524">
        <w:rPr>
          <w:rFonts w:asciiTheme="minorHAnsi" w:hAnsiTheme="minorHAnsi"/>
          <w:b/>
          <w:szCs w:val="23"/>
          <w:lang w:val="en-US"/>
        </w:rPr>
        <w:t xml:space="preserve">. Gel pictures showing PCR products of </w:t>
      </w:r>
      <w:r w:rsidR="004A51DA">
        <w:rPr>
          <w:rFonts w:asciiTheme="minorHAnsi" w:hAnsiTheme="minorHAnsi"/>
          <w:b/>
          <w:szCs w:val="23"/>
          <w:lang w:val="en-US"/>
        </w:rPr>
        <w:t xml:space="preserve">the </w:t>
      </w:r>
      <w:r w:rsidR="00BF723C" w:rsidRPr="008C2524">
        <w:rPr>
          <w:rFonts w:asciiTheme="minorHAnsi" w:hAnsiTheme="minorHAnsi"/>
          <w:b/>
          <w:szCs w:val="23"/>
          <w:lang w:val="en-US"/>
        </w:rPr>
        <w:t>permease</w:t>
      </w:r>
      <w:r w:rsidR="00F072EC">
        <w:rPr>
          <w:rFonts w:asciiTheme="minorHAnsi" w:hAnsiTheme="minorHAnsi"/>
          <w:b/>
          <w:szCs w:val="23"/>
          <w:lang w:val="en-US"/>
        </w:rPr>
        <w:t xml:space="preserve"> </w:t>
      </w:r>
      <w:r w:rsidR="004A51DA">
        <w:rPr>
          <w:rFonts w:asciiTheme="minorHAnsi" w:hAnsiTheme="minorHAnsi"/>
          <w:b/>
          <w:szCs w:val="23"/>
          <w:lang w:val="en-US"/>
        </w:rPr>
        <w:t xml:space="preserve">gene </w:t>
      </w:r>
      <w:r w:rsidR="00F072EC">
        <w:rPr>
          <w:rFonts w:asciiTheme="minorHAnsi" w:hAnsiTheme="minorHAnsi"/>
          <w:b/>
          <w:szCs w:val="23"/>
          <w:lang w:val="en-US"/>
        </w:rPr>
        <w:t>of the vancomycin resistant isolates included in this study</w:t>
      </w:r>
      <w:r w:rsidR="00A940CB">
        <w:rPr>
          <w:rFonts w:asciiTheme="minorHAnsi" w:hAnsiTheme="minorHAnsi"/>
          <w:b/>
          <w:szCs w:val="23"/>
          <w:lang w:val="en-US"/>
        </w:rPr>
        <w:t>.</w:t>
      </w:r>
    </w:p>
    <w:p w:rsidR="00421C26" w:rsidRDefault="00421C26" w:rsidP="00BF723C">
      <w:pPr>
        <w:rPr>
          <w:rFonts w:asciiTheme="minorHAnsi" w:hAnsiTheme="minorHAnsi"/>
          <w:sz w:val="20"/>
          <w:lang w:val="en-US"/>
        </w:rPr>
      </w:pPr>
    </w:p>
    <w:p w:rsidR="00BF723C" w:rsidRPr="00B9371B" w:rsidRDefault="003B7A8C" w:rsidP="00222699">
      <w:pPr>
        <w:rPr>
          <w:rFonts w:asciiTheme="minorHAnsi" w:hAnsiTheme="minorHAnsi"/>
          <w:b/>
          <w:bCs/>
          <w:iCs/>
          <w:color w:val="000000"/>
          <w:sz w:val="20"/>
          <w:lang w:val="en-US"/>
        </w:rPr>
      </w:pPr>
      <w:r>
        <w:rPr>
          <w:rFonts w:asciiTheme="minorHAnsi" w:hAnsiTheme="minorHAnsi"/>
          <w:b/>
          <w:bCs/>
          <w:iCs/>
          <w:noProof/>
          <w:color w:val="000000"/>
          <w:sz w:val="20"/>
        </w:rPr>
        <w:drawing>
          <wp:inline distT="0" distB="0" distL="0" distR="0" wp14:anchorId="0B34147F">
            <wp:extent cx="5849630" cy="21844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78" cy="2203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524" w:rsidRDefault="008C2524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hAnsiTheme="minorHAnsi"/>
          <w:sz w:val="20"/>
          <w:lang w:val="en-US"/>
        </w:rPr>
      </w:pPr>
    </w:p>
    <w:p w:rsidR="00FB7258" w:rsidRPr="00FB7258" w:rsidRDefault="004A51DA" w:rsidP="00FB7258">
      <w:pPr>
        <w:rPr>
          <w:rFonts w:asciiTheme="minorHAnsi" w:hAnsiTheme="minorHAnsi"/>
          <w:sz w:val="20"/>
          <w:lang w:val="en-US"/>
        </w:rPr>
      </w:pPr>
      <w:r>
        <w:rPr>
          <w:rFonts w:asciiTheme="minorHAnsi" w:hAnsiTheme="minorHAnsi"/>
          <w:noProof/>
          <w:sz w:val="20"/>
        </w:rPr>
        <w:drawing>
          <wp:inline distT="0" distB="0" distL="0" distR="0" wp14:anchorId="78BB813D">
            <wp:extent cx="5852795" cy="23901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699" w:rsidRPr="00B9371B" w:rsidRDefault="00222699">
      <w:pPr>
        <w:rPr>
          <w:rFonts w:asciiTheme="minorHAnsi" w:hAnsiTheme="minorHAnsi"/>
          <w:sz w:val="20"/>
          <w:lang w:val="en-US"/>
        </w:rPr>
      </w:pPr>
    </w:p>
    <w:p w:rsidR="00DD5ED7" w:rsidRDefault="00DD5ED7" w:rsidP="00222699">
      <w:pPr>
        <w:rPr>
          <w:rFonts w:asciiTheme="minorHAnsi" w:hAnsiTheme="minorHAnsi"/>
          <w:bCs/>
          <w:iCs/>
          <w:color w:val="000000"/>
          <w:sz w:val="20"/>
          <w:lang w:val="en-US"/>
        </w:rPr>
      </w:pPr>
    </w:p>
    <w:p w:rsidR="00484124" w:rsidRPr="00B9371B" w:rsidRDefault="00484124" w:rsidP="00484124">
      <w:pPr>
        <w:rPr>
          <w:rFonts w:asciiTheme="minorHAnsi" w:hAnsiTheme="minorHAnsi"/>
          <w:b/>
          <w:sz w:val="20"/>
          <w:lang w:val="en-US"/>
        </w:rPr>
      </w:pPr>
    </w:p>
    <w:sectPr w:rsidR="00484124" w:rsidRPr="00B937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5929aThfkr4JLYD1YX58LBbpfmJhrOorE0Op/spHXoHKAsHiqES2NisquXq1I2fwomXKmFIQSDtwxvFnCx9NrQ==" w:salt="MbVS1ujLlSvvnEO1Y61/i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699"/>
    <w:rsid w:val="00037264"/>
    <w:rsid w:val="0007018F"/>
    <w:rsid w:val="00082FD3"/>
    <w:rsid w:val="00095915"/>
    <w:rsid w:val="000B033C"/>
    <w:rsid w:val="000D5BE0"/>
    <w:rsid w:val="00110824"/>
    <w:rsid w:val="00117C9B"/>
    <w:rsid w:val="00143780"/>
    <w:rsid w:val="001874A5"/>
    <w:rsid w:val="001B3EEF"/>
    <w:rsid w:val="001C198A"/>
    <w:rsid w:val="001D175C"/>
    <w:rsid w:val="001E2A82"/>
    <w:rsid w:val="001E44B7"/>
    <w:rsid w:val="00222699"/>
    <w:rsid w:val="002358CD"/>
    <w:rsid w:val="00246780"/>
    <w:rsid w:val="002A29AF"/>
    <w:rsid w:val="002B5D12"/>
    <w:rsid w:val="002C3189"/>
    <w:rsid w:val="00315848"/>
    <w:rsid w:val="00354141"/>
    <w:rsid w:val="003A1FD4"/>
    <w:rsid w:val="003B7A8C"/>
    <w:rsid w:val="00421C26"/>
    <w:rsid w:val="00484124"/>
    <w:rsid w:val="004879AE"/>
    <w:rsid w:val="004A51DA"/>
    <w:rsid w:val="004B18A4"/>
    <w:rsid w:val="004B411F"/>
    <w:rsid w:val="004D1BE4"/>
    <w:rsid w:val="0050581D"/>
    <w:rsid w:val="00533163"/>
    <w:rsid w:val="00550D60"/>
    <w:rsid w:val="00564673"/>
    <w:rsid w:val="005A3904"/>
    <w:rsid w:val="005B2C0A"/>
    <w:rsid w:val="005C59F8"/>
    <w:rsid w:val="00640798"/>
    <w:rsid w:val="0066687C"/>
    <w:rsid w:val="006C5F97"/>
    <w:rsid w:val="00735144"/>
    <w:rsid w:val="007404B9"/>
    <w:rsid w:val="00765815"/>
    <w:rsid w:val="00780E1A"/>
    <w:rsid w:val="007841D4"/>
    <w:rsid w:val="007863EE"/>
    <w:rsid w:val="007E42C2"/>
    <w:rsid w:val="008467E0"/>
    <w:rsid w:val="00847F85"/>
    <w:rsid w:val="00864124"/>
    <w:rsid w:val="008676BB"/>
    <w:rsid w:val="008A0CD2"/>
    <w:rsid w:val="008B2A80"/>
    <w:rsid w:val="008B4761"/>
    <w:rsid w:val="008C2524"/>
    <w:rsid w:val="008E40F4"/>
    <w:rsid w:val="008F62E6"/>
    <w:rsid w:val="00953F01"/>
    <w:rsid w:val="00962400"/>
    <w:rsid w:val="0098352F"/>
    <w:rsid w:val="009A2050"/>
    <w:rsid w:val="009F29B1"/>
    <w:rsid w:val="00A2056A"/>
    <w:rsid w:val="00A37744"/>
    <w:rsid w:val="00A579EE"/>
    <w:rsid w:val="00A8476C"/>
    <w:rsid w:val="00A940CB"/>
    <w:rsid w:val="00AB1454"/>
    <w:rsid w:val="00AE1A90"/>
    <w:rsid w:val="00AE4E1B"/>
    <w:rsid w:val="00B22D12"/>
    <w:rsid w:val="00B432D1"/>
    <w:rsid w:val="00B510C0"/>
    <w:rsid w:val="00B57139"/>
    <w:rsid w:val="00B57E39"/>
    <w:rsid w:val="00B60B06"/>
    <w:rsid w:val="00B60C24"/>
    <w:rsid w:val="00B9371B"/>
    <w:rsid w:val="00B96CB2"/>
    <w:rsid w:val="00BA3E22"/>
    <w:rsid w:val="00BC1D71"/>
    <w:rsid w:val="00BE0E36"/>
    <w:rsid w:val="00BF723C"/>
    <w:rsid w:val="00C56E37"/>
    <w:rsid w:val="00CA67C5"/>
    <w:rsid w:val="00D03416"/>
    <w:rsid w:val="00D06420"/>
    <w:rsid w:val="00D26F01"/>
    <w:rsid w:val="00D84F1C"/>
    <w:rsid w:val="00D863CA"/>
    <w:rsid w:val="00DD5ED7"/>
    <w:rsid w:val="00E20EA4"/>
    <w:rsid w:val="00E3096A"/>
    <w:rsid w:val="00E577F2"/>
    <w:rsid w:val="00E71B32"/>
    <w:rsid w:val="00E87918"/>
    <w:rsid w:val="00EA61E7"/>
    <w:rsid w:val="00EC1970"/>
    <w:rsid w:val="00EF07F9"/>
    <w:rsid w:val="00EF4D7A"/>
    <w:rsid w:val="00F01FCC"/>
    <w:rsid w:val="00F072EC"/>
    <w:rsid w:val="00F529D6"/>
    <w:rsid w:val="00F938C1"/>
    <w:rsid w:val="00FA525A"/>
    <w:rsid w:val="00FB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42E689-6353-4941-AFE3-200A21B86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269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3"/>
      <w:szCs w:val="20"/>
      <w:lang w:eastAsia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9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970"/>
    <w:rPr>
      <w:rFonts w:ascii="Tahoma" w:eastAsia="Times New Roman" w:hAnsi="Tahoma" w:cs="Tahoma"/>
      <w:sz w:val="16"/>
      <w:szCs w:val="16"/>
      <w:lang w:eastAsia="nb-NO"/>
    </w:rPr>
  </w:style>
  <w:style w:type="character" w:styleId="CommentReference">
    <w:name w:val="annotation reference"/>
    <w:basedOn w:val="DefaultParagraphFont"/>
    <w:uiPriority w:val="99"/>
    <w:semiHidden/>
    <w:unhideWhenUsed/>
    <w:rsid w:val="00F938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38C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38C1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8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8C1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table" w:styleId="TableGrid">
    <w:name w:val="Table Grid"/>
    <w:basedOn w:val="TableNormal"/>
    <w:uiPriority w:val="39"/>
    <w:rsid w:val="00421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628</Words>
  <Characters>3333</Characters>
  <Application>Microsoft Office Word</Application>
  <DocSecurity>8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Universitetet i Oslo</Company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Simm</dc:creator>
  <cp:lastModifiedBy>Roger Simm</cp:lastModifiedBy>
  <cp:revision>12</cp:revision>
  <dcterms:created xsi:type="dcterms:W3CDTF">2019-11-16T16:35:00Z</dcterms:created>
  <dcterms:modified xsi:type="dcterms:W3CDTF">2019-11-23T09:27:00Z</dcterms:modified>
  <cp:contentStatus/>
</cp:coreProperties>
</file>