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A6" w:rsidRPr="00BA4347" w:rsidRDefault="001610A6" w:rsidP="0028412E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  <w:lang w:val="en-US"/>
        </w:rPr>
      </w:pPr>
      <w:r w:rsidRPr="00BA43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58482A" wp14:editId="53D52828">
            <wp:extent cx="6571397" cy="38705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609" cy="388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A6" w:rsidRPr="00BA4347" w:rsidRDefault="001610A6" w:rsidP="0016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0A6" w:rsidRPr="00BA4347" w:rsidRDefault="001610A6" w:rsidP="00755334">
      <w:pPr>
        <w:rPr>
          <w:rFonts w:asciiTheme="majorBidi" w:hAnsiTheme="majorBidi" w:cstheme="majorBidi"/>
          <w:sz w:val="24"/>
          <w:szCs w:val="24"/>
          <w:lang w:val="en-US"/>
        </w:rPr>
      </w:pPr>
      <w:r w:rsidRPr="00BA4347">
        <w:rPr>
          <w:rFonts w:asciiTheme="majorBidi" w:hAnsiTheme="majorBidi" w:cstheme="majorBidi"/>
          <w:sz w:val="24"/>
          <w:szCs w:val="24"/>
          <w:lang w:val="en-US"/>
        </w:rPr>
        <w:t xml:space="preserve">Figure </w:t>
      </w:r>
      <w:r>
        <w:rPr>
          <w:rFonts w:asciiTheme="majorBidi" w:hAnsiTheme="majorBidi" w:cstheme="majorBidi"/>
          <w:sz w:val="24"/>
          <w:szCs w:val="24"/>
          <w:lang w:val="en-US"/>
        </w:rPr>
        <w:t>S</w:t>
      </w:r>
      <w:r w:rsidR="00755334">
        <w:rPr>
          <w:rFonts w:asciiTheme="majorBidi" w:hAnsiTheme="majorBidi" w:cstheme="majorBidi"/>
          <w:sz w:val="24"/>
          <w:szCs w:val="24"/>
          <w:lang w:val="en-US"/>
        </w:rPr>
        <w:t>2</w:t>
      </w:r>
      <w:bookmarkStart w:id="0" w:name="_GoBack"/>
      <w:bookmarkEnd w:id="0"/>
    </w:p>
    <w:p w:rsidR="001610A6" w:rsidRPr="00BA4347" w:rsidRDefault="001610A6" w:rsidP="001610A6">
      <w:pPr>
        <w:rPr>
          <w:rFonts w:asciiTheme="majorBidi" w:hAnsiTheme="majorBidi" w:cstheme="majorBidi"/>
          <w:sz w:val="24"/>
          <w:szCs w:val="24"/>
          <w:lang w:val="en-US"/>
        </w:rPr>
      </w:pPr>
      <w:r w:rsidRPr="00BA4347">
        <w:rPr>
          <w:rFonts w:asciiTheme="majorBidi" w:hAnsiTheme="majorBidi" w:cstheme="majorBidi"/>
          <w:sz w:val="24"/>
          <w:szCs w:val="24"/>
          <w:lang w:val="en-US"/>
        </w:rPr>
        <w:t>The relationship between negative affectivity and socio-economic progress</w:t>
      </w:r>
    </w:p>
    <w:p w:rsidR="00647AA6" w:rsidRPr="005C61AC" w:rsidRDefault="00647AA6">
      <w:pPr>
        <w:rPr>
          <w:lang w:val="en-US"/>
        </w:rPr>
      </w:pPr>
    </w:p>
    <w:sectPr w:rsidR="00647AA6" w:rsidRPr="005C61AC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NDUxtTS3NDQ3MbRU0lEKTi0uzszPAykwqQUANTouQywAAAA="/>
  </w:docVars>
  <w:rsids>
    <w:rsidRoot w:val="005C61AC"/>
    <w:rsid w:val="001610A6"/>
    <w:rsid w:val="0028412E"/>
    <w:rsid w:val="004302AA"/>
    <w:rsid w:val="005C61AC"/>
    <w:rsid w:val="00647AA6"/>
    <w:rsid w:val="00755334"/>
    <w:rsid w:val="00BE691D"/>
    <w:rsid w:val="00D01DB2"/>
    <w:rsid w:val="00D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6C47"/>
  <w15:chartTrackingRefBased/>
  <w15:docId w15:val="{A1F457FC-6DC7-470A-B136-ACAD7D28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6</cp:revision>
  <dcterms:created xsi:type="dcterms:W3CDTF">2019-09-20T01:11:00Z</dcterms:created>
  <dcterms:modified xsi:type="dcterms:W3CDTF">2019-09-28T03:52:00Z</dcterms:modified>
</cp:coreProperties>
</file>