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13" w:rsidRPr="00E77AC4" w:rsidRDefault="00CC3513" w:rsidP="00222A78">
      <w:pPr>
        <w:rPr>
          <w:color w:val="FF0000"/>
          <w:lang w:val="en-GB"/>
        </w:rPr>
      </w:pPr>
      <w:bookmarkStart w:id="0" w:name="_GoBack"/>
      <w:bookmarkEnd w:id="0"/>
    </w:p>
    <w:p w:rsidR="0037508C" w:rsidRPr="00CC3513" w:rsidRDefault="0037508C" w:rsidP="00222A78">
      <w:pPr>
        <w:rPr>
          <w:rFonts w:ascii="Courier" w:hAnsi="Courier" w:cs="Courier"/>
          <w:sz w:val="16"/>
          <w:szCs w:val="16"/>
          <w:lang w:val="en-GB"/>
        </w:rPr>
      </w:pPr>
    </w:p>
    <w:p w:rsidR="0037508C" w:rsidRPr="00C901C4" w:rsidRDefault="0037508C" w:rsidP="0022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" w:hAnsi="Courier" w:cs="Courier"/>
          <w:sz w:val="16"/>
          <w:szCs w:val="16"/>
          <w:lang w:val="en-US"/>
        </w:rPr>
      </w:pPr>
      <w:r w:rsidRPr="00C901C4">
        <w:rPr>
          <w:rFonts w:ascii="Courier" w:hAnsi="Courier" w:cs="Courier"/>
          <w:sz w:val="16"/>
          <w:szCs w:val="16"/>
          <w:lang w:val="en-US"/>
        </w:rPr>
        <w:t>a GSESGDNVR</w:t>
      </w:r>
      <w:r w:rsidRPr="00C901C4">
        <w:rPr>
          <w:rFonts w:ascii="Courier" w:hAnsi="Courier" w:cs="Courier"/>
          <w:b/>
          <w:bCs/>
          <w:sz w:val="16"/>
          <w:szCs w:val="16"/>
          <w:lang w:val="en-US"/>
        </w:rPr>
        <w:t>S SAGAVRDAGG AFGKREQAEE ERYFRARAKE QLAALKKHHE NEISHH</w:t>
      </w:r>
      <w:r w:rsidRPr="00C901C4">
        <w:rPr>
          <w:rFonts w:ascii="Courier" w:hAnsi="Courier" w:cs="Courier"/>
          <w:sz w:val="16"/>
          <w:szCs w:val="16"/>
          <w:lang w:val="en-US"/>
        </w:rPr>
        <w:t>AKEI ERLQKEIERH KQSIKKLKQS EDDD</w:t>
      </w:r>
    </w:p>
    <w:p w:rsidR="0037508C" w:rsidRPr="00C901C4" w:rsidRDefault="0037508C" w:rsidP="0022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" w:hAnsi="Courier" w:cs="Courier"/>
          <w:sz w:val="16"/>
          <w:szCs w:val="16"/>
          <w:lang w:val="en-US"/>
        </w:rPr>
      </w:pPr>
      <w:r w:rsidRPr="00C901C4">
        <w:rPr>
          <w:rFonts w:ascii="Courier" w:hAnsi="Courier" w:cs="Courier"/>
          <w:sz w:val="16"/>
          <w:szCs w:val="16"/>
          <w:lang w:val="en-US"/>
        </w:rPr>
        <w:t>b GSDQSENVDR GAGSIREAGG AFGKREQAEE ERYFRAQSRE QLAALKKHHE EEIVHHKKEI ERLQKEIERH KQKIKMLKH- -DDR</w:t>
      </w:r>
    </w:p>
    <w:p w:rsidR="0037508C" w:rsidRPr="00C901C4" w:rsidRDefault="0037508C" w:rsidP="0022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" w:hAnsi="Courier" w:cs="Courier"/>
          <w:sz w:val="16"/>
          <w:szCs w:val="16"/>
          <w:lang w:val="en-US"/>
        </w:rPr>
      </w:pPr>
      <w:r w:rsidRPr="00C901C4">
        <w:rPr>
          <w:rFonts w:ascii="Courier" w:hAnsi="Courier" w:cs="Courier"/>
          <w:sz w:val="16"/>
          <w:szCs w:val="16"/>
          <w:lang w:val="en-US"/>
        </w:rPr>
        <w:t>c VSDSSDSMDT GAGSIREAGG AFGKREKAEE DRYFREKTKE QLAALRKHHE DEIDHHSKEI ERLQKQIERH KKKIQQLKNN -H--</w:t>
      </w:r>
    </w:p>
    <w:p w:rsidR="0037508C" w:rsidRPr="00C901C4" w:rsidRDefault="0037508C" w:rsidP="0022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" w:hAnsi="Courier" w:cs="Courier"/>
          <w:sz w:val="16"/>
          <w:szCs w:val="16"/>
          <w:lang w:val="en-US"/>
        </w:rPr>
      </w:pPr>
      <w:r w:rsidRPr="00C901C4">
        <w:rPr>
          <w:rFonts w:ascii="Courier" w:hAnsi="Courier" w:cs="Courier"/>
          <w:sz w:val="16"/>
          <w:szCs w:val="16"/>
          <w:lang w:val="en-US"/>
        </w:rPr>
        <w:t>d</w:t>
      </w:r>
      <w:r w:rsidRPr="00C901C4">
        <w:rPr>
          <w:rFonts w:ascii="Courier" w:hAnsi="Courier" w:cs="Courier"/>
          <w:b/>
          <w:bCs/>
          <w:sz w:val="16"/>
          <w:szCs w:val="16"/>
          <w:lang w:val="en-US"/>
        </w:rPr>
        <w:t xml:space="preserve"> -SEGSTGTPR GSG----SED SFVKRERATE DF</w:t>
      </w:r>
      <w:r w:rsidRPr="00C901C4">
        <w:rPr>
          <w:rFonts w:ascii="Courier" w:hAnsi="Courier" w:cs="Courier"/>
          <w:b/>
          <w:bCs/>
          <w:sz w:val="16"/>
          <w:szCs w:val="16"/>
          <w:u w:val="single"/>
          <w:lang w:val="en-US"/>
        </w:rPr>
        <w:t>F</w:t>
      </w:r>
      <w:r w:rsidRPr="00C901C4">
        <w:rPr>
          <w:rFonts w:ascii="Courier" w:hAnsi="Courier" w:cs="Courier"/>
          <w:b/>
          <w:bCs/>
          <w:sz w:val="16"/>
          <w:szCs w:val="16"/>
          <w:lang w:val="en-US"/>
        </w:rPr>
        <w:t>VRQREKE QLRHLK---- EQLEKQRKKI DS</w:t>
      </w:r>
      <w:r w:rsidRPr="00C901C4">
        <w:rPr>
          <w:rFonts w:ascii="Courier" w:hAnsi="Courier" w:cs="Courier"/>
          <w:sz w:val="16"/>
          <w:szCs w:val="16"/>
          <w:lang w:val="en-US"/>
        </w:rPr>
        <w:t>LENKIDSM TK-------- ----</w:t>
      </w:r>
    </w:p>
    <w:p w:rsidR="0037508C" w:rsidRPr="00C901C4" w:rsidRDefault="0037508C" w:rsidP="0022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" w:hAnsi="Courier" w:cs="Courier"/>
          <w:b/>
          <w:bCs/>
          <w:sz w:val="16"/>
          <w:szCs w:val="16"/>
          <w:lang w:val="en-US"/>
        </w:rPr>
      </w:pPr>
    </w:p>
    <w:p w:rsidR="0037508C" w:rsidRPr="00C901C4" w:rsidRDefault="0037508C" w:rsidP="0022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" w:hAnsi="Courier" w:cs="Courier"/>
          <w:sz w:val="16"/>
          <w:szCs w:val="16"/>
          <w:lang w:val="en-US"/>
        </w:rPr>
      </w:pPr>
    </w:p>
    <w:p w:rsidR="0037508C" w:rsidRPr="00B934A6" w:rsidRDefault="0037508C" w:rsidP="0022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a : </w:t>
      </w:r>
      <w:r w:rsidRPr="00BC38CB">
        <w:rPr>
          <w:rFonts w:ascii="Courier" w:hAnsi="Courier" w:cs="Courier"/>
          <w:i/>
          <w:iCs/>
          <w:sz w:val="16"/>
          <w:szCs w:val="16"/>
        </w:rPr>
        <w:t>Bos taurus</w:t>
      </w:r>
      <w:r w:rsidRPr="00B934A6">
        <w:rPr>
          <w:rFonts w:ascii="Courier" w:hAnsi="Courier" w:cs="Courier"/>
          <w:sz w:val="16"/>
          <w:szCs w:val="16"/>
        </w:rPr>
        <w:t xml:space="preserve"> </w:t>
      </w:r>
    </w:p>
    <w:p w:rsidR="0037508C" w:rsidRPr="00B934A6" w:rsidRDefault="0037508C" w:rsidP="0022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b : </w:t>
      </w:r>
      <w:r w:rsidRPr="00BC38CB">
        <w:rPr>
          <w:rFonts w:ascii="Courier" w:hAnsi="Courier" w:cs="Courier"/>
          <w:i/>
          <w:iCs/>
          <w:sz w:val="16"/>
          <w:szCs w:val="16"/>
        </w:rPr>
        <w:t>Homo sapiens</w:t>
      </w:r>
    </w:p>
    <w:p w:rsidR="0037508C" w:rsidRPr="00B934A6" w:rsidRDefault="0037508C" w:rsidP="0022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c : </w:t>
      </w:r>
      <w:r w:rsidRPr="00BC38CB">
        <w:rPr>
          <w:rFonts w:ascii="Courier" w:hAnsi="Courier" w:cs="Courier"/>
          <w:i/>
          <w:iCs/>
          <w:sz w:val="16"/>
          <w:szCs w:val="16"/>
        </w:rPr>
        <w:t>Mus musculus</w:t>
      </w:r>
    </w:p>
    <w:p w:rsidR="0037508C" w:rsidRPr="00B86A8D" w:rsidRDefault="0037508C" w:rsidP="00222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="Courier"/>
          <w:sz w:val="16"/>
          <w:szCs w:val="16"/>
          <w:lang w:val="en-US"/>
        </w:rPr>
      </w:pPr>
      <w:r w:rsidRPr="00B86A8D">
        <w:rPr>
          <w:rFonts w:ascii="Courier" w:hAnsi="Courier" w:cs="Courier"/>
          <w:sz w:val="16"/>
          <w:szCs w:val="16"/>
          <w:lang w:val="en-US"/>
        </w:rPr>
        <w:t xml:space="preserve">d : </w:t>
      </w:r>
      <w:r w:rsidRPr="00B86A8D">
        <w:rPr>
          <w:rFonts w:ascii="Courier" w:hAnsi="Courier" w:cs="Courier"/>
          <w:i/>
          <w:iCs/>
          <w:sz w:val="16"/>
          <w:szCs w:val="16"/>
          <w:lang w:val="en-US"/>
        </w:rPr>
        <w:t>Saccharomyces cerevisiae</w:t>
      </w:r>
    </w:p>
    <w:p w:rsidR="0037508C" w:rsidRPr="00B86A8D" w:rsidRDefault="0037508C" w:rsidP="00222A78">
      <w:pPr>
        <w:rPr>
          <w:rFonts w:ascii="Courier" w:hAnsi="Courier" w:cs="Courier"/>
          <w:sz w:val="16"/>
          <w:szCs w:val="16"/>
          <w:lang w:val="en-US"/>
        </w:rPr>
      </w:pPr>
    </w:p>
    <w:p w:rsidR="006B7953" w:rsidRDefault="006B7953" w:rsidP="00222A78">
      <w:pPr>
        <w:rPr>
          <w:b/>
          <w:bCs/>
          <w:lang w:val="en-US"/>
        </w:rPr>
      </w:pPr>
    </w:p>
    <w:p w:rsidR="0037508C" w:rsidRDefault="00CC3513" w:rsidP="00222A78">
      <w:pPr>
        <w:rPr>
          <w:lang w:val="en-US"/>
        </w:rPr>
      </w:pPr>
      <w:r>
        <w:rPr>
          <w:b/>
          <w:bCs/>
          <w:lang w:val="en-US"/>
        </w:rPr>
        <w:t>S3</w:t>
      </w:r>
      <w:r w:rsidR="0037508C">
        <w:rPr>
          <w:b/>
          <w:bCs/>
          <w:lang w:val="en-US"/>
        </w:rPr>
        <w:t xml:space="preserve"> Fig. </w:t>
      </w:r>
      <w:r w:rsidR="0037508C" w:rsidRPr="0078121E">
        <w:rPr>
          <w:b/>
          <w:bCs/>
          <w:lang w:val="en-US"/>
        </w:rPr>
        <w:t>Sequence of inhibitory peptides IF1 from different species</w:t>
      </w:r>
      <w:r w:rsidR="0037508C" w:rsidRPr="0078121E">
        <w:rPr>
          <w:lang w:val="en-US"/>
        </w:rPr>
        <w:t xml:space="preserve">. </w:t>
      </w:r>
    </w:p>
    <w:p w:rsidR="0037508C" w:rsidRDefault="0037508C" w:rsidP="00222A78">
      <w:pPr>
        <w:rPr>
          <w:lang w:val="en-US"/>
        </w:rPr>
      </w:pPr>
    </w:p>
    <w:p w:rsidR="0037508C" w:rsidRDefault="003D2E6A" w:rsidP="00222A78">
      <w:pPr>
        <w:rPr>
          <w:lang w:val="en-US"/>
        </w:rPr>
      </w:pPr>
      <w:r>
        <w:rPr>
          <w:lang w:val="en-US"/>
        </w:rPr>
        <w:t>T</w:t>
      </w:r>
      <w:r w:rsidR="0037508C" w:rsidRPr="0078121E">
        <w:rPr>
          <w:lang w:val="en-US"/>
        </w:rPr>
        <w:t xml:space="preserve">he partial sequence </w:t>
      </w:r>
      <w:r>
        <w:rPr>
          <w:lang w:val="en-US"/>
        </w:rPr>
        <w:t xml:space="preserve">from </w:t>
      </w:r>
      <w:r w:rsidRPr="0078121E">
        <w:rPr>
          <w:i/>
          <w:iCs/>
          <w:lang w:val="en-US"/>
        </w:rPr>
        <w:t>Bos taurus</w:t>
      </w:r>
      <w:r w:rsidRPr="0078121E">
        <w:rPr>
          <w:lang w:val="en-US"/>
        </w:rPr>
        <w:t xml:space="preserve"> </w:t>
      </w:r>
      <w:r w:rsidR="0037508C" w:rsidRPr="0078121E">
        <w:rPr>
          <w:lang w:val="en-US"/>
        </w:rPr>
        <w:t xml:space="preserve">written in bold </w:t>
      </w:r>
      <w:r>
        <w:rPr>
          <w:lang w:val="en-US"/>
        </w:rPr>
        <w:t xml:space="preserve">(a) </w:t>
      </w:r>
      <w:r w:rsidR="0037508C" w:rsidRPr="0078121E">
        <w:rPr>
          <w:lang w:val="en-US"/>
        </w:rPr>
        <w:t>is sufficient for fully preserving the inhibitory effect of IF1 and its high affinity for F</w:t>
      </w:r>
      <w:r w:rsidR="0037508C" w:rsidRPr="0078121E">
        <w:rPr>
          <w:vertAlign w:val="subscript"/>
          <w:lang w:val="en-US"/>
        </w:rPr>
        <w:t>1</w:t>
      </w:r>
      <w:r w:rsidR="0037508C" w:rsidRPr="0078121E">
        <w:rPr>
          <w:lang w:val="en-US"/>
        </w:rPr>
        <w:t>-ATPase</w:t>
      </w:r>
      <w:r w:rsidR="0037508C">
        <w:rPr>
          <w:lang w:val="en-US"/>
        </w:rPr>
        <w:t xml:space="preserve"> </w:t>
      </w:r>
      <w:r w:rsidR="0037508C">
        <w:rPr>
          <w:lang w:val="en-US"/>
        </w:rPr>
        <w:fldChar w:fldCharType="begin">
          <w:fldData xml:space="preserve">PEVuZE5vdGU+PENpdGU+PEF1dGhvcj52YW4gUmFhaWo8L0F1dGhvcj48WWVhcj4xOTk2PC9ZZWFy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</w:fldData>
        </w:fldChar>
      </w:r>
      <w:r w:rsidR="0037508C">
        <w:rPr>
          <w:lang w:val="en-US"/>
        </w:rPr>
        <w:instrText xml:space="preserve"> ADDIN EN.CITE </w:instrText>
      </w:r>
      <w:r w:rsidR="0037508C">
        <w:rPr>
          <w:lang w:val="en-US"/>
        </w:rPr>
        <w:fldChar w:fldCharType="begin">
          <w:fldData xml:space="preserve">PEVuZE5vdGU+PENpdGU+PEF1dGhvcj52YW4gUmFhaWo8L0F1dGhvcj48WWVhcj4xOTk2PC9ZZWFy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</w:fldData>
        </w:fldChar>
      </w:r>
      <w:r w:rsidR="0037508C">
        <w:rPr>
          <w:lang w:val="en-US"/>
        </w:rPr>
        <w:instrText xml:space="preserve"> ADDIN EN.CITE.DATA </w:instrText>
      </w:r>
      <w:r w:rsidR="0037508C">
        <w:rPr>
          <w:lang w:val="en-US"/>
        </w:rPr>
      </w:r>
      <w:r w:rsidR="0037508C">
        <w:rPr>
          <w:lang w:val="en-US"/>
        </w:rPr>
        <w:fldChar w:fldCharType="end"/>
      </w:r>
      <w:r w:rsidR="0037508C">
        <w:rPr>
          <w:lang w:val="en-US"/>
        </w:rPr>
      </w:r>
      <w:r w:rsidR="0037508C">
        <w:rPr>
          <w:lang w:val="en-US"/>
        </w:rPr>
        <w:fldChar w:fldCharType="separate"/>
      </w:r>
      <w:r w:rsidR="0037508C">
        <w:rPr>
          <w:noProof/>
          <w:lang w:val="en-US"/>
        </w:rPr>
        <w:t>[1]</w:t>
      </w:r>
      <w:r w:rsidR="0037508C">
        <w:rPr>
          <w:lang w:val="en-US"/>
        </w:rPr>
        <w:fldChar w:fldCharType="end"/>
      </w:r>
      <w:r w:rsidR="00D81A07">
        <w:rPr>
          <w:lang w:val="en-US"/>
        </w:rPr>
        <w:t xml:space="preserve">. The </w:t>
      </w:r>
      <w:r w:rsidR="0037508C" w:rsidRPr="0078121E">
        <w:rPr>
          <w:lang w:val="en-US"/>
        </w:rPr>
        <w:t>peptide</w:t>
      </w:r>
      <w:r w:rsidR="00D81A07" w:rsidRPr="0078121E">
        <w:rPr>
          <w:lang w:val="en-US"/>
        </w:rPr>
        <w:t xml:space="preserve"> </w:t>
      </w:r>
      <w:r w:rsidR="0037508C" w:rsidRPr="0078121E">
        <w:rPr>
          <w:lang w:val="en-US"/>
        </w:rPr>
        <w:t xml:space="preserve">with the partial sequence </w:t>
      </w:r>
      <w:r w:rsidR="00D81A07">
        <w:rPr>
          <w:lang w:val="en-US"/>
        </w:rPr>
        <w:t xml:space="preserve">from </w:t>
      </w:r>
      <w:r w:rsidR="00D81A07" w:rsidRPr="0078121E">
        <w:rPr>
          <w:i/>
          <w:iCs/>
          <w:lang w:val="en-US"/>
        </w:rPr>
        <w:t>Saccharomyces cerevisiae</w:t>
      </w:r>
      <w:r w:rsidR="00D81A07">
        <w:rPr>
          <w:i/>
          <w:iCs/>
          <w:lang w:val="en-US"/>
        </w:rPr>
        <w:t xml:space="preserve"> </w:t>
      </w:r>
      <w:r w:rsidR="0037508C" w:rsidRPr="0078121E">
        <w:rPr>
          <w:lang w:val="en-US"/>
        </w:rPr>
        <w:t xml:space="preserve">in bold </w:t>
      </w:r>
      <w:r w:rsidR="00D81A07">
        <w:rPr>
          <w:lang w:val="en-US"/>
        </w:rPr>
        <w:t xml:space="preserve">(d) </w:t>
      </w:r>
      <w:r w:rsidR="0037508C" w:rsidRPr="0078121E">
        <w:rPr>
          <w:lang w:val="en-US"/>
        </w:rPr>
        <w:t>inhibits F</w:t>
      </w:r>
      <w:r w:rsidR="0037508C" w:rsidRPr="0078121E">
        <w:rPr>
          <w:vertAlign w:val="subscript"/>
          <w:lang w:val="en-US"/>
        </w:rPr>
        <w:t>0</w:t>
      </w:r>
      <w:r w:rsidR="0037508C" w:rsidRPr="0078121E">
        <w:rPr>
          <w:lang w:val="en-US"/>
        </w:rPr>
        <w:t>F</w:t>
      </w:r>
      <w:r w:rsidR="0037508C" w:rsidRPr="0078121E">
        <w:rPr>
          <w:vertAlign w:val="subscript"/>
          <w:lang w:val="en-US"/>
        </w:rPr>
        <w:t>1</w:t>
      </w:r>
      <w:r w:rsidR="0037508C" w:rsidRPr="0078121E">
        <w:rPr>
          <w:lang w:val="en-US"/>
        </w:rPr>
        <w:t xml:space="preserve"> ATPase activity of murine tissue homogenates with the same efficiency a</w:t>
      </w:r>
      <w:r w:rsidR="00D81A07">
        <w:rPr>
          <w:lang w:val="en-US"/>
        </w:rPr>
        <w:t>s the full peptide (this work). Replacement of t</w:t>
      </w:r>
      <w:r w:rsidR="0037508C" w:rsidRPr="0078121E">
        <w:rPr>
          <w:lang w:val="en-US"/>
        </w:rPr>
        <w:t>he underlined residue (F28) by a tryptophan increase</w:t>
      </w:r>
      <w:r w:rsidR="00D81A07">
        <w:rPr>
          <w:lang w:val="en-US"/>
        </w:rPr>
        <w:t>d</w:t>
      </w:r>
      <w:r w:rsidR="0037508C" w:rsidRPr="0078121E">
        <w:rPr>
          <w:lang w:val="en-US"/>
        </w:rPr>
        <w:t xml:space="preserve"> the peptide absorbance at 280 nm and facilitate</w:t>
      </w:r>
      <w:r w:rsidR="00D81A07">
        <w:rPr>
          <w:lang w:val="en-US"/>
        </w:rPr>
        <w:t>d</w:t>
      </w:r>
      <w:r w:rsidR="0037508C" w:rsidRPr="0078121E">
        <w:rPr>
          <w:lang w:val="en-US"/>
        </w:rPr>
        <w:t xml:space="preserve"> its purification</w:t>
      </w:r>
      <w:r w:rsidR="00D81A07" w:rsidRPr="00D81A07">
        <w:rPr>
          <w:lang w:val="en-US"/>
        </w:rPr>
        <w:t xml:space="preserve"> </w:t>
      </w:r>
      <w:r w:rsidR="00D81A07">
        <w:rPr>
          <w:lang w:val="en-US"/>
        </w:rPr>
        <w:t xml:space="preserve">when </w:t>
      </w:r>
      <w:r w:rsidR="00D81A07" w:rsidRPr="0078121E">
        <w:rPr>
          <w:lang w:val="en-US"/>
        </w:rPr>
        <w:t>overexpress</w:t>
      </w:r>
      <w:r w:rsidR="00D81A07">
        <w:rPr>
          <w:lang w:val="en-US"/>
        </w:rPr>
        <w:t>ed</w:t>
      </w:r>
      <w:r w:rsidR="00D81A07" w:rsidRPr="0078121E">
        <w:rPr>
          <w:lang w:val="en-US"/>
        </w:rPr>
        <w:t xml:space="preserve"> in </w:t>
      </w:r>
      <w:r w:rsidR="00D81A07" w:rsidRPr="0078121E">
        <w:rPr>
          <w:i/>
          <w:iCs/>
          <w:lang w:val="en-US"/>
        </w:rPr>
        <w:t>E. coli</w:t>
      </w:r>
      <w:r w:rsidR="0037508C" w:rsidRPr="0078121E">
        <w:rPr>
          <w:lang w:val="en-US"/>
        </w:rPr>
        <w:t xml:space="preserve">. This mutation did not alter its inhibitory properties </w:t>
      </w:r>
      <w:r w:rsidR="0037508C" w:rsidRPr="0078121E">
        <w:rPr>
          <w:lang w:val="en-US"/>
        </w:rPr>
        <w:fldChar w:fldCharType="begin"/>
      </w:r>
      <w:r w:rsidR="0037508C">
        <w:rPr>
          <w:lang w:val="en-US"/>
        </w:rPr>
        <w:instrText xml:space="preserve"> ADDIN EN.CITE &lt;EndNote&gt;&lt;Cite&gt;&lt;Author&gt;Andrianaivomananjaona&lt;/Author&gt;&lt;Year&gt;2011&lt;/Year&gt;&lt;RecNum&gt;2471&lt;/RecNum&gt;&lt;DisplayText&gt;[2]&lt;/DisplayText&gt;&lt;record&gt;&lt;rec-number&gt;2471&lt;/rec-number&gt;&lt;foreign-keys&gt;&lt;key app="EN" db-id="e2w5xtdp5sa5d0e9pztvdztff59f0t2t5t9x" timestamp="1382974445"&gt;2471&lt;/key&gt;&lt;/foreign-keys&gt;&lt;ref-type name="Journal Article"&gt;17&lt;/ref-type&gt;&lt;contributors&gt;&lt;authors&gt;&lt;author&gt;Andrianaivomananjaona, T.&lt;/author&gt;&lt;author&gt;Moune-Dimala, M.&lt;/author&gt;&lt;author&gt;Herga, S.&lt;/author&gt;&lt;author&gt;David, V.&lt;/author&gt;&lt;author&gt;Haraux, F.&lt;/author&gt;&lt;/authors&gt;&lt;/contributors&gt;&lt;auth-address&gt;Service de Bioenergetique, Biologie Structurale et Mecanismes and CNRS-URA 2096, iBiTec-S, CEA Saclay, F 91191 Gif-sur-Yvette, France; Univ Paris-Sud, LRA 17 V, F91405 Orsay, France.&lt;/auth-address&gt;&lt;titles&gt;&lt;title&gt;How the N-terminal extremity of Saccharomyces cerevisiae IF1 interacts with ATP synthase: a kinetic approach&lt;/title&gt;&lt;secondary-title&gt;Biochim Biophys Acta&lt;/secondary-title&gt;&lt;/titles&gt;&lt;periodical&gt;&lt;full-title&gt;Biochim Biophys Acta&lt;/full-title&gt;&lt;/periodical&gt;&lt;pages&gt;197-204&lt;/pages&gt;&lt;volume&gt;1807&lt;/volume&gt;&lt;number&gt;2&lt;/number&gt;&lt;keywords&gt;&lt;keyword&gt;ATP Synthetase Complexes/*chemistry/genetics/*metabolism&lt;/keyword&gt;&lt;keyword&gt;Amino Acid Sequence&lt;/keyword&gt;&lt;keyword&gt;Models, Molecular&lt;/keyword&gt;&lt;keyword&gt;Molecular Sequence Data&lt;/keyword&gt;&lt;keyword&gt;Mutation&lt;/keyword&gt;&lt;keyword&gt;Peptides/chemistry/genetics/metabolism&lt;/keyword&gt;&lt;keyword&gt;Protein Structure, Tertiary&lt;/keyword&gt;&lt;keyword&gt;Proteins/*chemistry/genetics/*metabolism&lt;/keyword&gt;&lt;keyword&gt;Saccharomyces cerevisiae/*metabolism&lt;/keyword&gt;&lt;keyword&gt;Saccharomyces cerevisiae Proteins/*chemistry/genetics/*metabolism&lt;/keyword&gt;&lt;/keywords&gt;&lt;dates&gt;&lt;year&gt;2011&lt;/year&gt;&lt;pub-dates&gt;&lt;date&gt;Feb&lt;/date&gt;&lt;/pub-dates&gt;&lt;/dates&gt;&lt;accession-num&gt;20951672&lt;/accession-num&gt;&lt;urls&gt;&lt;related-urls&gt;&lt;url&gt;http://www.ncbi.nlm.nih.gov/entrez/query.fcgi?cmd=Retrieve&amp;amp;db=PubMed&amp;amp;dopt=Citation&amp;amp;list_uids=20951672&lt;/url&gt;&lt;/related-urls&gt;&lt;/urls&gt;&lt;/record&gt;&lt;/Cite&gt;&lt;/EndNote&gt;</w:instrText>
      </w:r>
      <w:r w:rsidR="0037508C" w:rsidRPr="0078121E">
        <w:rPr>
          <w:lang w:val="en-US"/>
        </w:rPr>
        <w:fldChar w:fldCharType="separate"/>
      </w:r>
      <w:r w:rsidR="0037508C">
        <w:rPr>
          <w:noProof/>
          <w:lang w:val="en-US"/>
        </w:rPr>
        <w:t>[2]</w:t>
      </w:r>
      <w:r w:rsidR="0037508C" w:rsidRPr="0078121E">
        <w:rPr>
          <w:lang w:val="en-US"/>
        </w:rPr>
        <w:fldChar w:fldCharType="end"/>
      </w:r>
      <w:r w:rsidR="0037508C" w:rsidRPr="0078121E">
        <w:rPr>
          <w:lang w:val="en-US"/>
        </w:rPr>
        <w:t>.</w:t>
      </w:r>
    </w:p>
    <w:p w:rsidR="0037508C" w:rsidRDefault="0037508C" w:rsidP="00222A78">
      <w:pPr>
        <w:rPr>
          <w:lang w:val="en-US"/>
        </w:rPr>
      </w:pPr>
    </w:p>
    <w:p w:rsidR="00E444D5" w:rsidRPr="006B6095" w:rsidRDefault="0037508C" w:rsidP="00222A78">
      <w:pPr>
        <w:pStyle w:val="EndNoteBibliography"/>
        <w:jc w:val="left"/>
        <w:rPr>
          <w:lang w:val="en-US"/>
        </w:rPr>
      </w:pPr>
      <w:r>
        <w:rPr>
          <w:sz w:val="20"/>
          <w:szCs w:val="20"/>
          <w:lang w:val="en-GB"/>
        </w:rPr>
        <w:fldChar w:fldCharType="begin"/>
      </w:r>
      <w:r>
        <w:rPr>
          <w:sz w:val="20"/>
          <w:szCs w:val="20"/>
          <w:lang w:val="en-GB"/>
        </w:rPr>
        <w:instrText xml:space="preserve"> ADDIN EN.REFLIST </w:instrText>
      </w:r>
      <w:r>
        <w:rPr>
          <w:sz w:val="20"/>
          <w:szCs w:val="20"/>
          <w:lang w:val="en-GB"/>
        </w:rPr>
        <w:fldChar w:fldCharType="separate"/>
      </w:r>
      <w:r w:rsidR="00E444D5" w:rsidRPr="006B6095">
        <w:rPr>
          <w:lang w:val="en-US"/>
        </w:rPr>
        <w:t>1.</w:t>
      </w:r>
      <w:r w:rsidR="00E444D5" w:rsidRPr="006B6095">
        <w:rPr>
          <w:lang w:val="en-US"/>
        </w:rPr>
        <w:tab/>
        <w:t>van Raaij MJ, Orriss GL, Montgomery MG, Runswick MJ, Fearnley IM, Skehel JM, et al. The ATPase inhibitor protein from bovine heart mitochondria: the minimal inhibitory sequence. Biochemistry. 1996;35(49):15618-25. doi: 10.1021/bi960628f. PubMed PMID: 8961923.</w:t>
      </w:r>
    </w:p>
    <w:p w:rsidR="00E444D5" w:rsidRPr="00E444D5" w:rsidRDefault="00E444D5" w:rsidP="00222A78">
      <w:pPr>
        <w:pStyle w:val="EndNoteBibliography"/>
        <w:jc w:val="left"/>
      </w:pPr>
      <w:r w:rsidRPr="006B6095">
        <w:rPr>
          <w:lang w:val="en-US"/>
        </w:rPr>
        <w:t>2.</w:t>
      </w:r>
      <w:r w:rsidRPr="006B6095">
        <w:rPr>
          <w:lang w:val="en-US"/>
        </w:rPr>
        <w:tab/>
        <w:t xml:space="preserve">Andrianaivomananjaona T, Moune-Dimala M, Herga S, David V, Haraux F. How the N-terminal extremity of Saccharomyces cerevisiae IF1 interacts with ATP synthase: a kinetic approach. </w:t>
      </w:r>
      <w:r w:rsidRPr="00E444D5">
        <w:t>Biochim Biophys Acta. 2011;1807(2):197-204. PubMed PMID: 20951672.</w:t>
      </w:r>
    </w:p>
    <w:p w:rsidR="00BC0D19" w:rsidRDefault="0037508C" w:rsidP="003540C4">
      <w:pPr>
        <w:spacing w:line="48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fldChar w:fldCharType="end"/>
      </w:r>
    </w:p>
    <w:p w:rsidR="00BC0D19" w:rsidRPr="00C540B0" w:rsidRDefault="00BC0D19" w:rsidP="00222A78">
      <w:pPr>
        <w:rPr>
          <w:sz w:val="20"/>
          <w:szCs w:val="20"/>
          <w:lang w:val="en-GB"/>
        </w:rPr>
      </w:pPr>
    </w:p>
    <w:sectPr w:rsidR="00BC0D19" w:rsidRPr="00C540B0" w:rsidSect="00E86F1B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594"/>
    <w:multiLevelType w:val="hybridMultilevel"/>
    <w:tmpl w:val="F08E2E7A"/>
    <w:lvl w:ilvl="0" w:tplc="6A943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630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65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6F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033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C56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E9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826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C26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w5xtdp5sa5d0e9pztvdztff59f0t2t5t9x&quot;&gt;anne-Converted-Saved&lt;record-ids&gt;&lt;item&gt;2471&lt;/item&gt;&lt;item&gt;3199&lt;/item&gt;&lt;/record-ids&gt;&lt;/item&gt;&lt;/Libraries&gt;"/>
  </w:docVars>
  <w:rsids>
    <w:rsidRoot w:val="00E76D4F"/>
    <w:rsid w:val="00013ECD"/>
    <w:rsid w:val="00030F7B"/>
    <w:rsid w:val="00032C9A"/>
    <w:rsid w:val="0006027A"/>
    <w:rsid w:val="000602F6"/>
    <w:rsid w:val="00067931"/>
    <w:rsid w:val="000754FC"/>
    <w:rsid w:val="00076CF1"/>
    <w:rsid w:val="000C00A9"/>
    <w:rsid w:val="00101EDA"/>
    <w:rsid w:val="0010736E"/>
    <w:rsid w:val="00117272"/>
    <w:rsid w:val="00134148"/>
    <w:rsid w:val="001730DE"/>
    <w:rsid w:val="00174E51"/>
    <w:rsid w:val="00187583"/>
    <w:rsid w:val="00192BE6"/>
    <w:rsid w:val="001A75FC"/>
    <w:rsid w:val="001B6EBB"/>
    <w:rsid w:val="001C5964"/>
    <w:rsid w:val="001D419F"/>
    <w:rsid w:val="001E0CC2"/>
    <w:rsid w:val="00222A78"/>
    <w:rsid w:val="0026529F"/>
    <w:rsid w:val="00276086"/>
    <w:rsid w:val="002972C8"/>
    <w:rsid w:val="002A7A68"/>
    <w:rsid w:val="002E1453"/>
    <w:rsid w:val="0030123C"/>
    <w:rsid w:val="00316BCD"/>
    <w:rsid w:val="00342199"/>
    <w:rsid w:val="003540C4"/>
    <w:rsid w:val="003616B8"/>
    <w:rsid w:val="003707F3"/>
    <w:rsid w:val="0037508C"/>
    <w:rsid w:val="00392400"/>
    <w:rsid w:val="003D02AC"/>
    <w:rsid w:val="003D2E6A"/>
    <w:rsid w:val="004001DC"/>
    <w:rsid w:val="0040482E"/>
    <w:rsid w:val="004359F2"/>
    <w:rsid w:val="004F73B6"/>
    <w:rsid w:val="005522FA"/>
    <w:rsid w:val="0056373B"/>
    <w:rsid w:val="0058598E"/>
    <w:rsid w:val="005A3E1A"/>
    <w:rsid w:val="005D6912"/>
    <w:rsid w:val="005E6056"/>
    <w:rsid w:val="00634DBF"/>
    <w:rsid w:val="006508BF"/>
    <w:rsid w:val="00677917"/>
    <w:rsid w:val="00684175"/>
    <w:rsid w:val="006B2D54"/>
    <w:rsid w:val="006B6095"/>
    <w:rsid w:val="006B75EF"/>
    <w:rsid w:val="006B7953"/>
    <w:rsid w:val="006E11F1"/>
    <w:rsid w:val="006E16C2"/>
    <w:rsid w:val="006F023D"/>
    <w:rsid w:val="006F1A7B"/>
    <w:rsid w:val="007057C0"/>
    <w:rsid w:val="00707141"/>
    <w:rsid w:val="00713AED"/>
    <w:rsid w:val="007176B5"/>
    <w:rsid w:val="007267A2"/>
    <w:rsid w:val="00733FA4"/>
    <w:rsid w:val="007509FD"/>
    <w:rsid w:val="00750B31"/>
    <w:rsid w:val="00771D7A"/>
    <w:rsid w:val="007D16F6"/>
    <w:rsid w:val="008625B4"/>
    <w:rsid w:val="008745F9"/>
    <w:rsid w:val="00881B2A"/>
    <w:rsid w:val="008A1853"/>
    <w:rsid w:val="008A7355"/>
    <w:rsid w:val="008D29C5"/>
    <w:rsid w:val="009231F5"/>
    <w:rsid w:val="0094616C"/>
    <w:rsid w:val="00950B7A"/>
    <w:rsid w:val="009710C9"/>
    <w:rsid w:val="00974279"/>
    <w:rsid w:val="00980C90"/>
    <w:rsid w:val="00986875"/>
    <w:rsid w:val="00A17CEF"/>
    <w:rsid w:val="00A345F8"/>
    <w:rsid w:val="00A36234"/>
    <w:rsid w:val="00A97B96"/>
    <w:rsid w:val="00AB058F"/>
    <w:rsid w:val="00AD787B"/>
    <w:rsid w:val="00AD7C12"/>
    <w:rsid w:val="00AF3F1A"/>
    <w:rsid w:val="00B448EA"/>
    <w:rsid w:val="00B60F06"/>
    <w:rsid w:val="00B7035F"/>
    <w:rsid w:val="00B86A8D"/>
    <w:rsid w:val="00B934A6"/>
    <w:rsid w:val="00BA796B"/>
    <w:rsid w:val="00BC0D19"/>
    <w:rsid w:val="00BC38CB"/>
    <w:rsid w:val="00BD0A2C"/>
    <w:rsid w:val="00C12E51"/>
    <w:rsid w:val="00C26CE0"/>
    <w:rsid w:val="00C540B0"/>
    <w:rsid w:val="00C56F06"/>
    <w:rsid w:val="00C6021B"/>
    <w:rsid w:val="00C72D6B"/>
    <w:rsid w:val="00C818DA"/>
    <w:rsid w:val="00C901C4"/>
    <w:rsid w:val="00CC2D28"/>
    <w:rsid w:val="00CC3513"/>
    <w:rsid w:val="00CD2007"/>
    <w:rsid w:val="00CD2251"/>
    <w:rsid w:val="00D2688E"/>
    <w:rsid w:val="00D578F8"/>
    <w:rsid w:val="00D60B2F"/>
    <w:rsid w:val="00D81A07"/>
    <w:rsid w:val="00DA189C"/>
    <w:rsid w:val="00DC3BBC"/>
    <w:rsid w:val="00E0051A"/>
    <w:rsid w:val="00E145ED"/>
    <w:rsid w:val="00E2097F"/>
    <w:rsid w:val="00E226CE"/>
    <w:rsid w:val="00E444D5"/>
    <w:rsid w:val="00E45BC9"/>
    <w:rsid w:val="00E56001"/>
    <w:rsid w:val="00E612FA"/>
    <w:rsid w:val="00E76D4F"/>
    <w:rsid w:val="00E77AC4"/>
    <w:rsid w:val="00E8210E"/>
    <w:rsid w:val="00E86F1B"/>
    <w:rsid w:val="00EA330D"/>
    <w:rsid w:val="00EB418C"/>
    <w:rsid w:val="00EB5E20"/>
    <w:rsid w:val="00EC6DD5"/>
    <w:rsid w:val="00ED47B2"/>
    <w:rsid w:val="00EF6730"/>
    <w:rsid w:val="00F00CD9"/>
    <w:rsid w:val="00F07028"/>
    <w:rsid w:val="00F26354"/>
    <w:rsid w:val="00F268C0"/>
    <w:rsid w:val="00F26CF8"/>
    <w:rsid w:val="00F52409"/>
    <w:rsid w:val="00F77464"/>
    <w:rsid w:val="00FA5209"/>
    <w:rsid w:val="00FD0D9D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8A892-19BF-4877-A908-0610234B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7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76C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076CF1"/>
    <w:rPr>
      <w:rFonts w:ascii="Segoe UI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rsid w:val="00076CF1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ar"/>
    <w:rsid w:val="006F1A7B"/>
    <w:pPr>
      <w:jc w:val="center"/>
    </w:pPr>
    <w:rPr>
      <w:noProof/>
    </w:rPr>
  </w:style>
  <w:style w:type="character" w:customStyle="1" w:styleId="EndNoteBibliographyTitleCar">
    <w:name w:val="EndNote Bibliography Title Car"/>
    <w:link w:val="EndNoteBibliographyTitle"/>
    <w:rsid w:val="006F1A7B"/>
    <w:rPr>
      <w:rFonts w:ascii="Times New Roman" w:eastAsia="Times New Roman" w:hAnsi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ar"/>
    <w:rsid w:val="006F1A7B"/>
    <w:pPr>
      <w:jc w:val="both"/>
    </w:pPr>
    <w:rPr>
      <w:noProof/>
    </w:rPr>
  </w:style>
  <w:style w:type="character" w:customStyle="1" w:styleId="EndNoteBibliographyCar">
    <w:name w:val="EndNote Bibliography Car"/>
    <w:link w:val="EndNoteBibliography"/>
    <w:rsid w:val="006F1A7B"/>
    <w:rPr>
      <w:rFonts w:ascii="Times New Roman" w:eastAsia="Times New Roman" w:hAnsi="Times New Roman"/>
      <w:noProof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86A8D"/>
    <w:pPr>
      <w:ind w:left="720"/>
      <w:contextualSpacing/>
    </w:pPr>
  </w:style>
  <w:style w:type="paragraph" w:styleId="Explorateurdedocuments">
    <w:name w:val="Document Map"/>
    <w:basedOn w:val="Normal"/>
    <w:semiHidden/>
    <w:rsid w:val="00F2635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semiHidden/>
    <w:rsid w:val="00F26354"/>
    <w:rPr>
      <w:sz w:val="16"/>
      <w:szCs w:val="16"/>
    </w:rPr>
  </w:style>
  <w:style w:type="paragraph" w:styleId="Commentaire">
    <w:name w:val="annotation text"/>
    <w:basedOn w:val="Normal"/>
    <w:semiHidden/>
    <w:rsid w:val="00F2635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26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AnnePerso</dc:creator>
  <cp:keywords/>
  <dc:description/>
  <cp:lastModifiedBy>AnnePerso</cp:lastModifiedBy>
  <cp:revision>3</cp:revision>
  <cp:lastPrinted>2019-04-11T13:34:00Z</cp:lastPrinted>
  <dcterms:created xsi:type="dcterms:W3CDTF">2019-08-21T07:39:00Z</dcterms:created>
  <dcterms:modified xsi:type="dcterms:W3CDTF">2019-08-21T07:44:00Z</dcterms:modified>
</cp:coreProperties>
</file>