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30" w:type="pct"/>
        <w:tblLayout w:type="fixed"/>
        <w:tblLook w:val="04A0" w:firstRow="1" w:lastRow="0" w:firstColumn="1" w:lastColumn="0" w:noHBand="0" w:noVBand="1"/>
      </w:tblPr>
      <w:tblGrid>
        <w:gridCol w:w="1934"/>
        <w:gridCol w:w="2170"/>
        <w:gridCol w:w="6515"/>
        <w:gridCol w:w="1414"/>
        <w:gridCol w:w="1417"/>
        <w:gridCol w:w="1131"/>
      </w:tblGrid>
      <w:tr w:rsidR="00A0679F" w:rsidRPr="007C5311" w:rsidTr="00544F33">
        <w:trPr>
          <w:trHeight w:val="330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S2 Table. LEA</w:t>
            </w: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Homologs in </w:t>
            </w:r>
            <w:r w:rsidRPr="007C5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IE"/>
              </w:rPr>
              <w:t>D. pteronyssinus airmid</w:t>
            </w: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assigned based upon single best highest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coring Blast hit with known LEA</w:t>
            </w: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protein.</w:t>
            </w:r>
          </w:p>
        </w:tc>
      </w:tr>
      <w:tr w:rsidR="00A0679F" w:rsidRPr="007C5311" w:rsidTr="00544F33">
        <w:trPr>
          <w:trHeight w:val="330"/>
        </w:trPr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Query Sequence ID</w:t>
            </w: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E"/>
              </w:rPr>
              <w:t>A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Sequence ID</w:t>
            </w: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E"/>
              </w:rPr>
              <w:t>B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  <w:t>Description</w:t>
            </w:r>
            <w:r w:rsidRPr="007C5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IE"/>
              </w:rPr>
              <w:t>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79F" w:rsidRPr="007C5311" w:rsidRDefault="00A0679F" w:rsidP="00544F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7C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 Class (Best hit)</w:t>
            </w:r>
            <w:r w:rsidRPr="007C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% Identities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E-value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AMR19109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DERPT_G248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4-epimerase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22.508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8.95E-07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JAC82215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DERPT_G290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ABHD3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29.551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7.23E-54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NP_001256174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DERPT_G404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Laminin subunit gamma-1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21.64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8.74E-09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AMR19109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DERPT_G997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 resistance-associated Macrophage 1 Short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25.904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9.20E-09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JAC82215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DERPT_G3026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Phospholipase ABHD3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28.198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1.43E-49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AMR19109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DERPT_G3148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GDP-mannose 4,6-dehydratase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24.671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4.28E-13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XP_006488730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DERPT_G4173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F-box LRR-repeat 20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25.824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3.02E-07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NP_851129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DERPT_G4823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 homology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29.688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1.41E-08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KCW52581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DERPT_G4831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Allergen Homolog (Hev b9, Sac Enolase, Alt a 11) Enolase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55.708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8.0</w:t>
            </w: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E-152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AMR19109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DERPT_G6082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UDP-glucose 4-epimerase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26.036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3.51E-14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BAE92616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DERPT_G6261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Flagellar attachment zone 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22.145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6.06E-09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AMR19109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DERPT_G7527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beta-hydroxysteroid dehydrogenase Delta 5--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26.829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6.14E-08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LEA76_BRANA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DERPT_G8349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Zonadhesin Flags: Precursor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21.053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2.03E-06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JAC82215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DERPT_G8791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Phospholipase ABHD3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28.909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1.27E-43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AMR19109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DERPT_G10968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UDP-glucuronic acid decarboxylase 1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24.924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4.37E-19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AMR19109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DERPT_G11799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 acyl- reductase 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25.595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6.23E-06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KCW52581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DERPT_G12026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 f enolase like Allergen; Allergen homolog (Bla g Enolase, Sal s 2, Bos D Enolase), Proposed Pan-Allergen: Enolase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56.308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3.6</w:t>
            </w: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E-173</w:t>
            </w:r>
          </w:p>
        </w:tc>
      </w:tr>
      <w:tr w:rsidR="00A0679F" w:rsidRPr="007C5311" w:rsidTr="00544F33">
        <w:trPr>
          <w:trHeight w:val="31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BAE92616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DERPT_G12094</w:t>
            </w: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Liver stage antigen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23.642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8.14E-08</w:t>
            </w:r>
          </w:p>
        </w:tc>
      </w:tr>
      <w:tr w:rsidR="00A0679F" w:rsidRPr="007C5311" w:rsidTr="00544F33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A0679F" w:rsidRPr="007C5311" w:rsidRDefault="00A0679F" w:rsidP="0054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7C5311">
              <w:rPr>
                <w:rFonts w:ascii="Times New Roman" w:hAnsi="Times New Roman" w:cs="Times New Roman"/>
                <w:sz w:val="24"/>
                <w:szCs w:val="24"/>
              </w:rPr>
              <w:t>Query Sequence ID</w:t>
            </w:r>
            <w:r w:rsidRPr="007C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7C5311">
              <w:rPr>
                <w:rFonts w:ascii="Times New Roman" w:hAnsi="Times New Roman" w:cs="Times New Roman"/>
                <w:sz w:val="24"/>
                <w:szCs w:val="24"/>
              </w:rPr>
              <w:t>, from LEAP database (http://forge.info.univ-angers.fr/~gh/Leadb/index.php).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311">
              <w:rPr>
                <w:rFonts w:ascii="Times New Roman" w:hAnsi="Times New Roman" w:cs="Times New Roman"/>
                <w:sz w:val="24"/>
                <w:szCs w:val="24"/>
              </w:rPr>
              <w:t>Sequence ID</w:t>
            </w:r>
            <w:r w:rsidRPr="007C5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7C5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311">
              <w:rPr>
                <w:rFonts w:ascii="Times New Roman" w:hAnsi="Times New Roman" w:cs="Times New Roman"/>
                <w:i/>
                <w:sz w:val="24"/>
                <w:szCs w:val="24"/>
              </w:rPr>
              <w:t>D. pteronyssinus airmid</w:t>
            </w:r>
            <w:r w:rsidRPr="007C5311">
              <w:rPr>
                <w:rFonts w:ascii="Times New Roman" w:hAnsi="Times New Roman" w:cs="Times New Roman"/>
                <w:sz w:val="24"/>
                <w:szCs w:val="24"/>
              </w:rPr>
              <w:t xml:space="preserve"> protein sequence ID. </w:t>
            </w: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Description</w:t>
            </w: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E"/>
              </w:rPr>
              <w:t>C</w:t>
            </w: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,</w:t>
            </w: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E"/>
              </w:rPr>
              <w:t xml:space="preserve"> </w:t>
            </w: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annotations assigned by Blast2GO. </w:t>
            </w:r>
            <w:r w:rsidRPr="007C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LEA Class (Best hit)</w:t>
            </w:r>
            <w:r w:rsidRPr="007C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D </w:t>
            </w:r>
            <w:r w:rsidRPr="007C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, single best Blast alignment.</w:t>
            </w:r>
          </w:p>
        </w:tc>
      </w:tr>
    </w:tbl>
    <w:p w:rsidR="0073179A" w:rsidRDefault="00A0679F">
      <w:bookmarkStart w:id="0" w:name="_GoBack"/>
      <w:bookmarkEnd w:id="0"/>
    </w:p>
    <w:sectPr w:rsidR="0073179A" w:rsidSect="00A0679F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9F"/>
    <w:rsid w:val="002E082F"/>
    <w:rsid w:val="00A0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89EBC-D1A0-9043-A73A-CB966D99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9F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Fitzpatrick</dc:creator>
  <cp:keywords/>
  <dc:description/>
  <cp:lastModifiedBy>David Fitzpatrick</cp:lastModifiedBy>
  <cp:revision>1</cp:revision>
  <dcterms:created xsi:type="dcterms:W3CDTF">2019-01-18T11:11:00Z</dcterms:created>
  <dcterms:modified xsi:type="dcterms:W3CDTF">2019-01-18T11:11:00Z</dcterms:modified>
</cp:coreProperties>
</file>