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55" w:rsidRDefault="00CC1404" w:rsidP="00C76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S7 Table</w:t>
      </w:r>
      <w:r w:rsidR="00DD41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78" w:rsidRPr="00ED1D78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 w:rsidR="00ED1D78" w:rsidRPr="00ED1D78">
        <w:rPr>
          <w:rFonts w:ascii="Times New Roman" w:hAnsi="Times New Roman" w:cs="Times New Roman"/>
          <w:b/>
          <w:sz w:val="24"/>
          <w:szCs w:val="24"/>
        </w:rPr>
        <w:sym w:font="Symbol" w:char="F067"/>
      </w:r>
      <w:r w:rsidR="00ED1D78" w:rsidRPr="00ED1D78">
        <w:rPr>
          <w:rFonts w:ascii="Times New Roman" w:hAnsi="Times New Roman" w:cs="Times New Roman"/>
          <w:b/>
          <w:sz w:val="24"/>
          <w:szCs w:val="24"/>
        </w:rPr>
        <w:t xml:space="preserve">-rays induced intra-chromosomal exchanges detected by the mBAND technique on chromosome 5. Raw data used for the generation of histograms presented in Fig. 5 </w:t>
      </w:r>
      <w:r w:rsidR="005707D7">
        <w:rPr>
          <w:rFonts w:ascii="Times New Roman" w:hAnsi="Times New Roman" w:cs="Times New Roman"/>
          <w:b/>
          <w:sz w:val="24"/>
          <w:szCs w:val="24"/>
        </w:rPr>
        <w:t>D</w:t>
      </w:r>
      <w:r w:rsidR="00ED1D78" w:rsidRPr="00ED1D7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707D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D1D78" w:rsidRPr="00ED1D78">
        <w:rPr>
          <w:rFonts w:ascii="Times New Roman" w:hAnsi="Times New Roman" w:cs="Times New Roman"/>
          <w:b/>
          <w:sz w:val="24"/>
          <w:szCs w:val="24"/>
        </w:rPr>
        <w:t>are shown below: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4098"/>
        <w:gridCol w:w="819"/>
        <w:gridCol w:w="911"/>
        <w:gridCol w:w="1177"/>
        <w:gridCol w:w="2560"/>
      </w:tblGrid>
      <w:tr w:rsidR="00D6768C" w:rsidRPr="00C76555" w:rsidTr="00492023">
        <w:trPr>
          <w:trHeight w:val="308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0Gy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2Gy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4Gy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6Gy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Cells with two normal chromosome 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</w:t>
            </w: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ne of the homologs with one break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p14-15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5(fr)   1(p arm deleted)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   1(p arm deleted)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q15-q22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One of the homologs with two breaks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p14-15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(trans)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1(fr)*  1(fr)'  1(fr)"</w:t>
            </w:r>
          </w:p>
        </w:tc>
      </w:tr>
      <w:tr w:rsidR="00D6768C" w:rsidRPr="00C76555" w:rsidTr="00492023">
        <w:trPr>
          <w:trHeight w:val="615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q15-q22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1(fr)~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1(fr)'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1(fr)"   1(fr)~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1(fr)*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One of the homologs with four breaks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p14-15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492023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-24765</wp:posOffset>
                      </wp:positionV>
                      <wp:extent cx="6026150" cy="0"/>
                      <wp:effectExtent l="0" t="0" r="317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E7F9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95pt" to="468.6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ePzgEAAAM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s63XbfORrkBez6obMGBM&#10;jwocyz89t8Zn2aITx6eYqBilXlPytvV5jWDN8GCsLUEeGLWzyI6CrjpNTW6ZcK+yKMrIKguZWy9/&#10;6WzVzPpVabKCmm1K9TKEN04hpfLpyms9ZWeYpg4WYP1n4CU/Q1UZ0L8BL4hSGXxawM54wLeq36zQ&#10;c/7VgVl3tuAFhnO51GINTVpx7vIq8ii/jgv89na3PwEAAP//AwBQSwMEFAAGAAgAAAAhAHJmdzfe&#10;AAAACQEAAA8AAABkcnMvZG93bnJldi54bWxMj01Pg0AQhu8m/ofNmHhrF8T0A1kaY/RivIA96G3L&#10;ToHIzlJ2KfjvHeOh3ubjyTvPZLvZduKMg28dKYiXEQikypmWagX795fFBoQPmozuHKGCb/Swy6+v&#10;Mp0aN1GB5zLUgkPIp1pBE0KfSumrBq32S9cj8e7oBqsDt0MtzaAnDredvIuilbS6Jb7Q6B6fGqy+&#10;ytEqeD29+f39qnguPk6bcvo8jk3tUKnbm/nxAUTAOVxg+NVndcjZ6eBGMl50ChZxvGaUi2QLgoFt&#10;sk5AHP4GMs/k/w/yHwAAAP//AwBQSwECLQAUAAYACAAAACEAtoM4kv4AAADhAQAAEwAAAAAAAAAA&#10;AAAAAAAAAAAAW0NvbnRlbnRfVHlwZXNdLnhtbFBLAQItABQABgAIAAAAIQA4/SH/1gAAAJQBAAAL&#10;AAAAAAAAAAAAAAAAAC8BAABfcmVscy8ucmVsc1BLAQItABQABgAIAAAAIQA7R0ePzgEAAAMEAAAO&#10;AAAAAAAAAAAAAAAAAC4CAABkcnMvZTJvRG9jLnhtbFBLAQItABQABgAIAAAAIQByZnc33gAAAAkB&#10;AAAPAAAAAAAAAAAAAAAAACgEAABkcnMvZG93bnJldi54bWxQSwUGAAAAAAQABADzAAAAMwUAAAAA&#10;" strokecolor="black [3213]"/>
                  </w:pict>
                </mc:Fallback>
              </mc:AlternateContent>
            </w:r>
            <w:r w:rsidR="00D6768C"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band q15-q22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Both homologs with  one break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p14-15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  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q15-q22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 homolog</w:t>
            </w: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with one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other with </w:t>
            </w: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two breaks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p14-15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1(fr)*   1(fr)'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1(trans)*  1(fr)'</w:t>
            </w:r>
          </w:p>
        </w:tc>
      </w:tr>
      <w:tr w:rsidR="00D6768C" w:rsidRPr="00C76555" w:rsidTr="00492023">
        <w:trPr>
          <w:trHeight w:val="49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1(fr)*  1(fr)'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q15-q22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1(fr)/1(fr)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q35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extra chromosome material present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band p11.2-p12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1(fr)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cells scored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breaks detected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Translocations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aberrations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D6768C" w:rsidRPr="00C76555" w:rsidTr="00492023">
        <w:trPr>
          <w:trHeight w:val="308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Aberration Frequency/Cell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68C" w:rsidRPr="00C76555" w:rsidRDefault="00D6768C" w:rsidP="00C7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0.76</w:t>
            </w:r>
          </w:p>
        </w:tc>
      </w:tr>
    </w:tbl>
    <w:p w:rsidR="00037903" w:rsidRDefault="00492023" w:rsidP="0049202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-8003540</wp:posOffset>
                </wp:positionV>
                <wp:extent cx="60642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75A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-630.2pt" to="483.5pt,-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6a1QEAAA0EAAAOAAAAZHJzL2Uyb0RvYy54bWysU8FuGyEQvVfKPyDu8a6t1qpWXufgKL1E&#10;rdW0uRN28CIBg4B613/fgbXXUVpVatULYmDeY96bYXM3WsOOEKJG1/LlouYMnMROu0PLv397uP3I&#10;WUzCdcKgg5afIPK77c27zeAbWGGPpoPAiMTFZvAt71PyTVVF2YMVcYEeHF0qDFYkCsOh6oIYiN2a&#10;alXX62rA0PmAEmKk0/vpkm8Lv1Ig0xelIiRmWk61pbKGsr7ktdpuRHMIwvdanssQ/1CFFdrRozPV&#10;vUiC/Qj6FyqrZcCIKi0k2gqV0hKKBlKzrN+oeeqFh6KFzIl+tin+P1r5+bgPTHfUO86csNSipxSE&#10;PvSJ7dA5MhADW2afBh8bSt+5fThH0e9DFj2qYJky2j9nmnxCwthYXD7NLsOYmKTDdb1+v/pAzZCX&#10;u2qiyEAfYvoEaFnetNxolw0QjTg+xkTPUuolJR8bl9eIRncP2pgS5NGBnQnsKKjpaSzFE+5VFkUZ&#10;WWVJk4iySycDE+tXUGQKFTvJKeN45RRSgksXXuMoO8MUVTAD61L2H4Hn/AyFMqp/A54R5WV0aQZb&#10;7TD87vWrFWrKvzgw6c4WvGB3Ku0t1tDMFcfP/yMP9eu4wK+/ePsTAAD//wMAUEsDBBQABgAIAAAA&#10;IQCkAJ7D3wAAAA4BAAAPAAAAZHJzL2Rvd25yZXYueG1sTI/NTsMwEITvSLyDtUjcWrsGBQhxKoTU&#10;CnFrqIS4ObHzo8brKHbTlKdnuVCOMzua/SZbz65nkx1D51HBaimAWay86bBRsP/YLB6BhajR6N6j&#10;VXC2Adb59VWmU+NPuLNTERtGJRhSraCNcUg5D1VrnQ5LP1ikW+1HpyPJseFm1Ccqdz2XQiTc6Q7p&#10;Q6sH+9ra6lAcnYJNWZ+/vrefb7LeyvbwfrffTYVQ6vZmfnkGFu0cL2H4xSd0yImp9Ec0gfWkJU2J&#10;ChYrmYh7YBR5Sh7IK/88nmf8/4z8BwAA//8DAFBLAQItABQABgAIAAAAIQC2gziS/gAAAOEBAAAT&#10;AAAAAAAAAAAAAAAAAAAAAABbQ29udGVudF9UeXBlc10ueG1sUEsBAi0AFAAGAAgAAAAhADj9If/W&#10;AAAAlAEAAAsAAAAAAAAAAAAAAAAALwEAAF9yZWxzLy5yZWxzUEsBAi0AFAAGAAgAAAAhALMj7prV&#10;AQAADQQAAA4AAAAAAAAAAAAAAAAALgIAAGRycy9lMm9Eb2MueG1sUEsBAi0AFAAGAAgAAAAhAKQA&#10;nsPfAAAADgEAAA8AAAAAAAAAAAAAAAAALwQAAGRycy9kb3ducmV2LnhtbFBLBQYAAAAABAAEAPMA&#10;AAA7BQAAAAA=&#10;" strokecolor="black [3213]"/>
            </w:pict>
          </mc:Fallback>
        </mc:AlternateContent>
      </w:r>
      <w:r w:rsidR="00C76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768C" w:rsidRPr="00D67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*, ~, </w:t>
      </w:r>
      <w:r w:rsidR="00D6768C" w:rsidRPr="00C76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'</w:t>
      </w:r>
      <w:r w:rsidR="00D6768C" w:rsidRPr="00D67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="00D6768C" w:rsidRPr="00C76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r w:rsidR="00D6768C" w:rsidRPr="00D67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Breaks observed </w:t>
      </w:r>
      <w:r w:rsidR="00037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different locations on</w:t>
      </w:r>
      <w:r w:rsidR="00D6768C" w:rsidRPr="00D67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same homolog</w:t>
      </w:r>
      <w:r w:rsidR="00037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ous </w:t>
      </w:r>
      <w:r w:rsidR="00D6768C" w:rsidRPr="00D676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chromosome 5.</w:t>
      </w:r>
      <w:bookmarkStart w:id="0" w:name="_GoBack"/>
      <w:bookmarkEnd w:id="0"/>
    </w:p>
    <w:sectPr w:rsidR="0003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DA" w:rsidRDefault="00246CDA" w:rsidP="00246CDA">
      <w:pPr>
        <w:spacing w:after="0" w:line="240" w:lineRule="auto"/>
      </w:pPr>
      <w:r>
        <w:separator/>
      </w:r>
    </w:p>
  </w:endnote>
  <w:endnote w:type="continuationSeparator" w:id="0">
    <w:p w:rsidR="00246CDA" w:rsidRDefault="00246CDA" w:rsidP="0024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DA" w:rsidRDefault="00246CDA" w:rsidP="00246CDA">
      <w:pPr>
        <w:spacing w:after="0" w:line="240" w:lineRule="auto"/>
      </w:pPr>
      <w:r>
        <w:separator/>
      </w:r>
    </w:p>
  </w:footnote>
  <w:footnote w:type="continuationSeparator" w:id="0">
    <w:p w:rsidR="00246CDA" w:rsidRDefault="00246CDA" w:rsidP="0024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57074"/>
    <w:multiLevelType w:val="hybridMultilevel"/>
    <w:tmpl w:val="AC7EF336"/>
    <w:lvl w:ilvl="0" w:tplc="B2282892">
      <w:start w:val="1"/>
      <w:numFmt w:val="bullet"/>
      <w:lvlText w:val=""/>
      <w:lvlJc w:val="left"/>
      <w:pPr>
        <w:ind w:left="10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0F"/>
    <w:rsid w:val="00037903"/>
    <w:rsid w:val="00042011"/>
    <w:rsid w:val="000C13B7"/>
    <w:rsid w:val="00246CDA"/>
    <w:rsid w:val="0029201B"/>
    <w:rsid w:val="002E7317"/>
    <w:rsid w:val="00462054"/>
    <w:rsid w:val="00492023"/>
    <w:rsid w:val="005707D7"/>
    <w:rsid w:val="00592BC9"/>
    <w:rsid w:val="005E3FDC"/>
    <w:rsid w:val="0060294F"/>
    <w:rsid w:val="00671B0F"/>
    <w:rsid w:val="00687D82"/>
    <w:rsid w:val="00731B6C"/>
    <w:rsid w:val="007C4CE2"/>
    <w:rsid w:val="007D42AA"/>
    <w:rsid w:val="00B112B6"/>
    <w:rsid w:val="00C76555"/>
    <w:rsid w:val="00CC1404"/>
    <w:rsid w:val="00D343EB"/>
    <w:rsid w:val="00D6768C"/>
    <w:rsid w:val="00DD41D5"/>
    <w:rsid w:val="00E66841"/>
    <w:rsid w:val="00E9709A"/>
    <w:rsid w:val="00ED1D78"/>
    <w:rsid w:val="00EE71CB"/>
    <w:rsid w:val="00F5232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777FBC-7D78-44C9-A69D-0084E2A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DA"/>
  </w:style>
  <w:style w:type="paragraph" w:styleId="Footer">
    <w:name w:val="footer"/>
    <w:basedOn w:val="Normal"/>
    <w:link w:val="FooterChar"/>
    <w:uiPriority w:val="99"/>
    <w:unhideWhenUsed/>
    <w:rsid w:val="0024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Balajee, Adayabalam</dc:creator>
  <cp:keywords/>
  <dc:description/>
  <cp:lastModifiedBy>Balajee, Adayabalam</cp:lastModifiedBy>
  <cp:revision>2</cp:revision>
  <dcterms:created xsi:type="dcterms:W3CDTF">2019-04-24T17:16:00Z</dcterms:created>
  <dcterms:modified xsi:type="dcterms:W3CDTF">2019-04-24T17:16:00Z</dcterms:modified>
</cp:coreProperties>
</file>