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4" w:rsidRPr="008B1C70" w:rsidRDefault="00CD49F4" w:rsidP="00CD49F4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8B1C70">
        <w:rPr>
          <w:rFonts w:ascii="Times New Roman" w:eastAsia="Times New Roman" w:hAnsi="Times New Roman" w:cs="Times New Roman"/>
          <w:b/>
        </w:rPr>
        <w:t>Table</w:t>
      </w:r>
      <w:r>
        <w:rPr>
          <w:rFonts w:ascii="Times New Roman" w:eastAsia="Times New Roman" w:hAnsi="Times New Roman" w:cs="Times New Roman"/>
          <w:b/>
        </w:rPr>
        <w:t xml:space="preserve"> S8</w:t>
      </w:r>
      <w:bookmarkStart w:id="0" w:name="_GoBack"/>
      <w:bookmarkEnd w:id="0"/>
      <w:r w:rsidRPr="008B1C70">
        <w:rPr>
          <w:rFonts w:ascii="Times New Roman" w:eastAsia="Times New Roman" w:hAnsi="Times New Roman" w:cs="Times New Roman"/>
          <w:b/>
        </w:rPr>
        <w:t>: Distribution of DEGs in the 6 microarray studies across 9 data subsets</w:t>
      </w:r>
    </w:p>
    <w:p w:rsidR="00CD49F4" w:rsidRPr="008B1C70" w:rsidRDefault="00CD49F4" w:rsidP="00CD49F4">
      <w:pPr>
        <w:pStyle w:val="Normal1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2251"/>
        <w:tblW w:w="630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4"/>
        <w:gridCol w:w="1043"/>
        <w:gridCol w:w="893"/>
        <w:gridCol w:w="1113"/>
        <w:gridCol w:w="1113"/>
        <w:gridCol w:w="1134"/>
        <w:gridCol w:w="1050"/>
        <w:gridCol w:w="1095"/>
        <w:gridCol w:w="1116"/>
        <w:gridCol w:w="1134"/>
        <w:gridCol w:w="877"/>
      </w:tblGrid>
      <w:tr w:rsidR="00CD49F4" w:rsidRPr="00CD49F4" w:rsidTr="00CD49F4">
        <w:trPr>
          <w:trHeight w:val="432"/>
        </w:trPr>
        <w:tc>
          <w:tcPr>
            <w:tcW w:w="349" w:type="pct"/>
            <w:vMerge w:val="restar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DEGs</w:t>
            </w:r>
          </w:p>
        </w:tc>
        <w:tc>
          <w:tcPr>
            <w:tcW w:w="1342" w:type="pct"/>
            <w:gridSpan w:val="3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Vegetative-seedlings</w:t>
            </w:r>
          </w:p>
        </w:tc>
        <w:tc>
          <w:tcPr>
            <w:tcW w:w="1451" w:type="pct"/>
            <w:gridSpan w:val="3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Vegetative-Leaves</w:t>
            </w:r>
          </w:p>
        </w:tc>
        <w:tc>
          <w:tcPr>
            <w:tcW w:w="1472" w:type="pct"/>
            <w:gridSpan w:val="3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Reproductive phase</w:t>
            </w:r>
          </w:p>
        </w:tc>
        <w:tc>
          <w:tcPr>
            <w:tcW w:w="386" w:type="pct"/>
            <w:vMerge w:val="restart"/>
            <w:vAlign w:val="center"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No. of Data subsets ≥ 50%  DEGs</w:t>
            </w:r>
          </w:p>
        </w:tc>
      </w:tr>
      <w:tr w:rsidR="00CD49F4" w:rsidRPr="00CD49F4" w:rsidTr="00CD49F4">
        <w:trPr>
          <w:trHeight w:val="682"/>
        </w:trPr>
        <w:tc>
          <w:tcPr>
            <w:tcW w:w="349" w:type="pct"/>
            <w:vMerge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GSE41647</w:t>
            </w:r>
          </w:p>
        </w:tc>
        <w:tc>
          <w:tcPr>
            <w:tcW w:w="393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E-MEXP-2401</w:t>
            </w:r>
          </w:p>
        </w:tc>
        <w:tc>
          <w:tcPr>
            <w:tcW w:w="490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GSE21651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(only leaf)</w:t>
            </w:r>
          </w:p>
        </w:tc>
        <w:tc>
          <w:tcPr>
            <w:tcW w:w="490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GSE26280 (</w:t>
            </w:r>
            <w:proofErr w:type="spellStart"/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Tillering</w:t>
            </w:r>
            <w:proofErr w:type="spellEnd"/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9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GSE24048 (</w:t>
            </w:r>
            <w:proofErr w:type="spellStart"/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Azucena</w:t>
            </w:r>
            <w:proofErr w:type="spellEnd"/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62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GSE24048 (</w:t>
            </w:r>
            <w:proofErr w:type="spellStart"/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Bala</w:t>
            </w:r>
            <w:proofErr w:type="spellEnd"/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GSE26280 (PE)</w:t>
            </w:r>
          </w:p>
        </w:tc>
        <w:tc>
          <w:tcPr>
            <w:tcW w:w="491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GSE25176 (Flag leaf)</w:t>
            </w:r>
          </w:p>
        </w:tc>
        <w:tc>
          <w:tcPr>
            <w:tcW w:w="49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GSE26280 (booting)</w:t>
            </w:r>
          </w:p>
        </w:tc>
        <w:tc>
          <w:tcPr>
            <w:tcW w:w="386" w:type="pct"/>
            <w:vMerge/>
            <w:vAlign w:val="center"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D49F4" w:rsidRPr="00CD49F4" w:rsidTr="00CD49F4">
        <w:trPr>
          <w:trHeight w:val="682"/>
        </w:trPr>
        <w:tc>
          <w:tcPr>
            <w:tcW w:w="34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Up: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45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2178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(70.7)</w:t>
            </w:r>
          </w:p>
        </w:tc>
        <w:tc>
          <w:tcPr>
            <w:tcW w:w="393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1149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(37.3)</w:t>
            </w:r>
          </w:p>
        </w:tc>
        <w:tc>
          <w:tcPr>
            <w:tcW w:w="490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1611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(52.3)</w:t>
            </w:r>
          </w:p>
        </w:tc>
        <w:tc>
          <w:tcPr>
            <w:tcW w:w="490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1923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(62.4)</w:t>
            </w:r>
          </w:p>
        </w:tc>
        <w:tc>
          <w:tcPr>
            <w:tcW w:w="49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1744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(56.6)</w:t>
            </w:r>
          </w:p>
        </w:tc>
        <w:tc>
          <w:tcPr>
            <w:tcW w:w="462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1594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(51.7)</w:t>
            </w:r>
          </w:p>
        </w:tc>
        <w:tc>
          <w:tcPr>
            <w:tcW w:w="482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2326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(75.5)</w:t>
            </w:r>
          </w:p>
        </w:tc>
        <w:tc>
          <w:tcPr>
            <w:tcW w:w="491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1324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(43)</w:t>
            </w:r>
          </w:p>
        </w:tc>
        <w:tc>
          <w:tcPr>
            <w:tcW w:w="49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2121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(68.8)</w:t>
            </w:r>
          </w:p>
        </w:tc>
        <w:tc>
          <w:tcPr>
            <w:tcW w:w="386" w:type="pct"/>
            <w:vAlign w:val="center"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CD49F4" w:rsidRPr="00CD49F4" w:rsidTr="00CD49F4">
        <w:trPr>
          <w:trHeight w:val="682"/>
        </w:trPr>
        <w:tc>
          <w:tcPr>
            <w:tcW w:w="34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Down: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3372</w:t>
            </w:r>
          </w:p>
        </w:tc>
        <w:tc>
          <w:tcPr>
            <w:tcW w:w="45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2168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(64.3)</w:t>
            </w:r>
          </w:p>
        </w:tc>
        <w:tc>
          <w:tcPr>
            <w:tcW w:w="393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2366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(70)</w:t>
            </w:r>
          </w:p>
        </w:tc>
        <w:tc>
          <w:tcPr>
            <w:tcW w:w="490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1634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(48.4)</w:t>
            </w:r>
          </w:p>
        </w:tc>
        <w:tc>
          <w:tcPr>
            <w:tcW w:w="490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1454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(43)</w:t>
            </w:r>
          </w:p>
        </w:tc>
        <w:tc>
          <w:tcPr>
            <w:tcW w:w="49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1658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462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1354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482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2597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(77)</w:t>
            </w:r>
          </w:p>
        </w:tc>
        <w:tc>
          <w:tcPr>
            <w:tcW w:w="491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1652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499" w:type="pct"/>
            <w:vAlign w:val="center"/>
            <w:hideMark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1655</w:t>
            </w:r>
          </w:p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(49.1)</w:t>
            </w:r>
          </w:p>
        </w:tc>
        <w:tc>
          <w:tcPr>
            <w:tcW w:w="386" w:type="pct"/>
            <w:vAlign w:val="center"/>
          </w:tcPr>
          <w:p w:rsidR="00CD49F4" w:rsidRPr="00CD49F4" w:rsidRDefault="00CD49F4" w:rsidP="00CD49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9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</w:tbl>
    <w:p w:rsidR="006D4B1B" w:rsidRDefault="006D4B1B"/>
    <w:sectPr w:rsidR="006D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F4"/>
    <w:rsid w:val="006D4B1B"/>
    <w:rsid w:val="00C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EF0D0-AD1F-4802-9D84-2AFF43B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F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F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D49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Sanchari Sircar</dc:creator>
  <cp:keywords/>
  <dc:description/>
  <cp:lastModifiedBy>Sanchari Sircar</cp:lastModifiedBy>
  <cp:revision>1</cp:revision>
  <dcterms:created xsi:type="dcterms:W3CDTF">2019-04-18T06:44:00Z</dcterms:created>
  <dcterms:modified xsi:type="dcterms:W3CDTF">2019-04-18T06:48:00Z</dcterms:modified>
</cp:coreProperties>
</file>