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0685" w14:textId="25125111" w:rsidR="00A32D96" w:rsidRDefault="00A32D96" w:rsidP="00A32D96">
      <w:pPr>
        <w:pStyle w:val="Heading-Main"/>
        <w:spacing w:line="480" w:lineRule="auto"/>
        <w:rPr>
          <w:sz w:val="36"/>
          <w:szCs w:val="36"/>
        </w:rPr>
      </w:pPr>
      <w:r w:rsidRPr="00E9162F">
        <w:rPr>
          <w:sz w:val="36"/>
          <w:szCs w:val="36"/>
        </w:rPr>
        <w:t>S</w:t>
      </w:r>
      <w:r w:rsidR="00964047">
        <w:rPr>
          <w:sz w:val="36"/>
          <w:szCs w:val="36"/>
        </w:rPr>
        <w:t>upporting Information</w:t>
      </w:r>
    </w:p>
    <w:p w14:paraId="683E09DC" w14:textId="77777777" w:rsidR="00A32D96" w:rsidRPr="00A32D96" w:rsidRDefault="00A32D96" w:rsidP="00A32D96">
      <w:pPr>
        <w:rPr>
          <w:sz w:val="24"/>
        </w:rPr>
      </w:pPr>
      <w:r>
        <w:rPr>
          <w:sz w:val="24"/>
        </w:rPr>
        <w:t>For the main article, “</w:t>
      </w:r>
      <w:r w:rsidRPr="00A32D96">
        <w:rPr>
          <w:sz w:val="24"/>
        </w:rPr>
        <w:t>Predicting sediment and nutrient concentrations from high-frequency water-quality data</w:t>
      </w:r>
      <w:r>
        <w:rPr>
          <w:sz w:val="24"/>
        </w:rPr>
        <w:t>” by Catherine Leigh</w:t>
      </w:r>
      <w:r w:rsidRPr="00A32D96">
        <w:rPr>
          <w:sz w:val="24"/>
        </w:rPr>
        <w:t>, Sevvandi Kandanaarachchi</w:t>
      </w:r>
      <w:r>
        <w:rPr>
          <w:sz w:val="24"/>
        </w:rPr>
        <w:t>, James M. McGree, Rob J. Hyndman, Omar Alsibai1, Kerrie Mengersen and</w:t>
      </w:r>
      <w:r w:rsidRPr="00A32D96">
        <w:rPr>
          <w:sz w:val="24"/>
        </w:rPr>
        <w:t xml:space="preserve"> Erin E. Peterson</w:t>
      </w:r>
      <w:r>
        <w:rPr>
          <w:sz w:val="24"/>
        </w:rPr>
        <w:t>, published by Plos One.</w:t>
      </w:r>
    </w:p>
    <w:p w14:paraId="2F0D2C57" w14:textId="77777777" w:rsidR="00A32D96" w:rsidRDefault="00A32D96" w:rsidP="00A32D96">
      <w:pPr>
        <w:rPr>
          <w:b/>
          <w:sz w:val="24"/>
        </w:rPr>
      </w:pPr>
    </w:p>
    <w:p w14:paraId="276AE345" w14:textId="5E62F8E7" w:rsidR="00A32D96" w:rsidRPr="00A32D96" w:rsidRDefault="00A32D96" w:rsidP="00A32D96">
      <w:pPr>
        <w:rPr>
          <w:sz w:val="24"/>
        </w:rPr>
      </w:pPr>
      <w:r w:rsidRPr="00A32D96">
        <w:rPr>
          <w:sz w:val="24"/>
        </w:rPr>
        <w:t xml:space="preserve">This </w:t>
      </w:r>
      <w:r w:rsidR="00964047">
        <w:rPr>
          <w:sz w:val="24"/>
        </w:rPr>
        <w:t>document</w:t>
      </w:r>
      <w:r w:rsidRPr="00A32D96">
        <w:rPr>
          <w:sz w:val="24"/>
        </w:rPr>
        <w:t xml:space="preserve"> contains S</w:t>
      </w:r>
      <w:r w:rsidR="0096149E">
        <w:rPr>
          <w:sz w:val="24"/>
        </w:rPr>
        <w:t>5 Fig</w:t>
      </w:r>
      <w:r w:rsidRPr="00A32D96">
        <w:rPr>
          <w:sz w:val="24"/>
        </w:rPr>
        <w:t>.</w:t>
      </w:r>
    </w:p>
    <w:p w14:paraId="4A9D837D" w14:textId="77777777" w:rsidR="00A32D96" w:rsidRDefault="00A32D96" w:rsidP="00A32D96">
      <w:pPr>
        <w:rPr>
          <w:sz w:val="24"/>
        </w:rPr>
      </w:pPr>
    </w:p>
    <w:p w14:paraId="17CA3FCF" w14:textId="77777777" w:rsidR="00A32D96" w:rsidRDefault="00A32D96" w:rsidP="00A32D96">
      <w:pPr>
        <w:rPr>
          <w:sz w:val="24"/>
        </w:rPr>
      </w:pPr>
    </w:p>
    <w:p w14:paraId="30847E13" w14:textId="19166E87" w:rsidR="00A32D96" w:rsidRPr="00B57CF5" w:rsidRDefault="00A32D96" w:rsidP="00A32D96">
      <w:pPr>
        <w:rPr>
          <w:sz w:val="24"/>
          <w:szCs w:val="24"/>
        </w:rPr>
      </w:pPr>
    </w:p>
    <w:p w14:paraId="4F48EA3B" w14:textId="77777777" w:rsidR="0096149E" w:rsidRDefault="00A32D96" w:rsidP="0096149E">
      <w:pPr>
        <w:spacing w:before="120" w:line="480" w:lineRule="auto"/>
        <w:rPr>
          <w:sz w:val="24"/>
        </w:rPr>
      </w:pPr>
      <w:r>
        <w:rPr>
          <w:bCs/>
          <w:noProof/>
          <w:sz w:val="16"/>
          <w:szCs w:val="16"/>
          <w:lang w:val="en-AU" w:eastAsia="en-AU"/>
        </w:rPr>
        <w:drawing>
          <wp:inline distT="0" distB="0" distL="0" distR="0" wp14:anchorId="15CF0FCE" wp14:editId="439E0217">
            <wp:extent cx="5943600" cy="387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6-Residuals_Of_TSS_Model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5C7">
        <w:rPr>
          <w:b/>
          <w:sz w:val="24"/>
        </w:rPr>
        <w:t xml:space="preserve"> </w:t>
      </w:r>
      <w:r w:rsidR="0096149E" w:rsidRPr="00616B9F">
        <w:rPr>
          <w:b/>
          <w:sz w:val="24"/>
        </w:rPr>
        <w:t>S5</w:t>
      </w:r>
      <w:r w:rsidR="0096149E">
        <w:rPr>
          <w:b/>
          <w:sz w:val="24"/>
        </w:rPr>
        <w:t xml:space="preserve"> Fig</w:t>
      </w:r>
      <w:r w:rsidR="0096149E" w:rsidRPr="00616B9F">
        <w:rPr>
          <w:b/>
          <w:sz w:val="24"/>
        </w:rPr>
        <w:t xml:space="preserve">. </w:t>
      </w:r>
      <w:r w:rsidR="0096149E">
        <w:rPr>
          <w:b/>
          <w:sz w:val="24"/>
        </w:rPr>
        <w:t xml:space="preserve">TSS-model residuals. </w:t>
      </w:r>
      <w:r w:rsidR="0096149E" w:rsidRPr="008B612C">
        <w:rPr>
          <w:sz w:val="24"/>
        </w:rPr>
        <w:t>Residuals from the final total suspended solids (TSS, mg/L, log</w:t>
      </w:r>
      <w:r w:rsidR="0096149E" w:rsidRPr="00DA5F12">
        <w:rPr>
          <w:sz w:val="24"/>
          <w:vertAlign w:val="subscript"/>
        </w:rPr>
        <w:t>10</w:t>
      </w:r>
      <w:r w:rsidR="0096149E" w:rsidRPr="008B612C">
        <w:rPr>
          <w:sz w:val="24"/>
        </w:rPr>
        <w:t>-transformed) model plotted in chronological order of the observations at Mulgrave River (MR; left plot), Pioneer River (PR, middle plot) and Sandy Creek (SC, right plot).</w:t>
      </w:r>
      <w:r w:rsidR="0096149E">
        <w:rPr>
          <w:sz w:val="24"/>
        </w:rPr>
        <w:t xml:space="preserve"> </w:t>
      </w:r>
      <w:bookmarkStart w:id="0" w:name="_GoBack"/>
      <w:bookmarkEnd w:id="0"/>
    </w:p>
    <w:sectPr w:rsidR="0096149E" w:rsidSect="00C4542B">
      <w:pgSz w:w="12240" w:h="15840"/>
      <w:pgMar w:top="1440" w:right="1440" w:bottom="1440" w:left="1440" w:header="43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96"/>
    <w:rsid w:val="0096149E"/>
    <w:rsid w:val="00964047"/>
    <w:rsid w:val="00A32D96"/>
    <w:rsid w:val="00E24ADF"/>
    <w:rsid w:val="00E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6670"/>
  <w15:chartTrackingRefBased/>
  <w15:docId w15:val="{03DE1ADE-5944-42CB-8890-DD2160C1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32D96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ing-Main">
    <w:name w:val="Heading-Main"/>
    <w:basedOn w:val="Normal"/>
    <w:rsid w:val="00A32D96"/>
    <w:pPr>
      <w:keepNext/>
      <w:spacing w:before="24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SMcaption">
    <w:name w:val="SM caption"/>
    <w:basedOn w:val="Normal"/>
    <w:qFormat/>
    <w:rsid w:val="00A32D9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06338397A694E83BDD40DE41F6AF2" ma:contentTypeVersion="11" ma:contentTypeDescription="Create a new document." ma:contentTypeScope="" ma:versionID="046bafcdf0ed43faa6f9311f2aad5660">
  <xsd:schema xmlns:xsd="http://www.w3.org/2001/XMLSchema" xmlns:xs="http://www.w3.org/2001/XMLSchema" xmlns:p="http://schemas.microsoft.com/office/2006/metadata/properties" xmlns:ns3="cde1eb5e-71ce-48e9-b7ac-c69588ea5ae9" xmlns:ns4="e900af53-44ef-4129-ad48-68c575e61b21" targetNamespace="http://schemas.microsoft.com/office/2006/metadata/properties" ma:root="true" ma:fieldsID="48851be20dfff3a5fb88a43f2f5eeb86" ns3:_="" ns4:_="">
    <xsd:import namespace="cde1eb5e-71ce-48e9-b7ac-c69588ea5ae9"/>
    <xsd:import namespace="e900af53-44ef-4129-ad48-68c575e61b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1eb5e-71ce-48e9-b7ac-c69588ea5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0af53-44ef-4129-ad48-68c575e61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4A4E9-F905-4061-BA7D-C6E1A718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1eb5e-71ce-48e9-b7ac-c69588ea5ae9"/>
    <ds:schemaRef ds:uri="e900af53-44ef-4129-ad48-68c575e61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390F7-6A34-46DE-B756-1C4ACFF0D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62B23-ECC0-46AA-9852-6B8E941E8ECC}">
  <ds:schemaRefs>
    <ds:schemaRef ds:uri="http://schemas.microsoft.com/office/infopath/2007/PartnerControls"/>
    <ds:schemaRef ds:uri="e900af53-44ef-4129-ad48-68c575e61b2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de1eb5e-71ce-48e9-b7ac-c69588ea5a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Leigh</dc:creator>
  <cp:keywords/>
  <dc:description/>
  <cp:lastModifiedBy>Catherine Leigh</cp:lastModifiedBy>
  <cp:revision>2</cp:revision>
  <cp:lastPrinted>2019-04-02T22:14:00Z</cp:lastPrinted>
  <dcterms:created xsi:type="dcterms:W3CDTF">2019-08-22T03:00:00Z</dcterms:created>
  <dcterms:modified xsi:type="dcterms:W3CDTF">2019-08-22T03:00:00Z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0x01010075706338397A694E83BDD40DE41F6AF2</vt:lpwstr>
  </property>
</Properties>
</file>