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BE" w:rsidRDefault="009558C0" w:rsidP="00FA0D45">
      <w:pPr>
        <w:spacing w:after="0" w:line="48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558C0">
        <w:rPr>
          <w:rFonts w:ascii="Times New Roman" w:hAnsi="Times New Roman" w:cs="Times New Roman"/>
          <w:b/>
          <w:sz w:val="32"/>
          <w:szCs w:val="32"/>
          <w:lang w:val="en-US"/>
        </w:rPr>
        <w:t>Supporting Information</w:t>
      </w:r>
    </w:p>
    <w:p w:rsidR="009524D4" w:rsidRDefault="009524D4" w:rsidP="00952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4F6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D54F61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r w:rsidRPr="00D5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Collinearity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multicollinearity </w:t>
      </w:r>
      <w:r w:rsidRPr="009558C0">
        <w:rPr>
          <w:rFonts w:ascii="Times New Roman" w:hAnsi="Times New Roman" w:cs="Times New Roman"/>
          <w:b/>
          <w:sz w:val="24"/>
          <w:szCs w:val="24"/>
          <w:lang w:val="en-US"/>
        </w:rPr>
        <w:t>between explanatory variables</w:t>
      </w:r>
      <w:r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Pr="006E7DC2">
        <w:rPr>
          <w:rFonts w:ascii="Times New Roman" w:hAnsi="Times New Roman" w:cs="Times New Roman"/>
          <w:sz w:val="24"/>
          <w:szCs w:val="24"/>
          <w:lang w:val="en-US"/>
        </w:rPr>
        <w:t>) Pearson’s correlation indices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F84DCE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7D0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74E6">
        <w:rPr>
          <w:rFonts w:ascii="Times New Roman" w:hAnsi="Times New Roman" w:cs="Times New Roman"/>
          <w:sz w:val="24"/>
          <w:szCs w:val="24"/>
          <w:lang w:val="en-US"/>
        </w:rPr>
        <w:t xml:space="preserve">ariance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4E6">
        <w:rPr>
          <w:rFonts w:ascii="Times New Roman" w:hAnsi="Times New Roman" w:cs="Times New Roman"/>
          <w:sz w:val="24"/>
          <w:szCs w:val="24"/>
          <w:lang w:val="en-US"/>
        </w:rPr>
        <w:t xml:space="preserve">nflation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74E6">
        <w:rPr>
          <w:rFonts w:ascii="Times New Roman" w:hAnsi="Times New Roman" w:cs="Times New Roman"/>
          <w:sz w:val="24"/>
          <w:szCs w:val="24"/>
          <w:lang w:val="en-US"/>
        </w:rPr>
        <w:t>actor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37"/>
        <w:gridCol w:w="1377"/>
        <w:gridCol w:w="1088"/>
        <w:gridCol w:w="1185"/>
        <w:gridCol w:w="805"/>
        <w:gridCol w:w="987"/>
        <w:gridCol w:w="1524"/>
      </w:tblGrid>
      <w:tr w:rsidR="009524D4" w:rsidRPr="005B5BF2" w:rsidTr="002534EA">
        <w:trPr>
          <w:trHeight w:val="6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a) </w:t>
            </w:r>
            <w:proofErr w:type="spellStart"/>
            <w:r w:rsidRPr="005B5B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Pearson’s</w:t>
            </w:r>
            <w:proofErr w:type="spellEnd"/>
            <w:r w:rsidRPr="005B5B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5B5B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correlation</w:t>
            </w:r>
            <w:proofErr w:type="spellEnd"/>
            <w:r w:rsidRPr="005B5BF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4D4" w:rsidRPr="005B5BF2" w:rsidRDefault="009524D4" w:rsidP="0025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b) </w:t>
            </w:r>
            <w:r w:rsidRPr="00C63985">
              <w:rPr>
                <w:rFonts w:ascii="Times New Roman" w:hAnsi="Times New Roman" w:cs="Times New Roman"/>
                <w:b/>
                <w:sz w:val="18"/>
                <w:szCs w:val="18"/>
              </w:rPr>
              <w:t>VIF</w:t>
            </w:r>
          </w:p>
        </w:tc>
      </w:tr>
      <w:tr w:rsidR="009524D4" w:rsidRPr="005B5BF2" w:rsidTr="002534EA">
        <w:trPr>
          <w:trHeight w:val="6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Distance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from city center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Distance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from the </w:t>
            </w: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10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Buildings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in 50 m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Percentage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of </w:t>
            </w: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urban</w:t>
            </w:r>
            <w:proofErr w:type="spellEnd"/>
          </w:p>
        </w:tc>
        <w:tc>
          <w:tcPr>
            <w:tcW w:w="8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Habitat area</w:t>
            </w:r>
          </w:p>
        </w:tc>
        <w:tc>
          <w:tcPr>
            <w:tcW w:w="987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Habitat </w:t>
            </w: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Contiguity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index</w:t>
            </w:r>
            <w:proofErr w:type="spellEnd"/>
          </w:p>
        </w:tc>
        <w:tc>
          <w:tcPr>
            <w:tcW w:w="15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4D4" w:rsidRPr="005B5BF2" w:rsidTr="002534EA">
        <w:trPr>
          <w:trHeight w:val="113"/>
        </w:trPr>
        <w:tc>
          <w:tcPr>
            <w:tcW w:w="19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Distance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from city center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377" w:type="dxa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9524D4" w:rsidRPr="005B5BF2" w:rsidTr="002534EA">
        <w:trPr>
          <w:trHeight w:val="113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Distance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from the </w:t>
            </w: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9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377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88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</w:tr>
      <w:tr w:rsidR="009524D4" w:rsidRPr="005B5BF2" w:rsidTr="002534EA">
        <w:trPr>
          <w:trHeight w:val="113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Buildings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in 50 m</w:t>
            </w:r>
          </w:p>
        </w:tc>
        <w:tc>
          <w:tcPr>
            <w:tcW w:w="9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1377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1088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</w:tr>
      <w:tr w:rsidR="009524D4" w:rsidRPr="005B5BF2" w:rsidTr="002534EA">
        <w:trPr>
          <w:trHeight w:val="113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Percentage</w:t>
            </w:r>
            <w:proofErr w:type="spellEnd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of </w:t>
            </w:r>
            <w:proofErr w:type="spellStart"/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urban</w:t>
            </w:r>
            <w:proofErr w:type="spellEnd"/>
          </w:p>
        </w:tc>
        <w:tc>
          <w:tcPr>
            <w:tcW w:w="9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</w:tc>
        <w:tc>
          <w:tcPr>
            <w:tcW w:w="1377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</w:tc>
        <w:tc>
          <w:tcPr>
            <w:tcW w:w="1088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</w:tr>
      <w:tr w:rsidR="009524D4" w:rsidRPr="005B5BF2" w:rsidTr="002534EA">
        <w:trPr>
          <w:trHeight w:val="113"/>
        </w:trPr>
        <w:tc>
          <w:tcPr>
            <w:tcW w:w="19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iCs/>
                <w:sz w:val="18"/>
                <w:szCs w:val="18"/>
              </w:rPr>
              <w:t>Habitat area</w:t>
            </w:r>
          </w:p>
        </w:tc>
        <w:tc>
          <w:tcPr>
            <w:tcW w:w="9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377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1088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-0.28</w:t>
            </w:r>
          </w:p>
        </w:tc>
        <w:tc>
          <w:tcPr>
            <w:tcW w:w="118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-0.47</w:t>
            </w:r>
          </w:p>
        </w:tc>
        <w:tc>
          <w:tcPr>
            <w:tcW w:w="805" w:type="dxa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87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</w:tr>
      <w:tr w:rsidR="009524D4" w:rsidRPr="005B5BF2" w:rsidTr="002534EA">
        <w:trPr>
          <w:trHeight w:val="113"/>
        </w:trPr>
        <w:tc>
          <w:tcPr>
            <w:tcW w:w="19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Habitat Contiguity index</w:t>
            </w:r>
          </w:p>
        </w:tc>
        <w:tc>
          <w:tcPr>
            <w:tcW w:w="937" w:type="dxa"/>
            <w:tcBorders>
              <w:top w:val="dashed" w:sz="4" w:space="0" w:color="auto"/>
              <w:left w:val="sing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377" w:type="dxa"/>
            <w:tcBorders>
              <w:top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088" w:type="dxa"/>
            <w:tcBorders>
              <w:top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1185" w:type="dxa"/>
            <w:tcBorders>
              <w:top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805" w:type="dxa"/>
            <w:tcBorders>
              <w:top w:val="dashed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987" w:type="dxa"/>
            <w:tcBorders>
              <w:top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524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524D4" w:rsidRPr="005B5BF2" w:rsidRDefault="009524D4" w:rsidP="002534E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</w:tbl>
    <w:p w:rsidR="009524D4" w:rsidRPr="00B274E6" w:rsidRDefault="009524D4" w:rsidP="009524D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7D9E" w:rsidRPr="009524D4" w:rsidRDefault="004D7D9E" w:rsidP="009524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7D9E" w:rsidRPr="009524D4" w:rsidSect="0032691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1452D1" w15:done="0"/>
  <w15:commentEx w15:paraId="44B9E5E1" w15:done="0"/>
  <w15:commentEx w15:paraId="2AB4CD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1452D1" w16cid:durableId="1E79C29F"/>
  <w16cid:commentId w16cid:paraId="44B9E5E1" w16cid:durableId="1E79C2E4"/>
  <w16cid:commentId w16cid:paraId="2AB4CD4B" w16cid:durableId="1E79C2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81" w:rsidRDefault="00B01281" w:rsidP="00360E31">
      <w:pPr>
        <w:spacing w:after="0" w:line="240" w:lineRule="auto"/>
      </w:pPr>
      <w:r>
        <w:separator/>
      </w:r>
    </w:p>
  </w:endnote>
  <w:endnote w:type="continuationSeparator" w:id="0">
    <w:p w:rsidR="00B01281" w:rsidRDefault="00B01281" w:rsidP="003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81" w:rsidRDefault="00B01281" w:rsidP="00360E31">
      <w:pPr>
        <w:spacing w:after="0" w:line="240" w:lineRule="auto"/>
      </w:pPr>
      <w:r>
        <w:separator/>
      </w:r>
    </w:p>
  </w:footnote>
  <w:footnote w:type="continuationSeparator" w:id="0">
    <w:p w:rsidR="00B01281" w:rsidRDefault="00B01281" w:rsidP="00360E3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rio Caruso">
    <w15:presenceInfo w15:providerId="Windows Live" w15:userId="d58f2063b47e14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7E"/>
    <w:rsid w:val="00012D3B"/>
    <w:rsid w:val="00014459"/>
    <w:rsid w:val="00037B88"/>
    <w:rsid w:val="00040917"/>
    <w:rsid w:val="00052B7E"/>
    <w:rsid w:val="00063237"/>
    <w:rsid w:val="000805DA"/>
    <w:rsid w:val="0008729C"/>
    <w:rsid w:val="000A0679"/>
    <w:rsid w:val="000A3FEC"/>
    <w:rsid w:val="000B7C46"/>
    <w:rsid w:val="000E2BF3"/>
    <w:rsid w:val="000F16C6"/>
    <w:rsid w:val="001371ED"/>
    <w:rsid w:val="001759C9"/>
    <w:rsid w:val="00175FF8"/>
    <w:rsid w:val="0019212A"/>
    <w:rsid w:val="00195E93"/>
    <w:rsid w:val="001A1ECE"/>
    <w:rsid w:val="001A7021"/>
    <w:rsid w:val="001C4BCC"/>
    <w:rsid w:val="001D1098"/>
    <w:rsid w:val="001D2C11"/>
    <w:rsid w:val="001D6001"/>
    <w:rsid w:val="001E0629"/>
    <w:rsid w:val="001E0B5B"/>
    <w:rsid w:val="001E5462"/>
    <w:rsid w:val="001F51DD"/>
    <w:rsid w:val="001F7B9C"/>
    <w:rsid w:val="00205EAA"/>
    <w:rsid w:val="00221CD9"/>
    <w:rsid w:val="00230EEA"/>
    <w:rsid w:val="00246EF4"/>
    <w:rsid w:val="00262D5B"/>
    <w:rsid w:val="00277A29"/>
    <w:rsid w:val="0029724E"/>
    <w:rsid w:val="002A1338"/>
    <w:rsid w:val="002F6311"/>
    <w:rsid w:val="00303BB1"/>
    <w:rsid w:val="003045E5"/>
    <w:rsid w:val="0031195D"/>
    <w:rsid w:val="00321C68"/>
    <w:rsid w:val="0032691B"/>
    <w:rsid w:val="0034296E"/>
    <w:rsid w:val="00360E31"/>
    <w:rsid w:val="003672F6"/>
    <w:rsid w:val="003758A8"/>
    <w:rsid w:val="003814CD"/>
    <w:rsid w:val="00386E67"/>
    <w:rsid w:val="0039504D"/>
    <w:rsid w:val="003D0779"/>
    <w:rsid w:val="003D6C8F"/>
    <w:rsid w:val="003D7977"/>
    <w:rsid w:val="003F0C05"/>
    <w:rsid w:val="003F5EDA"/>
    <w:rsid w:val="004016CB"/>
    <w:rsid w:val="00405C15"/>
    <w:rsid w:val="004070B2"/>
    <w:rsid w:val="004070C0"/>
    <w:rsid w:val="004374DC"/>
    <w:rsid w:val="00441A8B"/>
    <w:rsid w:val="004459FF"/>
    <w:rsid w:val="0048457C"/>
    <w:rsid w:val="00486DD8"/>
    <w:rsid w:val="004B53D4"/>
    <w:rsid w:val="004C3087"/>
    <w:rsid w:val="004D7D9E"/>
    <w:rsid w:val="004E0D7E"/>
    <w:rsid w:val="005246BE"/>
    <w:rsid w:val="005424C1"/>
    <w:rsid w:val="00550063"/>
    <w:rsid w:val="00550F64"/>
    <w:rsid w:val="005917D7"/>
    <w:rsid w:val="00597CAA"/>
    <w:rsid w:val="005B39C4"/>
    <w:rsid w:val="005B5BF2"/>
    <w:rsid w:val="005D43CF"/>
    <w:rsid w:val="005E4450"/>
    <w:rsid w:val="005E44B8"/>
    <w:rsid w:val="005F1072"/>
    <w:rsid w:val="006004BE"/>
    <w:rsid w:val="0061347D"/>
    <w:rsid w:val="00616E64"/>
    <w:rsid w:val="0062655F"/>
    <w:rsid w:val="00642B77"/>
    <w:rsid w:val="0064330C"/>
    <w:rsid w:val="0064625F"/>
    <w:rsid w:val="00653C7D"/>
    <w:rsid w:val="00673EF8"/>
    <w:rsid w:val="00677D07"/>
    <w:rsid w:val="0068024E"/>
    <w:rsid w:val="0068201B"/>
    <w:rsid w:val="006C609B"/>
    <w:rsid w:val="006E7DC2"/>
    <w:rsid w:val="00706BB0"/>
    <w:rsid w:val="00720EA4"/>
    <w:rsid w:val="007214C3"/>
    <w:rsid w:val="007239DA"/>
    <w:rsid w:val="00765CC8"/>
    <w:rsid w:val="0078186D"/>
    <w:rsid w:val="00781962"/>
    <w:rsid w:val="00784C7E"/>
    <w:rsid w:val="00796984"/>
    <w:rsid w:val="007B7E04"/>
    <w:rsid w:val="007D0BAC"/>
    <w:rsid w:val="007D2353"/>
    <w:rsid w:val="007E2461"/>
    <w:rsid w:val="00811F3D"/>
    <w:rsid w:val="0081439D"/>
    <w:rsid w:val="00817A16"/>
    <w:rsid w:val="00832299"/>
    <w:rsid w:val="00836200"/>
    <w:rsid w:val="00837F5A"/>
    <w:rsid w:val="0084326E"/>
    <w:rsid w:val="00856EC7"/>
    <w:rsid w:val="008A2692"/>
    <w:rsid w:val="008A3FD8"/>
    <w:rsid w:val="008F1D28"/>
    <w:rsid w:val="00932197"/>
    <w:rsid w:val="009402B3"/>
    <w:rsid w:val="00945A65"/>
    <w:rsid w:val="009524D4"/>
    <w:rsid w:val="00954833"/>
    <w:rsid w:val="009558C0"/>
    <w:rsid w:val="009A55D9"/>
    <w:rsid w:val="009C0626"/>
    <w:rsid w:val="009E4C7F"/>
    <w:rsid w:val="009E5C51"/>
    <w:rsid w:val="00A004D1"/>
    <w:rsid w:val="00A004FE"/>
    <w:rsid w:val="00A115E6"/>
    <w:rsid w:val="00A14357"/>
    <w:rsid w:val="00A1449C"/>
    <w:rsid w:val="00A64F82"/>
    <w:rsid w:val="00A72928"/>
    <w:rsid w:val="00A74C7E"/>
    <w:rsid w:val="00A809B0"/>
    <w:rsid w:val="00A81176"/>
    <w:rsid w:val="00AA5B09"/>
    <w:rsid w:val="00AC23C6"/>
    <w:rsid w:val="00AD7C53"/>
    <w:rsid w:val="00B01281"/>
    <w:rsid w:val="00B05015"/>
    <w:rsid w:val="00B102DA"/>
    <w:rsid w:val="00B13E4E"/>
    <w:rsid w:val="00B274E6"/>
    <w:rsid w:val="00B5184B"/>
    <w:rsid w:val="00B605A0"/>
    <w:rsid w:val="00B90735"/>
    <w:rsid w:val="00BB6BAB"/>
    <w:rsid w:val="00BC0385"/>
    <w:rsid w:val="00BD3FFF"/>
    <w:rsid w:val="00BE388F"/>
    <w:rsid w:val="00BE793A"/>
    <w:rsid w:val="00C06647"/>
    <w:rsid w:val="00C067EA"/>
    <w:rsid w:val="00C50174"/>
    <w:rsid w:val="00C51735"/>
    <w:rsid w:val="00C63985"/>
    <w:rsid w:val="00C66A3C"/>
    <w:rsid w:val="00C70398"/>
    <w:rsid w:val="00C84BD2"/>
    <w:rsid w:val="00C94991"/>
    <w:rsid w:val="00CB0C90"/>
    <w:rsid w:val="00CB27CC"/>
    <w:rsid w:val="00CB4807"/>
    <w:rsid w:val="00CC3C6E"/>
    <w:rsid w:val="00CD3F45"/>
    <w:rsid w:val="00D11EC1"/>
    <w:rsid w:val="00D12E18"/>
    <w:rsid w:val="00D13CEA"/>
    <w:rsid w:val="00D33588"/>
    <w:rsid w:val="00D34FA0"/>
    <w:rsid w:val="00D41DEB"/>
    <w:rsid w:val="00D50625"/>
    <w:rsid w:val="00D53339"/>
    <w:rsid w:val="00D54F61"/>
    <w:rsid w:val="00D61990"/>
    <w:rsid w:val="00D764A9"/>
    <w:rsid w:val="00DA5AD3"/>
    <w:rsid w:val="00DA61B8"/>
    <w:rsid w:val="00DC5704"/>
    <w:rsid w:val="00DD3FFB"/>
    <w:rsid w:val="00DD4D11"/>
    <w:rsid w:val="00DE5971"/>
    <w:rsid w:val="00E05B47"/>
    <w:rsid w:val="00E120E8"/>
    <w:rsid w:val="00E13A0E"/>
    <w:rsid w:val="00E27E53"/>
    <w:rsid w:val="00E36C32"/>
    <w:rsid w:val="00E51D3B"/>
    <w:rsid w:val="00E72DAB"/>
    <w:rsid w:val="00E73CE0"/>
    <w:rsid w:val="00E76E99"/>
    <w:rsid w:val="00E8089D"/>
    <w:rsid w:val="00E955E4"/>
    <w:rsid w:val="00EA5CB5"/>
    <w:rsid w:val="00EB1300"/>
    <w:rsid w:val="00EE3980"/>
    <w:rsid w:val="00EE445D"/>
    <w:rsid w:val="00F22246"/>
    <w:rsid w:val="00F2522A"/>
    <w:rsid w:val="00F45B74"/>
    <w:rsid w:val="00F5416A"/>
    <w:rsid w:val="00F57B8F"/>
    <w:rsid w:val="00F70F72"/>
    <w:rsid w:val="00F7565C"/>
    <w:rsid w:val="00F83383"/>
    <w:rsid w:val="00F84DCE"/>
    <w:rsid w:val="00FA0D45"/>
    <w:rsid w:val="00FA70BE"/>
    <w:rsid w:val="00FD1B78"/>
    <w:rsid w:val="00FE0DA8"/>
    <w:rsid w:val="00FE1742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3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0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0E31"/>
  </w:style>
  <w:style w:type="paragraph" w:styleId="Pidipagina">
    <w:name w:val="footer"/>
    <w:basedOn w:val="Normale"/>
    <w:link w:val="PidipaginaCarattere"/>
    <w:uiPriority w:val="99"/>
    <w:semiHidden/>
    <w:unhideWhenUsed/>
    <w:rsid w:val="00360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0E31"/>
  </w:style>
  <w:style w:type="character" w:styleId="Rimandocommento">
    <w:name w:val="annotation reference"/>
    <w:basedOn w:val="Carpredefinitoparagrafo"/>
    <w:uiPriority w:val="99"/>
    <w:semiHidden/>
    <w:unhideWhenUsed/>
    <w:rsid w:val="00175F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75F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5FF8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A3C"/>
    <w:rPr>
      <w:rFonts w:eastAsiaTheme="minorHAns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A3C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2691B"/>
    <w:pPr>
      <w:spacing w:after="0" w:line="240" w:lineRule="auto"/>
    </w:pPr>
  </w:style>
  <w:style w:type="paragraph" w:styleId="Nessunaspaziatura">
    <w:name w:val="No Spacing"/>
    <w:uiPriority w:val="1"/>
    <w:qFormat/>
    <w:rsid w:val="0059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3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0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0E31"/>
  </w:style>
  <w:style w:type="paragraph" w:styleId="Pidipagina">
    <w:name w:val="footer"/>
    <w:basedOn w:val="Normale"/>
    <w:link w:val="PidipaginaCarattere"/>
    <w:uiPriority w:val="99"/>
    <w:semiHidden/>
    <w:unhideWhenUsed/>
    <w:rsid w:val="00360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0E31"/>
  </w:style>
  <w:style w:type="character" w:styleId="Rimandocommento">
    <w:name w:val="annotation reference"/>
    <w:basedOn w:val="Carpredefinitoparagrafo"/>
    <w:uiPriority w:val="99"/>
    <w:semiHidden/>
    <w:unhideWhenUsed/>
    <w:rsid w:val="00175F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75F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75FF8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A3C"/>
    <w:rPr>
      <w:rFonts w:eastAsiaTheme="minorHAns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A3C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2691B"/>
    <w:pPr>
      <w:spacing w:after="0" w:line="240" w:lineRule="auto"/>
    </w:pPr>
  </w:style>
  <w:style w:type="paragraph" w:styleId="Nessunaspaziatura">
    <w:name w:val="No Spacing"/>
    <w:uiPriority w:val="1"/>
    <w:qFormat/>
    <w:rsid w:val="0059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629F-1C49-4DE3-AC92-0FBF23B3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Corcos</dc:creator>
  <cp:lastModifiedBy>Daria</cp:lastModifiedBy>
  <cp:revision>2</cp:revision>
  <cp:lastPrinted>2018-03-19T13:28:00Z</cp:lastPrinted>
  <dcterms:created xsi:type="dcterms:W3CDTF">2019-03-11T11:08:00Z</dcterms:created>
  <dcterms:modified xsi:type="dcterms:W3CDTF">2019-03-11T11:08:00Z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http://www.zotero.org/styles/landscape-and-urban-planning</vt:lpwstr>
  </property>
  <property fmtid="{D5CDD505-2E9C-101B-9397-08002B2CF9AE}" pid="9" name="Mendeley Recent Style Name 3_1">
    <vt:lpwstr>Landscape and Urban Planning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http://www.zotero.org/styles/plos-one</vt:lpwstr>
  </property>
  <property fmtid="{D5CDD505-2E9C-101B-9397-08002B2CF9AE}" pid="15" name="Mendeley Recent Style Name 6_1">
    <vt:lpwstr>PLOS ONE</vt:lpwstr>
  </property>
  <property fmtid="{D5CDD505-2E9C-101B-9397-08002B2CF9AE}" pid="16" name="Mendeley Recent Style Id 7_1">
    <vt:lpwstr>http://www.zotero.org/styles/pest-management-science</vt:lpwstr>
  </property>
  <property fmtid="{D5CDD505-2E9C-101B-9397-08002B2CF9AE}" pid="17" name="Mendeley Recent Style Name 7_1">
    <vt:lpwstr>Pest Management Science</vt:lpwstr>
  </property>
  <property fmtid="{D5CDD505-2E9C-101B-9397-08002B2CF9AE}" pid="18" name="Mendeley Recent Style Id 8_1">
    <vt:lpwstr>http://www.zotero.org/styles/scientific-reports</vt:lpwstr>
  </property>
  <property fmtid="{D5CDD505-2E9C-101B-9397-08002B2CF9AE}" pid="19" name="Mendeley Recent Style Name 8_1">
    <vt:lpwstr>Scientific Reports</vt:lpwstr>
  </property>
  <property fmtid="{D5CDD505-2E9C-101B-9397-08002B2CF9AE}" pid="20" name="Mendeley Recent Style Id 9_1">
    <vt:lpwstr>http://www.zotero.org/styles/urban-ecosystems</vt:lpwstr>
  </property>
  <property fmtid="{D5CDD505-2E9C-101B-9397-08002B2CF9AE}" pid="21" name="Mendeley Recent Style Name 9_1">
    <vt:lpwstr>Urban Ecosystems</vt:lpwstr>
  </property>
</Properties>
</file>