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BC" w:rsidRPr="00D429BC" w:rsidRDefault="00594A14" w:rsidP="00D429BC">
      <w:pPr>
        <w:pStyle w:val="NormalWeb"/>
        <w:spacing w:before="0" w:beforeAutospacing="0" w:after="0" w:afterAutospacing="0"/>
      </w:pPr>
      <w:bookmarkStart w:id="0" w:name="_Hlk523819763"/>
      <w:r>
        <w:rPr>
          <w:b/>
          <w:color w:val="000000"/>
        </w:rPr>
        <w:t>S1 Table</w:t>
      </w:r>
      <w:r w:rsidR="00D429BC" w:rsidRPr="00023621">
        <w:rPr>
          <w:b/>
          <w:color w:val="000000"/>
        </w:rPr>
        <w:t xml:space="preserve">. </w:t>
      </w:r>
      <w:r w:rsidR="00D429BC">
        <w:rPr>
          <w:b/>
          <w:color w:val="000000"/>
        </w:rPr>
        <w:t xml:space="preserve">Relative </w:t>
      </w:r>
      <w:r w:rsidR="00D429BC" w:rsidRPr="00023621">
        <w:rPr>
          <w:b/>
          <w:color w:val="000000"/>
        </w:rPr>
        <w:t>Sound Amplitude of white noise, tone, and trill stimuli</w:t>
      </w:r>
      <w:r w:rsidR="00D429BC">
        <w:rPr>
          <w:b/>
          <w:color w:val="000000"/>
        </w:rPr>
        <w:t>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998"/>
        <w:gridCol w:w="858"/>
        <w:gridCol w:w="889"/>
        <w:gridCol w:w="1115"/>
        <w:gridCol w:w="954"/>
        <w:gridCol w:w="894"/>
        <w:gridCol w:w="998"/>
        <w:gridCol w:w="954"/>
        <w:gridCol w:w="881"/>
      </w:tblGrid>
      <w:tr w:rsidR="00594A14" w:rsidRPr="005F3643" w:rsidTr="00976860">
        <w:trPr>
          <w:trHeight w:val="144"/>
        </w:trPr>
        <w:tc>
          <w:tcPr>
            <w:tcW w:w="1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Noise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Tones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Trills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1, 46.1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1, 659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1, 182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1, 40.5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0.7637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1, 655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0.6555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1, 169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0.1817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Wind Speed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1, 74.5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1, 67.5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1, 672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1, 224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 day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1, 55.7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4, 227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378.73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4, 764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2, 667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2074.99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2, 587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15, 3993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105.67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2, 2629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2760.46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Trill rate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2, 2172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512.58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Time of day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1, 73.1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1, 665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0.4256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Distance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4, 248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4, 1162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4, 1609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Height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2, 92.8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2, 704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15, 3997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2, 2555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 day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15, 3994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2, 2440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60, 4232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8, 1806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 day * Height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2, 718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* Height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8, 756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30, 4155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Trill rate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2, 2246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0.9102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* Trill rate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8, 2513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 * Trill rate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4, 2188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 * Trill rate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4, 2393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Time of day * Frequency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15, 3995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2, 2439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Time of day * Height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2, 713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Height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30, 4119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 day * Height * Frequency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30, 4117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* Height * Frequency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120, 4249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Height * Trill rate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4, 2187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94A14" w:rsidRPr="005F3643" w:rsidTr="00976860">
        <w:trPr>
          <w:trHeight w:val="144"/>
        </w:trPr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* Time of day * Height * Frequency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30, 4118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14" w:rsidRPr="005F3643" w:rsidRDefault="00594A14" w:rsidP="001D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594A14" w:rsidRDefault="00594A14" w:rsidP="00976860">
      <w:pPr>
        <w:pStyle w:val="NormalWeb"/>
        <w:spacing w:before="0" w:beforeAutospacing="0" w:after="0" w:afterAutospacing="0"/>
        <w:rPr>
          <w:color w:val="000000"/>
        </w:rPr>
      </w:pPr>
      <w:r w:rsidRPr="00CE53D6">
        <w:rPr>
          <w:color w:val="000000"/>
        </w:rPr>
        <w:t>Effects and interactions reported include those of significance as well as those which are not significant but are of value for comparisons across model types.</w:t>
      </w:r>
      <w:r>
        <w:rPr>
          <w:color w:val="000000"/>
        </w:rPr>
        <w:t xml:space="preserve"> </w:t>
      </w:r>
      <w:r w:rsidRPr="00CE53D6">
        <w:rPr>
          <w:color w:val="000000"/>
        </w:rPr>
        <w:t>The "-" symbol denotes that the effect is not applicable to the model</w:t>
      </w:r>
      <w:r>
        <w:rPr>
          <w:color w:val="000000"/>
        </w:rPr>
        <w:t xml:space="preserve">. </w:t>
      </w:r>
      <w:r w:rsidRPr="00CE53D6">
        <w:rPr>
          <w:color w:val="000000"/>
        </w:rPr>
        <w:t xml:space="preserve">The "+" symbol denotes that effect is not significant in the current model. </w:t>
      </w:r>
      <w:r>
        <w:rPr>
          <w:color w:val="000000"/>
        </w:rPr>
        <w:t>All</w:t>
      </w:r>
      <w:r w:rsidRPr="00CE53D6">
        <w:rPr>
          <w:color w:val="000000"/>
        </w:rPr>
        <w:t xml:space="preserve"> effects were initia</w:t>
      </w:r>
      <w:r>
        <w:rPr>
          <w:color w:val="000000"/>
        </w:rPr>
        <w:t xml:space="preserve">lly included in full models. Non-significant higher order interactions were </w:t>
      </w:r>
      <w:r w:rsidRPr="00CE53D6">
        <w:rPr>
          <w:color w:val="000000"/>
        </w:rPr>
        <w:t xml:space="preserve">subsequently removed </w:t>
      </w:r>
      <w:r>
        <w:rPr>
          <w:color w:val="000000"/>
        </w:rPr>
        <w:t xml:space="preserve">from models </w:t>
      </w:r>
      <w:r w:rsidRPr="00CE53D6">
        <w:rPr>
          <w:color w:val="000000"/>
        </w:rPr>
        <w:t>according to p-values and resulting AIC values</w:t>
      </w:r>
      <w:r>
        <w:rPr>
          <w:color w:val="000000"/>
        </w:rPr>
        <w:t>.</w:t>
      </w:r>
      <w:bookmarkStart w:id="1" w:name="_GoBack"/>
      <w:bookmarkEnd w:id="1"/>
    </w:p>
    <w:sectPr w:rsidR="00594A14" w:rsidSect="004A52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BC"/>
    <w:rsid w:val="001D7AB2"/>
    <w:rsid w:val="003568B3"/>
    <w:rsid w:val="003F0B25"/>
    <w:rsid w:val="004A5208"/>
    <w:rsid w:val="0051412B"/>
    <w:rsid w:val="00594A14"/>
    <w:rsid w:val="00715E4A"/>
    <w:rsid w:val="0083349C"/>
    <w:rsid w:val="00976860"/>
    <w:rsid w:val="00CA5132"/>
    <w:rsid w:val="00CA5B41"/>
    <w:rsid w:val="00D429BC"/>
    <w:rsid w:val="00DD216E"/>
    <w:rsid w:val="00E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A637"/>
  <w15:chartTrackingRefBased/>
  <w15:docId w15:val="{A6B03518-AA78-44DF-ABC6-D026FC4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429BC"/>
  </w:style>
  <w:style w:type="paragraph" w:styleId="BalloonText">
    <w:name w:val="Balloon Text"/>
    <w:basedOn w:val="Normal"/>
    <w:link w:val="BalloonTextChar"/>
    <w:uiPriority w:val="99"/>
    <w:semiHidden/>
    <w:unhideWhenUsed/>
    <w:rsid w:val="0059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Vassar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Vassar User</dc:creator>
  <cp:keywords/>
  <dc:description/>
  <cp:lastModifiedBy>Vassar User</cp:lastModifiedBy>
  <cp:revision>3</cp:revision>
  <dcterms:created xsi:type="dcterms:W3CDTF">2019-01-22T01:16:00Z</dcterms:created>
  <dcterms:modified xsi:type="dcterms:W3CDTF">2019-01-22T01:16:00Z</dcterms:modified>
</cp:coreProperties>
</file>