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5"/>
        <w:gridCol w:w="983"/>
        <w:gridCol w:w="2227"/>
        <w:gridCol w:w="1103"/>
        <w:gridCol w:w="2227"/>
      </w:tblGrid>
      <w:tr w:rsidR="001E4784" w:rsidRPr="0074400E" w14:paraId="73FDFD7B" w14:textId="77777777">
        <w:trPr>
          <w:trHeight w:val="123"/>
        </w:trPr>
        <w:tc>
          <w:tcPr>
            <w:tcW w:w="2495" w:type="dxa"/>
          </w:tcPr>
          <w:p w14:paraId="0C15F57A" w14:textId="77777777" w:rsidR="001E4784" w:rsidRPr="0074400E" w:rsidRDefault="001E4784" w:rsidP="00DD0D8B">
            <w:pPr>
              <w:spacing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4400E">
              <w:rPr>
                <w:rFonts w:ascii="Times New Roman" w:hAnsi="Times New Roman"/>
                <w:b/>
                <w:lang w:val="en-GB"/>
              </w:rPr>
              <w:t>criteria</w:t>
            </w:r>
          </w:p>
        </w:tc>
        <w:tc>
          <w:tcPr>
            <w:tcW w:w="3210" w:type="dxa"/>
            <w:gridSpan w:val="2"/>
          </w:tcPr>
          <w:p w14:paraId="4176FC7F" w14:textId="77777777" w:rsidR="001E4784" w:rsidRPr="0074400E" w:rsidRDefault="001E4784" w:rsidP="00DD0D8B">
            <w:pPr>
              <w:spacing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model without CPR</w:t>
            </w:r>
            <w:r w:rsidRPr="0074400E">
              <w:rPr>
                <w:rFonts w:ascii="Times New Roman" w:hAnsi="Times New Roman"/>
                <w:b/>
                <w:lang w:val="en-GB"/>
              </w:rPr>
              <w:t xml:space="preserve"> duration</w:t>
            </w:r>
          </w:p>
        </w:tc>
        <w:tc>
          <w:tcPr>
            <w:tcW w:w="3330" w:type="dxa"/>
            <w:gridSpan w:val="2"/>
          </w:tcPr>
          <w:p w14:paraId="0CC1704D" w14:textId="77777777" w:rsidR="001E4784" w:rsidRPr="0074400E" w:rsidRDefault="001E4784" w:rsidP="00DD0D8B">
            <w:pPr>
              <w:spacing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model considering CPR </w:t>
            </w:r>
            <w:r w:rsidRPr="0074400E">
              <w:rPr>
                <w:rFonts w:ascii="Times New Roman" w:hAnsi="Times New Roman"/>
                <w:b/>
                <w:lang w:val="en-GB"/>
              </w:rPr>
              <w:t>duration</w:t>
            </w:r>
          </w:p>
        </w:tc>
      </w:tr>
      <w:tr w:rsidR="001E4784" w:rsidRPr="0074400E" w14:paraId="263703A0" w14:textId="77777777">
        <w:trPr>
          <w:trHeight w:val="123"/>
        </w:trPr>
        <w:tc>
          <w:tcPr>
            <w:tcW w:w="2495" w:type="dxa"/>
          </w:tcPr>
          <w:p w14:paraId="71F24AC5" w14:textId="77777777" w:rsidR="001E4784" w:rsidRPr="0074400E" w:rsidRDefault="001E4784" w:rsidP="00DD0D8B">
            <w:pPr>
              <w:spacing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83" w:type="dxa"/>
          </w:tcPr>
          <w:p w14:paraId="772B67C4" w14:textId="77777777" w:rsidR="001E4784" w:rsidRPr="0074400E" w:rsidRDefault="001E4784" w:rsidP="00DD0D8B">
            <w:pPr>
              <w:spacing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4400E">
              <w:rPr>
                <w:rFonts w:ascii="Times New Roman" w:hAnsi="Times New Roman"/>
                <w:b/>
                <w:lang w:val="en-GB"/>
              </w:rPr>
              <w:t>p</w:t>
            </w:r>
          </w:p>
        </w:tc>
        <w:tc>
          <w:tcPr>
            <w:tcW w:w="2227" w:type="dxa"/>
          </w:tcPr>
          <w:p w14:paraId="5738C250" w14:textId="77777777" w:rsidR="001E4784" w:rsidRPr="0074400E" w:rsidRDefault="001E4784" w:rsidP="00DD0D8B">
            <w:pPr>
              <w:spacing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4400E">
              <w:rPr>
                <w:rFonts w:ascii="Times New Roman" w:hAnsi="Times New Roman"/>
                <w:b/>
                <w:lang w:val="en-GB"/>
              </w:rPr>
              <w:t>odds ratio</w:t>
            </w:r>
            <w:r w:rsidR="00625061">
              <w:rPr>
                <w:rFonts w:ascii="Times New Roman" w:hAnsi="Times New Roman"/>
                <w:b/>
                <w:lang w:val="en-GB"/>
              </w:rPr>
              <w:t xml:space="preserve"> (95% CI)</w:t>
            </w:r>
          </w:p>
        </w:tc>
        <w:tc>
          <w:tcPr>
            <w:tcW w:w="1103" w:type="dxa"/>
          </w:tcPr>
          <w:p w14:paraId="3783577F" w14:textId="77777777" w:rsidR="001E4784" w:rsidRPr="0074400E" w:rsidRDefault="001E4784" w:rsidP="00DD0D8B">
            <w:pPr>
              <w:spacing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4400E">
              <w:rPr>
                <w:rFonts w:ascii="Times New Roman" w:hAnsi="Times New Roman"/>
                <w:b/>
                <w:lang w:val="en-GB"/>
              </w:rPr>
              <w:t>p</w:t>
            </w:r>
          </w:p>
        </w:tc>
        <w:tc>
          <w:tcPr>
            <w:tcW w:w="2227" w:type="dxa"/>
          </w:tcPr>
          <w:p w14:paraId="44C07436" w14:textId="77777777" w:rsidR="001E4784" w:rsidRPr="0074400E" w:rsidRDefault="001E4784" w:rsidP="00DD0D8B">
            <w:pPr>
              <w:spacing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4400E">
              <w:rPr>
                <w:rFonts w:ascii="Times New Roman" w:hAnsi="Times New Roman"/>
                <w:b/>
                <w:lang w:val="en-GB"/>
              </w:rPr>
              <w:t>odds ratio</w:t>
            </w:r>
            <w:r w:rsidR="00625061">
              <w:rPr>
                <w:rFonts w:ascii="Times New Roman" w:hAnsi="Times New Roman"/>
                <w:b/>
                <w:lang w:val="en-GB"/>
              </w:rPr>
              <w:t xml:space="preserve"> (95% CI)</w:t>
            </w:r>
          </w:p>
        </w:tc>
      </w:tr>
      <w:tr w:rsidR="001E4784" w:rsidRPr="0074400E" w14:paraId="1D218BEA" w14:textId="77777777">
        <w:tc>
          <w:tcPr>
            <w:tcW w:w="2495" w:type="dxa"/>
            <w:vAlign w:val="center"/>
          </w:tcPr>
          <w:p w14:paraId="2792D9F5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age</w:t>
            </w:r>
          </w:p>
        </w:tc>
        <w:tc>
          <w:tcPr>
            <w:tcW w:w="983" w:type="dxa"/>
          </w:tcPr>
          <w:p w14:paraId="47C054C2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38807EA1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03" w:type="dxa"/>
          </w:tcPr>
          <w:p w14:paraId="3486AC66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2D908A97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1E4784" w:rsidRPr="0074400E" w14:paraId="61BDD307" w14:textId="77777777">
        <w:tc>
          <w:tcPr>
            <w:tcW w:w="2495" w:type="dxa"/>
            <w:vAlign w:val="center"/>
          </w:tcPr>
          <w:p w14:paraId="2B01474E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&gt;80 years</w:t>
            </w:r>
          </w:p>
        </w:tc>
        <w:tc>
          <w:tcPr>
            <w:tcW w:w="983" w:type="dxa"/>
          </w:tcPr>
          <w:p w14:paraId="6B19571F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46302DA8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0.77 (0.71-0.84)</w:t>
            </w:r>
          </w:p>
        </w:tc>
        <w:tc>
          <w:tcPr>
            <w:tcW w:w="1103" w:type="dxa"/>
          </w:tcPr>
          <w:p w14:paraId="4154675D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5E0E32C0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0.62 (0.57-0.68)</w:t>
            </w:r>
          </w:p>
        </w:tc>
      </w:tr>
      <w:tr w:rsidR="001E4784" w:rsidRPr="0074400E" w14:paraId="0ECFFB75" w14:textId="77777777">
        <w:tc>
          <w:tcPr>
            <w:tcW w:w="2495" w:type="dxa"/>
            <w:vAlign w:val="center"/>
          </w:tcPr>
          <w:p w14:paraId="4A55A73B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sex: male</w:t>
            </w:r>
          </w:p>
        </w:tc>
        <w:tc>
          <w:tcPr>
            <w:tcW w:w="983" w:type="dxa"/>
          </w:tcPr>
          <w:p w14:paraId="52FD6DA8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5F649D19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0.76 (0.70-0.81)</w:t>
            </w:r>
          </w:p>
        </w:tc>
        <w:tc>
          <w:tcPr>
            <w:tcW w:w="1103" w:type="dxa"/>
          </w:tcPr>
          <w:p w14:paraId="31EBA478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38116803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0.77 (0.71-0.84)</w:t>
            </w:r>
          </w:p>
        </w:tc>
      </w:tr>
      <w:tr w:rsidR="001E4784" w:rsidRPr="0074400E" w14:paraId="3F3D3EF9" w14:textId="77777777">
        <w:tc>
          <w:tcPr>
            <w:tcW w:w="2495" w:type="dxa"/>
            <w:vAlign w:val="center"/>
          </w:tcPr>
          <w:p w14:paraId="5BEE6C1A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location of arrest</w:t>
            </w:r>
          </w:p>
        </w:tc>
        <w:tc>
          <w:tcPr>
            <w:tcW w:w="983" w:type="dxa"/>
          </w:tcPr>
          <w:p w14:paraId="64B60EEA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37670F4F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03" w:type="dxa"/>
          </w:tcPr>
          <w:p w14:paraId="07C31D8C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63514126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1E4784" w:rsidRPr="0074400E" w14:paraId="69B59E55" w14:textId="77777777">
        <w:tc>
          <w:tcPr>
            <w:tcW w:w="2495" w:type="dxa"/>
            <w:vAlign w:val="center"/>
          </w:tcPr>
          <w:p w14:paraId="2BA5AD13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nursing home</w:t>
            </w:r>
          </w:p>
        </w:tc>
        <w:tc>
          <w:tcPr>
            <w:tcW w:w="983" w:type="dxa"/>
          </w:tcPr>
          <w:p w14:paraId="0DED8AD8" w14:textId="77777777" w:rsidR="001E4784" w:rsidRPr="0074400E" w:rsidRDefault="001E4784" w:rsidP="00DD0D8B">
            <w:pPr>
              <w:tabs>
                <w:tab w:val="center" w:pos="750"/>
                <w:tab w:val="right" w:pos="150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0.002</w:t>
            </w:r>
          </w:p>
        </w:tc>
        <w:tc>
          <w:tcPr>
            <w:tcW w:w="2227" w:type="dxa"/>
          </w:tcPr>
          <w:p w14:paraId="6CF44B3F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0.82 (0.72-0.93)</w:t>
            </w:r>
          </w:p>
        </w:tc>
        <w:tc>
          <w:tcPr>
            <w:tcW w:w="1103" w:type="dxa"/>
          </w:tcPr>
          <w:p w14:paraId="72F7945D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1F03A3F5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0.75 (0.65-0.86)</w:t>
            </w:r>
          </w:p>
        </w:tc>
      </w:tr>
      <w:tr w:rsidR="001E4784" w:rsidRPr="0074400E" w14:paraId="4C8F86F9" w14:textId="77777777">
        <w:tc>
          <w:tcPr>
            <w:tcW w:w="2495" w:type="dxa"/>
            <w:vAlign w:val="center"/>
          </w:tcPr>
          <w:p w14:paraId="778802C9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doctor’s office</w:t>
            </w:r>
          </w:p>
        </w:tc>
        <w:tc>
          <w:tcPr>
            <w:tcW w:w="983" w:type="dxa"/>
          </w:tcPr>
          <w:p w14:paraId="37DFC60B" w14:textId="77777777" w:rsidR="001E4784" w:rsidRPr="0074400E" w:rsidRDefault="001E4784" w:rsidP="00DD0D8B">
            <w:pPr>
              <w:tabs>
                <w:tab w:val="center" w:pos="750"/>
                <w:tab w:val="right" w:pos="150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1EBD5290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1.90 (1.45-2.48)</w:t>
            </w:r>
          </w:p>
        </w:tc>
        <w:tc>
          <w:tcPr>
            <w:tcW w:w="1103" w:type="dxa"/>
          </w:tcPr>
          <w:p w14:paraId="60152B7D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273237B3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2.17 (1.57-2.98)</w:t>
            </w:r>
          </w:p>
        </w:tc>
      </w:tr>
      <w:tr w:rsidR="001E4784" w:rsidRPr="0074400E" w14:paraId="5A45B302" w14:textId="77777777">
        <w:tc>
          <w:tcPr>
            <w:tcW w:w="2495" w:type="dxa"/>
            <w:vAlign w:val="center"/>
          </w:tcPr>
          <w:p w14:paraId="3939DA18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public place</w:t>
            </w:r>
          </w:p>
        </w:tc>
        <w:tc>
          <w:tcPr>
            <w:tcW w:w="983" w:type="dxa"/>
          </w:tcPr>
          <w:p w14:paraId="7B70AA2D" w14:textId="77777777" w:rsidR="001E4784" w:rsidRPr="0074400E" w:rsidRDefault="001E4784" w:rsidP="00DD0D8B">
            <w:pPr>
              <w:tabs>
                <w:tab w:val="center" w:pos="750"/>
                <w:tab w:val="right" w:pos="150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2C3D69EC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1.68 (1.53-1.86)</w:t>
            </w:r>
          </w:p>
        </w:tc>
        <w:tc>
          <w:tcPr>
            <w:tcW w:w="1103" w:type="dxa"/>
          </w:tcPr>
          <w:p w14:paraId="4B155A07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0D2B897A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1.55 (1.38-1.73)</w:t>
            </w:r>
          </w:p>
        </w:tc>
      </w:tr>
      <w:tr w:rsidR="001E4784" w:rsidRPr="0074400E" w14:paraId="6C5A7FBF" w14:textId="77777777">
        <w:tc>
          <w:tcPr>
            <w:tcW w:w="2495" w:type="dxa"/>
            <w:vAlign w:val="center"/>
          </w:tcPr>
          <w:p w14:paraId="3EF13B94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medical institution</w:t>
            </w:r>
          </w:p>
        </w:tc>
        <w:tc>
          <w:tcPr>
            <w:tcW w:w="983" w:type="dxa"/>
          </w:tcPr>
          <w:p w14:paraId="47876D2A" w14:textId="77777777" w:rsidR="001E4784" w:rsidRPr="0074400E" w:rsidRDefault="001E4784" w:rsidP="00DD0D8B">
            <w:pPr>
              <w:tabs>
                <w:tab w:val="center" w:pos="750"/>
                <w:tab w:val="right" w:pos="150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0.1</w:t>
            </w:r>
            <w:r w:rsidR="008D3F3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227" w:type="dxa"/>
          </w:tcPr>
          <w:p w14:paraId="3173BA47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1.20 (0.95-1.52)</w:t>
            </w:r>
          </w:p>
        </w:tc>
        <w:tc>
          <w:tcPr>
            <w:tcW w:w="1103" w:type="dxa"/>
          </w:tcPr>
          <w:p w14:paraId="3FBDFD5A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0.32</w:t>
            </w:r>
          </w:p>
        </w:tc>
        <w:tc>
          <w:tcPr>
            <w:tcW w:w="2227" w:type="dxa"/>
          </w:tcPr>
          <w:p w14:paraId="76AD2B13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1.34 (1.03-1.75)</w:t>
            </w:r>
          </w:p>
        </w:tc>
      </w:tr>
      <w:tr w:rsidR="001E4784" w:rsidRPr="0074400E" w14:paraId="05915CEB" w14:textId="77777777">
        <w:tc>
          <w:tcPr>
            <w:tcW w:w="2495" w:type="dxa"/>
          </w:tcPr>
          <w:p w14:paraId="66E3A85D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presenting rhythm</w:t>
            </w:r>
          </w:p>
        </w:tc>
        <w:tc>
          <w:tcPr>
            <w:tcW w:w="983" w:type="dxa"/>
          </w:tcPr>
          <w:p w14:paraId="46BED9DE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22B8EA93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03" w:type="dxa"/>
          </w:tcPr>
          <w:p w14:paraId="2B0BC379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7D56CA07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E4784" w:rsidRPr="0074400E" w14:paraId="7958A70A" w14:textId="77777777">
        <w:tc>
          <w:tcPr>
            <w:tcW w:w="2495" w:type="dxa"/>
          </w:tcPr>
          <w:p w14:paraId="34A645EA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PEA</w:t>
            </w:r>
          </w:p>
        </w:tc>
        <w:tc>
          <w:tcPr>
            <w:tcW w:w="983" w:type="dxa"/>
          </w:tcPr>
          <w:p w14:paraId="69D4F1BB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294A76F7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0.46 (0.41-0.52)</w:t>
            </w:r>
          </w:p>
        </w:tc>
        <w:tc>
          <w:tcPr>
            <w:tcW w:w="1103" w:type="dxa"/>
          </w:tcPr>
          <w:p w14:paraId="28C2A804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4EB46377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0.60 (0.52-0.69)</w:t>
            </w:r>
          </w:p>
        </w:tc>
      </w:tr>
      <w:tr w:rsidR="001E4784" w:rsidRPr="0074400E" w14:paraId="72727961" w14:textId="77777777">
        <w:tc>
          <w:tcPr>
            <w:tcW w:w="2495" w:type="dxa"/>
          </w:tcPr>
          <w:p w14:paraId="590D3087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asystole</w:t>
            </w:r>
          </w:p>
        </w:tc>
        <w:tc>
          <w:tcPr>
            <w:tcW w:w="983" w:type="dxa"/>
          </w:tcPr>
          <w:p w14:paraId="6A0B9BA8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5A5F7C75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0.27 (0.25-0.30)</w:t>
            </w:r>
          </w:p>
        </w:tc>
        <w:tc>
          <w:tcPr>
            <w:tcW w:w="1103" w:type="dxa"/>
          </w:tcPr>
          <w:p w14:paraId="1C367B15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711CA1A7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0.32 (0.29-0.36)</w:t>
            </w:r>
          </w:p>
        </w:tc>
      </w:tr>
      <w:tr w:rsidR="001E4784" w:rsidRPr="0074400E" w14:paraId="1AB01DAD" w14:textId="77777777">
        <w:tc>
          <w:tcPr>
            <w:tcW w:w="2495" w:type="dxa"/>
            <w:vAlign w:val="center"/>
          </w:tcPr>
          <w:p w14:paraId="2CA765DE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bystander CPR</w:t>
            </w:r>
          </w:p>
        </w:tc>
        <w:tc>
          <w:tcPr>
            <w:tcW w:w="983" w:type="dxa"/>
          </w:tcPr>
          <w:p w14:paraId="2CFBB138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0.001</w:t>
            </w:r>
          </w:p>
        </w:tc>
        <w:tc>
          <w:tcPr>
            <w:tcW w:w="2227" w:type="dxa"/>
          </w:tcPr>
          <w:p w14:paraId="4ECA7454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1.15 (1.06-1.25)</w:t>
            </w:r>
          </w:p>
        </w:tc>
        <w:tc>
          <w:tcPr>
            <w:tcW w:w="1103" w:type="dxa"/>
          </w:tcPr>
          <w:p w14:paraId="47DDA331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0.001</w:t>
            </w:r>
          </w:p>
        </w:tc>
        <w:tc>
          <w:tcPr>
            <w:tcW w:w="2227" w:type="dxa"/>
          </w:tcPr>
          <w:p w14:paraId="1CCA5F20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2.08 (1.89-2.30)</w:t>
            </w:r>
          </w:p>
        </w:tc>
      </w:tr>
      <w:tr w:rsidR="001E4784" w:rsidRPr="0074400E" w14:paraId="095AE5D5" w14:textId="77777777">
        <w:tc>
          <w:tcPr>
            <w:tcW w:w="2495" w:type="dxa"/>
          </w:tcPr>
          <w:p w14:paraId="716F4186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witnessed</w:t>
            </w:r>
          </w:p>
        </w:tc>
        <w:tc>
          <w:tcPr>
            <w:tcW w:w="983" w:type="dxa"/>
          </w:tcPr>
          <w:p w14:paraId="54319D0D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0E62E0CE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03" w:type="dxa"/>
          </w:tcPr>
          <w:p w14:paraId="0256F397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5CCB9689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E4784" w:rsidRPr="0074400E" w14:paraId="135FC18B" w14:textId="77777777">
        <w:tc>
          <w:tcPr>
            <w:tcW w:w="2495" w:type="dxa"/>
          </w:tcPr>
          <w:p w14:paraId="7F2FE19C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lay people</w:t>
            </w:r>
          </w:p>
        </w:tc>
        <w:tc>
          <w:tcPr>
            <w:tcW w:w="983" w:type="dxa"/>
          </w:tcPr>
          <w:p w14:paraId="6AEF1794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716876FC" w14:textId="77777777" w:rsidR="001E4784" w:rsidRPr="0074400E" w:rsidRDefault="001E4784" w:rsidP="00DD0D8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2.08 (1.93-2.25)</w:t>
            </w:r>
          </w:p>
        </w:tc>
        <w:tc>
          <w:tcPr>
            <w:tcW w:w="1103" w:type="dxa"/>
          </w:tcPr>
          <w:p w14:paraId="4FA982E1" w14:textId="77777777" w:rsidR="001E4784" w:rsidRPr="0074400E" w:rsidRDefault="001E4784" w:rsidP="00DD0D8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350EC9C8" w14:textId="77777777" w:rsidR="001E4784" w:rsidRPr="0074400E" w:rsidRDefault="001E4784" w:rsidP="00DD0D8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2.16 (1.98-2.35)</w:t>
            </w:r>
          </w:p>
        </w:tc>
      </w:tr>
      <w:tr w:rsidR="001E4784" w:rsidRPr="0074400E" w14:paraId="39815665" w14:textId="77777777">
        <w:tc>
          <w:tcPr>
            <w:tcW w:w="2495" w:type="dxa"/>
            <w:vAlign w:val="center"/>
          </w:tcPr>
          <w:p w14:paraId="5B90BAB3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professionals</w:t>
            </w:r>
          </w:p>
        </w:tc>
        <w:tc>
          <w:tcPr>
            <w:tcW w:w="983" w:type="dxa"/>
          </w:tcPr>
          <w:p w14:paraId="5A5750A0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62BCDDAB" w14:textId="77777777" w:rsidR="001E4784" w:rsidRPr="0074400E" w:rsidRDefault="001E4784" w:rsidP="00DD0D8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2.46 (2.16-2.79)</w:t>
            </w:r>
          </w:p>
        </w:tc>
        <w:tc>
          <w:tcPr>
            <w:tcW w:w="1103" w:type="dxa"/>
          </w:tcPr>
          <w:p w14:paraId="0290D745" w14:textId="77777777" w:rsidR="001E4784" w:rsidRPr="0074400E" w:rsidRDefault="001E4784" w:rsidP="00DD0D8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099F25FF" w14:textId="77777777" w:rsidR="001E4784" w:rsidRPr="0074400E" w:rsidRDefault="001E4784" w:rsidP="00DD0D8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2.78 (2.40-3.24)</w:t>
            </w:r>
          </w:p>
        </w:tc>
      </w:tr>
      <w:tr w:rsidR="001E4784" w:rsidRPr="0074400E" w14:paraId="128B5780" w14:textId="77777777">
        <w:tc>
          <w:tcPr>
            <w:tcW w:w="2495" w:type="dxa"/>
            <w:vAlign w:val="center"/>
          </w:tcPr>
          <w:p w14:paraId="31DC3859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presumed aetiology</w:t>
            </w:r>
          </w:p>
        </w:tc>
        <w:tc>
          <w:tcPr>
            <w:tcW w:w="983" w:type="dxa"/>
          </w:tcPr>
          <w:p w14:paraId="686A8CD1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5AA909A3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03" w:type="dxa"/>
          </w:tcPr>
          <w:p w14:paraId="21E398A5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3363B108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E4784" w:rsidRPr="0074400E" w14:paraId="1C267744" w14:textId="77777777">
        <w:tc>
          <w:tcPr>
            <w:tcW w:w="2495" w:type="dxa"/>
            <w:vAlign w:val="center"/>
          </w:tcPr>
          <w:p w14:paraId="06A889F1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hypoxia</w:t>
            </w:r>
          </w:p>
        </w:tc>
        <w:tc>
          <w:tcPr>
            <w:tcW w:w="983" w:type="dxa"/>
          </w:tcPr>
          <w:p w14:paraId="0AC09E1F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1A7ECE40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2.49 (2.24-2.78)</w:t>
            </w:r>
          </w:p>
        </w:tc>
        <w:tc>
          <w:tcPr>
            <w:tcW w:w="1103" w:type="dxa"/>
          </w:tcPr>
          <w:p w14:paraId="0DBB2F91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611C77A2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2.27 (2.01-2.56)</w:t>
            </w:r>
          </w:p>
        </w:tc>
      </w:tr>
      <w:tr w:rsidR="001E4784" w:rsidRPr="0074400E" w14:paraId="32DDE551" w14:textId="77777777">
        <w:tc>
          <w:tcPr>
            <w:tcW w:w="2495" w:type="dxa"/>
            <w:vAlign w:val="center"/>
          </w:tcPr>
          <w:p w14:paraId="0ABA3762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intoxication</w:t>
            </w:r>
          </w:p>
        </w:tc>
        <w:tc>
          <w:tcPr>
            <w:tcW w:w="983" w:type="dxa"/>
          </w:tcPr>
          <w:p w14:paraId="24EB6F9D" w14:textId="77777777" w:rsidR="001E4784" w:rsidRPr="0074400E" w:rsidRDefault="001E4784" w:rsidP="00DD0D8B">
            <w:pPr>
              <w:tabs>
                <w:tab w:val="center" w:pos="750"/>
                <w:tab w:val="right" w:pos="150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772598AC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1.87 (1.41-2.47)</w:t>
            </w:r>
          </w:p>
        </w:tc>
        <w:tc>
          <w:tcPr>
            <w:tcW w:w="1103" w:type="dxa"/>
          </w:tcPr>
          <w:p w14:paraId="785EF8FD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6E830183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1.91 (1.39-2.62)</w:t>
            </w:r>
          </w:p>
        </w:tc>
      </w:tr>
      <w:tr w:rsidR="001E4784" w:rsidRPr="0074400E" w14:paraId="76D3E888" w14:textId="77777777">
        <w:tc>
          <w:tcPr>
            <w:tcW w:w="2495" w:type="dxa"/>
          </w:tcPr>
          <w:p w14:paraId="05B32F78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therapeutic measures</w:t>
            </w:r>
          </w:p>
        </w:tc>
        <w:tc>
          <w:tcPr>
            <w:tcW w:w="983" w:type="dxa"/>
          </w:tcPr>
          <w:p w14:paraId="4630B64E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55CEB284" w14:textId="77777777" w:rsidR="001E4784" w:rsidRPr="0074400E" w:rsidRDefault="001E4784" w:rsidP="00DD0D8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03" w:type="dxa"/>
          </w:tcPr>
          <w:p w14:paraId="75A3462B" w14:textId="77777777" w:rsidR="001E4784" w:rsidRPr="0074400E" w:rsidRDefault="001E4784" w:rsidP="00DD0D8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13C7E61F" w14:textId="77777777" w:rsidR="001E4784" w:rsidRPr="0074400E" w:rsidRDefault="001E4784" w:rsidP="00DD0D8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/>
                <w:lang w:val="en-GB"/>
              </w:rPr>
            </w:pPr>
          </w:p>
        </w:tc>
      </w:tr>
      <w:tr w:rsidR="001E4784" w:rsidRPr="0074400E" w14:paraId="0562D327" w14:textId="77777777">
        <w:tc>
          <w:tcPr>
            <w:tcW w:w="2495" w:type="dxa"/>
          </w:tcPr>
          <w:p w14:paraId="3A8CAF3B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defibrillation</w:t>
            </w:r>
          </w:p>
        </w:tc>
        <w:tc>
          <w:tcPr>
            <w:tcW w:w="983" w:type="dxa"/>
          </w:tcPr>
          <w:p w14:paraId="422B2DCB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0D88A9E7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1.27 (1.17-1.39)</w:t>
            </w:r>
          </w:p>
        </w:tc>
        <w:tc>
          <w:tcPr>
            <w:tcW w:w="1103" w:type="dxa"/>
          </w:tcPr>
          <w:p w14:paraId="4EEABEA3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1EA04424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1.70 (1.54-1.88)</w:t>
            </w:r>
          </w:p>
        </w:tc>
      </w:tr>
      <w:tr w:rsidR="001E4784" w:rsidRPr="0074400E" w14:paraId="35946FB5" w14:textId="77777777">
        <w:tc>
          <w:tcPr>
            <w:tcW w:w="2495" w:type="dxa"/>
          </w:tcPr>
          <w:p w14:paraId="3B4B29E1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intraosseous infusion</w:t>
            </w:r>
          </w:p>
        </w:tc>
        <w:tc>
          <w:tcPr>
            <w:tcW w:w="983" w:type="dxa"/>
          </w:tcPr>
          <w:p w14:paraId="4D9264BE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042FBC39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0.79 (0.70-0.90)</w:t>
            </w:r>
          </w:p>
        </w:tc>
        <w:tc>
          <w:tcPr>
            <w:tcW w:w="1103" w:type="dxa"/>
          </w:tcPr>
          <w:p w14:paraId="3654791A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0.15</w:t>
            </w:r>
          </w:p>
        </w:tc>
        <w:tc>
          <w:tcPr>
            <w:tcW w:w="2227" w:type="dxa"/>
          </w:tcPr>
          <w:p w14:paraId="61B69C3B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1.11 (0.96-1.28)</w:t>
            </w:r>
          </w:p>
        </w:tc>
      </w:tr>
      <w:tr w:rsidR="001E4784" w:rsidRPr="0074400E" w14:paraId="7667AA13" w14:textId="77777777">
        <w:tc>
          <w:tcPr>
            <w:tcW w:w="2495" w:type="dxa"/>
          </w:tcPr>
          <w:p w14:paraId="1A8E384A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tracheal intubation</w:t>
            </w:r>
          </w:p>
        </w:tc>
        <w:tc>
          <w:tcPr>
            <w:tcW w:w="983" w:type="dxa"/>
          </w:tcPr>
          <w:p w14:paraId="5D1237F0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1EF8CFDA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2.26 (2.06-2.48)</w:t>
            </w:r>
          </w:p>
        </w:tc>
        <w:tc>
          <w:tcPr>
            <w:tcW w:w="1103" w:type="dxa"/>
          </w:tcPr>
          <w:p w14:paraId="4A4A939E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2A0E01CC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3.58 (3.23-3.98)</w:t>
            </w:r>
          </w:p>
        </w:tc>
      </w:tr>
      <w:tr w:rsidR="001E4784" w:rsidRPr="0074400E" w14:paraId="4FC78383" w14:textId="77777777">
        <w:tc>
          <w:tcPr>
            <w:tcW w:w="2495" w:type="dxa"/>
          </w:tcPr>
          <w:p w14:paraId="01F4993C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lastRenderedPageBreak/>
              <w:t>- thrombolysis</w:t>
            </w:r>
          </w:p>
        </w:tc>
        <w:tc>
          <w:tcPr>
            <w:tcW w:w="983" w:type="dxa"/>
          </w:tcPr>
          <w:p w14:paraId="1FA74FDE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0.0</w:t>
            </w:r>
            <w:r w:rsidR="008D3F3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227" w:type="dxa"/>
          </w:tcPr>
          <w:p w14:paraId="70AFAC8C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0.85 (0.74-0.98)</w:t>
            </w:r>
          </w:p>
        </w:tc>
        <w:tc>
          <w:tcPr>
            <w:tcW w:w="1103" w:type="dxa"/>
          </w:tcPr>
          <w:p w14:paraId="1E7B70D8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00A4DD39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4.38 (3.59-5.34)</w:t>
            </w:r>
          </w:p>
        </w:tc>
      </w:tr>
      <w:tr w:rsidR="001E4784" w:rsidRPr="0074400E" w14:paraId="2AB85BBA" w14:textId="77777777">
        <w:tc>
          <w:tcPr>
            <w:tcW w:w="2495" w:type="dxa"/>
          </w:tcPr>
          <w:p w14:paraId="340D0E16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- amiodarone</w:t>
            </w:r>
          </w:p>
        </w:tc>
        <w:tc>
          <w:tcPr>
            <w:tcW w:w="983" w:type="dxa"/>
          </w:tcPr>
          <w:p w14:paraId="73E22A98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468909CC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1.34 (1.22-1.46)</w:t>
            </w:r>
          </w:p>
        </w:tc>
        <w:tc>
          <w:tcPr>
            <w:tcW w:w="1103" w:type="dxa"/>
          </w:tcPr>
          <w:p w14:paraId="1249A543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2E55C020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2.49 (2.23-2.78)</w:t>
            </w:r>
          </w:p>
        </w:tc>
      </w:tr>
      <w:tr w:rsidR="001E4784" w:rsidRPr="0074400E" w14:paraId="37DB5CFE" w14:textId="77777777">
        <w:tc>
          <w:tcPr>
            <w:tcW w:w="2495" w:type="dxa"/>
          </w:tcPr>
          <w:p w14:paraId="7DA3A8B6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period until professional aid</w:t>
            </w:r>
          </w:p>
        </w:tc>
        <w:tc>
          <w:tcPr>
            <w:tcW w:w="983" w:type="dxa"/>
          </w:tcPr>
          <w:p w14:paraId="0A8C4C86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436074A4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0.97 (0.96-0.98)</w:t>
            </w:r>
          </w:p>
        </w:tc>
        <w:tc>
          <w:tcPr>
            <w:tcW w:w="1103" w:type="dxa"/>
          </w:tcPr>
          <w:p w14:paraId="666787C0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2CCFB83A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0.98 (0.97-0.99)</w:t>
            </w:r>
          </w:p>
        </w:tc>
      </w:tr>
      <w:tr w:rsidR="001E4784" w:rsidRPr="0074400E" w14:paraId="6921BF17" w14:textId="77777777">
        <w:tc>
          <w:tcPr>
            <w:tcW w:w="2495" w:type="dxa"/>
          </w:tcPr>
          <w:p w14:paraId="758B4088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guideline period</w:t>
            </w:r>
          </w:p>
        </w:tc>
        <w:tc>
          <w:tcPr>
            <w:tcW w:w="983" w:type="dxa"/>
          </w:tcPr>
          <w:p w14:paraId="7A378D73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403A7248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03" w:type="dxa"/>
          </w:tcPr>
          <w:p w14:paraId="1D3F1797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1878B0C2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E4784" w:rsidRPr="0074400E" w14:paraId="739B9FEA" w14:textId="77777777">
        <w:tc>
          <w:tcPr>
            <w:tcW w:w="2495" w:type="dxa"/>
          </w:tcPr>
          <w:p w14:paraId="4EACD389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- 2011-2014 (</w:t>
            </w:r>
            <w:proofErr w:type="spellStart"/>
            <w:r>
              <w:rPr>
                <w:rFonts w:ascii="Times New Roman" w:hAnsi="Times New Roman"/>
                <w:lang w:val="en-GB"/>
              </w:rPr>
              <w:t>CoSTR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2010</w:t>
            </w:r>
            <w:r w:rsidRPr="0074400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983" w:type="dxa"/>
          </w:tcPr>
          <w:p w14:paraId="573C041D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3476A21B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1.54 (1.43-1.67)</w:t>
            </w:r>
          </w:p>
        </w:tc>
        <w:tc>
          <w:tcPr>
            <w:tcW w:w="1103" w:type="dxa"/>
          </w:tcPr>
          <w:p w14:paraId="4635A9EB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13C47A7C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1.58 (1.44-1.73)</w:t>
            </w:r>
          </w:p>
        </w:tc>
      </w:tr>
      <w:tr w:rsidR="001E4784" w:rsidRPr="0074400E" w14:paraId="1E47B931" w14:textId="77777777">
        <w:tc>
          <w:tcPr>
            <w:tcW w:w="2495" w:type="dxa"/>
          </w:tcPr>
          <w:p w14:paraId="3452CF0B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mechanical CPR</w:t>
            </w:r>
            <w:r w:rsidRPr="0074400E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83" w:type="dxa"/>
          </w:tcPr>
          <w:p w14:paraId="67DD965C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0.003</w:t>
            </w:r>
          </w:p>
        </w:tc>
        <w:tc>
          <w:tcPr>
            <w:tcW w:w="2227" w:type="dxa"/>
          </w:tcPr>
          <w:p w14:paraId="3ADE3E8F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1.27 (1.09-1.48)</w:t>
            </w:r>
          </w:p>
        </w:tc>
        <w:tc>
          <w:tcPr>
            <w:tcW w:w="1103" w:type="dxa"/>
          </w:tcPr>
          <w:p w14:paraId="7B12C671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1A53DCBB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1.77 (1.48-2.12)</w:t>
            </w:r>
          </w:p>
        </w:tc>
      </w:tr>
      <w:tr w:rsidR="001E4784" w:rsidRPr="0074400E" w14:paraId="602AA846" w14:textId="77777777">
        <w:tc>
          <w:tcPr>
            <w:tcW w:w="2495" w:type="dxa"/>
          </w:tcPr>
          <w:p w14:paraId="40985CAD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duration of CPR</w:t>
            </w:r>
          </w:p>
        </w:tc>
        <w:tc>
          <w:tcPr>
            <w:tcW w:w="983" w:type="dxa"/>
          </w:tcPr>
          <w:p w14:paraId="30282474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7" w:type="dxa"/>
          </w:tcPr>
          <w:p w14:paraId="0F0B342F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103" w:type="dxa"/>
          </w:tcPr>
          <w:p w14:paraId="3BDDB1D6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42FC3283" w14:textId="77777777" w:rsidR="001E4784" w:rsidRPr="0074400E" w:rsidRDefault="001E4784" w:rsidP="00DD0D8B">
            <w:pPr>
              <w:tabs>
                <w:tab w:val="center" w:pos="905"/>
                <w:tab w:val="right" w:pos="1811"/>
              </w:tabs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0.91 (0.91-0.92)</w:t>
            </w:r>
          </w:p>
        </w:tc>
      </w:tr>
      <w:tr w:rsidR="001E4784" w:rsidRPr="0074400E" w14:paraId="15A115DC" w14:textId="77777777">
        <w:tc>
          <w:tcPr>
            <w:tcW w:w="2495" w:type="dxa"/>
          </w:tcPr>
          <w:p w14:paraId="5F8679B7" w14:textId="77777777" w:rsidR="001E4784" w:rsidRPr="0074400E" w:rsidRDefault="001E4784" w:rsidP="00DD0D8B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4400E">
              <w:rPr>
                <w:rFonts w:ascii="Times New Roman" w:hAnsi="Times New Roman"/>
                <w:lang w:val="en-GB"/>
              </w:rPr>
              <w:t>constant</w:t>
            </w:r>
          </w:p>
        </w:tc>
        <w:tc>
          <w:tcPr>
            <w:tcW w:w="983" w:type="dxa"/>
          </w:tcPr>
          <w:p w14:paraId="44F85E16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073E4E75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0.44</w:t>
            </w:r>
          </w:p>
        </w:tc>
        <w:tc>
          <w:tcPr>
            <w:tcW w:w="1103" w:type="dxa"/>
          </w:tcPr>
          <w:p w14:paraId="7C549785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2227" w:type="dxa"/>
          </w:tcPr>
          <w:p w14:paraId="5445D249" w14:textId="77777777" w:rsidR="001E4784" w:rsidRPr="0074400E" w:rsidRDefault="001E4784" w:rsidP="00DD0D8B">
            <w:pPr>
              <w:spacing w:after="0" w:line="48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1.80</w:t>
            </w:r>
          </w:p>
        </w:tc>
      </w:tr>
    </w:tbl>
    <w:p w14:paraId="5779BAEC" w14:textId="3EFBF1B7" w:rsidR="00B20E0D" w:rsidRPr="0074400E" w:rsidRDefault="00B20E0D" w:rsidP="0074400E">
      <w:pPr>
        <w:pStyle w:val="Beschriftung"/>
        <w:spacing w:line="480" w:lineRule="auto"/>
        <w:rPr>
          <w:rFonts w:ascii="Times New Roman" w:hAnsi="Times New Roman"/>
          <w:b w:val="0"/>
          <w:color w:val="auto"/>
          <w:sz w:val="24"/>
          <w:lang w:val="en-GB"/>
        </w:rPr>
      </w:pPr>
      <w:bookmarkStart w:id="0" w:name="_GoBack"/>
      <w:bookmarkEnd w:id="0"/>
    </w:p>
    <w:sectPr w:rsidR="00B20E0D" w:rsidRPr="0074400E" w:rsidSect="00CB33AB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00A2" w14:textId="77777777" w:rsidR="00A65B57" w:rsidRDefault="00A65B57">
      <w:pPr>
        <w:spacing w:after="0"/>
      </w:pPr>
      <w:r>
        <w:separator/>
      </w:r>
    </w:p>
  </w:endnote>
  <w:endnote w:type="continuationSeparator" w:id="0">
    <w:p w14:paraId="5237A20B" w14:textId="77777777" w:rsidR="00A65B57" w:rsidRDefault="00A65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00AE" w14:textId="77777777" w:rsidR="005A7531" w:rsidRDefault="005B2D83" w:rsidP="00B73C4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A753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0DF0F1" w14:textId="77777777" w:rsidR="005A7531" w:rsidRDefault="005A75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C78B" w14:textId="77777777" w:rsidR="005A7531" w:rsidRDefault="005B2D83" w:rsidP="00B73C4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A753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C1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8E20F24" w14:textId="77777777" w:rsidR="005A7531" w:rsidRDefault="005A7531" w:rsidP="006A7EFA">
    <w:pPr>
      <w:pStyle w:val="Fuzeile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9435" w14:textId="77777777" w:rsidR="00A65B57" w:rsidRDefault="00A65B57">
      <w:pPr>
        <w:spacing w:after="0"/>
      </w:pPr>
      <w:r>
        <w:separator/>
      </w:r>
    </w:p>
  </w:footnote>
  <w:footnote w:type="continuationSeparator" w:id="0">
    <w:p w14:paraId="2A79A2E1" w14:textId="77777777" w:rsidR="00A65B57" w:rsidRDefault="00A65B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C7"/>
    <w:rsid w:val="00035B0D"/>
    <w:rsid w:val="0003678B"/>
    <w:rsid w:val="000443D0"/>
    <w:rsid w:val="00060DAB"/>
    <w:rsid w:val="000A24C3"/>
    <w:rsid w:val="0011228F"/>
    <w:rsid w:val="001328E1"/>
    <w:rsid w:val="001505A3"/>
    <w:rsid w:val="001904E1"/>
    <w:rsid w:val="0019746F"/>
    <w:rsid w:val="001B7823"/>
    <w:rsid w:val="001E4784"/>
    <w:rsid w:val="00264C16"/>
    <w:rsid w:val="002834EB"/>
    <w:rsid w:val="002917E4"/>
    <w:rsid w:val="002C6A94"/>
    <w:rsid w:val="002E25AB"/>
    <w:rsid w:val="003367E1"/>
    <w:rsid w:val="00355219"/>
    <w:rsid w:val="003C6932"/>
    <w:rsid w:val="003E0E2D"/>
    <w:rsid w:val="00423CA2"/>
    <w:rsid w:val="00432396"/>
    <w:rsid w:val="00467C47"/>
    <w:rsid w:val="004917B6"/>
    <w:rsid w:val="004C3C94"/>
    <w:rsid w:val="0050775D"/>
    <w:rsid w:val="00554135"/>
    <w:rsid w:val="00570543"/>
    <w:rsid w:val="005A7531"/>
    <w:rsid w:val="005B2D83"/>
    <w:rsid w:val="005C7653"/>
    <w:rsid w:val="00625061"/>
    <w:rsid w:val="006579FF"/>
    <w:rsid w:val="00685B2B"/>
    <w:rsid w:val="00696696"/>
    <w:rsid w:val="006A7EFA"/>
    <w:rsid w:val="00721B7B"/>
    <w:rsid w:val="0074400E"/>
    <w:rsid w:val="00764C2A"/>
    <w:rsid w:val="00764E6C"/>
    <w:rsid w:val="00780C80"/>
    <w:rsid w:val="00790DF5"/>
    <w:rsid w:val="008656AF"/>
    <w:rsid w:val="008916BA"/>
    <w:rsid w:val="008B456C"/>
    <w:rsid w:val="008D37D6"/>
    <w:rsid w:val="008D3F34"/>
    <w:rsid w:val="008E75A3"/>
    <w:rsid w:val="0090142C"/>
    <w:rsid w:val="00967792"/>
    <w:rsid w:val="009C2987"/>
    <w:rsid w:val="00A65B57"/>
    <w:rsid w:val="00A865C7"/>
    <w:rsid w:val="00B05981"/>
    <w:rsid w:val="00B10DC7"/>
    <w:rsid w:val="00B20E0D"/>
    <w:rsid w:val="00B55530"/>
    <w:rsid w:val="00B73C4D"/>
    <w:rsid w:val="00BC4D92"/>
    <w:rsid w:val="00C02ADE"/>
    <w:rsid w:val="00C60A37"/>
    <w:rsid w:val="00C629C2"/>
    <w:rsid w:val="00CB33AB"/>
    <w:rsid w:val="00CE6FFD"/>
    <w:rsid w:val="00D44F42"/>
    <w:rsid w:val="00D633EC"/>
    <w:rsid w:val="00DB268B"/>
    <w:rsid w:val="00DD0D8B"/>
    <w:rsid w:val="00DD402E"/>
    <w:rsid w:val="00E14A3F"/>
    <w:rsid w:val="00E63CCC"/>
    <w:rsid w:val="00E93D6D"/>
    <w:rsid w:val="00EB0289"/>
    <w:rsid w:val="00EB2876"/>
    <w:rsid w:val="00ED03FE"/>
    <w:rsid w:val="00F7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4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A865C7"/>
    <w:pPr>
      <w:spacing w:after="200"/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865C7"/>
    <w:rPr>
      <w:b/>
      <w:bCs/>
      <w:color w:val="4F81BD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52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440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400E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440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4400E"/>
    <w:rPr>
      <w:rFonts w:eastAsiaTheme="minorHAnsi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6A7E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5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5AB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HelleSchattierung">
    <w:name w:val="Light Shading"/>
    <w:basedOn w:val="NormaleTabelle"/>
    <w:uiPriority w:val="60"/>
    <w:rsid w:val="00CB33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rsid w:val="00B5553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Seewald</dc:creator>
  <cp:lastModifiedBy>Stephan Seewald</cp:lastModifiedBy>
  <cp:revision>2</cp:revision>
  <cp:lastPrinted>2015-08-31T21:56:00Z</cp:lastPrinted>
  <dcterms:created xsi:type="dcterms:W3CDTF">2018-07-06T20:03:00Z</dcterms:created>
  <dcterms:modified xsi:type="dcterms:W3CDTF">2018-07-06T20:03:00Z</dcterms:modified>
</cp:coreProperties>
</file>