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8A54D" w14:textId="77777777" w:rsidR="006D62E3" w:rsidRPr="00D2134D" w:rsidRDefault="006D62E3" w:rsidP="009B2F11">
      <w:pPr>
        <w:pStyle w:val="Heading2"/>
      </w:pPr>
      <w:r w:rsidRPr="00911420">
        <w:rPr>
          <w:b/>
        </w:rPr>
        <w:t>S1 Text:</w:t>
      </w:r>
      <w:r w:rsidRPr="00D2134D">
        <w:t xml:space="preserve"> Vesicle classification by thresholding a combination of features</w:t>
      </w:r>
    </w:p>
    <w:p w14:paraId="116A4E72" w14:textId="77777777" w:rsidR="006D62E3" w:rsidRPr="00911420" w:rsidRDefault="006D62E3" w:rsidP="009B2F11">
      <w:pPr>
        <w:pStyle w:val="Heading2"/>
      </w:pPr>
      <w:r w:rsidRPr="00911420">
        <w:t xml:space="preserve">Features used for manual distinction between CCVs and DCVs were obtained using the Fiji macro 3D ART </w:t>
      </w:r>
      <w:proofErr w:type="spellStart"/>
      <w:r w:rsidRPr="00911420">
        <w:t>VeSElecT</w:t>
      </w:r>
      <w:proofErr w:type="spellEnd"/>
      <w:r w:rsidRPr="00911420">
        <w:t>. S</w:t>
      </w:r>
      <w:r w:rsidR="00911420">
        <w:t>2</w:t>
      </w:r>
      <w:r w:rsidRPr="00911420">
        <w:t xml:space="preserve"> Fig. shows boxplots comparing </w:t>
      </w:r>
      <w:proofErr w:type="spellStart"/>
      <w:r w:rsidRPr="00911420">
        <w:t>gv</w:t>
      </w:r>
      <w:proofErr w:type="spellEnd"/>
      <w:r w:rsidRPr="00911420">
        <w:t xml:space="preserve">, </w:t>
      </w:r>
      <w:proofErr w:type="spellStart"/>
      <w:r w:rsidRPr="00911420">
        <w:t>distAZ</w:t>
      </w:r>
      <w:proofErr w:type="spellEnd"/>
      <w:r w:rsidRPr="00911420">
        <w:t>, radius and dense core factor (DCF) of CCVs, NDs and DCVs. The DCF is a linear weighted combinati</w:t>
      </w:r>
      <w:bookmarkStart w:id="0" w:name="_GoBack"/>
      <w:bookmarkEnd w:id="0"/>
      <w:r w:rsidRPr="00911420">
        <w:t xml:space="preserve">on of the normalized values for </w:t>
      </w:r>
      <w:proofErr w:type="spellStart"/>
      <w:r w:rsidRPr="00911420">
        <w:t>distAZ</w:t>
      </w:r>
      <w:proofErr w:type="spellEnd"/>
      <w:r w:rsidRPr="00911420">
        <w:t xml:space="preserve">, radius (r) and </w:t>
      </w:r>
      <w:proofErr w:type="spellStart"/>
      <w:r w:rsidRPr="00911420">
        <w:t>gv</w:t>
      </w:r>
      <w:proofErr w:type="spellEnd"/>
      <w:r w:rsidRPr="00911420">
        <w:t>:</w:t>
      </w:r>
    </w:p>
    <w:p w14:paraId="36502C3A" w14:textId="77777777" w:rsidR="006D62E3" w:rsidRPr="00911420" w:rsidRDefault="00911420" w:rsidP="009B2F11">
      <w:pPr>
        <w:pStyle w:val="Heading2"/>
      </w:pPr>
      <m:oMathPara>
        <m:oMath>
          <m:r>
            <w:rPr>
              <w:rFonts w:ascii="Cambria Math" w:hAnsi="Cambria Math"/>
            </w:rPr>
            <m:t>DCF</m:t>
          </m:r>
          <m:r>
            <m:rPr>
              <m:sty m:val="p"/>
            </m:rPr>
            <w:rPr>
              <w:rFonts w:ascii="Cambria Math" w:hAnsi="Cambria Math"/>
            </w:rPr>
            <m:t>=</m:t>
          </m:r>
          <m:sSub>
            <m:sSubPr>
              <m:ctrlPr>
                <w:rPr>
                  <w:rFonts w:ascii="Cambria Math" w:hAnsi="Cambria Math"/>
                </w:rPr>
              </m:ctrlPr>
            </m:sSubPr>
            <m:e>
              <m:r>
                <w:rPr>
                  <w:rFonts w:ascii="Cambria Math" w:hAnsi="Cambria Math"/>
                </w:rPr>
                <m:t>distAZ</m:t>
              </m:r>
            </m:e>
            <m:sub>
              <m:r>
                <w:rPr>
                  <w:rFonts w:ascii="Cambria Math" w:hAnsi="Cambria Math"/>
                </w:rPr>
                <m:t>norm</m:t>
              </m:r>
            </m:sub>
          </m:sSub>
          <m:r>
            <m:rPr>
              <m:sty m:val="p"/>
            </m:rPr>
            <w:rPr>
              <w:rFonts w:ascii="Cambria Math" w:hAnsi="Cambria Math"/>
            </w:rPr>
            <m:t>*0.25+</m:t>
          </m:r>
          <m:sSub>
            <m:sSubPr>
              <m:ctrlPr>
                <w:rPr>
                  <w:rFonts w:ascii="Cambria Math" w:hAnsi="Cambria Math"/>
                </w:rPr>
              </m:ctrlPr>
            </m:sSubPr>
            <m:e>
              <m:r>
                <w:rPr>
                  <w:rFonts w:ascii="Cambria Math" w:hAnsi="Cambria Math"/>
                </w:rPr>
                <m:t>r</m:t>
              </m:r>
            </m:e>
            <m:sub>
              <m:r>
                <w:rPr>
                  <w:rFonts w:ascii="Cambria Math" w:hAnsi="Cambria Math"/>
                </w:rPr>
                <m:t>norm</m:t>
              </m:r>
            </m:sub>
          </m:sSub>
          <m:r>
            <m:rPr>
              <m:sty m:val="p"/>
            </m:rPr>
            <w:rPr>
              <w:rFonts w:ascii="Cambria Math" w:hAnsi="Cambria Math"/>
            </w:rPr>
            <m:t>*0.25+</m:t>
          </m:r>
          <m:sSub>
            <m:sSubPr>
              <m:ctrlPr>
                <w:rPr>
                  <w:rFonts w:ascii="Cambria Math" w:hAnsi="Cambria Math"/>
                </w:rPr>
              </m:ctrlPr>
            </m:sSubPr>
            <m:e>
              <m:r>
                <w:rPr>
                  <w:rFonts w:ascii="Cambria Math" w:hAnsi="Cambria Math"/>
                </w:rPr>
                <m:t>gv</m:t>
              </m:r>
            </m:e>
            <m:sub>
              <m:r>
                <w:rPr>
                  <w:rFonts w:ascii="Cambria Math" w:hAnsi="Cambria Math"/>
                </w:rPr>
                <m:t>norm</m:t>
              </m:r>
            </m:sub>
          </m:sSub>
          <m:r>
            <m:rPr>
              <m:sty m:val="p"/>
            </m:rPr>
            <w:rPr>
              <w:rFonts w:ascii="Cambria Math" w:hAnsi="Cambria Math"/>
            </w:rPr>
            <m:t>*0.5</m:t>
          </m:r>
        </m:oMath>
      </m:oMathPara>
    </w:p>
    <w:p w14:paraId="3CBD8B7B" w14:textId="77777777" w:rsidR="006D62E3" w:rsidRPr="00911420" w:rsidRDefault="006D62E3" w:rsidP="009B2F11">
      <w:pPr>
        <w:pStyle w:val="Heading2"/>
      </w:pPr>
      <w:r w:rsidRPr="00911420">
        <w:t>S</w:t>
      </w:r>
      <w:r w:rsidR="00911420">
        <w:t>2</w:t>
      </w:r>
      <w:r w:rsidRPr="00911420">
        <w:t xml:space="preserve">a Fig. shows highly significant differences of </w:t>
      </w:r>
      <w:proofErr w:type="spellStart"/>
      <w:r w:rsidRPr="00911420">
        <w:t>gv</w:t>
      </w:r>
      <w:proofErr w:type="spellEnd"/>
      <w:r w:rsidRPr="00911420">
        <w:t xml:space="preserve"> between all three types of vesicles (CCVs, DCVs and NDs) for both developmental states. CCVs and NDs of dauer larvae are significantly brighter than of hermaphrodites (p-value &lt; 0.001). Comparing dauer larvae and hermaphrodites, DCVs show no significant difference in </w:t>
      </w:r>
      <w:proofErr w:type="spellStart"/>
      <w:r w:rsidRPr="00911420">
        <w:t>gv</w:t>
      </w:r>
      <w:proofErr w:type="spellEnd"/>
      <w:r w:rsidRPr="00911420">
        <w:t xml:space="preserve">. CCVs and NDs show no (dauer larvae, p-value &gt; 0.05) or only slight differences (hermaphrodite, p-value &lt;0.05) in their </w:t>
      </w:r>
      <w:proofErr w:type="spellStart"/>
      <w:r w:rsidRPr="00911420">
        <w:t>distAZ</w:t>
      </w:r>
      <w:proofErr w:type="spellEnd"/>
      <w:r w:rsidRPr="00911420">
        <w:t xml:space="preserve">. DCVs and CCVs differ significantly (p-value &lt; 0.01) in their </w:t>
      </w:r>
      <w:proofErr w:type="spellStart"/>
      <w:r w:rsidRPr="00911420">
        <w:t>distAZ</w:t>
      </w:r>
      <w:proofErr w:type="spellEnd"/>
      <w:r w:rsidRPr="00911420">
        <w:t xml:space="preserve"> in both states. DCVs and NDs show obvious differences in dauer larvae and significant differences in hermaphrodites. DCVs in dauer larvae have a significantly bigger </w:t>
      </w:r>
      <w:proofErr w:type="spellStart"/>
      <w:r w:rsidRPr="00911420">
        <w:t>distAZ</w:t>
      </w:r>
      <w:proofErr w:type="spellEnd"/>
      <w:r w:rsidRPr="00911420">
        <w:t xml:space="preserve"> than DCVs in hermaphrodites. Whereas CCVs and NDs in both developmental states are about the same size, DCVs show clearly higher values for radius. Young adult hermaphrodite’s vesicles are generally bigger in size compared to dauer larvae vesicles. The DCF shows that NDs and CCVs in dauer larvae differ only slightly. In young adult hermaphrodites, all vesicle types show strong differences in DCF </w:t>
      </w:r>
      <w:r w:rsidRPr="00911420">
        <w:lastRenderedPageBreak/>
        <w:t xml:space="preserve">values. </w:t>
      </w:r>
      <w:proofErr w:type="gramStart"/>
      <w:r w:rsidRPr="00911420">
        <w:t>Furthermore</w:t>
      </w:r>
      <w:proofErr w:type="gramEnd"/>
      <w:r w:rsidRPr="00911420">
        <w:t xml:space="preserve"> NDs differ highly significantly between developmental states, whereas CCVs and DCVs show no significant disparity.</w:t>
      </w:r>
    </w:p>
    <w:p w14:paraId="4E9CC26D" w14:textId="77777777" w:rsidR="009B2F11" w:rsidRPr="009B2F11" w:rsidRDefault="006D62E3" w:rsidP="009B2F11">
      <w:pPr>
        <w:pStyle w:val="Heading2"/>
      </w:pPr>
      <w:r w:rsidRPr="00911420">
        <w:t>S</w:t>
      </w:r>
      <w:r w:rsidR="00911420">
        <w:t>2</w:t>
      </w:r>
      <w:r w:rsidRPr="00911420">
        <w:t>c Fig. shows results of one exemplary tomogram of dauer and young adult hermaphrodites. Here, values of GVSD are plotted against the DCF. The DCV with highest GVSD is marked with a black square, whereas DCV with highest DCF is marked with a black circle. Using these values, corresponding thresholds to separate the four quadrants are determined. All DCVs locate in the lower left quadrant. Resulting percentages of CCVs and NDs are shown in in S</w:t>
      </w:r>
      <w:r w:rsidR="00911420">
        <w:t>2</w:t>
      </w:r>
      <w:r w:rsidRPr="00911420">
        <w:t xml:space="preserve">d Fig. For dauer larvae, ~ 7 %, for adult hermaphrodites ~ 4 % CCVs and NDs remain in in the lower left quadrant. This shows that GVSD and DCF are important characteristics for DCV </w:t>
      </w:r>
      <w:proofErr w:type="gramStart"/>
      <w:r w:rsidRPr="00911420">
        <w:t>separation, but</w:t>
      </w:r>
      <w:proofErr w:type="gramEnd"/>
      <w:r w:rsidRPr="00911420">
        <w:t xml:space="preserve"> setting two thresholds is not sufficient for reliable partitioning. For that reason, we aimed at using a machine learning classifier to obtain a better separation using </w:t>
      </w:r>
      <w:proofErr w:type="spellStart"/>
      <w:r w:rsidRPr="00911420">
        <w:t>gv</w:t>
      </w:r>
      <w:proofErr w:type="spellEnd"/>
      <w:r w:rsidRPr="00911420">
        <w:t xml:space="preserve">, radius, </w:t>
      </w:r>
      <w:proofErr w:type="spellStart"/>
      <w:r w:rsidRPr="00911420">
        <w:t>distAZ</w:t>
      </w:r>
      <w:proofErr w:type="spellEnd"/>
      <w:r w:rsidRPr="00911420">
        <w:t xml:space="preserve"> and GVSD.</w:t>
      </w:r>
    </w:p>
    <w:p w14:paraId="6EDBBA25" w14:textId="77777777" w:rsidR="009B2F11" w:rsidRDefault="009B2F11">
      <w:pPr>
        <w:spacing w:after="160" w:line="259" w:lineRule="auto"/>
        <w:jc w:val="left"/>
        <w:rPr>
          <w:rFonts w:ascii="Arial" w:eastAsia="Cambria" w:hAnsi="Arial" w:cs="Arial"/>
          <w:b/>
          <w:bCs/>
          <w:iCs/>
          <w:szCs w:val="24"/>
        </w:rPr>
      </w:pPr>
      <w:r>
        <w:br w:type="page"/>
      </w:r>
    </w:p>
    <w:p w14:paraId="7E810284" w14:textId="77777777" w:rsidR="00FA18D2" w:rsidRPr="009B2F11" w:rsidRDefault="00FA18D2" w:rsidP="009B2F11">
      <w:pPr>
        <w:spacing w:after="160" w:line="259" w:lineRule="auto"/>
        <w:jc w:val="left"/>
      </w:pPr>
    </w:p>
    <w:sectPr w:rsidR="00FA18D2" w:rsidRPr="009B2F11" w:rsidSect="006D62E3">
      <w:headerReference w:type="default" r:id="rId8"/>
      <w:footerReference w:type="default" r:id="rId9"/>
      <w:pgSz w:w="11920" w:h="16838"/>
      <w:pgMar w:top="1340" w:right="1380" w:bottom="1797" w:left="1380" w:header="0" w:footer="1740" w:gutter="0"/>
      <w:lnNumType w:countBy="1" w:restart="continuous"/>
      <w:cols w:space="720"/>
      <w:formProt w:val="0"/>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155C3" w14:textId="77777777" w:rsidR="00087A04" w:rsidRDefault="00087A04">
      <w:pPr>
        <w:spacing w:line="240" w:lineRule="auto"/>
      </w:pPr>
      <w:r>
        <w:separator/>
      </w:r>
    </w:p>
  </w:endnote>
  <w:endnote w:type="continuationSeparator" w:id="0">
    <w:p w14:paraId="1E3F2ADA" w14:textId="77777777" w:rsidR="00087A04" w:rsidRDefault="00087A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81DF9" w14:textId="77777777" w:rsidR="001741A3" w:rsidRDefault="00087A04">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C2A2B" w14:textId="77777777" w:rsidR="00087A04" w:rsidRDefault="00087A04">
      <w:pPr>
        <w:spacing w:line="240" w:lineRule="auto"/>
      </w:pPr>
      <w:r>
        <w:separator/>
      </w:r>
    </w:p>
  </w:footnote>
  <w:footnote w:type="continuationSeparator" w:id="0">
    <w:p w14:paraId="060D4994" w14:textId="77777777" w:rsidR="00087A04" w:rsidRDefault="00087A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7D890" w14:textId="77777777" w:rsidR="001741A3" w:rsidRDefault="00087A04">
    <w:pPr>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52851"/>
    <w:multiLevelType w:val="multilevel"/>
    <w:tmpl w:val="0ABA02C4"/>
    <w:lvl w:ilvl="0">
      <w:start w:val="1"/>
      <w:numFmt w:val="decimal"/>
      <w:lvlText w:val="%1."/>
      <w:lvlJc w:val="left"/>
      <w:pPr>
        <w:ind w:left="432" w:hanging="720"/>
      </w:pPr>
    </w:lvl>
    <w:lvl w:ilvl="1">
      <w:start w:val="1"/>
      <w:numFmt w:val="decimal"/>
      <w:lvlText w:val="%2."/>
      <w:lvlJc w:val="left"/>
      <w:pPr>
        <w:ind w:left="576" w:hanging="720"/>
      </w:pPr>
      <w:rPr>
        <w:b w:val="0"/>
        <w:bCs w:val="0"/>
        <w:i w:val="0"/>
        <w:iCs w:val="0"/>
        <w:caps w:val="0"/>
        <w:smallCaps w:val="0"/>
        <w:strike w:val="0"/>
        <w:dstrike w:val="0"/>
        <w:noProof w:val="0"/>
        <w:vanish w:val="0"/>
        <w:color w:val="000000"/>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720" w:hanging="720"/>
      </w:pPr>
    </w:lvl>
    <w:lvl w:ilvl="3">
      <w:start w:val="1"/>
      <w:numFmt w:val="decimal"/>
      <w:lvlText w:val="%4."/>
      <w:lvlJc w:val="left"/>
      <w:pPr>
        <w:ind w:left="864" w:hanging="720"/>
      </w:pPr>
    </w:lvl>
    <w:lvl w:ilvl="4">
      <w:start w:val="1"/>
      <w:numFmt w:val="decimal"/>
      <w:lvlText w:val="%5."/>
      <w:lvlJc w:val="left"/>
      <w:pPr>
        <w:ind w:left="1008" w:hanging="720"/>
      </w:pPr>
    </w:lvl>
    <w:lvl w:ilvl="5">
      <w:start w:val="1"/>
      <w:numFmt w:val="decimal"/>
      <w:lvlText w:val="%6."/>
      <w:lvlJc w:val="left"/>
      <w:pPr>
        <w:ind w:left="1152" w:hanging="720"/>
      </w:pPr>
    </w:lvl>
    <w:lvl w:ilvl="6">
      <w:start w:val="1"/>
      <w:numFmt w:val="decimal"/>
      <w:lvlText w:val="%7."/>
      <w:lvlJc w:val="left"/>
      <w:pPr>
        <w:ind w:left="1296" w:hanging="720"/>
      </w:pPr>
    </w:lvl>
    <w:lvl w:ilvl="7">
      <w:start w:val="1"/>
      <w:numFmt w:val="decimal"/>
      <w:lvlText w:val="%8."/>
      <w:lvlJc w:val="left"/>
      <w:pPr>
        <w:ind w:left="1440" w:hanging="720"/>
      </w:pPr>
    </w:lvl>
    <w:lvl w:ilvl="8">
      <w:start w:val="1"/>
      <w:numFmt w:val="decimal"/>
      <w:lvlText w:val="%9."/>
      <w:lvlJc w:val="left"/>
      <w:pPr>
        <w:ind w:left="1584"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2E3"/>
    <w:rsid w:val="00087A04"/>
    <w:rsid w:val="000F7558"/>
    <w:rsid w:val="00120076"/>
    <w:rsid w:val="001F219A"/>
    <w:rsid w:val="0029234F"/>
    <w:rsid w:val="002958A3"/>
    <w:rsid w:val="003C6668"/>
    <w:rsid w:val="00444C84"/>
    <w:rsid w:val="004617CE"/>
    <w:rsid w:val="004959A0"/>
    <w:rsid w:val="00500C78"/>
    <w:rsid w:val="0051020D"/>
    <w:rsid w:val="00591CE8"/>
    <w:rsid w:val="005A21E1"/>
    <w:rsid w:val="005B0DA5"/>
    <w:rsid w:val="006024F4"/>
    <w:rsid w:val="006B041D"/>
    <w:rsid w:val="006D62E3"/>
    <w:rsid w:val="00735498"/>
    <w:rsid w:val="007D26AC"/>
    <w:rsid w:val="007E0FAF"/>
    <w:rsid w:val="008341FC"/>
    <w:rsid w:val="00876CF7"/>
    <w:rsid w:val="008F5B91"/>
    <w:rsid w:val="00911420"/>
    <w:rsid w:val="009B2F11"/>
    <w:rsid w:val="009F45B0"/>
    <w:rsid w:val="00A6575D"/>
    <w:rsid w:val="00AA7953"/>
    <w:rsid w:val="00AF2CCF"/>
    <w:rsid w:val="00B21C3E"/>
    <w:rsid w:val="00B73688"/>
    <w:rsid w:val="00B92478"/>
    <w:rsid w:val="00C51119"/>
    <w:rsid w:val="00CE0083"/>
    <w:rsid w:val="00E0616A"/>
    <w:rsid w:val="00E11365"/>
    <w:rsid w:val="00E9329A"/>
    <w:rsid w:val="00F12E2D"/>
    <w:rsid w:val="00F4435D"/>
    <w:rsid w:val="00FA18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198A"/>
  <w15:docId w15:val="{A9D9F164-F9D6-465F-B366-0D37B104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2E3"/>
    <w:pPr>
      <w:spacing w:after="0" w:line="480" w:lineRule="auto"/>
      <w:jc w:val="both"/>
    </w:pPr>
    <w:rPr>
      <w:rFonts w:eastAsia="Times New Roman" w:cs="Times New Roman"/>
      <w:sz w:val="24"/>
      <w:szCs w:val="20"/>
      <w:lang w:val="en-US"/>
    </w:rPr>
  </w:style>
  <w:style w:type="paragraph" w:styleId="Heading1">
    <w:name w:val="heading 1"/>
    <w:basedOn w:val="Normal"/>
    <w:next w:val="Normal"/>
    <w:link w:val="Heading1Char"/>
    <w:autoRedefine/>
    <w:uiPriority w:val="9"/>
    <w:qFormat/>
    <w:rsid w:val="00AF2CCF"/>
    <w:pPr>
      <w:spacing w:before="480"/>
      <w:contextualSpacing/>
      <w:outlineLvl w:val="0"/>
    </w:pPr>
    <w:rPr>
      <w:rFonts w:ascii="Arial" w:hAnsi="Arial"/>
      <w:b/>
      <w:bCs/>
      <w:sz w:val="28"/>
      <w:szCs w:val="28"/>
      <w:lang w:bidi="en-US"/>
    </w:rPr>
  </w:style>
  <w:style w:type="paragraph" w:styleId="Heading2">
    <w:name w:val="heading 2"/>
    <w:basedOn w:val="Normal"/>
    <w:link w:val="Heading2Char"/>
    <w:autoRedefine/>
    <w:uiPriority w:val="9"/>
    <w:unhideWhenUsed/>
    <w:qFormat/>
    <w:rsid w:val="009B2F11"/>
    <w:pPr>
      <w:keepNext/>
      <w:spacing w:before="240" w:after="60"/>
      <w:outlineLvl w:val="1"/>
    </w:pPr>
    <w:rPr>
      <w:rFonts w:ascii="Arial" w:eastAsia="Cambria" w:hAnsi="Arial" w:cs="Arial"/>
      <w:bCs/>
      <w:iCs/>
      <w:szCs w:val="24"/>
    </w:rPr>
  </w:style>
  <w:style w:type="paragraph" w:styleId="Heading3">
    <w:name w:val="heading 3"/>
    <w:basedOn w:val="Normal"/>
    <w:link w:val="Heading3Char"/>
    <w:uiPriority w:val="9"/>
    <w:unhideWhenUsed/>
    <w:qFormat/>
    <w:rsid w:val="006D62E3"/>
    <w:pPr>
      <w:keepNext/>
      <w:spacing w:before="240" w:after="60"/>
      <w:ind w:left="720" w:hanging="720"/>
      <w:outlineLvl w:val="2"/>
    </w:pPr>
    <w:rPr>
      <w:rFonts w:asciiTheme="majorHAnsi" w:eastAsiaTheme="majorEastAsia" w:hAnsiTheme="majorHAnsi" w:cstheme="majorBidi"/>
      <w:b/>
      <w:bCs/>
      <w:sz w:val="26"/>
      <w:szCs w:val="26"/>
    </w:rPr>
  </w:style>
  <w:style w:type="paragraph" w:styleId="Heading4">
    <w:name w:val="heading 4"/>
    <w:basedOn w:val="Normal"/>
    <w:link w:val="Heading4Char"/>
    <w:uiPriority w:val="9"/>
    <w:unhideWhenUsed/>
    <w:qFormat/>
    <w:rsid w:val="006D62E3"/>
    <w:pPr>
      <w:keepNext/>
      <w:spacing w:before="240" w:after="60"/>
      <w:ind w:left="864" w:hanging="720"/>
      <w:outlineLvl w:val="3"/>
    </w:pPr>
    <w:rPr>
      <w:rFonts w:eastAsiaTheme="minorEastAsia" w:cstheme="minorBidi"/>
      <w:b/>
      <w:bCs/>
      <w:sz w:val="28"/>
      <w:szCs w:val="28"/>
    </w:rPr>
  </w:style>
  <w:style w:type="paragraph" w:styleId="Heading5">
    <w:name w:val="heading 5"/>
    <w:basedOn w:val="Normal"/>
    <w:link w:val="Heading5Char"/>
    <w:uiPriority w:val="9"/>
    <w:unhideWhenUsed/>
    <w:qFormat/>
    <w:rsid w:val="006D62E3"/>
    <w:pPr>
      <w:spacing w:before="240" w:after="60"/>
      <w:ind w:left="1008" w:hanging="720"/>
      <w:outlineLvl w:val="4"/>
    </w:pPr>
    <w:rPr>
      <w:rFonts w:eastAsiaTheme="minorEastAsia" w:cstheme="minorBidi"/>
      <w:b/>
      <w:bCs/>
      <w:i/>
      <w:iCs/>
      <w:sz w:val="26"/>
      <w:szCs w:val="26"/>
    </w:rPr>
  </w:style>
  <w:style w:type="paragraph" w:styleId="Heading6">
    <w:name w:val="heading 6"/>
    <w:basedOn w:val="Normal"/>
    <w:link w:val="Heading6Char"/>
    <w:qFormat/>
    <w:rsid w:val="006D62E3"/>
    <w:pPr>
      <w:spacing w:before="240" w:after="60"/>
      <w:ind w:left="1152" w:hanging="720"/>
      <w:outlineLvl w:val="5"/>
    </w:pPr>
    <w:rPr>
      <w:b/>
      <w:bCs/>
      <w:sz w:val="22"/>
      <w:szCs w:val="22"/>
    </w:rPr>
  </w:style>
  <w:style w:type="paragraph" w:styleId="Heading7">
    <w:name w:val="heading 7"/>
    <w:basedOn w:val="Normal"/>
    <w:link w:val="Heading7Char"/>
    <w:uiPriority w:val="9"/>
    <w:semiHidden/>
    <w:unhideWhenUsed/>
    <w:qFormat/>
    <w:rsid w:val="006D62E3"/>
    <w:pPr>
      <w:spacing w:before="240" w:after="60"/>
      <w:ind w:left="1296" w:hanging="720"/>
      <w:outlineLvl w:val="6"/>
    </w:pPr>
    <w:rPr>
      <w:rFonts w:eastAsiaTheme="minorEastAsia" w:cstheme="minorBidi"/>
      <w:szCs w:val="24"/>
    </w:rPr>
  </w:style>
  <w:style w:type="paragraph" w:styleId="Heading8">
    <w:name w:val="heading 8"/>
    <w:basedOn w:val="Normal"/>
    <w:link w:val="Heading8Char"/>
    <w:uiPriority w:val="9"/>
    <w:semiHidden/>
    <w:unhideWhenUsed/>
    <w:qFormat/>
    <w:rsid w:val="006D62E3"/>
    <w:pPr>
      <w:spacing w:before="240" w:after="60"/>
      <w:ind w:left="1440" w:hanging="720"/>
      <w:outlineLvl w:val="7"/>
    </w:pPr>
    <w:rPr>
      <w:rFonts w:eastAsiaTheme="minorEastAsia" w:cstheme="minorBidi"/>
      <w:i/>
      <w:iCs/>
      <w:szCs w:val="24"/>
    </w:rPr>
  </w:style>
  <w:style w:type="paragraph" w:styleId="Heading9">
    <w:name w:val="heading 9"/>
    <w:basedOn w:val="Normal"/>
    <w:link w:val="Heading9Char"/>
    <w:uiPriority w:val="9"/>
    <w:semiHidden/>
    <w:unhideWhenUsed/>
    <w:qFormat/>
    <w:rsid w:val="006D62E3"/>
    <w:pPr>
      <w:spacing w:before="240" w:after="60"/>
      <w:ind w:left="1584"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AF2CCF"/>
    <w:rPr>
      <w:rFonts w:ascii="Arial" w:hAnsi="Arial"/>
      <w:b/>
      <w:bCs/>
      <w:sz w:val="28"/>
      <w:szCs w:val="28"/>
      <w:lang w:val="en-US" w:bidi="en-US"/>
    </w:rPr>
  </w:style>
  <w:style w:type="character" w:customStyle="1" w:styleId="Heading2Char">
    <w:name w:val="Heading 2 Char"/>
    <w:basedOn w:val="DefaultParagraphFont"/>
    <w:link w:val="Heading2"/>
    <w:uiPriority w:val="9"/>
    <w:rsid w:val="009B2F11"/>
    <w:rPr>
      <w:rFonts w:ascii="Arial" w:eastAsia="Cambria" w:hAnsi="Arial" w:cs="Arial"/>
      <w:bCs/>
      <w:iCs/>
      <w:sz w:val="24"/>
      <w:szCs w:val="24"/>
      <w:lang w:val="en-US"/>
    </w:rPr>
  </w:style>
  <w:style w:type="character" w:customStyle="1" w:styleId="Heading3Char">
    <w:name w:val="Heading 3 Char"/>
    <w:basedOn w:val="DefaultParagraphFont"/>
    <w:link w:val="Heading3"/>
    <w:uiPriority w:val="9"/>
    <w:rsid w:val="006D62E3"/>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rsid w:val="006D62E3"/>
    <w:rPr>
      <w:rFonts w:eastAsiaTheme="minorEastAsia"/>
      <w:b/>
      <w:bCs/>
      <w:sz w:val="28"/>
      <w:szCs w:val="28"/>
      <w:lang w:val="en-US"/>
    </w:rPr>
  </w:style>
  <w:style w:type="character" w:customStyle="1" w:styleId="Heading5Char">
    <w:name w:val="Heading 5 Char"/>
    <w:basedOn w:val="DefaultParagraphFont"/>
    <w:link w:val="Heading5"/>
    <w:uiPriority w:val="9"/>
    <w:rsid w:val="006D62E3"/>
    <w:rPr>
      <w:rFonts w:eastAsiaTheme="minorEastAsia"/>
      <w:b/>
      <w:bCs/>
      <w:i/>
      <w:iCs/>
      <w:sz w:val="26"/>
      <w:szCs w:val="26"/>
      <w:lang w:val="en-US"/>
    </w:rPr>
  </w:style>
  <w:style w:type="character" w:customStyle="1" w:styleId="Heading6Char">
    <w:name w:val="Heading 6 Char"/>
    <w:basedOn w:val="DefaultParagraphFont"/>
    <w:link w:val="Heading6"/>
    <w:rsid w:val="006D62E3"/>
    <w:rPr>
      <w:rFonts w:eastAsia="Times New Roman" w:cs="Times New Roman"/>
      <w:b/>
      <w:bCs/>
      <w:lang w:val="en-US"/>
    </w:rPr>
  </w:style>
  <w:style w:type="character" w:customStyle="1" w:styleId="Heading7Char">
    <w:name w:val="Heading 7 Char"/>
    <w:basedOn w:val="DefaultParagraphFont"/>
    <w:link w:val="Heading7"/>
    <w:uiPriority w:val="9"/>
    <w:semiHidden/>
    <w:rsid w:val="006D62E3"/>
    <w:rPr>
      <w:rFonts w:eastAsiaTheme="minorEastAsia"/>
      <w:sz w:val="24"/>
      <w:szCs w:val="24"/>
      <w:lang w:val="en-US"/>
    </w:rPr>
  </w:style>
  <w:style w:type="character" w:customStyle="1" w:styleId="Heading8Char">
    <w:name w:val="Heading 8 Char"/>
    <w:basedOn w:val="DefaultParagraphFont"/>
    <w:link w:val="Heading8"/>
    <w:uiPriority w:val="9"/>
    <w:semiHidden/>
    <w:rsid w:val="006D62E3"/>
    <w:rPr>
      <w:rFonts w:eastAsiaTheme="minorEastAsia"/>
      <w:i/>
      <w:iCs/>
      <w:sz w:val="24"/>
      <w:szCs w:val="24"/>
      <w:lang w:val="en-US"/>
    </w:rPr>
  </w:style>
  <w:style w:type="character" w:customStyle="1" w:styleId="Heading9Char">
    <w:name w:val="Heading 9 Char"/>
    <w:basedOn w:val="DefaultParagraphFont"/>
    <w:link w:val="Heading9"/>
    <w:uiPriority w:val="9"/>
    <w:semiHidden/>
    <w:rsid w:val="006D62E3"/>
    <w:rPr>
      <w:rFonts w:asciiTheme="majorHAnsi" w:eastAsiaTheme="majorEastAsia" w:hAnsiTheme="majorHAnsi" w:cstheme="majorBidi"/>
      <w:lang w:val="en-US"/>
    </w:rPr>
  </w:style>
  <w:style w:type="paragraph" w:styleId="Caption">
    <w:name w:val="caption"/>
    <w:basedOn w:val="Normal"/>
    <w:autoRedefine/>
    <w:uiPriority w:val="35"/>
    <w:unhideWhenUsed/>
    <w:qFormat/>
    <w:rsid w:val="006D62E3"/>
    <w:pPr>
      <w:spacing w:after="200"/>
    </w:pPr>
    <w:rPr>
      <w:rFonts w:ascii="Arial" w:eastAsia="Cambria" w:hAnsi="Arial" w:cs="Arial"/>
      <w:iCs/>
      <w:w w:val="111"/>
      <w:szCs w:val="24"/>
    </w:rPr>
  </w:style>
  <w:style w:type="character" w:styleId="FootnoteReference">
    <w:name w:val="footnote reference"/>
    <w:basedOn w:val="DefaultParagraphFont"/>
    <w:uiPriority w:val="99"/>
    <w:semiHidden/>
    <w:unhideWhenUsed/>
    <w:rsid w:val="006D62E3"/>
    <w:rPr>
      <w:vertAlign w:val="superscript"/>
    </w:rPr>
  </w:style>
  <w:style w:type="character" w:styleId="LineNumber">
    <w:name w:val="line number"/>
    <w:basedOn w:val="DefaultParagraphFont"/>
    <w:uiPriority w:val="99"/>
    <w:semiHidden/>
    <w:unhideWhenUsed/>
    <w:rsid w:val="006D62E3"/>
  </w:style>
  <w:style w:type="paragraph" w:styleId="BalloonText">
    <w:name w:val="Balloon Text"/>
    <w:basedOn w:val="Normal"/>
    <w:link w:val="BalloonTextChar"/>
    <w:uiPriority w:val="99"/>
    <w:semiHidden/>
    <w:unhideWhenUsed/>
    <w:rsid w:val="005B0D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DA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A9B78-08C2-114E-996B-188D9D350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378</Words>
  <Characters>2155</Characters>
  <Application>Microsoft Office Word</Application>
  <DocSecurity>0</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Rechenzentrum der Universität Würzburg</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Schuch</dc:creator>
  <cp:keywords/>
  <dc:description/>
  <cp:lastModifiedBy>phk57mf</cp:lastModifiedBy>
  <cp:revision>3</cp:revision>
  <dcterms:created xsi:type="dcterms:W3CDTF">2018-09-27T12:28:00Z</dcterms:created>
  <dcterms:modified xsi:type="dcterms:W3CDTF">2018-09-27T12:30:00Z</dcterms:modified>
</cp:coreProperties>
</file>