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A4" w:rsidRPr="008A01F3" w:rsidRDefault="00AC1EA4" w:rsidP="00AC1EA4">
      <w:pPr>
        <w:rPr>
          <w:b/>
          <w:lang w:val="en-US"/>
        </w:rPr>
      </w:pPr>
      <w:r w:rsidRPr="00EA4F0F">
        <w:rPr>
          <w:b/>
          <w:lang w:val="en-US"/>
        </w:rPr>
        <w:t>S</w:t>
      </w:r>
      <w:r w:rsidR="001842D3">
        <w:rPr>
          <w:b/>
          <w:lang w:val="en-US"/>
        </w:rPr>
        <w:t>2</w:t>
      </w:r>
      <w:r w:rsidRPr="00EA4F0F">
        <w:rPr>
          <w:b/>
          <w:lang w:val="en-US"/>
        </w:rPr>
        <w:t xml:space="preserve"> Table</w:t>
      </w:r>
      <w:bookmarkStart w:id="0" w:name="_GoBack"/>
      <w:r w:rsidR="001842D3" w:rsidRPr="008A01F3">
        <w:rPr>
          <w:b/>
          <w:lang w:val="en-US"/>
        </w:rPr>
        <w:t>.</w:t>
      </w:r>
      <w:r w:rsidRPr="008A01F3">
        <w:rPr>
          <w:b/>
          <w:lang w:val="en-US"/>
        </w:rPr>
        <w:t xml:space="preserve"> Ordered list of the first twenty groups of genes </w:t>
      </w:r>
      <w:proofErr w:type="gramStart"/>
      <w:r w:rsidRPr="008A01F3">
        <w:rPr>
          <w:b/>
          <w:lang w:val="en-US"/>
        </w:rPr>
        <w:t>down-regulated</w:t>
      </w:r>
      <w:proofErr w:type="gramEnd"/>
      <w:r w:rsidRPr="008A01F3">
        <w:rPr>
          <w:b/>
          <w:lang w:val="en-US"/>
        </w:rPr>
        <w:t xml:space="preserve"> in ETEC treated loops, compared to CTRL loops (NES, nor</w:t>
      </w:r>
      <w:r w:rsidR="008A01F3" w:rsidRPr="008A01F3">
        <w:rPr>
          <w:b/>
          <w:lang w:val="en-US"/>
        </w:rPr>
        <w:t xml:space="preserve">malized enrichment score; FDR, </w:t>
      </w:r>
      <w:r w:rsidRPr="008A01F3">
        <w:rPr>
          <w:b/>
          <w:lang w:val="en-US"/>
        </w:rPr>
        <w:t>false discovery rate)</w:t>
      </w:r>
      <w:r w:rsidR="008A01F3" w:rsidRPr="008A01F3">
        <w:rPr>
          <w:b/>
          <w:lang w:val="en-U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05"/>
        <w:gridCol w:w="841"/>
        <w:gridCol w:w="841"/>
        <w:gridCol w:w="841"/>
      </w:tblGrid>
      <w:tr w:rsidR="001B46C1" w:rsidRPr="001842D3" w:rsidTr="00805110">
        <w:trPr>
          <w:trHeight w:val="300"/>
        </w:trPr>
        <w:tc>
          <w:tcPr>
            <w:tcW w:w="4670" w:type="dxa"/>
            <w:noWrap/>
            <w:hideMark/>
          </w:tcPr>
          <w:bookmarkEnd w:id="0"/>
          <w:p w:rsidR="001B46C1" w:rsidRPr="001842D3" w:rsidRDefault="001B46C1" w:rsidP="00805110">
            <w:pPr>
              <w:rPr>
                <w:lang w:val="en-GB"/>
              </w:rPr>
            </w:pPr>
            <w:r w:rsidRPr="001842D3">
              <w:rPr>
                <w:lang w:val="en-GB"/>
              </w:rPr>
              <w:t>NAME</w:t>
            </w:r>
          </w:p>
        </w:tc>
        <w:tc>
          <w:tcPr>
            <w:tcW w:w="960" w:type="dxa"/>
            <w:noWrap/>
            <w:hideMark/>
          </w:tcPr>
          <w:p w:rsidR="001B46C1" w:rsidRPr="001842D3" w:rsidRDefault="001B46C1" w:rsidP="00805110">
            <w:pPr>
              <w:rPr>
                <w:lang w:val="en-GB"/>
              </w:rPr>
            </w:pPr>
            <w:r w:rsidRPr="001842D3">
              <w:rPr>
                <w:lang w:val="en-GB"/>
              </w:rPr>
              <w:t>SIZE</w:t>
            </w:r>
          </w:p>
        </w:tc>
        <w:tc>
          <w:tcPr>
            <w:tcW w:w="960" w:type="dxa"/>
            <w:noWrap/>
            <w:hideMark/>
          </w:tcPr>
          <w:p w:rsidR="001B46C1" w:rsidRPr="001842D3" w:rsidRDefault="001B46C1" w:rsidP="00805110">
            <w:pPr>
              <w:rPr>
                <w:lang w:val="en-GB"/>
              </w:rPr>
            </w:pPr>
            <w:r w:rsidRPr="001842D3">
              <w:rPr>
                <w:lang w:val="en-GB"/>
              </w:rPr>
              <w:t>NES</w:t>
            </w:r>
          </w:p>
        </w:tc>
        <w:tc>
          <w:tcPr>
            <w:tcW w:w="960" w:type="dxa"/>
            <w:noWrap/>
            <w:hideMark/>
          </w:tcPr>
          <w:p w:rsidR="001B46C1" w:rsidRPr="001842D3" w:rsidRDefault="001B46C1" w:rsidP="00805110">
            <w:pPr>
              <w:rPr>
                <w:lang w:val="en-GB"/>
              </w:rPr>
            </w:pPr>
            <w:r w:rsidRPr="001842D3">
              <w:rPr>
                <w:lang w:val="en-GB"/>
              </w:rPr>
              <w:t>FDR q-</w:t>
            </w:r>
            <w:proofErr w:type="spellStart"/>
            <w:r w:rsidRPr="001842D3">
              <w:rPr>
                <w:lang w:val="en-GB"/>
              </w:rPr>
              <w:t>val</w:t>
            </w:r>
            <w:proofErr w:type="spellEnd"/>
          </w:p>
        </w:tc>
      </w:tr>
      <w:tr w:rsidR="001B46C1" w:rsidRPr="001842D3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Pr="001B46C1" w:rsidRDefault="001B46C1">
            <w:pPr>
              <w:rPr>
                <w:rFonts w:ascii="Calibri" w:hAnsi="Calibri"/>
                <w:color w:val="000000"/>
                <w:lang w:val="en-US"/>
              </w:rPr>
            </w:pPr>
            <w:r w:rsidRPr="001B46C1">
              <w:rPr>
                <w:rFonts w:ascii="Calibri" w:hAnsi="Calibri"/>
                <w:color w:val="000000"/>
                <w:lang w:val="en-US"/>
              </w:rPr>
              <w:t>SECONDARY_ACTIVE_TRANSMEMBRANE_TRANSPORTER_ACTIVITY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Pr="001842D3" w:rsidRDefault="001B46C1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1842D3">
              <w:rPr>
                <w:rFonts w:ascii="Calibri" w:hAnsi="Calibri"/>
                <w:color w:val="000000"/>
                <w:lang w:val="en-GB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Pr="001842D3" w:rsidRDefault="001B46C1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1842D3">
              <w:rPr>
                <w:rFonts w:ascii="Calibri" w:hAnsi="Calibri"/>
                <w:color w:val="000000"/>
                <w:lang w:val="en-GB"/>
              </w:rPr>
              <w:t>-2.111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Pr="001842D3" w:rsidRDefault="001B46C1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1842D3">
              <w:rPr>
                <w:rFonts w:ascii="Calibri" w:hAnsi="Calibri"/>
                <w:color w:val="000000"/>
                <w:lang w:val="en-GB"/>
              </w:rPr>
              <w:t>0.003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Pr="001842D3" w:rsidRDefault="001B46C1">
            <w:pPr>
              <w:rPr>
                <w:rFonts w:ascii="Calibri" w:hAnsi="Calibri"/>
                <w:color w:val="000000"/>
                <w:lang w:val="en-GB"/>
              </w:rPr>
            </w:pPr>
            <w:r w:rsidRPr="001842D3">
              <w:rPr>
                <w:rFonts w:ascii="Calibri" w:hAnsi="Calibri"/>
                <w:color w:val="000000"/>
                <w:lang w:val="en-GB"/>
              </w:rPr>
              <w:t>SPHINGOLIPID_METABOLIC_PROCESS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Pr="001842D3" w:rsidRDefault="001B46C1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1842D3">
              <w:rPr>
                <w:rFonts w:ascii="Calibri" w:hAnsi="Calibri"/>
                <w:color w:val="000000"/>
                <w:lang w:val="en-GB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-1.974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Pr="001B46C1" w:rsidRDefault="001B46C1">
            <w:pPr>
              <w:rPr>
                <w:rFonts w:ascii="Calibri" w:hAnsi="Calibri"/>
                <w:color w:val="000000"/>
                <w:lang w:val="en-US"/>
              </w:rPr>
            </w:pPr>
            <w:r w:rsidRPr="001B46C1">
              <w:rPr>
                <w:rFonts w:ascii="Calibri" w:hAnsi="Calibri"/>
                <w:color w:val="000000"/>
                <w:lang w:val="en-US"/>
              </w:rPr>
              <w:t>LIGAND_DEPENDENT_NUCLEAR_RECEPTOR_ACTIVITY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-1.957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ORGANIC_ACID_METABOLIC_PROCESS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-1.945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CARBOXYLIC_ACID_METABOLIC_PROCESS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-1.917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Pr="001B46C1" w:rsidRDefault="001B46C1">
            <w:pPr>
              <w:rPr>
                <w:rFonts w:ascii="Calibri" w:hAnsi="Calibri"/>
                <w:color w:val="000000"/>
                <w:lang w:val="en-US"/>
              </w:rPr>
            </w:pPr>
            <w:r w:rsidRPr="001B46C1">
              <w:rPr>
                <w:rFonts w:ascii="Calibri" w:hAnsi="Calibri"/>
                <w:color w:val="000000"/>
                <w:lang w:val="en-US"/>
              </w:rPr>
              <w:t>AMINO_ACID_AND_DERIVATIVE_METABOLIC_PROCESS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-1.899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SYMPORTER_ACTIVITY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-1.889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LIPID_TRANSPORT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-1.857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PEROXISOME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-1.836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MICROBODY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-1.833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NITROGEN_COMPOUND_METABOLIC_PROCESS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-1.802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LIPID_METABOLIC_PROCESS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-1.802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0.043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Pr="001B46C1" w:rsidRDefault="001B46C1">
            <w:pPr>
              <w:rPr>
                <w:rFonts w:ascii="Calibri" w:hAnsi="Calibri"/>
                <w:color w:val="000000"/>
                <w:lang w:val="en-US"/>
              </w:rPr>
            </w:pPr>
            <w:r w:rsidRPr="001B46C1">
              <w:rPr>
                <w:rFonts w:ascii="Calibri" w:hAnsi="Calibri"/>
                <w:color w:val="000000"/>
                <w:lang w:val="en-US"/>
              </w:rPr>
              <w:t>OXIDOREDUCTASE_ACTIVITY_ACTING_ON_THE_ALDEHYDE_OR_OXO_GROUP_OF_DONORS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-1.785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ACTIVE_TRANSMEMBRANE_TRANSPORTER_ACTIVITY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-1.782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CELLULAR_LIPID_METABOLIC_PROCESS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-1.780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COFACTOR_BINDING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-1.776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AMINE_METABOLIC_PROCESS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-1.776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REGULATION_OF_NEUROTRANSMITTER_LEVELS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-1.757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COENZYME_BINDING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-1.754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0.048</w:t>
            </w:r>
          </w:p>
        </w:tc>
      </w:tr>
      <w:tr w:rsidR="001B46C1" w:rsidRPr="00A93E67" w:rsidTr="00805110">
        <w:trPr>
          <w:trHeight w:val="300"/>
        </w:trPr>
        <w:tc>
          <w:tcPr>
            <w:tcW w:w="4670" w:type="dxa"/>
            <w:noWrap/>
            <w:vAlign w:val="bottom"/>
            <w:hideMark/>
          </w:tcPr>
          <w:p w:rsidR="001B46C1" w:rsidRDefault="001B4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AMINO_ACID_METABOLIC_PROCESS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-1.752</w:t>
            </w:r>
          </w:p>
        </w:tc>
        <w:tc>
          <w:tcPr>
            <w:tcW w:w="960" w:type="dxa"/>
            <w:noWrap/>
            <w:vAlign w:val="bottom"/>
            <w:hideMark/>
          </w:tcPr>
          <w:p w:rsidR="001B46C1" w:rsidRDefault="001B46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</w:tc>
      </w:tr>
    </w:tbl>
    <w:p w:rsidR="001B46C1" w:rsidRPr="00AC1EA4" w:rsidRDefault="001B46C1" w:rsidP="00AC1EA4">
      <w:pPr>
        <w:rPr>
          <w:lang w:val="en-US"/>
        </w:rPr>
      </w:pPr>
    </w:p>
    <w:sectPr w:rsidR="001B46C1" w:rsidRPr="00AC1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4"/>
    <w:rsid w:val="000D6DFC"/>
    <w:rsid w:val="00115730"/>
    <w:rsid w:val="001842D3"/>
    <w:rsid w:val="001B46C1"/>
    <w:rsid w:val="00245ED5"/>
    <w:rsid w:val="002B174F"/>
    <w:rsid w:val="002E4AA8"/>
    <w:rsid w:val="002E6303"/>
    <w:rsid w:val="00547F3C"/>
    <w:rsid w:val="00590F1C"/>
    <w:rsid w:val="005957FC"/>
    <w:rsid w:val="005D72B8"/>
    <w:rsid w:val="00681A57"/>
    <w:rsid w:val="006B3D21"/>
    <w:rsid w:val="006C4FEA"/>
    <w:rsid w:val="007266BC"/>
    <w:rsid w:val="00755C16"/>
    <w:rsid w:val="007A10B9"/>
    <w:rsid w:val="00805110"/>
    <w:rsid w:val="008157E4"/>
    <w:rsid w:val="00833FBB"/>
    <w:rsid w:val="00851DA6"/>
    <w:rsid w:val="008A01F3"/>
    <w:rsid w:val="008E169F"/>
    <w:rsid w:val="00907DA0"/>
    <w:rsid w:val="00943FBE"/>
    <w:rsid w:val="00982FB4"/>
    <w:rsid w:val="009C1378"/>
    <w:rsid w:val="00A534CA"/>
    <w:rsid w:val="00A93E67"/>
    <w:rsid w:val="00AC1EA4"/>
    <w:rsid w:val="00B06696"/>
    <w:rsid w:val="00B44EAC"/>
    <w:rsid w:val="00C71C29"/>
    <w:rsid w:val="00C909C2"/>
    <w:rsid w:val="00CF5E69"/>
    <w:rsid w:val="00D229D2"/>
    <w:rsid w:val="00D32B53"/>
    <w:rsid w:val="00D46314"/>
    <w:rsid w:val="00D851A0"/>
    <w:rsid w:val="00EA4F0F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91C2"/>
  <w15:docId w15:val="{6009FA9F-1298-4803-A1F0-7843E1BE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07DA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DA0"/>
    <w:rPr>
      <w:color w:val="800080"/>
      <w:u w:val="single"/>
    </w:rPr>
  </w:style>
  <w:style w:type="paragraph" w:customStyle="1" w:styleId="xl65">
    <w:name w:val="xl65"/>
    <w:basedOn w:val="Normale"/>
    <w:rsid w:val="00907D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07D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07D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Bosi</cp:lastModifiedBy>
  <cp:revision>5</cp:revision>
  <dcterms:created xsi:type="dcterms:W3CDTF">2018-08-01T15:04:00Z</dcterms:created>
  <dcterms:modified xsi:type="dcterms:W3CDTF">2018-08-02T13:22:00Z</dcterms:modified>
</cp:coreProperties>
</file>