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04" w:rsidRPr="00BE7247" w:rsidRDefault="00D91604" w:rsidP="00D9160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S4</w:t>
      </w:r>
      <w:r w:rsidRPr="00BE7247">
        <w:rPr>
          <w:rFonts w:ascii="Times New Roman" w:hAnsi="Times New Roman" w:cs="Times New Roman"/>
          <w:b/>
          <w:sz w:val="36"/>
          <w:szCs w:val="36"/>
        </w:rPr>
        <w:t xml:space="preserve"> Table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BE7247">
        <w:rPr>
          <w:rFonts w:ascii="Times New Roman" w:hAnsi="Times New Roman" w:cs="Times New Roman"/>
          <w:b/>
          <w:sz w:val="36"/>
          <w:szCs w:val="36"/>
        </w:rPr>
        <w:t xml:space="preserve"> Ethnic Diversity Indicators by Survey Year</w:t>
      </w:r>
    </w:p>
    <w:p w:rsidR="00D91604" w:rsidRPr="005464CB" w:rsidRDefault="00D91604" w:rsidP="00D91604">
      <w:pPr>
        <w:rPr>
          <w:b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712"/>
        <w:gridCol w:w="3941"/>
      </w:tblGrid>
      <w:tr w:rsidR="00D91604" w:rsidRPr="00150881" w:rsidTr="008B69AA">
        <w:tc>
          <w:tcPr>
            <w:tcW w:w="1244" w:type="pct"/>
          </w:tcPr>
          <w:p w:rsidR="00D91604" w:rsidRPr="005464CB" w:rsidRDefault="00D91604" w:rsidP="008B69AA">
            <w:pPr>
              <w:rPr>
                <w:b/>
              </w:rPr>
            </w:pPr>
            <w:r w:rsidRPr="005464CB">
              <w:rPr>
                <w:b/>
              </w:rPr>
              <w:t>Survey Year</w:t>
            </w:r>
          </w:p>
        </w:tc>
        <w:tc>
          <w:tcPr>
            <w:tcW w:w="1531" w:type="pct"/>
          </w:tcPr>
          <w:p w:rsidR="00D91604" w:rsidRPr="005464CB" w:rsidRDefault="00D91604" w:rsidP="008B69AA">
            <w:pPr>
              <w:rPr>
                <w:b/>
              </w:rPr>
            </w:pPr>
            <w:r w:rsidRPr="005464CB">
              <w:rPr>
                <w:b/>
              </w:rPr>
              <w:t>Mean foreigner</w:t>
            </w:r>
          </w:p>
        </w:tc>
        <w:tc>
          <w:tcPr>
            <w:tcW w:w="2226" w:type="pct"/>
          </w:tcPr>
          <w:p w:rsidR="00D91604" w:rsidRPr="005464CB" w:rsidRDefault="00D91604" w:rsidP="008B69AA">
            <w:pPr>
              <w:rPr>
                <w:b/>
              </w:rPr>
            </w:pPr>
            <w:r w:rsidRPr="005464CB">
              <w:rPr>
                <w:b/>
              </w:rPr>
              <w:t>Mean ethnic fractionalization</w:t>
            </w:r>
          </w:p>
        </w:tc>
      </w:tr>
      <w:tr w:rsidR="00D91604" w:rsidTr="008B69AA">
        <w:tc>
          <w:tcPr>
            <w:tcW w:w="1244" w:type="pct"/>
          </w:tcPr>
          <w:p w:rsidR="00D91604" w:rsidRDefault="00D91604" w:rsidP="008B69AA">
            <w:r>
              <w:t>2003</w:t>
            </w:r>
          </w:p>
        </w:tc>
        <w:tc>
          <w:tcPr>
            <w:tcW w:w="1531" w:type="pct"/>
          </w:tcPr>
          <w:p w:rsidR="00D91604" w:rsidRDefault="00D91604" w:rsidP="008B69AA">
            <w:r>
              <w:t>7.1</w:t>
            </w:r>
          </w:p>
        </w:tc>
        <w:tc>
          <w:tcPr>
            <w:tcW w:w="2226" w:type="pct"/>
          </w:tcPr>
          <w:p w:rsidR="00D91604" w:rsidRDefault="00D91604" w:rsidP="008B69AA">
            <w:r>
              <w:t>10.5</w:t>
            </w:r>
          </w:p>
        </w:tc>
      </w:tr>
      <w:tr w:rsidR="00D91604" w:rsidTr="008B69AA">
        <w:tc>
          <w:tcPr>
            <w:tcW w:w="1244" w:type="pct"/>
          </w:tcPr>
          <w:p w:rsidR="00D91604" w:rsidRDefault="00D91604" w:rsidP="008B69AA">
            <w:r>
              <w:t>2004</w:t>
            </w:r>
          </w:p>
        </w:tc>
        <w:tc>
          <w:tcPr>
            <w:tcW w:w="1531" w:type="pct"/>
          </w:tcPr>
          <w:p w:rsidR="00D91604" w:rsidRDefault="00D91604" w:rsidP="008B69AA">
            <w:r>
              <w:t>7.2</w:t>
            </w:r>
          </w:p>
        </w:tc>
        <w:tc>
          <w:tcPr>
            <w:tcW w:w="2226" w:type="pct"/>
          </w:tcPr>
          <w:p w:rsidR="00D91604" w:rsidRDefault="00D91604" w:rsidP="008B69AA">
            <w:r>
              <w:t>10.4</w:t>
            </w:r>
          </w:p>
        </w:tc>
      </w:tr>
      <w:tr w:rsidR="00D91604" w:rsidTr="008B69AA">
        <w:tc>
          <w:tcPr>
            <w:tcW w:w="1244" w:type="pct"/>
          </w:tcPr>
          <w:p w:rsidR="00D91604" w:rsidRDefault="00D91604" w:rsidP="008B69AA">
            <w:r>
              <w:t>2005</w:t>
            </w:r>
          </w:p>
        </w:tc>
        <w:tc>
          <w:tcPr>
            <w:tcW w:w="1531" w:type="pct"/>
          </w:tcPr>
          <w:p w:rsidR="00D91604" w:rsidRDefault="00D91604" w:rsidP="008B69AA">
            <w:r>
              <w:t>7.2</w:t>
            </w:r>
          </w:p>
        </w:tc>
        <w:tc>
          <w:tcPr>
            <w:tcW w:w="2226" w:type="pct"/>
          </w:tcPr>
          <w:p w:rsidR="00D91604" w:rsidRDefault="00D91604" w:rsidP="008B69AA">
            <w:r>
              <w:t>10.5</w:t>
            </w:r>
          </w:p>
        </w:tc>
      </w:tr>
    </w:tbl>
    <w:p w:rsidR="00530FCA" w:rsidRDefault="00530FCA">
      <w:bookmarkStart w:id="0" w:name="_GoBack"/>
      <w:bookmarkEnd w:id="0"/>
    </w:p>
    <w:sectPr w:rsidR="00530FCA" w:rsidSect="00167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04"/>
    <w:rsid w:val="00167D7A"/>
    <w:rsid w:val="00530FCA"/>
    <w:rsid w:val="00D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76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0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60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0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60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>EUI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Gereke</dc:creator>
  <cp:keywords/>
  <dc:description/>
  <cp:lastModifiedBy>Johanna Gereke</cp:lastModifiedBy>
  <cp:revision>1</cp:revision>
  <dcterms:created xsi:type="dcterms:W3CDTF">2018-06-19T11:31:00Z</dcterms:created>
  <dcterms:modified xsi:type="dcterms:W3CDTF">2018-06-19T11:31:00Z</dcterms:modified>
</cp:coreProperties>
</file>