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5DA4" w14:textId="77777777" w:rsidR="008E1A73" w:rsidRDefault="008E1A73" w:rsidP="008E1A73">
      <w:pPr>
        <w:pStyle w:val="NormalWeb"/>
        <w:shd w:val="clear" w:color="auto" w:fill="FFFFFF"/>
        <w:spacing w:line="480" w:lineRule="auto"/>
        <w:rPr>
          <w:b/>
          <w:highlight w:val="yellow"/>
        </w:rPr>
      </w:pPr>
      <w:r>
        <w:rPr>
          <w:b/>
          <w:noProof/>
          <w:lang w:val="en-GB" w:eastAsia="en-GB"/>
        </w:rPr>
        <w:drawing>
          <wp:inline distT="0" distB="0" distL="0" distR="0" wp14:anchorId="3FA297DC" wp14:editId="5BA8BC0B">
            <wp:extent cx="5760720" cy="38404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 Figure 1_MauriplotP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1140" w14:textId="77777777" w:rsidR="008E1A73" w:rsidRPr="008E1A73" w:rsidRDefault="008E1A73" w:rsidP="008E1A73">
      <w:pPr>
        <w:pStyle w:val="NormalWeb"/>
        <w:shd w:val="clear" w:color="auto" w:fill="FFFFFF"/>
        <w:spacing w:line="480" w:lineRule="auto"/>
      </w:pPr>
      <w:r w:rsidRPr="008E1A73">
        <w:rPr>
          <w:b/>
        </w:rPr>
        <w:t xml:space="preserve">SI Figure 1. Small ruminant trading network and related centrality measures for Mauritania in 2014. </w:t>
      </w:r>
      <w:r w:rsidRPr="008E1A73">
        <w:t>Node size show the importance of the measured centrality values. in and out-weight measures were scaled on the total volume of traded livestock; eigenvector centrality (</w:t>
      </w:r>
      <w:proofErr w:type="spellStart"/>
      <w:r w:rsidRPr="008E1A73">
        <w:t>centrality</w:t>
      </w:r>
      <w:proofErr w:type="spellEnd"/>
      <w:r w:rsidRPr="008E1A73">
        <w:t xml:space="preserve"> measure) were scored from 0 to 1, </w:t>
      </w:r>
      <w:proofErr w:type="spellStart"/>
      <w:r w:rsidRPr="008E1A73">
        <w:t>betweenness</w:t>
      </w:r>
      <w:proofErr w:type="spellEnd"/>
      <w:r w:rsidRPr="008E1A73">
        <w:t xml:space="preserve"> was considered for the fraction of paths passing through the node.</w:t>
      </w:r>
    </w:p>
    <w:p w14:paraId="24E8B8B1" w14:textId="77777777" w:rsidR="008E1A73" w:rsidRPr="008E1A73" w:rsidRDefault="008E1A73" w:rsidP="008E1A73">
      <w:pPr>
        <w:pStyle w:val="NormalWeb"/>
        <w:shd w:val="clear" w:color="auto" w:fill="FFFFFF"/>
        <w:spacing w:line="480" w:lineRule="auto"/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342EC20" wp14:editId="69698AAC">
            <wp:extent cx="5760720" cy="38404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 Figure 2_MauriplotBo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A73">
        <w:rPr>
          <w:b/>
        </w:rPr>
        <w:t xml:space="preserve">SI Figure 2. Cattle trading network and related centrality measures for Mauritania in 2014. </w:t>
      </w:r>
      <w:r w:rsidRPr="008E1A73">
        <w:t>Legend were kept as in SI Figure 1.</w:t>
      </w:r>
    </w:p>
    <w:p w14:paraId="0F021C1F" w14:textId="77777777" w:rsidR="008E1A73" w:rsidRPr="00741077" w:rsidRDefault="008E1A73" w:rsidP="008E1A73">
      <w:pPr>
        <w:pStyle w:val="NormalWeb"/>
        <w:shd w:val="clear" w:color="auto" w:fill="FFFFFF"/>
        <w:spacing w:line="480" w:lineRule="auto"/>
      </w:pPr>
      <w:bookmarkStart w:id="0" w:name="_GoBack"/>
      <w:r>
        <w:rPr>
          <w:b/>
          <w:noProof/>
          <w:lang w:val="en-GB" w:eastAsia="en-GB"/>
        </w:rPr>
        <w:drawing>
          <wp:inline distT="0" distB="0" distL="0" distR="0" wp14:anchorId="10F9DCDA" wp14:editId="5C9A4E0B">
            <wp:extent cx="5760720" cy="384048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 Figure 3_MauriplotC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E1A73">
        <w:rPr>
          <w:b/>
        </w:rPr>
        <w:t xml:space="preserve">SI Figure 3. Camel trading network and related centrality measures for Mauritania in 2014. </w:t>
      </w:r>
      <w:r w:rsidRPr="008E1A73">
        <w:t>Legend were kept as in SI Figure 1.</w:t>
      </w:r>
    </w:p>
    <w:p w14:paraId="5EFD7F1E" w14:textId="77777777" w:rsidR="006872C8" w:rsidRDefault="006872C8"/>
    <w:sectPr w:rsidR="006872C8" w:rsidSect="008E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73"/>
    <w:rsid w:val="0019144C"/>
    <w:rsid w:val="0019291A"/>
    <w:rsid w:val="001B1C3A"/>
    <w:rsid w:val="00305FD7"/>
    <w:rsid w:val="00321DAA"/>
    <w:rsid w:val="003773E8"/>
    <w:rsid w:val="005E19E1"/>
    <w:rsid w:val="006345B3"/>
    <w:rsid w:val="006872C8"/>
    <w:rsid w:val="006E3E7A"/>
    <w:rsid w:val="00862324"/>
    <w:rsid w:val="008D764C"/>
    <w:rsid w:val="008E1A73"/>
    <w:rsid w:val="00991545"/>
    <w:rsid w:val="009972BC"/>
    <w:rsid w:val="00B75A99"/>
    <w:rsid w:val="00BE45CD"/>
    <w:rsid w:val="00C0183C"/>
    <w:rsid w:val="00DB40EF"/>
    <w:rsid w:val="00F2118C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1D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fr-BE"/>
    </w:rPr>
  </w:style>
  <w:style w:type="character" w:styleId="LineNumber">
    <w:name w:val="line number"/>
    <w:basedOn w:val="DefaultParagraphFont"/>
    <w:uiPriority w:val="99"/>
    <w:semiHidden/>
    <w:unhideWhenUsed/>
    <w:rsid w:val="008E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Nicolas</dc:creator>
  <cp:keywords/>
  <dc:description/>
  <cp:lastModifiedBy>Gaëlle Nicolas</cp:lastModifiedBy>
  <cp:revision>1</cp:revision>
  <dcterms:created xsi:type="dcterms:W3CDTF">2018-03-22T14:52:00Z</dcterms:created>
  <dcterms:modified xsi:type="dcterms:W3CDTF">2018-03-22T14:55:00Z</dcterms:modified>
</cp:coreProperties>
</file>