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76" w:rsidRDefault="009D44D2" w:rsidP="00EF4476">
      <w:pPr>
        <w:ind w:firstLine="0"/>
        <w:rPr>
          <w:b/>
        </w:rPr>
      </w:pPr>
      <w:r>
        <w:rPr>
          <w:b/>
        </w:rPr>
        <w:t>S3</w:t>
      </w:r>
      <w:r w:rsidR="00EF4476">
        <w:rPr>
          <w:b/>
        </w:rPr>
        <w:t xml:space="preserve"> Note.</w:t>
      </w:r>
      <w:r w:rsidR="008C4C00">
        <w:rPr>
          <w:b/>
        </w:rPr>
        <w:t xml:space="preserve"> </w:t>
      </w:r>
      <w:r w:rsidR="004658FD">
        <w:rPr>
          <w:b/>
        </w:rPr>
        <w:t xml:space="preserve">Experimental </w:t>
      </w:r>
      <w:r w:rsidR="008C4C00">
        <w:rPr>
          <w:b/>
        </w:rPr>
        <w:t>THC content versus Interest and Price</w:t>
      </w:r>
      <w:bookmarkStart w:id="0" w:name="_GoBack"/>
      <w:bookmarkEnd w:id="0"/>
    </w:p>
    <w:p w:rsidR="008C4C00" w:rsidRPr="00EA1F79" w:rsidRDefault="008C4C00" w:rsidP="004658FD">
      <w:pPr>
        <w:ind w:firstLine="0"/>
        <w:rPr>
          <w:b/>
        </w:rPr>
      </w:pPr>
    </w:p>
    <w:p w:rsidR="0098749A" w:rsidRDefault="00EF4476" w:rsidP="00B265C7">
      <w:pPr>
        <w:ind w:firstLine="0"/>
        <w:rPr>
          <w:i/>
        </w:rPr>
      </w:pPr>
      <w:r>
        <w:t xml:space="preserve">The Spearman correlation coefficient </w:t>
      </w:r>
      <w:r w:rsidR="00C30606">
        <w:t xml:space="preserve">(n = 12) </w:t>
      </w:r>
      <w:r>
        <w:t xml:space="preserve">between </w:t>
      </w:r>
      <w:r w:rsidR="0098749A">
        <w:t xml:space="preserve">experimentally measured </w:t>
      </w:r>
      <w:r>
        <w:t xml:space="preserve">THC concentration and product evaluation variable Interest was </w:t>
      </w:r>
      <w:proofErr w:type="spellStart"/>
      <w:r w:rsidRPr="00912121">
        <w:rPr>
          <w:i/>
        </w:rPr>
        <w:t>r</w:t>
      </w:r>
      <w:r w:rsidR="00A8740E" w:rsidRPr="00A8740E">
        <w:rPr>
          <w:vertAlign w:val="subscript"/>
        </w:rPr>
        <w:t>s</w:t>
      </w:r>
      <w:proofErr w:type="spellEnd"/>
      <w:r w:rsidR="003B1857">
        <w:t xml:space="preserve"> = -.10</w:t>
      </w:r>
      <w:r>
        <w:t xml:space="preserve">5, </w:t>
      </w:r>
      <w:r w:rsidRPr="00B13173">
        <w:rPr>
          <w:i/>
        </w:rPr>
        <w:t>p</w:t>
      </w:r>
      <w:r>
        <w:t xml:space="preserve"> = </w:t>
      </w:r>
      <w:proofErr w:type="spellStart"/>
      <w:r>
        <w:t>n.</w:t>
      </w:r>
      <w:r w:rsidRPr="00B13173">
        <w:t>s</w:t>
      </w:r>
      <w:proofErr w:type="spellEnd"/>
      <w:r>
        <w:t xml:space="preserve">., using the </w:t>
      </w:r>
      <w:r w:rsidR="0006421A">
        <w:t xml:space="preserve">mean Interest rating </w:t>
      </w:r>
      <w:r>
        <w:t xml:space="preserve">for sample G13-1; it was </w:t>
      </w:r>
      <w:proofErr w:type="spellStart"/>
      <w:r w:rsidR="00A8740E" w:rsidRPr="00912121">
        <w:rPr>
          <w:i/>
        </w:rPr>
        <w:t>r</w:t>
      </w:r>
      <w:r w:rsidR="00A8740E" w:rsidRPr="00A8740E">
        <w:rPr>
          <w:vertAlign w:val="subscript"/>
        </w:rPr>
        <w:t>s</w:t>
      </w:r>
      <w:proofErr w:type="spellEnd"/>
      <w:r w:rsidR="003B1857">
        <w:t xml:space="preserve"> = -.175</w:t>
      </w:r>
      <w:r>
        <w:t xml:space="preserve">, </w:t>
      </w:r>
      <w:r w:rsidRPr="00B13173">
        <w:rPr>
          <w:i/>
        </w:rPr>
        <w:t>p</w:t>
      </w:r>
      <w:r>
        <w:t xml:space="preserve"> = </w:t>
      </w:r>
      <w:proofErr w:type="spellStart"/>
      <w:r>
        <w:t>n.</w:t>
      </w:r>
      <w:r w:rsidRPr="00B13173">
        <w:t>s</w:t>
      </w:r>
      <w:proofErr w:type="spellEnd"/>
      <w:r>
        <w:t>.</w:t>
      </w:r>
      <w:r w:rsidRPr="0023016D">
        <w:t xml:space="preserve"> </w:t>
      </w:r>
      <w:r>
        <w:t xml:space="preserve">using the </w:t>
      </w:r>
      <w:r w:rsidR="0006421A">
        <w:t xml:space="preserve">mean Interest rating </w:t>
      </w:r>
      <w:r>
        <w:t>for sample G13-2</w:t>
      </w:r>
      <w:r w:rsidR="0098749A">
        <w:t>.</w:t>
      </w:r>
    </w:p>
    <w:p w:rsidR="00EF4476" w:rsidRDefault="00EF4476" w:rsidP="0098749A">
      <w:pPr>
        <w:ind w:firstLine="432"/>
      </w:pPr>
      <w:r>
        <w:t>For the same analysis between THC concentration and the product evalua</w:t>
      </w:r>
      <w:r w:rsidR="00371203">
        <w:t>tion variable Price, the result was</w:t>
      </w:r>
      <w:r>
        <w:t xml:space="preserve"> </w:t>
      </w:r>
      <w:proofErr w:type="spellStart"/>
      <w:r w:rsidR="00A8740E" w:rsidRPr="00912121">
        <w:rPr>
          <w:i/>
        </w:rPr>
        <w:t>r</w:t>
      </w:r>
      <w:r w:rsidR="00A8740E" w:rsidRPr="00A8740E">
        <w:rPr>
          <w:vertAlign w:val="subscript"/>
        </w:rPr>
        <w:t>s</w:t>
      </w:r>
      <w:proofErr w:type="spellEnd"/>
      <w:r w:rsidR="00A8740E">
        <w:t xml:space="preserve"> </w:t>
      </w:r>
      <w:r>
        <w:t xml:space="preserve">= </w:t>
      </w:r>
      <w:r w:rsidR="003B1857">
        <w:t>-</w:t>
      </w:r>
      <w:r>
        <w:t>.</w:t>
      </w:r>
      <w:r w:rsidR="003B1857">
        <w:t>161</w:t>
      </w:r>
      <w:r>
        <w:t xml:space="preserve">, </w:t>
      </w:r>
      <w:r w:rsidRPr="00B13173">
        <w:rPr>
          <w:i/>
        </w:rPr>
        <w:t>p</w:t>
      </w:r>
      <w:r>
        <w:t xml:space="preserve"> = </w:t>
      </w:r>
      <w:proofErr w:type="spellStart"/>
      <w:r w:rsidRPr="00B13173">
        <w:t>n.s</w:t>
      </w:r>
      <w:proofErr w:type="spellEnd"/>
      <w:r w:rsidRPr="00B13173">
        <w:t>.</w:t>
      </w:r>
      <w:r>
        <w:t xml:space="preserve"> using the </w:t>
      </w:r>
      <w:r w:rsidR="0006421A">
        <w:t xml:space="preserve">mean Price rating </w:t>
      </w:r>
      <w:r>
        <w:t xml:space="preserve">for sample G13-1; </w:t>
      </w:r>
      <w:r w:rsidR="00371203">
        <w:t xml:space="preserve">it was </w:t>
      </w:r>
      <w:proofErr w:type="spellStart"/>
      <w:r w:rsidR="00A8740E" w:rsidRPr="00912121">
        <w:rPr>
          <w:i/>
        </w:rPr>
        <w:t>r</w:t>
      </w:r>
      <w:r w:rsidR="00A8740E" w:rsidRPr="00A8740E">
        <w:rPr>
          <w:vertAlign w:val="subscript"/>
        </w:rPr>
        <w:t>s</w:t>
      </w:r>
      <w:proofErr w:type="spellEnd"/>
      <w:r w:rsidR="003B1857">
        <w:t xml:space="preserve"> = -.</w:t>
      </w:r>
      <w:r>
        <w:t>2</w:t>
      </w:r>
      <w:r w:rsidR="003B1857">
        <w:t>1</w:t>
      </w:r>
      <w:r>
        <w:t xml:space="preserve">7, </w:t>
      </w:r>
      <w:r>
        <w:rPr>
          <w:i/>
        </w:rPr>
        <w:t>p</w:t>
      </w:r>
      <w:r>
        <w:t xml:space="preserve"> = </w:t>
      </w:r>
      <w:proofErr w:type="spellStart"/>
      <w:r>
        <w:t>n.s</w:t>
      </w:r>
      <w:proofErr w:type="spellEnd"/>
      <w:r>
        <w:t>. for sample G13-2.</w:t>
      </w:r>
    </w:p>
    <w:p w:rsidR="003B1857" w:rsidRDefault="00A8740E" w:rsidP="0098749A">
      <w:pPr>
        <w:ind w:firstLine="432"/>
      </w:pPr>
      <w:r>
        <w:t>Regardless of which sample’s data was used for the duplicated strain G13, the results were the same: there was no correlation between THC content and either product evaluation variable (Interest or Price).</w:t>
      </w:r>
      <w:r w:rsidR="005564F4">
        <w:t xml:space="preserve"> A lack of correlation between THC content and the third product evaluation variable (Potency) was reported in the main text of the paper.</w:t>
      </w:r>
    </w:p>
    <w:p w:rsidR="0098749A" w:rsidRDefault="0098749A" w:rsidP="0006421A">
      <w:pPr>
        <w:ind w:firstLine="0"/>
      </w:pPr>
    </w:p>
    <w:p w:rsidR="0098749A" w:rsidRDefault="0098749A" w:rsidP="0098749A">
      <w:pPr>
        <w:ind w:firstLine="432"/>
      </w:pPr>
    </w:p>
    <w:p w:rsidR="0098749A" w:rsidRDefault="0098749A" w:rsidP="00EF4476">
      <w:pPr>
        <w:ind w:firstLine="0"/>
      </w:pPr>
    </w:p>
    <w:p w:rsidR="00F26603" w:rsidRDefault="00F26603" w:rsidP="00EF4476">
      <w:pPr>
        <w:ind w:firstLine="0"/>
      </w:pPr>
    </w:p>
    <w:sectPr w:rsidR="00F2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76"/>
    <w:rsid w:val="0006421A"/>
    <w:rsid w:val="00262159"/>
    <w:rsid w:val="00371203"/>
    <w:rsid w:val="003B1857"/>
    <w:rsid w:val="004658FD"/>
    <w:rsid w:val="004B7070"/>
    <w:rsid w:val="005564F4"/>
    <w:rsid w:val="008C4C00"/>
    <w:rsid w:val="0098749A"/>
    <w:rsid w:val="009D44D2"/>
    <w:rsid w:val="00A8740E"/>
    <w:rsid w:val="00B265C7"/>
    <w:rsid w:val="00C30606"/>
    <w:rsid w:val="00C7634D"/>
    <w:rsid w:val="00EF4476"/>
    <w:rsid w:val="00F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76"/>
    <w:pPr>
      <w:spacing w:line="276" w:lineRule="auto"/>
      <w:ind w:firstLine="28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76"/>
    <w:pPr>
      <w:spacing w:line="276" w:lineRule="auto"/>
      <w:ind w:firstLine="28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OwnerA1</dc:creator>
  <cp:lastModifiedBy> </cp:lastModifiedBy>
  <cp:revision>15</cp:revision>
  <dcterms:created xsi:type="dcterms:W3CDTF">2017-09-08T18:29:00Z</dcterms:created>
  <dcterms:modified xsi:type="dcterms:W3CDTF">2017-12-12T05:14:00Z</dcterms:modified>
</cp:coreProperties>
</file>